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65102" w14:textId="63A8484E" w:rsidR="006E7D75" w:rsidRPr="00871FEA" w:rsidRDefault="002B7C76" w:rsidP="00586E5D">
      <w:pPr>
        <w:pStyle w:val="Heading1"/>
        <w:rPr>
          <w:rFonts w:ascii="Times New Roman" w:hAnsi="Times New Roman" w:cs="Times New Roman"/>
          <w:sz w:val="24"/>
          <w:szCs w:val="24"/>
          <w:u w:val="single"/>
        </w:rPr>
      </w:pPr>
      <w:r w:rsidRPr="00871FEA">
        <w:rPr>
          <w:rFonts w:ascii="Times New Roman" w:hAnsi="Times New Roman" w:cs="Times New Roman"/>
          <w:sz w:val="24"/>
          <w:szCs w:val="24"/>
        </w:rPr>
        <w:t>UNIT</w:t>
      </w:r>
      <w:r w:rsidR="006E7D75" w:rsidRPr="00871FEA">
        <w:rPr>
          <w:rFonts w:ascii="Times New Roman" w:hAnsi="Times New Roman" w:cs="Times New Roman"/>
          <w:sz w:val="24"/>
          <w:szCs w:val="24"/>
        </w:rPr>
        <w:t xml:space="preserve"> NAME:  </w:t>
      </w:r>
      <w:r w:rsidR="007D2035" w:rsidRPr="00871FEA">
        <w:rPr>
          <w:rFonts w:ascii="Times New Roman" w:hAnsi="Times New Roman" w:cs="Times New Roman"/>
          <w:sz w:val="24"/>
          <w:szCs w:val="24"/>
          <w:u w:val="single"/>
        </w:rPr>
        <w:t>Counseling Services</w:t>
      </w:r>
      <w:r w:rsidR="007D2035" w:rsidRPr="00871FEA">
        <w:rPr>
          <w:rFonts w:ascii="Times New Roman" w:hAnsi="Times New Roman" w:cs="Times New Roman"/>
          <w:sz w:val="24"/>
          <w:szCs w:val="24"/>
          <w:u w:val="single"/>
        </w:rPr>
        <w:tab/>
      </w:r>
      <w:r w:rsidRPr="00871FEA">
        <w:rPr>
          <w:rFonts w:ascii="Times New Roman" w:hAnsi="Times New Roman" w:cs="Times New Roman"/>
          <w:sz w:val="24"/>
          <w:szCs w:val="24"/>
        </w:rPr>
        <w:tab/>
      </w:r>
      <w:r w:rsidR="00625FFE" w:rsidRPr="00871FEA">
        <w:rPr>
          <w:rFonts w:ascii="Times New Roman" w:hAnsi="Times New Roman" w:cs="Times New Roman"/>
          <w:sz w:val="24"/>
          <w:szCs w:val="24"/>
        </w:rPr>
        <w:t xml:space="preserve">review contact:  </w:t>
      </w:r>
      <w:r w:rsidR="00625FFE" w:rsidRPr="00871FEA">
        <w:rPr>
          <w:rFonts w:ascii="Times New Roman" w:hAnsi="Times New Roman" w:cs="Times New Roman"/>
          <w:sz w:val="24"/>
          <w:szCs w:val="24"/>
          <w:u w:val="single"/>
        </w:rPr>
        <w:tab/>
      </w:r>
      <w:r w:rsidR="007D2035" w:rsidRPr="00871FEA">
        <w:rPr>
          <w:rFonts w:ascii="Times New Roman" w:hAnsi="Times New Roman" w:cs="Times New Roman"/>
          <w:sz w:val="24"/>
          <w:szCs w:val="24"/>
          <w:u w:val="single"/>
        </w:rPr>
        <w:t>Matthew Geracie</w:t>
      </w:r>
      <w:r w:rsidR="00625FFE" w:rsidRPr="00871FEA">
        <w:rPr>
          <w:rFonts w:ascii="Times New Roman" w:hAnsi="Times New Roman" w:cs="Times New Roman"/>
          <w:sz w:val="24"/>
          <w:szCs w:val="24"/>
          <w:u w:val="single"/>
        </w:rPr>
        <w:tab/>
      </w:r>
    </w:p>
    <w:p w14:paraId="134F3CBE" w14:textId="5271781B" w:rsidR="00881A1F" w:rsidRPr="00871FEA" w:rsidRDefault="00625FFE" w:rsidP="008A1F3C">
      <w:pPr>
        <w:pStyle w:val="Heading1"/>
        <w:rPr>
          <w:rFonts w:ascii="Times New Roman" w:hAnsi="Times New Roman" w:cs="Times New Roman"/>
          <w:sz w:val="24"/>
          <w:szCs w:val="24"/>
        </w:rPr>
      </w:pPr>
      <w:r w:rsidRPr="00871FEA">
        <w:rPr>
          <w:rFonts w:ascii="Times New Roman" w:hAnsi="Times New Roman" w:cs="Times New Roman"/>
          <w:sz w:val="24"/>
          <w:szCs w:val="24"/>
        </w:rPr>
        <w:t>phone</w:t>
      </w:r>
      <w:r w:rsidR="00B40CCD" w:rsidRPr="00871FEA">
        <w:rPr>
          <w:rFonts w:ascii="Times New Roman" w:hAnsi="Times New Roman" w:cs="Times New Roman"/>
          <w:sz w:val="24"/>
          <w:szCs w:val="24"/>
        </w:rPr>
        <w:t xml:space="preserve">: </w:t>
      </w:r>
      <w:r w:rsidR="007D2035" w:rsidRPr="00871FEA">
        <w:rPr>
          <w:rFonts w:ascii="Times New Roman" w:hAnsi="Times New Roman" w:cs="Times New Roman"/>
          <w:sz w:val="24"/>
          <w:szCs w:val="24"/>
          <w:u w:val="single"/>
        </w:rPr>
        <w:tab/>
        <w:t>(972) 881 5779</w:t>
      </w:r>
      <w:r w:rsidR="007D2035" w:rsidRPr="00871FEA">
        <w:rPr>
          <w:rFonts w:ascii="Times New Roman" w:hAnsi="Times New Roman" w:cs="Times New Roman"/>
          <w:sz w:val="24"/>
          <w:szCs w:val="24"/>
          <w:u w:val="single"/>
        </w:rPr>
        <w:tab/>
      </w:r>
      <w:r w:rsidR="007D2035" w:rsidRPr="00871FEA">
        <w:rPr>
          <w:rFonts w:ascii="Times New Roman" w:hAnsi="Times New Roman" w:cs="Times New Roman"/>
          <w:sz w:val="24"/>
          <w:szCs w:val="24"/>
          <w:u w:val="single"/>
        </w:rPr>
        <w:tab/>
      </w:r>
      <w:r w:rsidR="009C1E88" w:rsidRPr="00871FEA">
        <w:rPr>
          <w:rFonts w:ascii="Times New Roman" w:hAnsi="Times New Roman" w:cs="Times New Roman"/>
          <w:sz w:val="24"/>
          <w:szCs w:val="24"/>
        </w:rPr>
        <w:t xml:space="preserve">  </w:t>
      </w:r>
      <w:r w:rsidRPr="00871FEA">
        <w:rPr>
          <w:rFonts w:ascii="Times New Roman" w:hAnsi="Times New Roman" w:cs="Times New Roman"/>
          <w:sz w:val="24"/>
          <w:szCs w:val="24"/>
        </w:rPr>
        <w:tab/>
        <w:t xml:space="preserve">Email: </w:t>
      </w:r>
      <w:r w:rsidR="00BD63E5" w:rsidRPr="00871FEA">
        <w:rPr>
          <w:rFonts w:ascii="Times New Roman" w:hAnsi="Times New Roman" w:cs="Times New Roman"/>
          <w:sz w:val="24"/>
          <w:szCs w:val="24"/>
        </w:rPr>
        <w:t xml:space="preserve">  </w:t>
      </w:r>
      <w:r w:rsidRPr="00871FEA">
        <w:rPr>
          <w:rFonts w:ascii="Times New Roman" w:hAnsi="Times New Roman" w:cs="Times New Roman"/>
          <w:sz w:val="24"/>
          <w:szCs w:val="24"/>
          <w:u w:val="single"/>
        </w:rPr>
        <w:tab/>
      </w:r>
      <w:r w:rsidR="007D2035" w:rsidRPr="00871FEA">
        <w:rPr>
          <w:rFonts w:ascii="Times New Roman" w:hAnsi="Times New Roman" w:cs="Times New Roman"/>
          <w:sz w:val="24"/>
          <w:szCs w:val="24"/>
          <w:u w:val="single"/>
        </w:rPr>
        <w:t>mgeracie@collin.edu</w:t>
      </w:r>
      <w:r w:rsidR="007D2035" w:rsidRPr="00871FEA">
        <w:rPr>
          <w:rFonts w:ascii="Times New Roman" w:hAnsi="Times New Roman" w:cs="Times New Roman"/>
          <w:sz w:val="24"/>
          <w:szCs w:val="24"/>
          <w:u w:val="single"/>
        </w:rPr>
        <w:tab/>
      </w:r>
      <w:r w:rsidRPr="00871FEA">
        <w:rPr>
          <w:rFonts w:ascii="Times New Roman" w:hAnsi="Times New Roman" w:cs="Times New Roman"/>
          <w:sz w:val="24"/>
          <w:szCs w:val="24"/>
          <w:u w:val="single"/>
        </w:rPr>
        <w:tab/>
      </w:r>
      <w:r w:rsidRPr="00871FEA">
        <w:rPr>
          <w:rFonts w:ascii="Times New Roman" w:hAnsi="Times New Roman" w:cs="Times New Roman"/>
          <w:sz w:val="24"/>
          <w:szCs w:val="24"/>
          <w:u w:val="single"/>
        </w:rPr>
        <w:tab/>
      </w:r>
    </w:p>
    <w:p w14:paraId="58A9755A" w14:textId="766A1DDA" w:rsidR="009F389B" w:rsidRPr="00871FEA" w:rsidRDefault="00F02298" w:rsidP="009F389B">
      <w:pPr>
        <w:spacing w:after="0" w:line="240" w:lineRule="auto"/>
        <w:jc w:val="center"/>
        <w:rPr>
          <w:rStyle w:val="SubtleEmphasis"/>
          <w:rFonts w:ascii="Times New Roman" w:hAnsi="Times New Roman" w:cs="Times New Roman"/>
          <w:b/>
          <w:i w:val="0"/>
          <w:iCs w:val="0"/>
          <w:color w:val="365F91" w:themeColor="accent1" w:themeShade="BF"/>
          <w:sz w:val="24"/>
          <w:szCs w:val="24"/>
        </w:rPr>
      </w:pPr>
      <w:r w:rsidRPr="00871FEA">
        <w:rPr>
          <w:rFonts w:ascii="Times New Roman" w:hAnsi="Times New Roman" w:cs="Times New Roman"/>
          <w:b/>
          <w:noProof/>
          <w:color w:val="365F91" w:themeColor="accent1" w:themeShade="BF"/>
          <w:sz w:val="24"/>
          <w:szCs w:val="24"/>
        </w:rPr>
        <mc:AlternateContent>
          <mc:Choice Requires="wps">
            <w:drawing>
              <wp:anchor distT="0" distB="0" distL="114300" distR="114300" simplePos="0" relativeHeight="251660288" behindDoc="0" locked="0" layoutInCell="1" allowOverlap="1" wp14:anchorId="0103CB82" wp14:editId="0E7BF959">
                <wp:simplePos x="0" y="0"/>
                <wp:positionH relativeFrom="column">
                  <wp:posOffset>-85725</wp:posOffset>
                </wp:positionH>
                <wp:positionV relativeFrom="paragraph">
                  <wp:posOffset>151129</wp:posOffset>
                </wp:positionV>
                <wp:extent cx="0" cy="538162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0" cy="5381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FA5BB93" id="Straight Connector 3"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11.9pt" to="-6.75pt,4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" strokecolor="#4579b8 [3044]"/>
            </w:pict>
          </mc:Fallback>
        </mc:AlternateContent>
      </w:r>
      <w:r w:rsidR="002C7194" w:rsidRPr="00871FEA">
        <w:rPr>
          <w:rFonts w:ascii="Times New Roman" w:hAnsi="Times New Roman" w:cs="Times New Roman"/>
          <w:b/>
          <w:noProof/>
          <w:color w:val="365F91" w:themeColor="accent1" w:themeShade="BF"/>
          <w:sz w:val="24"/>
          <w:szCs w:val="24"/>
        </w:rPr>
        <mc:AlternateContent>
          <mc:Choice Requires="wps">
            <w:drawing>
              <wp:anchor distT="0" distB="0" distL="114300" distR="114300" simplePos="0" relativeHeight="251661312" behindDoc="0" locked="0" layoutInCell="1" allowOverlap="1" wp14:anchorId="08A0E45E" wp14:editId="5C5B4CB1">
                <wp:simplePos x="0" y="0"/>
                <wp:positionH relativeFrom="column">
                  <wp:posOffset>8267700</wp:posOffset>
                </wp:positionH>
                <wp:positionV relativeFrom="paragraph">
                  <wp:posOffset>151129</wp:posOffset>
                </wp:positionV>
                <wp:extent cx="0" cy="53816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0" cy="5381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7FF241" id="Straight Connector 6"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pt,11.9pt" to="651pt,4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" strokecolor="#4579b8 [3044]"/>
            </w:pict>
          </mc:Fallback>
        </mc:AlternateContent>
      </w:r>
      <w:r w:rsidR="00B46DDD" w:rsidRPr="00871FEA">
        <w:rPr>
          <w:rFonts w:ascii="Times New Roman" w:hAnsi="Times New Roman" w:cs="Times New Roman"/>
          <w:b/>
          <w:noProof/>
          <w:color w:val="365F91" w:themeColor="accent1" w:themeShade="BF"/>
          <w:sz w:val="24"/>
          <w:szCs w:val="24"/>
        </w:rPr>
        <mc:AlternateContent>
          <mc:Choice Requires="wps">
            <w:drawing>
              <wp:anchor distT="0" distB="0" distL="114300" distR="114300" simplePos="0" relativeHeight="251659264" behindDoc="0" locked="0" layoutInCell="1" allowOverlap="1" wp14:anchorId="506FEAFA" wp14:editId="27AF96B2">
                <wp:simplePos x="0" y="0"/>
                <wp:positionH relativeFrom="column">
                  <wp:posOffset>-85725</wp:posOffset>
                </wp:positionH>
                <wp:positionV relativeFrom="paragraph">
                  <wp:posOffset>142875</wp:posOffset>
                </wp:positionV>
                <wp:extent cx="8353425" cy="9525"/>
                <wp:effectExtent l="0" t="0" r="9525" b="28575"/>
                <wp:wrapNone/>
                <wp:docPr id="2" name="Straight Connector 2"/>
                <wp:cNvGraphicFramePr/>
                <a:graphic xmlns:a="http://schemas.openxmlformats.org/drawingml/2006/main">
                  <a:graphicData uri="http://schemas.microsoft.com/office/word/2010/wordprocessingShape">
                    <wps:wsp>
                      <wps:cNvCnPr/>
                      <wps:spPr>
                        <a:xfrm>
                          <a:off x="0" y="0"/>
                          <a:ext cx="8353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71DD7E8"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11.25pt" to="65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" strokecolor="#4579b8 [3044]"/>
            </w:pict>
          </mc:Fallback>
        </mc:AlternateContent>
      </w:r>
      <w:r w:rsidR="0072374A" w:rsidRPr="00871FEA">
        <w:rPr>
          <w:rFonts w:ascii="Times New Roman" w:hAnsi="Times New Roman" w:cs="Times New Roman"/>
          <w:b/>
          <w:color w:val="365F91" w:themeColor="accent1" w:themeShade="BF"/>
          <w:sz w:val="24"/>
          <w:szCs w:val="24"/>
        </w:rPr>
        <w:br/>
      </w:r>
      <w:r w:rsidR="00D62877" w:rsidRPr="00871FEA">
        <w:rPr>
          <w:rFonts w:ascii="Times New Roman" w:hAnsi="Times New Roman" w:cs="Times New Roman"/>
          <w:b/>
          <w:color w:val="365F91" w:themeColor="accent1" w:themeShade="BF"/>
          <w:sz w:val="24"/>
          <w:szCs w:val="24"/>
        </w:rPr>
        <w:t>GUIDELINES</w:t>
      </w:r>
    </w:p>
    <w:p w14:paraId="36B20718" w14:textId="7807D309" w:rsidR="0043206C" w:rsidRPr="00871FEA" w:rsidRDefault="0043206C" w:rsidP="009F389B">
      <w:pPr>
        <w:spacing w:after="0" w:line="240" w:lineRule="auto"/>
        <w:rPr>
          <w:rStyle w:val="SubtleEmphasis"/>
          <w:rFonts w:ascii="Times New Roman" w:hAnsi="Times New Roman" w:cs="Times New Roman"/>
          <w:b/>
          <w:i w:val="0"/>
          <w:iCs w:val="0"/>
          <w:color w:val="365F91" w:themeColor="accent1" w:themeShade="BF"/>
          <w:sz w:val="24"/>
          <w:szCs w:val="24"/>
        </w:rPr>
      </w:pPr>
      <w:r w:rsidRPr="00871FEA">
        <w:rPr>
          <w:rStyle w:val="SubtleEmphasis"/>
          <w:rFonts w:ascii="Times New Roman" w:hAnsi="Times New Roman" w:cs="Times New Roman"/>
          <w:b/>
          <w:i w:val="0"/>
          <w:color w:val="auto"/>
          <w:sz w:val="24"/>
          <w:szCs w:val="24"/>
        </w:rPr>
        <w:t>Time Frames:</w:t>
      </w:r>
    </w:p>
    <w:p w14:paraId="17FB65BD" w14:textId="77777777" w:rsidR="00CE2532" w:rsidRPr="00871FEA" w:rsidRDefault="00B41EC5" w:rsidP="00FA6804">
      <w:pPr>
        <w:pStyle w:val="ListParagraph"/>
        <w:numPr>
          <w:ilvl w:val="0"/>
          <w:numId w:val="8"/>
        </w:numPr>
        <w:spacing w:after="0" w:line="240" w:lineRule="auto"/>
        <w:rPr>
          <w:rStyle w:val="SubtleEmphasis"/>
          <w:rFonts w:ascii="Times New Roman" w:hAnsi="Times New Roman" w:cs="Times New Roman"/>
          <w:b/>
          <w:i w:val="0"/>
          <w:color w:val="auto"/>
          <w:sz w:val="24"/>
          <w:szCs w:val="24"/>
        </w:rPr>
      </w:pPr>
      <w:r w:rsidRPr="00871FEA">
        <w:rPr>
          <w:rStyle w:val="SubtleEmphasis"/>
          <w:rFonts w:ascii="Times New Roman" w:hAnsi="Times New Roman" w:cs="Times New Roman"/>
          <w:b/>
          <w:i w:val="0"/>
          <w:color w:val="auto"/>
          <w:sz w:val="24"/>
          <w:szCs w:val="24"/>
        </w:rPr>
        <w:t>Scope</w:t>
      </w:r>
      <w:r w:rsidRPr="00871FEA">
        <w:rPr>
          <w:rStyle w:val="SubtleEmphasis"/>
          <w:rFonts w:ascii="Times New Roman" w:hAnsi="Times New Roman" w:cs="Times New Roman"/>
          <w:i w:val="0"/>
          <w:color w:val="auto"/>
          <w:sz w:val="24"/>
          <w:szCs w:val="24"/>
        </w:rPr>
        <w:t xml:space="preserve">:  </w:t>
      </w:r>
    </w:p>
    <w:p w14:paraId="33E65340" w14:textId="6AA08245" w:rsidR="00CE2532" w:rsidRPr="00871FEA" w:rsidRDefault="00F40FD8" w:rsidP="00CE2532">
      <w:pPr>
        <w:spacing w:after="0" w:line="240" w:lineRule="auto"/>
        <w:ind w:left="1080"/>
        <w:rPr>
          <w:rStyle w:val="SubtleEmphasis"/>
          <w:rFonts w:ascii="Times New Roman" w:hAnsi="Times New Roman" w:cs="Times New Roman"/>
          <w:i w:val="0"/>
          <w:color w:val="auto"/>
          <w:sz w:val="24"/>
          <w:szCs w:val="24"/>
        </w:rPr>
      </w:pPr>
      <w:r w:rsidRPr="00871FEA">
        <w:rPr>
          <w:rStyle w:val="SubtleEmphasis"/>
          <w:rFonts w:ascii="Times New Roman" w:hAnsi="Times New Roman" w:cs="Times New Roman"/>
          <w:i w:val="0"/>
          <w:color w:val="auto"/>
          <w:sz w:val="24"/>
          <w:szCs w:val="24"/>
        </w:rPr>
        <w:t>The time</w:t>
      </w:r>
      <w:r w:rsidR="002E1C23" w:rsidRPr="00871FEA">
        <w:rPr>
          <w:rStyle w:val="SubtleEmphasis"/>
          <w:rFonts w:ascii="Times New Roman" w:hAnsi="Times New Roman" w:cs="Times New Roman"/>
          <w:i w:val="0"/>
          <w:color w:val="auto"/>
          <w:sz w:val="24"/>
          <w:szCs w:val="24"/>
        </w:rPr>
        <w:t xml:space="preserve"> </w:t>
      </w:r>
      <w:r w:rsidR="00D11BB6" w:rsidRPr="00871FEA">
        <w:rPr>
          <w:rStyle w:val="SubtleEmphasis"/>
          <w:rFonts w:ascii="Times New Roman" w:hAnsi="Times New Roman" w:cs="Times New Roman"/>
          <w:i w:val="0"/>
          <w:color w:val="auto"/>
          <w:sz w:val="24"/>
          <w:szCs w:val="24"/>
        </w:rPr>
        <w:t>frame of P</w:t>
      </w:r>
      <w:r w:rsidRPr="00871FEA">
        <w:rPr>
          <w:rStyle w:val="SubtleEmphasis"/>
          <w:rFonts w:ascii="Times New Roman" w:hAnsi="Times New Roman" w:cs="Times New Roman"/>
          <w:i w:val="0"/>
          <w:color w:val="auto"/>
          <w:sz w:val="24"/>
          <w:szCs w:val="24"/>
        </w:rPr>
        <w:t xml:space="preserve">rogram </w:t>
      </w:r>
      <w:r w:rsidR="00D11BB6" w:rsidRPr="00871FEA">
        <w:rPr>
          <w:rStyle w:val="SubtleEmphasis"/>
          <w:rFonts w:ascii="Times New Roman" w:hAnsi="Times New Roman" w:cs="Times New Roman"/>
          <w:i w:val="0"/>
          <w:color w:val="auto"/>
          <w:sz w:val="24"/>
          <w:szCs w:val="24"/>
        </w:rPr>
        <w:t>R</w:t>
      </w:r>
      <w:r w:rsidRPr="00871FEA">
        <w:rPr>
          <w:rStyle w:val="SubtleEmphasis"/>
          <w:rFonts w:ascii="Times New Roman" w:hAnsi="Times New Roman" w:cs="Times New Roman"/>
          <w:i w:val="0"/>
          <w:color w:val="auto"/>
          <w:sz w:val="24"/>
          <w:szCs w:val="24"/>
        </w:rPr>
        <w:t xml:space="preserve">eview is five years, including the year of the review. </w:t>
      </w:r>
    </w:p>
    <w:p w14:paraId="5433F138" w14:textId="261493F8" w:rsidR="00681B8B" w:rsidRPr="00871FEA" w:rsidRDefault="00F40FD8" w:rsidP="00CE2532">
      <w:pPr>
        <w:spacing w:after="0" w:line="240" w:lineRule="auto"/>
        <w:ind w:left="1080"/>
        <w:rPr>
          <w:rStyle w:val="SubtleEmphasis"/>
          <w:rFonts w:ascii="Times New Roman" w:hAnsi="Times New Roman" w:cs="Times New Roman"/>
          <w:b/>
          <w:i w:val="0"/>
          <w:color w:val="auto"/>
          <w:sz w:val="24"/>
          <w:szCs w:val="24"/>
        </w:rPr>
      </w:pPr>
      <w:r w:rsidRPr="00871FEA">
        <w:rPr>
          <w:rStyle w:val="SubtleEmphasis"/>
          <w:rFonts w:ascii="Times New Roman" w:hAnsi="Times New Roman" w:cs="Times New Roman"/>
          <w:i w:val="0"/>
          <w:color w:val="auto"/>
          <w:sz w:val="24"/>
          <w:szCs w:val="24"/>
        </w:rPr>
        <w:t>Data being reviewed for any item should go back the previous four years, unless not available.</w:t>
      </w:r>
    </w:p>
    <w:p w14:paraId="0004DD33" w14:textId="6C64109C" w:rsidR="00681B8B" w:rsidRPr="00871FEA" w:rsidRDefault="00B41EC5" w:rsidP="00FA6804">
      <w:pPr>
        <w:pStyle w:val="ListParagraph"/>
        <w:numPr>
          <w:ilvl w:val="0"/>
          <w:numId w:val="8"/>
        </w:numPr>
        <w:spacing w:after="0" w:line="240" w:lineRule="auto"/>
        <w:rPr>
          <w:rStyle w:val="SubtleEmphasis"/>
          <w:rFonts w:ascii="Times New Roman" w:hAnsi="Times New Roman" w:cs="Times New Roman"/>
          <w:b/>
          <w:i w:val="0"/>
          <w:color w:val="auto"/>
          <w:sz w:val="24"/>
          <w:szCs w:val="24"/>
        </w:rPr>
      </w:pPr>
      <w:r w:rsidRPr="00871FEA">
        <w:rPr>
          <w:rStyle w:val="SubtleEmphasis"/>
          <w:rFonts w:ascii="Times New Roman" w:hAnsi="Times New Roman" w:cs="Times New Roman"/>
          <w:b/>
          <w:i w:val="0"/>
          <w:color w:val="auto"/>
          <w:sz w:val="24"/>
          <w:szCs w:val="24"/>
        </w:rPr>
        <w:t>Deadline Dates</w:t>
      </w:r>
      <w:r w:rsidRPr="00871FEA">
        <w:rPr>
          <w:rStyle w:val="SubtleEmphasis"/>
          <w:rFonts w:ascii="Times New Roman" w:hAnsi="Times New Roman" w:cs="Times New Roman"/>
          <w:i w:val="0"/>
          <w:color w:val="auto"/>
          <w:sz w:val="24"/>
          <w:szCs w:val="24"/>
        </w:rPr>
        <w:t>:</w:t>
      </w:r>
      <w:r w:rsidR="00681B8B" w:rsidRPr="00871FEA">
        <w:rPr>
          <w:rStyle w:val="SubtleEmphasis"/>
          <w:rFonts w:ascii="Times New Roman" w:hAnsi="Times New Roman" w:cs="Times New Roman"/>
          <w:i w:val="0"/>
          <w:color w:val="auto"/>
          <w:sz w:val="24"/>
          <w:szCs w:val="24"/>
        </w:rPr>
        <w:t xml:space="preserve"> </w:t>
      </w:r>
    </w:p>
    <w:p w14:paraId="357F6F05" w14:textId="0412692E" w:rsidR="00681B8B" w:rsidRPr="00871FEA" w:rsidRDefault="00681B8B" w:rsidP="00CE2532">
      <w:pPr>
        <w:spacing w:after="0" w:line="240" w:lineRule="auto"/>
        <w:ind w:left="1080"/>
        <w:rPr>
          <w:rStyle w:val="SubtleEmphasis"/>
          <w:rFonts w:ascii="Times New Roman" w:hAnsi="Times New Roman" w:cs="Times New Roman"/>
          <w:b/>
          <w:i w:val="0"/>
          <w:color w:val="auto"/>
          <w:sz w:val="24"/>
          <w:szCs w:val="24"/>
        </w:rPr>
      </w:pPr>
      <w:r w:rsidRPr="00871FEA">
        <w:rPr>
          <w:rStyle w:val="SubtleEmphasis"/>
          <w:rFonts w:ascii="Times New Roman" w:hAnsi="Times New Roman" w:cs="Times New Roman"/>
          <w:i w:val="0"/>
          <w:color w:val="auto"/>
          <w:sz w:val="24"/>
          <w:szCs w:val="24"/>
        </w:rPr>
        <w:t>January 1</w:t>
      </w:r>
      <w:r w:rsidR="00F02298" w:rsidRPr="00871FEA">
        <w:rPr>
          <w:rStyle w:val="SubtleEmphasis"/>
          <w:rFonts w:ascii="Times New Roman" w:hAnsi="Times New Roman" w:cs="Times New Roman"/>
          <w:i w:val="0"/>
          <w:color w:val="auto"/>
          <w:sz w:val="24"/>
          <w:szCs w:val="24"/>
        </w:rPr>
        <w:t>9</w:t>
      </w:r>
      <w:r w:rsidRPr="00871FEA">
        <w:rPr>
          <w:rStyle w:val="SubtleEmphasis"/>
          <w:rFonts w:ascii="Times New Roman" w:hAnsi="Times New Roman" w:cs="Times New Roman"/>
          <w:i w:val="0"/>
          <w:color w:val="auto"/>
          <w:sz w:val="24"/>
          <w:szCs w:val="24"/>
          <w:vertAlign w:val="superscript"/>
        </w:rPr>
        <w:t>th</w:t>
      </w:r>
      <w:r w:rsidR="00F02298" w:rsidRPr="00871FEA">
        <w:rPr>
          <w:rStyle w:val="SubtleEmphasis"/>
          <w:rFonts w:ascii="Times New Roman" w:hAnsi="Times New Roman" w:cs="Times New Roman"/>
          <w:i w:val="0"/>
          <w:color w:val="auto"/>
          <w:sz w:val="24"/>
          <w:szCs w:val="24"/>
        </w:rPr>
        <w:t>, 2021</w:t>
      </w:r>
      <w:r w:rsidR="0038512C" w:rsidRPr="00871FEA">
        <w:rPr>
          <w:rStyle w:val="SubtleEmphasis"/>
          <w:rFonts w:ascii="Times New Roman" w:hAnsi="Times New Roman" w:cs="Times New Roman"/>
          <w:i w:val="0"/>
          <w:color w:val="auto"/>
          <w:sz w:val="24"/>
          <w:szCs w:val="24"/>
        </w:rPr>
        <w:t>–</w:t>
      </w:r>
      <w:r w:rsidRPr="00871FEA">
        <w:rPr>
          <w:rStyle w:val="SubtleEmphasis"/>
          <w:rFonts w:ascii="Times New Roman" w:hAnsi="Times New Roman" w:cs="Times New Roman"/>
          <w:i w:val="0"/>
          <w:color w:val="auto"/>
          <w:sz w:val="24"/>
          <w:szCs w:val="24"/>
        </w:rPr>
        <w:t xml:space="preserve"> </w:t>
      </w:r>
      <w:r w:rsidR="0038512C" w:rsidRPr="00871FEA">
        <w:rPr>
          <w:rStyle w:val="SubtleEmphasis"/>
          <w:rFonts w:ascii="Times New Roman" w:hAnsi="Times New Roman" w:cs="Times New Roman"/>
          <w:i w:val="0"/>
          <w:color w:val="auto"/>
          <w:sz w:val="24"/>
          <w:szCs w:val="24"/>
        </w:rPr>
        <w:t xml:space="preserve">Program Review </w:t>
      </w:r>
      <w:r w:rsidRPr="00871FEA">
        <w:rPr>
          <w:rStyle w:val="SubtleEmphasis"/>
          <w:rFonts w:ascii="Times New Roman" w:hAnsi="Times New Roman" w:cs="Times New Roman"/>
          <w:i w:val="0"/>
          <w:color w:val="auto"/>
          <w:sz w:val="24"/>
          <w:szCs w:val="24"/>
        </w:rPr>
        <w:t xml:space="preserve">Document due to Department </w:t>
      </w:r>
      <w:r w:rsidR="00CA7BC8" w:rsidRPr="00871FEA">
        <w:rPr>
          <w:rStyle w:val="SubtleEmphasis"/>
          <w:rFonts w:ascii="Times New Roman" w:hAnsi="Times New Roman" w:cs="Times New Roman"/>
          <w:i w:val="0"/>
          <w:color w:val="auto"/>
          <w:sz w:val="24"/>
          <w:szCs w:val="24"/>
        </w:rPr>
        <w:t>Supervisor</w:t>
      </w:r>
      <w:r w:rsidR="00CA7BC8" w:rsidRPr="00871FEA">
        <w:rPr>
          <w:rStyle w:val="SubtleEmphasis"/>
          <w:rFonts w:ascii="Times New Roman" w:hAnsi="Times New Roman" w:cs="Times New Roman"/>
          <w:i w:val="0"/>
          <w:color w:val="00B050"/>
          <w:sz w:val="24"/>
          <w:szCs w:val="24"/>
        </w:rPr>
        <w:t xml:space="preserve"> </w:t>
      </w:r>
      <w:r w:rsidR="00AD3C10" w:rsidRPr="00871FEA">
        <w:rPr>
          <w:rStyle w:val="SubtleEmphasis"/>
          <w:rFonts w:ascii="Times New Roman" w:hAnsi="Times New Roman" w:cs="Times New Roman"/>
          <w:i w:val="0"/>
          <w:color w:val="auto"/>
          <w:sz w:val="24"/>
          <w:szCs w:val="24"/>
        </w:rPr>
        <w:t>for review</w:t>
      </w:r>
      <w:r w:rsidR="00F02298" w:rsidRPr="00871FEA">
        <w:rPr>
          <w:rStyle w:val="SubtleEmphasis"/>
          <w:rFonts w:ascii="Times New Roman" w:hAnsi="Times New Roman" w:cs="Times New Roman"/>
          <w:i w:val="0"/>
          <w:color w:val="auto"/>
          <w:sz w:val="24"/>
          <w:szCs w:val="24"/>
        </w:rPr>
        <w:t xml:space="preserve"> (VP’s may require submissions at their own, earlier due date)</w:t>
      </w:r>
      <w:r w:rsidR="00F02298" w:rsidRPr="00871FEA">
        <w:rPr>
          <w:rStyle w:val="SubtleEmphasis"/>
          <w:rFonts w:ascii="Times New Roman" w:hAnsi="Times New Roman" w:cs="Times New Roman"/>
          <w:i w:val="0"/>
          <w:color w:val="auto"/>
          <w:sz w:val="24"/>
          <w:szCs w:val="24"/>
        </w:rPr>
        <w:br/>
        <w:t>February</w:t>
      </w:r>
      <w:r w:rsidRPr="00871FEA">
        <w:rPr>
          <w:rStyle w:val="SubtleEmphasis"/>
          <w:rFonts w:ascii="Times New Roman" w:hAnsi="Times New Roman" w:cs="Times New Roman"/>
          <w:i w:val="0"/>
          <w:color w:val="auto"/>
          <w:sz w:val="24"/>
          <w:szCs w:val="24"/>
        </w:rPr>
        <w:t xml:space="preserve"> 1</w:t>
      </w:r>
      <w:r w:rsidRPr="00871FEA">
        <w:rPr>
          <w:rStyle w:val="SubtleEmphasis"/>
          <w:rFonts w:ascii="Times New Roman" w:hAnsi="Times New Roman" w:cs="Times New Roman"/>
          <w:i w:val="0"/>
          <w:color w:val="auto"/>
          <w:sz w:val="24"/>
          <w:szCs w:val="24"/>
          <w:vertAlign w:val="superscript"/>
        </w:rPr>
        <w:t>st</w:t>
      </w:r>
      <w:r w:rsidRPr="00871FEA">
        <w:rPr>
          <w:rStyle w:val="SubtleEmphasis"/>
          <w:rFonts w:ascii="Times New Roman" w:hAnsi="Times New Roman" w:cs="Times New Roman"/>
          <w:i w:val="0"/>
          <w:color w:val="auto"/>
          <w:sz w:val="24"/>
          <w:szCs w:val="24"/>
        </w:rPr>
        <w:t xml:space="preserve"> – </w:t>
      </w:r>
      <w:r w:rsidR="0038512C" w:rsidRPr="00871FEA">
        <w:rPr>
          <w:rStyle w:val="SubtleEmphasis"/>
          <w:rFonts w:ascii="Times New Roman" w:hAnsi="Times New Roman" w:cs="Times New Roman"/>
          <w:i w:val="0"/>
          <w:color w:val="auto"/>
          <w:sz w:val="24"/>
          <w:szCs w:val="24"/>
        </w:rPr>
        <w:t xml:space="preserve">Program Review </w:t>
      </w:r>
      <w:r w:rsidRPr="00871FEA">
        <w:rPr>
          <w:rStyle w:val="SubtleEmphasis"/>
          <w:rFonts w:ascii="Times New Roman" w:hAnsi="Times New Roman" w:cs="Times New Roman"/>
          <w:i w:val="0"/>
          <w:color w:val="auto"/>
          <w:sz w:val="24"/>
          <w:szCs w:val="24"/>
        </w:rPr>
        <w:t>Document due to Program Review Steering Committee</w:t>
      </w:r>
    </w:p>
    <w:p w14:paraId="0835F3CD" w14:textId="77777777" w:rsidR="00CE2532" w:rsidRPr="00871FEA" w:rsidRDefault="00681B8B" w:rsidP="00FA6804">
      <w:pPr>
        <w:pStyle w:val="ListParagraph"/>
        <w:numPr>
          <w:ilvl w:val="0"/>
          <w:numId w:val="8"/>
        </w:numPr>
        <w:spacing w:after="0" w:line="240" w:lineRule="auto"/>
        <w:rPr>
          <w:rStyle w:val="SubtleEmphasis"/>
          <w:rFonts w:ascii="Times New Roman" w:hAnsi="Times New Roman" w:cs="Times New Roman"/>
          <w:b/>
          <w:i w:val="0"/>
          <w:color w:val="auto"/>
          <w:sz w:val="24"/>
          <w:szCs w:val="24"/>
        </w:rPr>
      </w:pPr>
      <w:r w:rsidRPr="00871FEA">
        <w:rPr>
          <w:rStyle w:val="SubtleEmphasis"/>
          <w:rFonts w:ascii="Times New Roman" w:hAnsi="Times New Roman" w:cs="Times New Roman"/>
          <w:b/>
          <w:i w:val="0"/>
          <w:color w:val="auto"/>
          <w:sz w:val="24"/>
          <w:szCs w:val="24"/>
        </w:rPr>
        <w:t xml:space="preserve">Years:  </w:t>
      </w:r>
    </w:p>
    <w:p w14:paraId="716EA79F" w14:textId="18D6BDF7" w:rsidR="00681B8B" w:rsidRPr="00871FEA" w:rsidRDefault="0038512C" w:rsidP="00CE2532">
      <w:pPr>
        <w:spacing w:after="0" w:line="240" w:lineRule="auto"/>
        <w:ind w:left="360" w:firstLine="720"/>
        <w:rPr>
          <w:rStyle w:val="SubtleEmphasis"/>
          <w:rFonts w:ascii="Times New Roman" w:hAnsi="Times New Roman" w:cs="Times New Roman"/>
          <w:b/>
          <w:i w:val="0"/>
          <w:color w:val="auto"/>
          <w:sz w:val="24"/>
          <w:szCs w:val="24"/>
        </w:rPr>
      </w:pPr>
      <w:r w:rsidRPr="00871FEA">
        <w:rPr>
          <w:rStyle w:val="SubtleEmphasis"/>
          <w:rFonts w:ascii="Times New Roman" w:hAnsi="Times New Roman" w:cs="Times New Roman"/>
          <w:i w:val="0"/>
          <w:color w:val="auto"/>
          <w:sz w:val="24"/>
          <w:szCs w:val="24"/>
        </w:rPr>
        <w:t>Years 1 &amp; 3 – Implement Action Plan of (CIP) and collect data</w:t>
      </w:r>
    </w:p>
    <w:p w14:paraId="13275F3D" w14:textId="220AF0B8" w:rsidR="0038512C" w:rsidRPr="00871FEA" w:rsidRDefault="0038512C" w:rsidP="00CE2532">
      <w:pPr>
        <w:pStyle w:val="ListParagraph"/>
        <w:spacing w:after="0" w:line="240" w:lineRule="auto"/>
        <w:ind w:firstLine="360"/>
        <w:rPr>
          <w:rStyle w:val="SubtleEmphasis"/>
          <w:rFonts w:ascii="Times New Roman" w:hAnsi="Times New Roman" w:cs="Times New Roman"/>
          <w:i w:val="0"/>
          <w:color w:val="auto"/>
          <w:sz w:val="24"/>
          <w:szCs w:val="24"/>
        </w:rPr>
      </w:pPr>
      <w:r w:rsidRPr="00871FEA">
        <w:rPr>
          <w:rStyle w:val="SubtleEmphasis"/>
          <w:rFonts w:ascii="Times New Roman" w:hAnsi="Times New Roman" w:cs="Times New Roman"/>
          <w:i w:val="0"/>
          <w:color w:val="auto"/>
          <w:sz w:val="24"/>
          <w:szCs w:val="24"/>
        </w:rPr>
        <w:t>Years 2 &amp; 4 – Analyze data and findings, Update Action Plan</w:t>
      </w:r>
    </w:p>
    <w:p w14:paraId="1AD8D3B1" w14:textId="59003CC3" w:rsidR="00681B8B" w:rsidRPr="00871FEA" w:rsidRDefault="0038512C" w:rsidP="00CE2532">
      <w:pPr>
        <w:pStyle w:val="ListParagraph"/>
        <w:spacing w:after="0" w:line="240" w:lineRule="auto"/>
        <w:ind w:firstLine="360"/>
        <w:rPr>
          <w:rStyle w:val="SubtleEmphasis"/>
          <w:rFonts w:ascii="Times New Roman" w:hAnsi="Times New Roman" w:cs="Times New Roman"/>
          <w:i w:val="0"/>
          <w:color w:val="auto"/>
          <w:sz w:val="24"/>
          <w:szCs w:val="24"/>
        </w:rPr>
      </w:pPr>
      <w:r w:rsidRPr="00871FEA">
        <w:rPr>
          <w:rStyle w:val="SubtleEmphasis"/>
          <w:rFonts w:ascii="Times New Roman" w:hAnsi="Times New Roman" w:cs="Times New Roman"/>
          <w:i w:val="0"/>
          <w:color w:val="auto"/>
          <w:sz w:val="24"/>
          <w:szCs w:val="24"/>
        </w:rPr>
        <w:t>Year 5 – Write Program Review of past 4 years; Write Continuous Improvement Plan (CIP) and create new Action Plan</w:t>
      </w:r>
      <w:r w:rsidR="0072374A" w:rsidRPr="00871FEA">
        <w:rPr>
          <w:rStyle w:val="SubtleEmphasis"/>
          <w:rFonts w:ascii="Times New Roman" w:hAnsi="Times New Roman" w:cs="Times New Roman"/>
          <w:i w:val="0"/>
          <w:color w:val="auto"/>
          <w:sz w:val="24"/>
          <w:szCs w:val="24"/>
        </w:rPr>
        <w:br/>
      </w:r>
    </w:p>
    <w:p w14:paraId="5E1ABC36" w14:textId="42B35150" w:rsidR="00FD63DC" w:rsidRPr="00871FEA" w:rsidRDefault="00FD63DC" w:rsidP="00FD63DC">
      <w:pPr>
        <w:rPr>
          <w:rFonts w:ascii="Times New Roman" w:hAnsi="Times New Roman" w:cs="Times New Roman"/>
          <w:sz w:val="24"/>
          <w:szCs w:val="24"/>
        </w:rPr>
      </w:pPr>
      <w:r w:rsidRPr="00871FEA">
        <w:rPr>
          <w:rFonts w:ascii="Times New Roman" w:hAnsi="Times New Roman" w:cs="Times New Roman"/>
          <w:b/>
          <w:sz w:val="24"/>
          <w:szCs w:val="24"/>
        </w:rPr>
        <w:t>LENGTH OF RESPONSES</w:t>
      </w:r>
      <w:r w:rsidRPr="00871FEA">
        <w:rPr>
          <w:rFonts w:ascii="Times New Roman" w:hAnsi="Times New Roman" w:cs="Times New Roman"/>
          <w:sz w:val="24"/>
          <w:szCs w:val="24"/>
        </w:rPr>
        <w:t>:  Information provided to each question may vary but should be generally kept in the range of 1-2 pages.</w:t>
      </w:r>
    </w:p>
    <w:p w14:paraId="48068DEF" w14:textId="77777777" w:rsidR="00681B8B" w:rsidRPr="00871FEA" w:rsidRDefault="005243A1" w:rsidP="009F389B">
      <w:pPr>
        <w:spacing w:after="0" w:line="240" w:lineRule="auto"/>
        <w:rPr>
          <w:rFonts w:ascii="Times New Roman" w:hAnsi="Times New Roman" w:cs="Times New Roman"/>
          <w:sz w:val="24"/>
          <w:szCs w:val="24"/>
        </w:rPr>
      </w:pPr>
      <w:r w:rsidRPr="00871FEA">
        <w:rPr>
          <w:rFonts w:ascii="Times New Roman" w:hAnsi="Times New Roman" w:cs="Times New Roman"/>
          <w:b/>
          <w:sz w:val="24"/>
          <w:szCs w:val="24"/>
        </w:rPr>
        <w:t>EVIDENCE</w:t>
      </w:r>
      <w:r w:rsidR="00A94EDB" w:rsidRPr="00871FEA">
        <w:rPr>
          <w:rFonts w:ascii="Times New Roman" w:hAnsi="Times New Roman" w:cs="Times New Roman"/>
          <w:b/>
          <w:sz w:val="24"/>
          <w:szCs w:val="24"/>
        </w:rPr>
        <w:t xml:space="preserve"> GUIDELINES</w:t>
      </w:r>
      <w:r w:rsidRPr="00871FEA">
        <w:rPr>
          <w:rFonts w:ascii="Times New Roman" w:hAnsi="Times New Roman" w:cs="Times New Roman"/>
          <w:b/>
          <w:sz w:val="24"/>
          <w:szCs w:val="24"/>
        </w:rPr>
        <w:t>:</w:t>
      </w:r>
      <w:r w:rsidRPr="00871FEA">
        <w:rPr>
          <w:rFonts w:ascii="Times New Roman" w:hAnsi="Times New Roman" w:cs="Times New Roman"/>
          <w:sz w:val="24"/>
          <w:szCs w:val="24"/>
        </w:rPr>
        <w:t xml:space="preserve">  In the following sections, you will be asked to provide evidence for assertions made.  </w:t>
      </w:r>
    </w:p>
    <w:p w14:paraId="1BE5BEB7" w14:textId="252C7AB3" w:rsidR="009F389B" w:rsidRPr="00871FEA" w:rsidRDefault="00681B8B" w:rsidP="00FA6804">
      <w:pPr>
        <w:pStyle w:val="ListParagraph"/>
        <w:numPr>
          <w:ilvl w:val="0"/>
          <w:numId w:val="7"/>
        </w:numPr>
        <w:spacing w:after="0" w:line="240" w:lineRule="auto"/>
        <w:rPr>
          <w:rFonts w:ascii="Times New Roman" w:hAnsi="Times New Roman" w:cs="Times New Roman"/>
          <w:sz w:val="24"/>
          <w:szCs w:val="24"/>
        </w:rPr>
      </w:pPr>
      <w:r w:rsidRPr="00871FEA">
        <w:rPr>
          <w:rFonts w:ascii="Times New Roman" w:hAnsi="Times New Roman" w:cs="Times New Roman"/>
          <w:b/>
          <w:sz w:val="24"/>
          <w:szCs w:val="24"/>
        </w:rPr>
        <w:t>Sources</w:t>
      </w:r>
      <w:r w:rsidRPr="00871FEA">
        <w:rPr>
          <w:rFonts w:ascii="Times New Roman" w:hAnsi="Times New Roman" w:cs="Times New Roman"/>
          <w:sz w:val="24"/>
          <w:szCs w:val="24"/>
        </w:rPr>
        <w:t xml:space="preserve">:  </w:t>
      </w:r>
      <w:r w:rsidR="005243A1" w:rsidRPr="00871FEA">
        <w:rPr>
          <w:rFonts w:ascii="Times New Roman" w:hAnsi="Times New Roman" w:cs="Times New Roman"/>
          <w:sz w:val="24"/>
          <w:szCs w:val="24"/>
        </w:rPr>
        <w:t>This evidence may come from various sources including</w:t>
      </w:r>
      <w:r w:rsidR="00117942" w:rsidRPr="00871FEA">
        <w:rPr>
          <w:rFonts w:ascii="Times New Roman" w:hAnsi="Times New Roman" w:cs="Times New Roman"/>
          <w:sz w:val="24"/>
          <w:szCs w:val="24"/>
        </w:rPr>
        <w:t xml:space="preserve"> Collin</w:t>
      </w:r>
      <w:r w:rsidR="00A13CCB" w:rsidRPr="00871FEA">
        <w:rPr>
          <w:rFonts w:ascii="Times New Roman" w:hAnsi="Times New Roman" w:cs="Times New Roman"/>
          <w:sz w:val="24"/>
          <w:szCs w:val="24"/>
        </w:rPr>
        <w:t xml:space="preserve"> </w:t>
      </w:r>
      <w:r w:rsidR="00AF4425" w:rsidRPr="00871FEA">
        <w:rPr>
          <w:rFonts w:ascii="Times New Roman" w:hAnsi="Times New Roman" w:cs="Times New Roman"/>
          <w:sz w:val="24"/>
          <w:szCs w:val="24"/>
        </w:rPr>
        <w:t>College f</w:t>
      </w:r>
      <w:r w:rsidR="00117942" w:rsidRPr="00871FEA">
        <w:rPr>
          <w:rFonts w:ascii="Times New Roman" w:hAnsi="Times New Roman" w:cs="Times New Roman"/>
          <w:sz w:val="24"/>
          <w:szCs w:val="24"/>
        </w:rPr>
        <w:t>aculty</w:t>
      </w:r>
      <w:r w:rsidR="00AF4425" w:rsidRPr="00871FEA">
        <w:rPr>
          <w:rFonts w:ascii="Times New Roman" w:hAnsi="Times New Roman" w:cs="Times New Roman"/>
          <w:sz w:val="24"/>
          <w:szCs w:val="24"/>
        </w:rPr>
        <w:t xml:space="preserve"> and s</w:t>
      </w:r>
      <w:r w:rsidR="00117942" w:rsidRPr="00871FEA">
        <w:rPr>
          <w:rFonts w:ascii="Times New Roman" w:hAnsi="Times New Roman" w:cs="Times New Roman"/>
          <w:sz w:val="24"/>
          <w:szCs w:val="24"/>
        </w:rPr>
        <w:t>taff</w:t>
      </w:r>
      <w:r w:rsidR="00AF4425" w:rsidRPr="00871FEA">
        <w:rPr>
          <w:rFonts w:ascii="Times New Roman" w:hAnsi="Times New Roman" w:cs="Times New Roman"/>
          <w:sz w:val="24"/>
          <w:szCs w:val="24"/>
        </w:rPr>
        <w:t>,</w:t>
      </w:r>
      <w:r w:rsidR="00117942" w:rsidRPr="00871FEA">
        <w:rPr>
          <w:rFonts w:ascii="Times New Roman" w:hAnsi="Times New Roman" w:cs="Times New Roman"/>
          <w:sz w:val="24"/>
          <w:szCs w:val="24"/>
        </w:rPr>
        <w:t xml:space="preserve"> </w:t>
      </w:r>
      <w:r w:rsidR="00A13CCB" w:rsidRPr="00871FEA">
        <w:rPr>
          <w:rFonts w:ascii="Times New Roman" w:hAnsi="Times New Roman" w:cs="Times New Roman"/>
          <w:sz w:val="24"/>
          <w:szCs w:val="24"/>
        </w:rPr>
        <w:t xml:space="preserve">Service Unit </w:t>
      </w:r>
      <w:r w:rsidR="00AF4425" w:rsidRPr="00871FEA">
        <w:rPr>
          <w:rFonts w:ascii="Times New Roman" w:hAnsi="Times New Roman" w:cs="Times New Roman"/>
          <w:sz w:val="24"/>
          <w:szCs w:val="24"/>
        </w:rPr>
        <w:t xml:space="preserve">Student </w:t>
      </w:r>
      <w:r w:rsidR="00A13CCB" w:rsidRPr="00871FEA">
        <w:rPr>
          <w:rFonts w:ascii="Times New Roman" w:hAnsi="Times New Roman" w:cs="Times New Roman"/>
          <w:sz w:val="24"/>
          <w:szCs w:val="24"/>
        </w:rPr>
        <w:t xml:space="preserve">Satisfaction Surveys, </w:t>
      </w:r>
      <w:r w:rsidR="00AF4425" w:rsidRPr="00871FEA">
        <w:rPr>
          <w:rFonts w:ascii="Times New Roman" w:hAnsi="Times New Roman" w:cs="Times New Roman"/>
          <w:sz w:val="24"/>
          <w:szCs w:val="24"/>
        </w:rPr>
        <w:t xml:space="preserve">Service Unit Faculty/Staff Surveys, Ruffalo </w:t>
      </w:r>
      <w:r w:rsidR="00A13CCB" w:rsidRPr="00871FEA">
        <w:rPr>
          <w:rFonts w:ascii="Times New Roman" w:hAnsi="Times New Roman" w:cs="Times New Roman"/>
          <w:sz w:val="24"/>
          <w:szCs w:val="24"/>
        </w:rPr>
        <w:t>Noel</w:t>
      </w:r>
      <w:r w:rsidR="00D81394" w:rsidRPr="00871FEA">
        <w:rPr>
          <w:rFonts w:ascii="Times New Roman" w:hAnsi="Times New Roman" w:cs="Times New Roman"/>
          <w:sz w:val="24"/>
          <w:szCs w:val="24"/>
        </w:rPr>
        <w:t>-</w:t>
      </w:r>
      <w:r w:rsidR="00A13CCB" w:rsidRPr="00871FEA">
        <w:rPr>
          <w:rFonts w:ascii="Times New Roman" w:hAnsi="Times New Roman" w:cs="Times New Roman"/>
          <w:sz w:val="24"/>
          <w:szCs w:val="24"/>
        </w:rPr>
        <w:t>Levitz Student Satisfaction Surveys, IPEDS Data</w:t>
      </w:r>
      <w:r w:rsidR="00F02298" w:rsidRPr="00871FEA">
        <w:rPr>
          <w:rFonts w:ascii="Times New Roman" w:hAnsi="Times New Roman" w:cs="Times New Roman"/>
          <w:sz w:val="24"/>
          <w:szCs w:val="24"/>
        </w:rPr>
        <w:t xml:space="preserve"> (for student enrollment data)</w:t>
      </w:r>
      <w:r w:rsidR="00A13CCB" w:rsidRPr="00871FEA">
        <w:rPr>
          <w:rFonts w:ascii="Times New Roman" w:hAnsi="Times New Roman" w:cs="Times New Roman"/>
          <w:sz w:val="24"/>
          <w:szCs w:val="24"/>
        </w:rPr>
        <w:t xml:space="preserve">, </w:t>
      </w:r>
      <w:r w:rsidR="00AF4425" w:rsidRPr="00871FEA">
        <w:rPr>
          <w:rFonts w:ascii="Times New Roman" w:hAnsi="Times New Roman" w:cs="Times New Roman"/>
          <w:sz w:val="24"/>
          <w:szCs w:val="24"/>
        </w:rPr>
        <w:t xml:space="preserve">National Community College Benchmarking Project data, peer surveys, or </w:t>
      </w:r>
      <w:r w:rsidR="00A13CCB" w:rsidRPr="00871FEA">
        <w:rPr>
          <w:rFonts w:ascii="Times New Roman" w:hAnsi="Times New Roman" w:cs="Times New Roman"/>
          <w:sz w:val="24"/>
          <w:szCs w:val="24"/>
        </w:rPr>
        <w:t xml:space="preserve">unit-level data and surveys.  This evidence </w:t>
      </w:r>
      <w:r w:rsidR="00AF4425" w:rsidRPr="00871FEA">
        <w:rPr>
          <w:rFonts w:ascii="Times New Roman" w:hAnsi="Times New Roman" w:cs="Times New Roman"/>
          <w:sz w:val="24"/>
          <w:szCs w:val="24"/>
        </w:rPr>
        <w:t>may be quantitative</w:t>
      </w:r>
      <w:r w:rsidR="005243A1" w:rsidRPr="00871FEA">
        <w:rPr>
          <w:rFonts w:ascii="Times New Roman" w:hAnsi="Times New Roman" w:cs="Times New Roman"/>
          <w:sz w:val="24"/>
          <w:szCs w:val="24"/>
        </w:rPr>
        <w:t xml:space="preserve"> and/or qualitative.</w:t>
      </w:r>
      <w:r w:rsidR="00D35AA0" w:rsidRPr="00871FEA">
        <w:rPr>
          <w:rFonts w:ascii="Times New Roman" w:hAnsi="Times New Roman" w:cs="Times New Roman"/>
          <w:sz w:val="24"/>
          <w:szCs w:val="24"/>
        </w:rPr>
        <w:t xml:space="preserve">  If you are unfamiliar with any of these information</w:t>
      </w:r>
      <w:r w:rsidR="00625FFE" w:rsidRPr="00871FEA">
        <w:rPr>
          <w:rFonts w:ascii="Times New Roman" w:hAnsi="Times New Roman" w:cs="Times New Roman"/>
          <w:sz w:val="24"/>
          <w:szCs w:val="24"/>
        </w:rPr>
        <w:t xml:space="preserve"> sources, contact </w:t>
      </w:r>
      <w:r w:rsidR="00E5554A" w:rsidRPr="00871FEA">
        <w:rPr>
          <w:rFonts w:ascii="Times New Roman" w:hAnsi="Times New Roman" w:cs="Times New Roman"/>
          <w:sz w:val="24"/>
          <w:szCs w:val="24"/>
        </w:rPr>
        <w:t xml:space="preserve">the Institutional Research Office </w:t>
      </w:r>
      <w:r w:rsidR="00AF4425" w:rsidRPr="00871FEA">
        <w:rPr>
          <w:rFonts w:ascii="Times New Roman" w:hAnsi="Times New Roman" w:cs="Times New Roman"/>
          <w:sz w:val="24"/>
          <w:szCs w:val="24"/>
        </w:rPr>
        <w:t xml:space="preserve">(IRO) </w:t>
      </w:r>
      <w:r w:rsidR="00E5554A" w:rsidRPr="00871FEA">
        <w:rPr>
          <w:rFonts w:ascii="Times New Roman" w:hAnsi="Times New Roman" w:cs="Times New Roman"/>
          <w:sz w:val="24"/>
          <w:szCs w:val="24"/>
        </w:rPr>
        <w:t xml:space="preserve">at: </w:t>
      </w:r>
      <w:hyperlink r:id="rId8" w:history="1">
        <w:r w:rsidR="00E5554A" w:rsidRPr="00871FEA">
          <w:rPr>
            <w:rStyle w:val="Hyperlink"/>
            <w:rFonts w:ascii="Times New Roman" w:hAnsi="Times New Roman" w:cs="Times New Roman"/>
            <w:sz w:val="24"/>
            <w:szCs w:val="24"/>
          </w:rPr>
          <w:t>effectiveness@collin.edu</w:t>
        </w:r>
      </w:hyperlink>
      <w:r w:rsidR="00E5554A" w:rsidRPr="00871FEA">
        <w:rPr>
          <w:rFonts w:ascii="Times New Roman" w:hAnsi="Times New Roman" w:cs="Times New Roman"/>
          <w:sz w:val="24"/>
          <w:szCs w:val="24"/>
        </w:rPr>
        <w:t xml:space="preserve">.  Use of additional reliable </w:t>
      </w:r>
      <w:r w:rsidR="00AF4425" w:rsidRPr="00871FEA">
        <w:rPr>
          <w:rFonts w:ascii="Times New Roman" w:hAnsi="Times New Roman" w:cs="Times New Roman"/>
          <w:sz w:val="24"/>
          <w:szCs w:val="24"/>
        </w:rPr>
        <w:t xml:space="preserve">and valid </w:t>
      </w:r>
      <w:r w:rsidR="00E5554A" w:rsidRPr="00871FEA">
        <w:rPr>
          <w:rFonts w:ascii="Times New Roman" w:hAnsi="Times New Roman" w:cs="Times New Roman"/>
          <w:sz w:val="24"/>
          <w:szCs w:val="24"/>
        </w:rPr>
        <w:t xml:space="preserve">data sources of which you are aware is </w:t>
      </w:r>
      <w:r w:rsidR="00AF4425" w:rsidRPr="00871FEA">
        <w:rPr>
          <w:rFonts w:ascii="Times New Roman" w:hAnsi="Times New Roman" w:cs="Times New Roman"/>
          <w:sz w:val="24"/>
          <w:szCs w:val="24"/>
        </w:rPr>
        <w:t>encouraged</w:t>
      </w:r>
      <w:r w:rsidR="00E5554A" w:rsidRPr="00871FEA">
        <w:rPr>
          <w:rFonts w:ascii="Times New Roman" w:hAnsi="Times New Roman" w:cs="Times New Roman"/>
          <w:sz w:val="24"/>
          <w:szCs w:val="24"/>
        </w:rPr>
        <w:t>.</w:t>
      </w:r>
    </w:p>
    <w:p w14:paraId="59ED75B0" w14:textId="05C8C1C0" w:rsidR="00D62877" w:rsidRPr="00871FEA" w:rsidRDefault="00D62877" w:rsidP="00FA6804">
      <w:pPr>
        <w:pStyle w:val="ListParagraph"/>
        <w:numPr>
          <w:ilvl w:val="0"/>
          <w:numId w:val="7"/>
        </w:numPr>
        <w:spacing w:after="0" w:line="240" w:lineRule="auto"/>
        <w:rPr>
          <w:rFonts w:ascii="Times New Roman" w:hAnsi="Times New Roman" w:cs="Times New Roman"/>
          <w:sz w:val="24"/>
          <w:szCs w:val="24"/>
        </w:rPr>
      </w:pPr>
      <w:r w:rsidRPr="00871FEA">
        <w:rPr>
          <w:rFonts w:ascii="Times New Roman" w:hAnsi="Times New Roman" w:cs="Times New Roman"/>
          <w:b/>
          <w:sz w:val="24"/>
          <w:szCs w:val="24"/>
        </w:rPr>
        <w:t>Examples of Evidence Statements</w:t>
      </w:r>
      <w:r w:rsidRPr="00871FEA">
        <w:rPr>
          <w:rFonts w:ascii="Times New Roman" w:hAnsi="Times New Roman" w:cs="Times New Roman"/>
          <w:sz w:val="24"/>
          <w:szCs w:val="24"/>
        </w:rPr>
        <w:t>:</w:t>
      </w:r>
    </w:p>
    <w:p w14:paraId="253113F1" w14:textId="640189CE" w:rsidR="00D62877" w:rsidRPr="00871FEA" w:rsidRDefault="005243A1" w:rsidP="00FA6804">
      <w:pPr>
        <w:pStyle w:val="ListParagraph"/>
        <w:numPr>
          <w:ilvl w:val="0"/>
          <w:numId w:val="6"/>
        </w:numPr>
        <w:spacing w:after="0" w:line="240" w:lineRule="auto"/>
        <w:rPr>
          <w:rFonts w:ascii="Times New Roman" w:hAnsi="Times New Roman" w:cs="Times New Roman"/>
          <w:sz w:val="24"/>
          <w:szCs w:val="24"/>
        </w:rPr>
      </w:pPr>
      <w:r w:rsidRPr="00871FEA">
        <w:rPr>
          <w:rFonts w:ascii="Times New Roman" w:hAnsi="Times New Roman" w:cs="Times New Roman"/>
          <w:sz w:val="24"/>
          <w:szCs w:val="24"/>
        </w:rPr>
        <w:t xml:space="preserve">Poor example:  </w:t>
      </w:r>
      <w:r w:rsidR="00AF4425" w:rsidRPr="00871FEA">
        <w:rPr>
          <w:rFonts w:ascii="Times New Roman" w:hAnsi="Times New Roman" w:cs="Times New Roman"/>
          <w:sz w:val="24"/>
          <w:szCs w:val="24"/>
        </w:rPr>
        <w:t xml:space="preserve">Employees are encouraged to </w:t>
      </w:r>
      <w:r w:rsidR="00381158" w:rsidRPr="00871FEA">
        <w:rPr>
          <w:rFonts w:ascii="Times New Roman" w:hAnsi="Times New Roman" w:cs="Times New Roman"/>
          <w:sz w:val="24"/>
          <w:szCs w:val="24"/>
        </w:rPr>
        <w:t>embrace</w:t>
      </w:r>
      <w:r w:rsidR="00AF4425" w:rsidRPr="00871FEA">
        <w:rPr>
          <w:rFonts w:ascii="Times New Roman" w:hAnsi="Times New Roman" w:cs="Times New Roman"/>
          <w:sz w:val="24"/>
          <w:szCs w:val="24"/>
        </w:rPr>
        <w:t xml:space="preserve"> the College’s c</w:t>
      </w:r>
      <w:r w:rsidRPr="00871FEA">
        <w:rPr>
          <w:rFonts w:ascii="Times New Roman" w:hAnsi="Times New Roman" w:cs="Times New Roman"/>
          <w:sz w:val="24"/>
          <w:szCs w:val="24"/>
        </w:rPr>
        <w:t>ore value</w:t>
      </w:r>
      <w:r w:rsidR="00AF4425" w:rsidRPr="00871FEA">
        <w:rPr>
          <w:rFonts w:ascii="Times New Roman" w:hAnsi="Times New Roman" w:cs="Times New Roman"/>
          <w:sz w:val="24"/>
          <w:szCs w:val="24"/>
        </w:rPr>
        <w:t>s</w:t>
      </w:r>
      <w:r w:rsidRPr="00871FEA">
        <w:rPr>
          <w:rFonts w:ascii="Times New Roman" w:hAnsi="Times New Roman" w:cs="Times New Roman"/>
          <w:sz w:val="24"/>
          <w:szCs w:val="24"/>
        </w:rPr>
        <w:t>. (Not verifiable)</w:t>
      </w:r>
    </w:p>
    <w:p w14:paraId="06640009" w14:textId="740AC3B3" w:rsidR="00D62877" w:rsidRPr="00871FEA" w:rsidRDefault="005243A1" w:rsidP="00FA6804">
      <w:pPr>
        <w:pStyle w:val="ListParagraph"/>
        <w:numPr>
          <w:ilvl w:val="0"/>
          <w:numId w:val="6"/>
        </w:numPr>
        <w:spacing w:after="0" w:line="240" w:lineRule="auto"/>
        <w:rPr>
          <w:rFonts w:ascii="Times New Roman" w:hAnsi="Times New Roman" w:cs="Times New Roman"/>
          <w:sz w:val="24"/>
          <w:szCs w:val="24"/>
        </w:rPr>
      </w:pPr>
      <w:r w:rsidRPr="00871FEA">
        <w:rPr>
          <w:rFonts w:ascii="Times New Roman" w:hAnsi="Times New Roman" w:cs="Times New Roman"/>
          <w:sz w:val="24"/>
          <w:szCs w:val="24"/>
        </w:rPr>
        <w:t xml:space="preserve">Good example:  </w:t>
      </w:r>
      <w:r w:rsidR="000F3FCB" w:rsidRPr="00871FEA">
        <w:rPr>
          <w:rFonts w:ascii="Times New Roman" w:hAnsi="Times New Roman" w:cs="Times New Roman"/>
          <w:sz w:val="24"/>
          <w:szCs w:val="24"/>
        </w:rPr>
        <w:t xml:space="preserve">Core values are discussed </w:t>
      </w:r>
      <w:r w:rsidR="00975F71" w:rsidRPr="00871FEA">
        <w:rPr>
          <w:rFonts w:ascii="Times New Roman" w:hAnsi="Times New Roman" w:cs="Times New Roman"/>
          <w:sz w:val="24"/>
          <w:szCs w:val="24"/>
        </w:rPr>
        <w:t xml:space="preserve">with each employee </w:t>
      </w:r>
      <w:r w:rsidR="000F3FCB" w:rsidRPr="00871FEA">
        <w:rPr>
          <w:rFonts w:ascii="Times New Roman" w:hAnsi="Times New Roman" w:cs="Times New Roman"/>
          <w:sz w:val="24"/>
          <w:szCs w:val="24"/>
        </w:rPr>
        <w:t>in annual performance evaluations</w:t>
      </w:r>
      <w:r w:rsidRPr="00871FEA">
        <w:rPr>
          <w:rFonts w:ascii="Times New Roman" w:hAnsi="Times New Roman" w:cs="Times New Roman"/>
          <w:sz w:val="24"/>
          <w:szCs w:val="24"/>
        </w:rPr>
        <w:t>. (Verifiable, but general)</w:t>
      </w:r>
    </w:p>
    <w:p w14:paraId="0BFCE335" w14:textId="289C25B0" w:rsidR="00D62877" w:rsidRPr="00871FEA" w:rsidRDefault="005243A1" w:rsidP="00FA6804">
      <w:pPr>
        <w:pStyle w:val="ListParagraph"/>
        <w:numPr>
          <w:ilvl w:val="0"/>
          <w:numId w:val="6"/>
        </w:numPr>
        <w:spacing w:after="0" w:line="240" w:lineRule="auto"/>
        <w:rPr>
          <w:rFonts w:ascii="Times New Roman" w:hAnsi="Times New Roman" w:cs="Times New Roman"/>
          <w:sz w:val="24"/>
          <w:szCs w:val="24"/>
        </w:rPr>
      </w:pPr>
      <w:r w:rsidRPr="00871FEA">
        <w:rPr>
          <w:rFonts w:ascii="Times New Roman" w:hAnsi="Times New Roman" w:cs="Times New Roman"/>
          <w:sz w:val="24"/>
          <w:szCs w:val="24"/>
        </w:rPr>
        <w:t xml:space="preserve">Better example:  Core values are </w:t>
      </w:r>
      <w:r w:rsidR="000F3FCB" w:rsidRPr="00871FEA">
        <w:rPr>
          <w:rFonts w:ascii="Times New Roman" w:hAnsi="Times New Roman" w:cs="Times New Roman"/>
          <w:sz w:val="24"/>
          <w:szCs w:val="24"/>
        </w:rPr>
        <w:t>discussed in annual performance evaluations and employees are expected to include one goal that</w:t>
      </w:r>
      <w:r w:rsidRPr="00871FEA">
        <w:rPr>
          <w:rFonts w:ascii="Times New Roman" w:hAnsi="Times New Roman" w:cs="Times New Roman"/>
          <w:sz w:val="24"/>
          <w:szCs w:val="24"/>
        </w:rPr>
        <w:t xml:space="preserve"> </w:t>
      </w:r>
      <w:r w:rsidR="00820A9E" w:rsidRPr="00871FEA">
        <w:rPr>
          <w:rFonts w:ascii="Times New Roman" w:hAnsi="Times New Roman" w:cs="Times New Roman"/>
          <w:sz w:val="24"/>
          <w:szCs w:val="24"/>
        </w:rPr>
        <w:t xml:space="preserve">will </w:t>
      </w:r>
      <w:r w:rsidRPr="00871FEA">
        <w:rPr>
          <w:rFonts w:ascii="Times New Roman" w:hAnsi="Times New Roman" w:cs="Times New Roman"/>
          <w:sz w:val="24"/>
          <w:szCs w:val="24"/>
        </w:rPr>
        <w:t xml:space="preserve">demonstrate </w:t>
      </w:r>
      <w:r w:rsidR="000F3FCB" w:rsidRPr="00871FEA">
        <w:rPr>
          <w:rFonts w:ascii="Times New Roman" w:hAnsi="Times New Roman" w:cs="Times New Roman"/>
          <w:sz w:val="24"/>
          <w:szCs w:val="24"/>
        </w:rPr>
        <w:t>personal improvement related to a</w:t>
      </w:r>
      <w:r w:rsidRPr="00871FEA">
        <w:rPr>
          <w:rFonts w:ascii="Times New Roman" w:hAnsi="Times New Roman" w:cs="Times New Roman"/>
          <w:sz w:val="24"/>
          <w:szCs w:val="24"/>
        </w:rPr>
        <w:t xml:space="preserve"> core value</w:t>
      </w:r>
      <w:r w:rsidR="00820A9E" w:rsidRPr="00871FEA">
        <w:rPr>
          <w:rFonts w:ascii="Times New Roman" w:hAnsi="Times New Roman" w:cs="Times New Roman"/>
          <w:sz w:val="24"/>
          <w:szCs w:val="24"/>
        </w:rPr>
        <w:t xml:space="preserve"> and document, in the next </w:t>
      </w:r>
      <w:r w:rsidR="00BE7363" w:rsidRPr="00871FEA">
        <w:rPr>
          <w:rFonts w:ascii="Times New Roman" w:hAnsi="Times New Roman" w:cs="Times New Roman"/>
          <w:sz w:val="24"/>
          <w:szCs w:val="24"/>
        </w:rPr>
        <w:t xml:space="preserve">annual </w:t>
      </w:r>
      <w:r w:rsidR="00820A9E" w:rsidRPr="00871FEA">
        <w:rPr>
          <w:rFonts w:ascii="Times New Roman" w:hAnsi="Times New Roman" w:cs="Times New Roman"/>
          <w:sz w:val="24"/>
          <w:szCs w:val="24"/>
        </w:rPr>
        <w:t>performance evaluation, their accomplishment of that goal</w:t>
      </w:r>
      <w:r w:rsidRPr="00871FEA">
        <w:rPr>
          <w:rFonts w:ascii="Times New Roman" w:hAnsi="Times New Roman" w:cs="Times New Roman"/>
          <w:sz w:val="24"/>
          <w:szCs w:val="24"/>
        </w:rPr>
        <w:t>.  (Replicable, Verifiable)</w:t>
      </w:r>
    </w:p>
    <w:p w14:paraId="44376E60" w14:textId="77777777" w:rsidR="000F3FCB" w:rsidRPr="00871FEA" w:rsidRDefault="000F3FCB" w:rsidP="00D62877">
      <w:pPr>
        <w:spacing w:after="0" w:line="240" w:lineRule="auto"/>
        <w:rPr>
          <w:rFonts w:ascii="Times New Roman" w:hAnsi="Times New Roman" w:cs="Times New Roman"/>
          <w:color w:val="0070C0"/>
          <w:sz w:val="24"/>
          <w:szCs w:val="24"/>
        </w:rPr>
      </w:pPr>
    </w:p>
    <w:p w14:paraId="2BC895E4" w14:textId="53CE6AA8" w:rsidR="005243A1" w:rsidRPr="00871FEA" w:rsidRDefault="00B46DDD" w:rsidP="00D876FF">
      <w:pPr>
        <w:rPr>
          <w:rStyle w:val="SubtleEmphasis"/>
          <w:rFonts w:ascii="Times New Roman" w:hAnsi="Times New Roman" w:cs="Times New Roman"/>
          <w:i w:val="0"/>
          <w:color w:val="auto"/>
          <w:sz w:val="24"/>
          <w:szCs w:val="24"/>
        </w:rPr>
      </w:pPr>
      <w:r w:rsidRPr="00871FEA">
        <w:rPr>
          <w:rFonts w:ascii="Times New Roman" w:hAnsi="Times New Roman" w:cs="Times New Roman"/>
          <w:b/>
          <w:iCs/>
          <w:noProof/>
          <w:sz w:val="24"/>
          <w:szCs w:val="24"/>
        </w:rPr>
        <mc:AlternateContent>
          <mc:Choice Requires="wps">
            <w:drawing>
              <wp:anchor distT="0" distB="0" distL="114300" distR="114300" simplePos="0" relativeHeight="251662336" behindDoc="0" locked="0" layoutInCell="1" allowOverlap="1" wp14:anchorId="21D316EA" wp14:editId="6CE3823B">
                <wp:simplePos x="0" y="0"/>
                <wp:positionH relativeFrom="column">
                  <wp:posOffset>-85725</wp:posOffset>
                </wp:positionH>
                <wp:positionV relativeFrom="paragraph">
                  <wp:posOffset>372110</wp:posOffset>
                </wp:positionV>
                <wp:extent cx="83534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8353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4BB6485"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75pt,29.3pt" to="651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" strokecolor="#4579b8 [3044]"/>
            </w:pict>
          </mc:Fallback>
        </mc:AlternateContent>
      </w:r>
      <w:r w:rsidR="00D62877" w:rsidRPr="00871FEA">
        <w:rPr>
          <w:rStyle w:val="SubtleEmphasis"/>
          <w:rFonts w:ascii="Times New Roman" w:hAnsi="Times New Roman" w:cs="Times New Roman"/>
          <w:b/>
          <w:i w:val="0"/>
          <w:color w:val="auto"/>
          <w:sz w:val="24"/>
          <w:szCs w:val="24"/>
        </w:rPr>
        <w:t>FOR MORE INFORMATION:</w:t>
      </w:r>
      <w:r w:rsidR="00D62877" w:rsidRPr="00871FEA">
        <w:rPr>
          <w:rStyle w:val="SubtleEmphasis"/>
          <w:rFonts w:ascii="Times New Roman" w:hAnsi="Times New Roman" w:cs="Times New Roman"/>
          <w:i w:val="0"/>
          <w:color w:val="auto"/>
          <w:sz w:val="24"/>
          <w:szCs w:val="24"/>
        </w:rPr>
        <w:t xml:space="preserve">  </w:t>
      </w:r>
      <w:r w:rsidR="00E5554A" w:rsidRPr="00871FEA">
        <w:rPr>
          <w:rStyle w:val="SubtleEmphasis"/>
          <w:rFonts w:ascii="Times New Roman" w:hAnsi="Times New Roman" w:cs="Times New Roman"/>
          <w:i w:val="0"/>
          <w:color w:val="auto"/>
          <w:sz w:val="24"/>
          <w:szCs w:val="24"/>
        </w:rPr>
        <w:t xml:space="preserve">Documentation can be found at </w:t>
      </w:r>
      <w:hyperlink r:id="rId9" w:history="1">
        <w:r w:rsidR="00E5554A" w:rsidRPr="00871FEA">
          <w:rPr>
            <w:rStyle w:val="Hyperlink"/>
            <w:rFonts w:ascii="Times New Roman" w:hAnsi="Times New Roman" w:cs="Times New Roman"/>
            <w:sz w:val="24"/>
            <w:szCs w:val="24"/>
          </w:rPr>
          <w:t>http://inside.collin.edu/institutionaleffect/Program_Review_Process.html</w:t>
        </w:r>
      </w:hyperlink>
      <w:r w:rsidR="00E5554A" w:rsidRPr="00871FEA">
        <w:rPr>
          <w:rStyle w:val="SubtleEmphasis"/>
          <w:rFonts w:ascii="Times New Roman" w:hAnsi="Times New Roman" w:cs="Times New Roman"/>
          <w:i w:val="0"/>
          <w:color w:val="auto"/>
          <w:sz w:val="24"/>
          <w:szCs w:val="24"/>
        </w:rPr>
        <w:t>.  Any further questions regarding Program Review should be addressed to the Institutional Research Office (</w:t>
      </w:r>
      <w:hyperlink r:id="rId10" w:history="1">
        <w:r w:rsidR="00E5554A" w:rsidRPr="00871FEA">
          <w:rPr>
            <w:rStyle w:val="Hyperlink"/>
            <w:rFonts w:ascii="Times New Roman" w:hAnsi="Times New Roman" w:cs="Times New Roman"/>
            <w:sz w:val="24"/>
            <w:szCs w:val="24"/>
          </w:rPr>
          <w:t>effectiveness@collin.edu</w:t>
        </w:r>
      </w:hyperlink>
      <w:r w:rsidR="000F3FCB" w:rsidRPr="00871FEA">
        <w:rPr>
          <w:rStyle w:val="SubtleEmphasis"/>
          <w:rFonts w:ascii="Times New Roman" w:hAnsi="Times New Roman" w:cs="Times New Roman"/>
          <w:i w:val="0"/>
          <w:color w:val="auto"/>
          <w:sz w:val="24"/>
          <w:szCs w:val="24"/>
        </w:rPr>
        <w:t>, 972-</w:t>
      </w:r>
      <w:r w:rsidR="00E5554A" w:rsidRPr="00871FEA">
        <w:rPr>
          <w:rStyle w:val="SubtleEmphasis"/>
          <w:rFonts w:ascii="Times New Roman" w:hAnsi="Times New Roman" w:cs="Times New Roman"/>
          <w:i w:val="0"/>
          <w:color w:val="auto"/>
          <w:sz w:val="24"/>
          <w:szCs w:val="24"/>
        </w:rPr>
        <w:t>985</w:t>
      </w:r>
      <w:r w:rsidR="000F3FCB" w:rsidRPr="00871FEA">
        <w:rPr>
          <w:rStyle w:val="SubtleEmphasis"/>
          <w:rFonts w:ascii="Times New Roman" w:hAnsi="Times New Roman" w:cs="Times New Roman"/>
          <w:i w:val="0"/>
          <w:color w:val="auto"/>
          <w:sz w:val="24"/>
          <w:szCs w:val="24"/>
        </w:rPr>
        <w:t>-</w:t>
      </w:r>
      <w:r w:rsidR="00E5554A" w:rsidRPr="00871FEA">
        <w:rPr>
          <w:rStyle w:val="SubtleEmphasis"/>
          <w:rFonts w:ascii="Times New Roman" w:hAnsi="Times New Roman" w:cs="Times New Roman"/>
          <w:i w:val="0"/>
          <w:color w:val="auto"/>
          <w:sz w:val="24"/>
          <w:szCs w:val="24"/>
        </w:rPr>
        <w:t>3714).</w:t>
      </w:r>
    </w:p>
    <w:p w14:paraId="419BD9E5" w14:textId="5D912DC9" w:rsidR="00407070" w:rsidRPr="00871FEA" w:rsidRDefault="00407070" w:rsidP="00407070">
      <w:pPr>
        <w:pStyle w:val="Heading2"/>
        <w:numPr>
          <w:ilvl w:val="0"/>
          <w:numId w:val="0"/>
        </w:numPr>
        <w:ind w:left="360" w:hanging="360"/>
        <w:rPr>
          <w:rFonts w:ascii="Times New Roman" w:hAnsi="Times New Roman" w:cs="Times New Roman"/>
          <w:sz w:val="24"/>
          <w:szCs w:val="24"/>
        </w:rPr>
      </w:pPr>
      <w:r w:rsidRPr="00871FEA">
        <w:rPr>
          <w:rFonts w:ascii="Times New Roman" w:hAnsi="Times New Roman" w:cs="Times New Roman"/>
          <w:sz w:val="24"/>
          <w:szCs w:val="24"/>
        </w:rPr>
        <w:t xml:space="preserve">Executive Summary:  </w:t>
      </w:r>
    </w:p>
    <w:p w14:paraId="2FC4A42F" w14:textId="77777777" w:rsidR="009522B8" w:rsidRPr="00871FEA" w:rsidRDefault="00407070" w:rsidP="00407070">
      <w:pPr>
        <w:rPr>
          <w:rFonts w:ascii="Times New Roman" w:hAnsi="Times New Roman" w:cs="Times New Roman"/>
          <w:color w:val="FF0000"/>
          <w:sz w:val="24"/>
          <w:szCs w:val="24"/>
        </w:rPr>
      </w:pPr>
      <w:r w:rsidRPr="00871FEA">
        <w:rPr>
          <w:rFonts w:ascii="Times New Roman" w:hAnsi="Times New Roman" w:cs="Times New Roman"/>
          <w:b/>
          <w:sz w:val="24"/>
          <w:szCs w:val="24"/>
        </w:rPr>
        <w:t xml:space="preserve">Briefly summarize the topics that are addressed in this self-study, including areas of strengths and areas of concern.  </w:t>
      </w:r>
      <w:r w:rsidRPr="00871FEA">
        <w:rPr>
          <w:rFonts w:ascii="Times New Roman" w:hAnsi="Times New Roman" w:cs="Times New Roman"/>
          <w:sz w:val="24"/>
          <w:szCs w:val="24"/>
        </w:rPr>
        <w:t>(Information to address this Executive Summary may come from later sections of this document; therefore, this summary may be written after these sections have been completed.)  Using the questions in the template as headings in the Executive Summary can provide structure to the overview document.</w:t>
      </w:r>
      <w:r w:rsidR="007F29A1" w:rsidRPr="00871FEA">
        <w:rPr>
          <w:rFonts w:ascii="Times New Roman" w:hAnsi="Times New Roman" w:cs="Times New Roman"/>
          <w:sz w:val="24"/>
          <w:szCs w:val="24"/>
        </w:rPr>
        <w:br/>
      </w:r>
    </w:p>
    <w:p w14:paraId="1E50CFC4" w14:textId="595BA16F" w:rsidR="0062039D" w:rsidRPr="00871FEA" w:rsidRDefault="009522B8" w:rsidP="00407070">
      <w:pPr>
        <w:rPr>
          <w:rFonts w:ascii="Times New Roman" w:hAnsi="Times New Roman" w:cs="Times New Roman"/>
          <w:sz w:val="24"/>
          <w:szCs w:val="24"/>
        </w:rPr>
      </w:pPr>
      <w:r w:rsidRPr="00871FEA">
        <w:rPr>
          <w:rFonts w:ascii="Times New Roman" w:hAnsi="Times New Roman" w:cs="Times New Roman"/>
          <w:b/>
          <w:sz w:val="24"/>
          <w:szCs w:val="24"/>
        </w:rPr>
        <w:t>Summary</w:t>
      </w:r>
      <w:r w:rsidR="000742FF" w:rsidRPr="00871FEA">
        <w:rPr>
          <w:rFonts w:ascii="Times New Roman" w:hAnsi="Times New Roman" w:cs="Times New Roman"/>
          <w:color w:val="FF0000"/>
          <w:sz w:val="24"/>
          <w:szCs w:val="24"/>
        </w:rPr>
        <w:br/>
      </w:r>
      <w:r w:rsidR="000742FF" w:rsidRPr="00871FEA">
        <w:rPr>
          <w:rFonts w:ascii="Times New Roman" w:hAnsi="Times New Roman" w:cs="Times New Roman"/>
          <w:sz w:val="24"/>
          <w:szCs w:val="24"/>
        </w:rPr>
        <w:t xml:space="preserve">In this review, </w:t>
      </w:r>
      <w:r w:rsidR="00860F3B" w:rsidRPr="00871FEA">
        <w:rPr>
          <w:rFonts w:ascii="Times New Roman" w:hAnsi="Times New Roman" w:cs="Times New Roman"/>
          <w:sz w:val="24"/>
          <w:szCs w:val="24"/>
        </w:rPr>
        <w:t xml:space="preserve">data will be analyzed regarding the effectiveness and efficiency of Counseling Services at Collin College. Based on this information, Counseling Services will look for new opportunities for improvement. The </w:t>
      </w:r>
      <w:r w:rsidR="0062039D" w:rsidRPr="00871FEA">
        <w:rPr>
          <w:rFonts w:ascii="Times New Roman" w:hAnsi="Times New Roman" w:cs="Times New Roman"/>
          <w:sz w:val="24"/>
          <w:szCs w:val="24"/>
        </w:rPr>
        <w:t>review will be organized as follows:</w:t>
      </w:r>
    </w:p>
    <w:p w14:paraId="0FC0644B" w14:textId="74D06162" w:rsidR="0062039D" w:rsidRPr="00871FEA" w:rsidRDefault="0062039D" w:rsidP="0062039D">
      <w:pPr>
        <w:pStyle w:val="ListParagraph"/>
        <w:numPr>
          <w:ilvl w:val="0"/>
          <w:numId w:val="33"/>
        </w:numPr>
        <w:rPr>
          <w:rFonts w:ascii="Times New Roman" w:hAnsi="Times New Roman" w:cs="Times New Roman"/>
          <w:sz w:val="24"/>
          <w:szCs w:val="24"/>
        </w:rPr>
      </w:pPr>
      <w:r w:rsidRPr="00871FEA">
        <w:rPr>
          <w:rFonts w:ascii="Times New Roman" w:hAnsi="Times New Roman" w:cs="Times New Roman"/>
          <w:b/>
          <w:sz w:val="24"/>
          <w:szCs w:val="24"/>
        </w:rPr>
        <w:t>Section 1.</w:t>
      </w:r>
      <w:r w:rsidRPr="00871FEA">
        <w:rPr>
          <w:rFonts w:ascii="Times New Roman" w:hAnsi="Times New Roman" w:cs="Times New Roman"/>
          <w:sz w:val="24"/>
          <w:szCs w:val="24"/>
        </w:rPr>
        <w:t xml:space="preserve"> Are We Doing the Right Things</w:t>
      </w:r>
      <w:r w:rsidR="00C40AB6" w:rsidRPr="00871FEA">
        <w:rPr>
          <w:rFonts w:ascii="Times New Roman" w:hAnsi="Times New Roman" w:cs="Times New Roman"/>
          <w:sz w:val="24"/>
          <w:szCs w:val="24"/>
        </w:rPr>
        <w:t>?</w:t>
      </w:r>
      <w:r w:rsidRPr="00871FEA">
        <w:rPr>
          <w:rFonts w:ascii="Times New Roman" w:hAnsi="Times New Roman" w:cs="Times New Roman"/>
          <w:sz w:val="24"/>
          <w:szCs w:val="24"/>
        </w:rPr>
        <w:t>: This section describes Counseling Services in general, all of the department’s primary functions, and the regulatory standards Counseling Services observes.</w:t>
      </w:r>
    </w:p>
    <w:p w14:paraId="7934E7DB" w14:textId="77777777" w:rsidR="00871FEA" w:rsidRPr="00871FEA" w:rsidRDefault="00871FEA" w:rsidP="00871FEA">
      <w:pPr>
        <w:pStyle w:val="ListParagraph"/>
        <w:rPr>
          <w:rFonts w:ascii="Times New Roman" w:hAnsi="Times New Roman" w:cs="Times New Roman"/>
          <w:sz w:val="24"/>
          <w:szCs w:val="24"/>
        </w:rPr>
      </w:pPr>
    </w:p>
    <w:p w14:paraId="3D70F278" w14:textId="77777777" w:rsidR="00871FEA" w:rsidRPr="00871FEA" w:rsidRDefault="0062039D" w:rsidP="00871FEA">
      <w:pPr>
        <w:pStyle w:val="ListParagraph"/>
        <w:numPr>
          <w:ilvl w:val="0"/>
          <w:numId w:val="33"/>
        </w:numPr>
        <w:rPr>
          <w:rFonts w:ascii="Times New Roman" w:hAnsi="Times New Roman" w:cs="Times New Roman"/>
          <w:sz w:val="24"/>
          <w:szCs w:val="24"/>
        </w:rPr>
      </w:pPr>
      <w:r w:rsidRPr="00871FEA">
        <w:rPr>
          <w:rFonts w:ascii="Times New Roman" w:hAnsi="Times New Roman" w:cs="Times New Roman"/>
          <w:b/>
          <w:sz w:val="24"/>
          <w:szCs w:val="24"/>
        </w:rPr>
        <w:t>Section 2.</w:t>
      </w:r>
      <w:r w:rsidRPr="00871FEA">
        <w:rPr>
          <w:rFonts w:ascii="Times New Roman" w:hAnsi="Times New Roman" w:cs="Times New Roman"/>
          <w:sz w:val="24"/>
          <w:szCs w:val="24"/>
        </w:rPr>
        <w:t xml:space="preserve"> Why Do The Things We Do</w:t>
      </w:r>
      <w:r w:rsidR="009C0481" w:rsidRPr="00871FEA">
        <w:rPr>
          <w:rFonts w:ascii="Times New Roman" w:hAnsi="Times New Roman" w:cs="Times New Roman"/>
          <w:sz w:val="24"/>
          <w:szCs w:val="24"/>
        </w:rPr>
        <w:t>. Unit Relationship to the College Mission and Plan</w:t>
      </w:r>
      <w:r w:rsidR="00BD2FA5" w:rsidRPr="00871FEA">
        <w:rPr>
          <w:rFonts w:ascii="Times New Roman" w:hAnsi="Times New Roman" w:cs="Times New Roman"/>
          <w:sz w:val="24"/>
          <w:szCs w:val="24"/>
        </w:rPr>
        <w:t xml:space="preserve">: This section describes how Counseling Services supports Collin College’s mission statement and the Collin College 2020 vision. To present Counseling Services’ commitment to the Collin College Mission Statement, data is provided to indicate Counseling Services role in developing skills, strengthening character, and challenging intellect. Counseling Services support for the 2020 Vision is exemplified with data supporting both the number one strategic priority and the number six strategic priority, which are “To finalize and execute a comprehensive plan that facilitates </w:t>
      </w:r>
      <w:r w:rsidR="00C40A1D" w:rsidRPr="00871FEA">
        <w:rPr>
          <w:rFonts w:ascii="Times New Roman" w:hAnsi="Times New Roman" w:cs="Times New Roman"/>
          <w:sz w:val="24"/>
          <w:szCs w:val="24"/>
        </w:rPr>
        <w:t xml:space="preserve">the safety of faculty, staff and students at Collin College” and “To create an increasingly welcoming environment for students, community members, faculty and staff” respectively. </w:t>
      </w:r>
      <w:r w:rsidR="00BD2FA5" w:rsidRPr="00871FEA">
        <w:rPr>
          <w:rFonts w:ascii="Times New Roman" w:hAnsi="Times New Roman" w:cs="Times New Roman"/>
          <w:sz w:val="24"/>
          <w:szCs w:val="24"/>
        </w:rPr>
        <w:t xml:space="preserve"> </w:t>
      </w:r>
    </w:p>
    <w:p w14:paraId="3112ADC0" w14:textId="77777777" w:rsidR="00871FEA" w:rsidRPr="00871FEA" w:rsidRDefault="00871FEA" w:rsidP="00871FEA">
      <w:pPr>
        <w:pStyle w:val="ListParagraph"/>
        <w:rPr>
          <w:rFonts w:ascii="Times New Roman" w:hAnsi="Times New Roman" w:cs="Times New Roman"/>
          <w:b/>
          <w:sz w:val="24"/>
          <w:szCs w:val="24"/>
        </w:rPr>
      </w:pPr>
    </w:p>
    <w:p w14:paraId="112E29EC" w14:textId="531D889D" w:rsidR="00871FEA" w:rsidRPr="00871FEA" w:rsidRDefault="00C40A1D" w:rsidP="00871FEA">
      <w:pPr>
        <w:pStyle w:val="ListParagraph"/>
        <w:numPr>
          <w:ilvl w:val="0"/>
          <w:numId w:val="33"/>
        </w:numPr>
        <w:rPr>
          <w:rFonts w:ascii="Times New Roman" w:hAnsi="Times New Roman" w:cs="Times New Roman"/>
          <w:sz w:val="24"/>
          <w:szCs w:val="24"/>
        </w:rPr>
      </w:pPr>
      <w:r w:rsidRPr="00871FEA">
        <w:rPr>
          <w:rFonts w:ascii="Times New Roman" w:hAnsi="Times New Roman" w:cs="Times New Roman"/>
          <w:b/>
          <w:sz w:val="24"/>
          <w:szCs w:val="24"/>
        </w:rPr>
        <w:t>Section 3.</w:t>
      </w:r>
      <w:r w:rsidRPr="00871FEA">
        <w:rPr>
          <w:rFonts w:ascii="Times New Roman" w:hAnsi="Times New Roman" w:cs="Times New Roman"/>
          <w:sz w:val="24"/>
          <w:szCs w:val="24"/>
        </w:rPr>
        <w:t xml:space="preserve"> Why Do the Things </w:t>
      </w:r>
      <w:r w:rsidR="009C0481" w:rsidRPr="00871FEA">
        <w:rPr>
          <w:rFonts w:ascii="Times New Roman" w:hAnsi="Times New Roman" w:cs="Times New Roman"/>
          <w:sz w:val="24"/>
          <w:szCs w:val="24"/>
        </w:rPr>
        <w:t>We</w:t>
      </w:r>
      <w:r w:rsidRPr="00871FEA">
        <w:rPr>
          <w:rFonts w:ascii="Times New Roman" w:hAnsi="Times New Roman" w:cs="Times New Roman"/>
          <w:sz w:val="24"/>
          <w:szCs w:val="24"/>
        </w:rPr>
        <w:t xml:space="preserve"> Do?</w:t>
      </w:r>
      <w:r w:rsidR="009C0481" w:rsidRPr="00871FEA">
        <w:rPr>
          <w:rFonts w:ascii="Times New Roman" w:hAnsi="Times New Roman" w:cs="Times New Roman"/>
          <w:sz w:val="24"/>
          <w:szCs w:val="24"/>
        </w:rPr>
        <w:t xml:space="preserve">: This section explores the primary functions of the department and whether they are necessary, should be modified or should be eliminated. The department’s efficiency is described and evaluated and a new tool called the Client Load Index is introduced. This tool is used to help </w:t>
      </w:r>
      <w:r w:rsidR="00927DE8">
        <w:rPr>
          <w:rFonts w:ascii="Times New Roman" w:hAnsi="Times New Roman" w:cs="Times New Roman"/>
          <w:sz w:val="24"/>
          <w:szCs w:val="24"/>
        </w:rPr>
        <w:t>direct</w:t>
      </w:r>
      <w:r w:rsidR="009C0481" w:rsidRPr="00871FEA">
        <w:rPr>
          <w:rFonts w:ascii="Times New Roman" w:hAnsi="Times New Roman" w:cs="Times New Roman"/>
          <w:sz w:val="24"/>
          <w:szCs w:val="24"/>
        </w:rPr>
        <w:t xml:space="preserve"> how Counseling Services operates and it is based on </w:t>
      </w:r>
      <w:r w:rsidR="009C0481" w:rsidRPr="00871FEA">
        <w:rPr>
          <w:rFonts w:ascii="Times New Roman" w:hAnsi="Times New Roman" w:cs="Times New Roman"/>
          <w:sz w:val="24"/>
          <w:szCs w:val="24"/>
        </w:rPr>
        <w:lastRenderedPageBreak/>
        <w:t>how many students each counselor works with each academic year.</w:t>
      </w:r>
      <w:r w:rsidR="00FF2E70" w:rsidRPr="00871FEA">
        <w:rPr>
          <w:rFonts w:ascii="Times New Roman" w:hAnsi="Times New Roman" w:cs="Times New Roman"/>
          <w:sz w:val="24"/>
          <w:szCs w:val="24"/>
        </w:rPr>
        <w:t xml:space="preserve"> Additionally, in the “Benchmarking” section of this review, Collin College Counseling Services is compared to three other higher education Counseling Centers.</w:t>
      </w:r>
    </w:p>
    <w:p w14:paraId="613D37D2" w14:textId="77777777" w:rsidR="00871FEA" w:rsidRPr="00871FEA" w:rsidRDefault="00871FEA" w:rsidP="00871FEA">
      <w:pPr>
        <w:pStyle w:val="ListParagraph"/>
        <w:rPr>
          <w:rFonts w:ascii="Times New Roman" w:hAnsi="Times New Roman" w:cs="Times New Roman"/>
          <w:sz w:val="24"/>
          <w:szCs w:val="24"/>
        </w:rPr>
      </w:pPr>
    </w:p>
    <w:p w14:paraId="4E2EAEDA" w14:textId="243A0777" w:rsidR="00827ED4" w:rsidRPr="00871FEA" w:rsidRDefault="00827ED4" w:rsidP="00BD2FA5">
      <w:pPr>
        <w:pStyle w:val="ListParagraph"/>
        <w:numPr>
          <w:ilvl w:val="0"/>
          <w:numId w:val="33"/>
        </w:numPr>
        <w:rPr>
          <w:rFonts w:ascii="Times New Roman" w:hAnsi="Times New Roman" w:cs="Times New Roman"/>
          <w:sz w:val="24"/>
          <w:szCs w:val="24"/>
        </w:rPr>
      </w:pPr>
      <w:r w:rsidRPr="00871FEA">
        <w:rPr>
          <w:rFonts w:ascii="Times New Roman" w:hAnsi="Times New Roman" w:cs="Times New Roman"/>
          <w:b/>
          <w:sz w:val="24"/>
          <w:szCs w:val="24"/>
        </w:rPr>
        <w:t>Section 4.</w:t>
      </w:r>
      <w:r w:rsidRPr="00871FEA">
        <w:rPr>
          <w:rFonts w:ascii="Times New Roman" w:hAnsi="Times New Roman" w:cs="Times New Roman"/>
          <w:sz w:val="24"/>
          <w:szCs w:val="24"/>
        </w:rPr>
        <w:t xml:space="preserve"> How Do We Impact Student Outcomes?</w:t>
      </w:r>
      <w:r w:rsidR="00B24886" w:rsidRPr="00871FEA">
        <w:rPr>
          <w:rFonts w:ascii="Times New Roman" w:hAnsi="Times New Roman" w:cs="Times New Roman"/>
          <w:sz w:val="24"/>
          <w:szCs w:val="24"/>
        </w:rPr>
        <w:t xml:space="preserve"> How Counseling Services influences the student experience and student’s safety is focused on in this section. Additionally, qualitative data is presented to show Counseling Services influence to enrollment and persistence.</w:t>
      </w:r>
    </w:p>
    <w:p w14:paraId="577E4C7D" w14:textId="182B6240" w:rsidR="00811B68" w:rsidRPr="00871FEA" w:rsidRDefault="000553D7" w:rsidP="00811B68">
      <w:pPr>
        <w:pStyle w:val="ListParagraph"/>
        <w:numPr>
          <w:ilvl w:val="0"/>
          <w:numId w:val="33"/>
        </w:numPr>
        <w:rPr>
          <w:rFonts w:ascii="Times New Roman" w:hAnsi="Times New Roman" w:cs="Times New Roman"/>
          <w:sz w:val="24"/>
          <w:szCs w:val="24"/>
        </w:rPr>
      </w:pPr>
      <w:r w:rsidRPr="00871FEA">
        <w:rPr>
          <w:rFonts w:ascii="Times New Roman" w:hAnsi="Times New Roman" w:cs="Times New Roman"/>
          <w:b/>
          <w:sz w:val="24"/>
          <w:szCs w:val="24"/>
        </w:rPr>
        <w:t>Section 5.</w:t>
      </w:r>
      <w:r w:rsidRPr="00871FEA">
        <w:rPr>
          <w:rFonts w:ascii="Times New Roman" w:hAnsi="Times New Roman" w:cs="Times New Roman"/>
          <w:sz w:val="24"/>
          <w:szCs w:val="24"/>
        </w:rPr>
        <w:t xml:space="preserve"> </w:t>
      </w:r>
      <w:r w:rsidR="00811B68" w:rsidRPr="00871FEA">
        <w:rPr>
          <w:rFonts w:ascii="Times New Roman" w:hAnsi="Times New Roman" w:cs="Times New Roman"/>
          <w:sz w:val="24"/>
          <w:szCs w:val="24"/>
        </w:rPr>
        <w:t xml:space="preserve">How Effectively Do We Communicate and How Do We Know? </w:t>
      </w:r>
      <w:r w:rsidRPr="00871FEA">
        <w:rPr>
          <w:rFonts w:ascii="Times New Roman" w:hAnsi="Times New Roman" w:cs="Times New Roman"/>
          <w:sz w:val="24"/>
          <w:szCs w:val="24"/>
        </w:rPr>
        <w:t>This section focuses on information available</w:t>
      </w:r>
      <w:r w:rsidR="00811B68" w:rsidRPr="00871FEA">
        <w:rPr>
          <w:rFonts w:ascii="Times New Roman" w:hAnsi="Times New Roman" w:cs="Times New Roman"/>
          <w:sz w:val="24"/>
          <w:szCs w:val="24"/>
        </w:rPr>
        <w:t xml:space="preserve"> to students and the community</w:t>
      </w:r>
      <w:r w:rsidRPr="00871FEA">
        <w:rPr>
          <w:rFonts w:ascii="Times New Roman" w:hAnsi="Times New Roman" w:cs="Times New Roman"/>
          <w:sz w:val="24"/>
          <w:szCs w:val="24"/>
        </w:rPr>
        <w:t xml:space="preserve"> on the Counseling Services website and </w:t>
      </w:r>
      <w:r w:rsidR="00811B68" w:rsidRPr="00871FEA">
        <w:rPr>
          <w:rFonts w:ascii="Times New Roman" w:hAnsi="Times New Roman" w:cs="Times New Roman"/>
          <w:sz w:val="24"/>
          <w:szCs w:val="24"/>
        </w:rPr>
        <w:t>on campus</w:t>
      </w:r>
      <w:r w:rsidR="00602580">
        <w:rPr>
          <w:rFonts w:ascii="Times New Roman" w:hAnsi="Times New Roman" w:cs="Times New Roman"/>
          <w:sz w:val="24"/>
          <w:szCs w:val="24"/>
        </w:rPr>
        <w:t>.</w:t>
      </w:r>
    </w:p>
    <w:p w14:paraId="23F4064A" w14:textId="77777777" w:rsidR="00871FEA" w:rsidRPr="00871FEA" w:rsidRDefault="00871FEA" w:rsidP="00871FEA">
      <w:pPr>
        <w:pStyle w:val="ListParagraph"/>
        <w:rPr>
          <w:rFonts w:ascii="Times New Roman" w:hAnsi="Times New Roman" w:cs="Times New Roman"/>
          <w:sz w:val="24"/>
          <w:szCs w:val="24"/>
        </w:rPr>
      </w:pPr>
    </w:p>
    <w:p w14:paraId="27CB34BA" w14:textId="04935A18" w:rsidR="00811B68" w:rsidRPr="00871FEA" w:rsidRDefault="00811B68" w:rsidP="00BD2FA5">
      <w:pPr>
        <w:pStyle w:val="ListParagraph"/>
        <w:numPr>
          <w:ilvl w:val="0"/>
          <w:numId w:val="33"/>
        </w:numPr>
        <w:rPr>
          <w:rFonts w:ascii="Times New Roman" w:hAnsi="Times New Roman" w:cs="Times New Roman"/>
          <w:sz w:val="24"/>
          <w:szCs w:val="24"/>
        </w:rPr>
      </w:pPr>
      <w:r w:rsidRPr="00871FEA">
        <w:rPr>
          <w:rFonts w:ascii="Times New Roman" w:hAnsi="Times New Roman" w:cs="Times New Roman"/>
          <w:b/>
          <w:sz w:val="24"/>
          <w:szCs w:val="24"/>
        </w:rPr>
        <w:t>Section 6.</w:t>
      </w:r>
      <w:r w:rsidRPr="00871FEA">
        <w:rPr>
          <w:rFonts w:ascii="Times New Roman" w:hAnsi="Times New Roman" w:cs="Times New Roman"/>
          <w:sz w:val="24"/>
          <w:szCs w:val="24"/>
        </w:rPr>
        <w:t xml:space="preserve"> What Partnerships and Partner Resources Are Established By the Unit, And How Are They Valuable? A tab</w:t>
      </w:r>
      <w:r w:rsidR="009522B8" w:rsidRPr="00871FEA">
        <w:rPr>
          <w:rFonts w:ascii="Times New Roman" w:hAnsi="Times New Roman" w:cs="Times New Roman"/>
          <w:sz w:val="24"/>
          <w:szCs w:val="24"/>
        </w:rPr>
        <w:t>le including department partner</w:t>
      </w:r>
      <w:r w:rsidRPr="00871FEA">
        <w:rPr>
          <w:rFonts w:ascii="Times New Roman" w:hAnsi="Times New Roman" w:cs="Times New Roman"/>
          <w:sz w:val="24"/>
          <w:szCs w:val="24"/>
        </w:rPr>
        <w:t>ships is included in this section.</w:t>
      </w:r>
    </w:p>
    <w:p w14:paraId="5A14B852" w14:textId="77777777" w:rsidR="00871FEA" w:rsidRPr="00871FEA" w:rsidRDefault="00871FEA" w:rsidP="00871FEA">
      <w:pPr>
        <w:pStyle w:val="ListParagraph"/>
        <w:rPr>
          <w:rFonts w:ascii="Times New Roman" w:hAnsi="Times New Roman" w:cs="Times New Roman"/>
          <w:sz w:val="24"/>
          <w:szCs w:val="24"/>
        </w:rPr>
      </w:pPr>
    </w:p>
    <w:p w14:paraId="30F3856A" w14:textId="63A207DE" w:rsidR="00811B68" w:rsidRPr="00871FEA" w:rsidRDefault="00811B68" w:rsidP="00BD2FA5">
      <w:pPr>
        <w:pStyle w:val="ListParagraph"/>
        <w:numPr>
          <w:ilvl w:val="0"/>
          <w:numId w:val="33"/>
        </w:numPr>
        <w:rPr>
          <w:rFonts w:ascii="Times New Roman" w:hAnsi="Times New Roman" w:cs="Times New Roman"/>
          <w:sz w:val="24"/>
          <w:szCs w:val="24"/>
        </w:rPr>
      </w:pPr>
      <w:r w:rsidRPr="00871FEA">
        <w:rPr>
          <w:rFonts w:ascii="Times New Roman" w:hAnsi="Times New Roman" w:cs="Times New Roman"/>
          <w:b/>
          <w:sz w:val="24"/>
          <w:szCs w:val="24"/>
        </w:rPr>
        <w:t>Section 7.</w:t>
      </w:r>
      <w:r w:rsidRPr="00871FEA">
        <w:rPr>
          <w:rFonts w:ascii="Times New Roman" w:hAnsi="Times New Roman" w:cs="Times New Roman"/>
          <w:sz w:val="24"/>
          <w:szCs w:val="24"/>
        </w:rPr>
        <w:t xml:space="preserve"> What Professional Development Opportunities Add Value To Your Service Unit? Another table is available in this section that lists the staff members, their credentials and directs the reader to the appendix for specific professional development information.</w:t>
      </w:r>
    </w:p>
    <w:p w14:paraId="00E7CF60" w14:textId="77777777" w:rsidR="00871FEA" w:rsidRPr="00871FEA" w:rsidRDefault="00871FEA" w:rsidP="00871FEA">
      <w:pPr>
        <w:pStyle w:val="ListParagraph"/>
        <w:rPr>
          <w:rFonts w:ascii="Times New Roman" w:hAnsi="Times New Roman" w:cs="Times New Roman"/>
          <w:sz w:val="24"/>
          <w:szCs w:val="24"/>
        </w:rPr>
      </w:pPr>
    </w:p>
    <w:p w14:paraId="5CECB152" w14:textId="0697DE9D" w:rsidR="00811B68" w:rsidRPr="00871FEA" w:rsidRDefault="00811B68" w:rsidP="00BD2FA5">
      <w:pPr>
        <w:pStyle w:val="ListParagraph"/>
        <w:numPr>
          <w:ilvl w:val="0"/>
          <w:numId w:val="33"/>
        </w:numPr>
        <w:rPr>
          <w:rFonts w:ascii="Times New Roman" w:hAnsi="Times New Roman" w:cs="Times New Roman"/>
          <w:sz w:val="24"/>
          <w:szCs w:val="24"/>
        </w:rPr>
      </w:pPr>
      <w:r w:rsidRPr="00871FEA">
        <w:rPr>
          <w:rFonts w:ascii="Times New Roman" w:hAnsi="Times New Roman" w:cs="Times New Roman"/>
          <w:b/>
          <w:sz w:val="24"/>
          <w:szCs w:val="24"/>
        </w:rPr>
        <w:t>Section 8.</w:t>
      </w:r>
      <w:r w:rsidRPr="00871FEA">
        <w:rPr>
          <w:rFonts w:ascii="Times New Roman" w:hAnsi="Times New Roman" w:cs="Times New Roman"/>
          <w:sz w:val="24"/>
          <w:szCs w:val="24"/>
        </w:rPr>
        <w:t xml:space="preserve"> Are Facilities, Equipment, And Funding Sufficient To Support Your Service Unit? Due to the growth of the Collin College and the opening of new facilities, this department is not requesting anything at this time.</w:t>
      </w:r>
    </w:p>
    <w:p w14:paraId="41EA8BD0" w14:textId="77777777" w:rsidR="00871FEA" w:rsidRPr="00871FEA" w:rsidRDefault="00871FEA" w:rsidP="00871FEA">
      <w:pPr>
        <w:pStyle w:val="ListParagraph"/>
        <w:rPr>
          <w:rFonts w:ascii="Times New Roman" w:hAnsi="Times New Roman" w:cs="Times New Roman"/>
          <w:sz w:val="24"/>
          <w:szCs w:val="24"/>
        </w:rPr>
      </w:pPr>
    </w:p>
    <w:p w14:paraId="080CAA18" w14:textId="580B3B30" w:rsidR="00811B68" w:rsidRPr="00871FEA" w:rsidRDefault="00811B68" w:rsidP="00BD2FA5">
      <w:pPr>
        <w:pStyle w:val="ListParagraph"/>
        <w:numPr>
          <w:ilvl w:val="0"/>
          <w:numId w:val="33"/>
        </w:numPr>
        <w:rPr>
          <w:rFonts w:ascii="Times New Roman" w:hAnsi="Times New Roman" w:cs="Times New Roman"/>
          <w:sz w:val="24"/>
          <w:szCs w:val="24"/>
        </w:rPr>
      </w:pPr>
      <w:r w:rsidRPr="00871FEA">
        <w:rPr>
          <w:rFonts w:ascii="Times New Roman" w:hAnsi="Times New Roman" w:cs="Times New Roman"/>
          <w:b/>
          <w:sz w:val="24"/>
          <w:szCs w:val="24"/>
        </w:rPr>
        <w:t>Section 9.</w:t>
      </w:r>
      <w:r w:rsidRPr="00871FEA">
        <w:rPr>
          <w:rFonts w:ascii="Times New Roman" w:hAnsi="Times New Roman" w:cs="Times New Roman"/>
          <w:sz w:val="24"/>
          <w:szCs w:val="24"/>
        </w:rPr>
        <w:t xml:space="preserve"> How Have Past Continuous Improvement Plans Contributed to Success? This section looks at the past Continuous Improvement Plans and data from the past 4 years to look at improvements to the department and areas </w:t>
      </w:r>
      <w:r w:rsidR="0098777E" w:rsidRPr="00871FEA">
        <w:rPr>
          <w:rFonts w:ascii="Times New Roman" w:hAnsi="Times New Roman" w:cs="Times New Roman"/>
          <w:sz w:val="24"/>
          <w:szCs w:val="24"/>
        </w:rPr>
        <w:t>that need additional attention moving forward.</w:t>
      </w:r>
    </w:p>
    <w:p w14:paraId="1F429040" w14:textId="77777777" w:rsidR="00871FEA" w:rsidRPr="00871FEA" w:rsidRDefault="00871FEA" w:rsidP="00871FEA">
      <w:pPr>
        <w:pStyle w:val="ListParagraph"/>
        <w:rPr>
          <w:rFonts w:ascii="Times New Roman" w:hAnsi="Times New Roman" w:cs="Times New Roman"/>
          <w:sz w:val="24"/>
          <w:szCs w:val="24"/>
        </w:rPr>
      </w:pPr>
    </w:p>
    <w:p w14:paraId="2BB24A4B" w14:textId="5E0274AA" w:rsidR="00AD3C10" w:rsidRPr="00871FEA" w:rsidRDefault="0098777E" w:rsidP="00C74686">
      <w:pPr>
        <w:pStyle w:val="ListParagraph"/>
        <w:numPr>
          <w:ilvl w:val="0"/>
          <w:numId w:val="33"/>
        </w:numPr>
        <w:rPr>
          <w:rStyle w:val="SubtleEmphasis"/>
          <w:rFonts w:ascii="Times New Roman" w:hAnsi="Times New Roman" w:cs="Times New Roman"/>
          <w:i w:val="0"/>
          <w:iCs w:val="0"/>
          <w:color w:val="auto"/>
          <w:sz w:val="24"/>
          <w:szCs w:val="24"/>
        </w:rPr>
      </w:pPr>
      <w:r w:rsidRPr="00871FEA">
        <w:rPr>
          <w:rFonts w:ascii="Times New Roman" w:hAnsi="Times New Roman" w:cs="Times New Roman"/>
          <w:b/>
          <w:sz w:val="24"/>
          <w:szCs w:val="24"/>
        </w:rPr>
        <w:t>Section 10 &amp;11.</w:t>
      </w:r>
      <w:r w:rsidRPr="00871FEA">
        <w:rPr>
          <w:rFonts w:ascii="Times New Roman" w:hAnsi="Times New Roman" w:cs="Times New Roman"/>
          <w:sz w:val="24"/>
          <w:szCs w:val="24"/>
        </w:rPr>
        <w:t xml:space="preserve"> </w:t>
      </w:r>
      <w:r w:rsidR="00C74686" w:rsidRPr="00871FEA">
        <w:rPr>
          <w:rFonts w:ascii="Times New Roman" w:hAnsi="Times New Roman" w:cs="Times New Roman"/>
          <w:sz w:val="24"/>
          <w:szCs w:val="24"/>
        </w:rPr>
        <w:t>Continuous Improvement Plans</w:t>
      </w:r>
      <w:r w:rsidR="00C40AB6" w:rsidRPr="00871FEA">
        <w:rPr>
          <w:rFonts w:ascii="Times New Roman" w:hAnsi="Times New Roman" w:cs="Times New Roman"/>
          <w:sz w:val="24"/>
          <w:szCs w:val="24"/>
        </w:rPr>
        <w:t xml:space="preserve"> – Counseling Services aims to increase student awareness, focus on continuing education related to virtual crisis assessment and expand data collection methods. </w:t>
      </w:r>
      <w:r w:rsidR="00C74686" w:rsidRPr="00871FEA">
        <w:rPr>
          <w:rFonts w:ascii="Times New Roman" w:hAnsi="Times New Roman" w:cs="Times New Roman"/>
          <w:sz w:val="24"/>
          <w:szCs w:val="24"/>
        </w:rPr>
        <w:br/>
      </w:r>
    </w:p>
    <w:p w14:paraId="32FEB068" w14:textId="77777777" w:rsidR="0092533E" w:rsidRDefault="0092533E" w:rsidP="00AD3C10">
      <w:pPr>
        <w:spacing w:after="0"/>
        <w:jc w:val="center"/>
        <w:rPr>
          <w:rStyle w:val="SubtleEmphasis"/>
          <w:rFonts w:ascii="Times New Roman" w:hAnsi="Times New Roman" w:cs="Times New Roman"/>
          <w:i w:val="0"/>
          <w:color w:val="auto"/>
          <w:sz w:val="24"/>
          <w:szCs w:val="24"/>
        </w:rPr>
      </w:pPr>
    </w:p>
    <w:p w14:paraId="01C93D75" w14:textId="77777777" w:rsidR="0092533E" w:rsidRDefault="0092533E" w:rsidP="00AD3C10">
      <w:pPr>
        <w:spacing w:after="0"/>
        <w:jc w:val="center"/>
        <w:rPr>
          <w:rStyle w:val="SubtleEmphasis"/>
          <w:rFonts w:ascii="Times New Roman" w:hAnsi="Times New Roman" w:cs="Times New Roman"/>
          <w:i w:val="0"/>
          <w:color w:val="auto"/>
          <w:sz w:val="24"/>
          <w:szCs w:val="24"/>
        </w:rPr>
      </w:pPr>
    </w:p>
    <w:p w14:paraId="6A2583C0" w14:textId="3C9D8377" w:rsidR="00AD3C10" w:rsidRPr="00871FEA" w:rsidRDefault="00AD3C10" w:rsidP="00AD3C10">
      <w:pPr>
        <w:spacing w:after="0"/>
        <w:jc w:val="center"/>
        <w:rPr>
          <w:rStyle w:val="SubtleEmphasis"/>
          <w:rFonts w:ascii="Times New Roman" w:hAnsi="Times New Roman" w:cs="Times New Roman"/>
          <w:color w:val="auto"/>
          <w:sz w:val="24"/>
          <w:szCs w:val="24"/>
        </w:rPr>
      </w:pPr>
      <w:r w:rsidRPr="00871FEA">
        <w:rPr>
          <w:rStyle w:val="SubtleEmphasis"/>
          <w:rFonts w:ascii="Times New Roman" w:hAnsi="Times New Roman" w:cs="Times New Roman"/>
          <w:i w:val="0"/>
          <w:color w:val="auto"/>
          <w:sz w:val="24"/>
          <w:szCs w:val="24"/>
        </w:rPr>
        <w:lastRenderedPageBreak/>
        <w:t xml:space="preserve">Section I.  </w:t>
      </w:r>
      <w:r w:rsidRPr="00871FEA">
        <w:rPr>
          <w:rStyle w:val="SubtleEmphasis"/>
          <w:rFonts w:ascii="Times New Roman" w:hAnsi="Times New Roman" w:cs="Times New Roman"/>
          <w:color w:val="auto"/>
          <w:sz w:val="24"/>
          <w:szCs w:val="24"/>
        </w:rPr>
        <w:t>Are We Doing the Right Things?</w:t>
      </w:r>
    </w:p>
    <w:p w14:paraId="2F2F6D89" w14:textId="77777777" w:rsidR="00407070" w:rsidRPr="00871FEA" w:rsidRDefault="00407070" w:rsidP="00407070">
      <w:pPr>
        <w:pStyle w:val="BodyText"/>
        <w:numPr>
          <w:ilvl w:val="0"/>
          <w:numId w:val="0"/>
        </w:numPr>
        <w:spacing w:before="0" w:after="0"/>
        <w:ind w:left="360" w:hanging="360"/>
        <w:rPr>
          <w:rFonts w:ascii="Times New Roman" w:eastAsiaTheme="majorEastAsia" w:hAnsi="Times New Roman" w:cs="Times New Roman"/>
          <w:b/>
          <w:bCs/>
          <w:color w:val="4F81BD" w:themeColor="accent1"/>
        </w:rPr>
      </w:pPr>
    </w:p>
    <w:p w14:paraId="096133D9" w14:textId="581B6CF2" w:rsidR="008709B3" w:rsidRPr="00871FEA" w:rsidRDefault="00951439" w:rsidP="00FA6804">
      <w:pPr>
        <w:pStyle w:val="BodyText"/>
        <w:numPr>
          <w:ilvl w:val="0"/>
          <w:numId w:val="13"/>
        </w:numPr>
        <w:spacing w:before="0" w:after="0"/>
        <w:rPr>
          <w:rFonts w:ascii="Times New Roman" w:eastAsiaTheme="majorEastAsia" w:hAnsi="Times New Roman" w:cs="Times New Roman"/>
          <w:b/>
          <w:bCs/>
          <w:color w:val="4F81BD" w:themeColor="accent1"/>
        </w:rPr>
      </w:pPr>
      <w:r w:rsidRPr="00871FEA">
        <w:rPr>
          <w:rFonts w:ascii="Times New Roman" w:eastAsiaTheme="majorEastAsia" w:hAnsi="Times New Roman" w:cs="Times New Roman"/>
          <w:b/>
          <w:bCs/>
          <w:color w:val="4F81BD" w:themeColor="accent1"/>
        </w:rPr>
        <w:t xml:space="preserve">WHAT DOES YOUR SERVICE UNIT </w:t>
      </w:r>
      <w:r w:rsidR="0021756D" w:rsidRPr="00871FEA">
        <w:rPr>
          <w:rFonts w:ascii="Times New Roman" w:eastAsiaTheme="majorEastAsia" w:hAnsi="Times New Roman" w:cs="Times New Roman"/>
          <w:b/>
          <w:bCs/>
          <w:color w:val="4F81BD" w:themeColor="accent1"/>
        </w:rPr>
        <w:t>DO?</w:t>
      </w:r>
    </w:p>
    <w:p w14:paraId="2C160398" w14:textId="75A272E2" w:rsidR="00A027D4" w:rsidRPr="00871FEA" w:rsidRDefault="00A027D4" w:rsidP="008709B3">
      <w:pPr>
        <w:pStyle w:val="BodyText"/>
        <w:numPr>
          <w:ilvl w:val="0"/>
          <w:numId w:val="0"/>
        </w:numPr>
        <w:spacing w:before="0" w:after="0"/>
        <w:rPr>
          <w:rFonts w:ascii="Times New Roman" w:eastAsiaTheme="majorEastAsia" w:hAnsi="Times New Roman" w:cs="Times New Roman"/>
          <w:b/>
          <w:bCs/>
          <w:smallCaps/>
          <w:color w:val="4F81BD" w:themeColor="accent1"/>
        </w:rPr>
      </w:pPr>
      <w:r w:rsidRPr="00871FEA">
        <w:rPr>
          <w:rFonts w:ascii="Times New Roman" w:hAnsi="Times New Roman" w:cs="Times New Roman"/>
        </w:rPr>
        <w:br/>
      </w:r>
      <w:r w:rsidR="00707DDB" w:rsidRPr="00871FEA">
        <w:rPr>
          <w:rFonts w:ascii="Times New Roman" w:hAnsi="Times New Roman" w:cs="Times New Roman"/>
          <w:b/>
        </w:rPr>
        <w:t xml:space="preserve">What </w:t>
      </w:r>
      <w:r w:rsidR="00951439" w:rsidRPr="00871FEA">
        <w:rPr>
          <w:rFonts w:ascii="Times New Roman" w:hAnsi="Times New Roman" w:cs="Times New Roman"/>
          <w:b/>
        </w:rPr>
        <w:t>is the service unit</w:t>
      </w:r>
      <w:r w:rsidR="000C175C" w:rsidRPr="00871FEA">
        <w:rPr>
          <w:rFonts w:ascii="Times New Roman" w:hAnsi="Times New Roman" w:cs="Times New Roman"/>
          <w:b/>
        </w:rPr>
        <w:t xml:space="preserve"> and its context? </w:t>
      </w:r>
      <w:r w:rsidR="00ED1121" w:rsidRPr="00871FEA">
        <w:rPr>
          <w:rFonts w:ascii="Times New Roman" w:hAnsi="Times New Roman" w:cs="Times New Roman"/>
        </w:rPr>
        <w:t xml:space="preserve">This section is used to provide an overview </w:t>
      </w:r>
      <w:r w:rsidR="00504EBD" w:rsidRPr="00871FEA">
        <w:rPr>
          <w:rFonts w:ascii="Times New Roman" w:hAnsi="Times New Roman" w:cs="Times New Roman"/>
        </w:rPr>
        <w:t xml:space="preserve">description </w:t>
      </w:r>
      <w:r w:rsidR="00951439" w:rsidRPr="00871FEA">
        <w:rPr>
          <w:rFonts w:ascii="Times New Roman" w:hAnsi="Times New Roman" w:cs="Times New Roman"/>
        </w:rPr>
        <w:t>of the service unit</w:t>
      </w:r>
      <w:r w:rsidR="00ED1121" w:rsidRPr="00871FEA">
        <w:rPr>
          <w:rFonts w:ascii="Times New Roman" w:hAnsi="Times New Roman" w:cs="Times New Roman"/>
        </w:rPr>
        <w:t xml:space="preserve">, its relationship to the college and the community it serves. Keep in mind the reviewer may not be familiar with your area. Therefore, provide </w:t>
      </w:r>
      <w:r w:rsidR="00504EBD" w:rsidRPr="00871FEA">
        <w:rPr>
          <w:rFonts w:ascii="Times New Roman" w:hAnsi="Times New Roman" w:cs="Times New Roman"/>
        </w:rPr>
        <w:t xml:space="preserve">adequate </w:t>
      </w:r>
      <w:r w:rsidR="00ED1121" w:rsidRPr="00871FEA">
        <w:rPr>
          <w:rFonts w:ascii="Times New Roman" w:hAnsi="Times New Roman" w:cs="Times New Roman"/>
        </w:rPr>
        <w:t xml:space="preserve">explanation as needed to ensure </w:t>
      </w:r>
      <w:r w:rsidR="00504EBD" w:rsidRPr="00871FEA">
        <w:rPr>
          <w:rFonts w:ascii="Times New Roman" w:hAnsi="Times New Roman" w:cs="Times New Roman"/>
        </w:rPr>
        <w:t>understanding</w:t>
      </w:r>
      <w:r w:rsidR="00A94EDB" w:rsidRPr="00871FEA">
        <w:rPr>
          <w:rFonts w:ascii="Times New Roman" w:hAnsi="Times New Roman" w:cs="Times New Roman"/>
        </w:rPr>
        <w:t>.</w:t>
      </w:r>
    </w:p>
    <w:p w14:paraId="151AAEC1" w14:textId="3781ABDF" w:rsidR="00A002D4" w:rsidRPr="00871FEA" w:rsidRDefault="00445194" w:rsidP="00A002D4">
      <w:pPr>
        <w:spacing w:after="0" w:line="240" w:lineRule="auto"/>
        <w:ind w:firstLine="360"/>
        <w:rPr>
          <w:rFonts w:ascii="Times New Roman" w:hAnsi="Times New Roman" w:cs="Times New Roman"/>
          <w:i/>
          <w:sz w:val="24"/>
          <w:szCs w:val="24"/>
        </w:rPr>
      </w:pPr>
      <w:r w:rsidRPr="00871FEA">
        <w:rPr>
          <w:rFonts w:ascii="Times New Roman" w:hAnsi="Times New Roman" w:cs="Times New Roman"/>
          <w:i/>
          <w:sz w:val="24"/>
          <w:szCs w:val="24"/>
        </w:rPr>
        <w:t>Suggested/possible points to consider:</w:t>
      </w:r>
    </w:p>
    <w:p w14:paraId="33CBEDC0" w14:textId="5AA1014F" w:rsidR="00ED1121" w:rsidRPr="00871FEA" w:rsidRDefault="0013585D" w:rsidP="00FA6804">
      <w:pPr>
        <w:pStyle w:val="ListParagraph"/>
        <w:numPr>
          <w:ilvl w:val="0"/>
          <w:numId w:val="3"/>
        </w:numPr>
        <w:spacing w:after="0" w:line="240" w:lineRule="auto"/>
        <w:rPr>
          <w:rFonts w:ascii="Times New Roman" w:hAnsi="Times New Roman" w:cs="Times New Roman"/>
          <w:i/>
          <w:sz w:val="24"/>
          <w:szCs w:val="24"/>
        </w:rPr>
      </w:pPr>
      <w:r w:rsidRPr="00871FEA">
        <w:rPr>
          <w:rFonts w:ascii="Times New Roman" w:hAnsi="Times New Roman" w:cs="Times New Roman"/>
          <w:i/>
          <w:sz w:val="24"/>
          <w:szCs w:val="24"/>
        </w:rPr>
        <w:t xml:space="preserve">Unit’s </w:t>
      </w:r>
      <w:r w:rsidR="00707DDB" w:rsidRPr="00871FEA">
        <w:rPr>
          <w:rFonts w:ascii="Times New Roman" w:hAnsi="Times New Roman" w:cs="Times New Roman"/>
          <w:i/>
          <w:sz w:val="24"/>
          <w:szCs w:val="24"/>
        </w:rPr>
        <w:t>purpose</w:t>
      </w:r>
      <w:r w:rsidR="008E607F" w:rsidRPr="00871FEA">
        <w:rPr>
          <w:rFonts w:ascii="Times New Roman" w:hAnsi="Times New Roman" w:cs="Times New Roman"/>
          <w:i/>
          <w:sz w:val="24"/>
          <w:szCs w:val="24"/>
        </w:rPr>
        <w:t xml:space="preserve"> (Include the unit’s purpose/mission statement if one exists.)</w:t>
      </w:r>
    </w:p>
    <w:p w14:paraId="5063D529" w14:textId="6ABF68D6" w:rsidR="00707DDB" w:rsidRPr="00871FEA" w:rsidRDefault="00707DDB" w:rsidP="00FA6804">
      <w:pPr>
        <w:pStyle w:val="ListParagraph"/>
        <w:numPr>
          <w:ilvl w:val="0"/>
          <w:numId w:val="3"/>
        </w:numPr>
        <w:spacing w:after="0" w:line="240" w:lineRule="auto"/>
        <w:rPr>
          <w:rFonts w:ascii="Times New Roman" w:hAnsi="Times New Roman" w:cs="Times New Roman"/>
          <w:i/>
          <w:sz w:val="24"/>
          <w:szCs w:val="24"/>
        </w:rPr>
      </w:pPr>
      <w:r w:rsidRPr="00871FEA">
        <w:rPr>
          <w:rFonts w:ascii="Times New Roman" w:hAnsi="Times New Roman" w:cs="Times New Roman"/>
          <w:i/>
          <w:sz w:val="24"/>
          <w:szCs w:val="24"/>
        </w:rPr>
        <w:t>Services and products</w:t>
      </w:r>
      <w:r w:rsidR="00CA7BC8" w:rsidRPr="00871FEA">
        <w:rPr>
          <w:rFonts w:ascii="Times New Roman" w:hAnsi="Times New Roman" w:cs="Times New Roman"/>
          <w:i/>
          <w:sz w:val="24"/>
          <w:szCs w:val="24"/>
        </w:rPr>
        <w:t xml:space="preserve"> (i.e. </w:t>
      </w:r>
      <w:r w:rsidR="00D11BB6" w:rsidRPr="00871FEA">
        <w:rPr>
          <w:rFonts w:ascii="Times New Roman" w:hAnsi="Times New Roman" w:cs="Times New Roman"/>
          <w:i/>
          <w:sz w:val="24"/>
          <w:szCs w:val="24"/>
        </w:rPr>
        <w:t xml:space="preserve">event coordination, </w:t>
      </w:r>
      <w:r w:rsidR="00CA7BC8" w:rsidRPr="00871FEA">
        <w:rPr>
          <w:rFonts w:ascii="Times New Roman" w:hAnsi="Times New Roman" w:cs="Times New Roman"/>
          <w:i/>
          <w:sz w:val="24"/>
          <w:szCs w:val="24"/>
        </w:rPr>
        <w:t xml:space="preserve">reports, promotional materials, handouts, etc.) </w:t>
      </w:r>
    </w:p>
    <w:p w14:paraId="3A67F6B0" w14:textId="7D909CCE" w:rsidR="00707DDB" w:rsidRPr="00871FEA" w:rsidRDefault="00707DDB" w:rsidP="00FA6804">
      <w:pPr>
        <w:pStyle w:val="ListParagraph"/>
        <w:numPr>
          <w:ilvl w:val="0"/>
          <w:numId w:val="3"/>
        </w:numPr>
        <w:spacing w:after="0" w:line="240" w:lineRule="auto"/>
        <w:rPr>
          <w:rFonts w:ascii="Times New Roman" w:hAnsi="Times New Roman" w:cs="Times New Roman"/>
          <w:i/>
          <w:sz w:val="24"/>
          <w:szCs w:val="24"/>
        </w:rPr>
      </w:pPr>
      <w:r w:rsidRPr="00871FEA">
        <w:rPr>
          <w:rFonts w:ascii="Times New Roman" w:hAnsi="Times New Roman" w:cs="Times New Roman"/>
          <w:i/>
          <w:sz w:val="24"/>
          <w:szCs w:val="24"/>
        </w:rPr>
        <w:t>Service across campus</w:t>
      </w:r>
      <w:r w:rsidR="005000AD" w:rsidRPr="00871FEA">
        <w:rPr>
          <w:rFonts w:ascii="Times New Roman" w:hAnsi="Times New Roman" w:cs="Times New Roman"/>
          <w:i/>
          <w:sz w:val="24"/>
          <w:szCs w:val="24"/>
        </w:rPr>
        <w:t>/departments/district/community</w:t>
      </w:r>
    </w:p>
    <w:p w14:paraId="3D0E0740" w14:textId="5AC7FDA4" w:rsidR="00871FEA" w:rsidRPr="006D2115" w:rsidRDefault="0071483F" w:rsidP="006D2115">
      <w:pPr>
        <w:pStyle w:val="ListParagraph"/>
        <w:numPr>
          <w:ilvl w:val="0"/>
          <w:numId w:val="3"/>
        </w:numPr>
        <w:spacing w:after="0" w:line="240" w:lineRule="auto"/>
        <w:rPr>
          <w:rFonts w:ascii="Times New Roman" w:hAnsi="Times New Roman" w:cs="Times New Roman"/>
          <w:i/>
          <w:color w:val="FF0000"/>
          <w:sz w:val="24"/>
          <w:szCs w:val="24"/>
        </w:rPr>
      </w:pPr>
      <w:r w:rsidRPr="00871FEA">
        <w:rPr>
          <w:rFonts w:ascii="Times New Roman" w:hAnsi="Times New Roman" w:cs="Times New Roman"/>
          <w:i/>
          <w:sz w:val="24"/>
          <w:szCs w:val="24"/>
        </w:rPr>
        <w:t>Regulatory standards the unit must meet</w:t>
      </w:r>
      <w:r w:rsidR="004166EA" w:rsidRPr="00871FEA">
        <w:rPr>
          <w:rFonts w:ascii="Times New Roman" w:hAnsi="Times New Roman" w:cs="Times New Roman"/>
          <w:i/>
          <w:sz w:val="24"/>
          <w:szCs w:val="24"/>
        </w:rPr>
        <w:t xml:space="preserve">  </w:t>
      </w:r>
    </w:p>
    <w:p w14:paraId="4CCC9D46" w14:textId="77777777" w:rsidR="00871FEA" w:rsidRDefault="00871FEA" w:rsidP="00871FEA">
      <w:pPr>
        <w:pStyle w:val="BodyText"/>
        <w:numPr>
          <w:ilvl w:val="0"/>
          <w:numId w:val="0"/>
        </w:numPr>
        <w:ind w:left="720"/>
        <w:rPr>
          <w:rFonts w:ascii="Times New Roman" w:hAnsi="Times New Roman" w:cs="Times New Roman"/>
          <w:b/>
        </w:rPr>
      </w:pPr>
    </w:p>
    <w:p w14:paraId="0DBC92C5" w14:textId="644B2F57" w:rsidR="00871FEA" w:rsidRDefault="00871FEA" w:rsidP="00871FEA">
      <w:pPr>
        <w:pStyle w:val="BodyText"/>
        <w:numPr>
          <w:ilvl w:val="0"/>
          <w:numId w:val="0"/>
        </w:numPr>
        <w:ind w:left="720"/>
        <w:rPr>
          <w:rFonts w:ascii="Times New Roman" w:hAnsi="Times New Roman" w:cs="Times New Roman"/>
          <w:b/>
        </w:rPr>
      </w:pPr>
      <w:r w:rsidRPr="00871FEA">
        <w:rPr>
          <w:rFonts w:ascii="Times New Roman" w:hAnsi="Times New Roman" w:cs="Times New Roman"/>
          <w:b/>
        </w:rPr>
        <w:t>Counseling Services</w:t>
      </w:r>
      <w:r w:rsidR="005A227B">
        <w:rPr>
          <w:rFonts w:ascii="Times New Roman" w:hAnsi="Times New Roman" w:cs="Times New Roman"/>
          <w:b/>
        </w:rPr>
        <w:t xml:space="preserve"> Purpose and Mission</w:t>
      </w:r>
      <w:r w:rsidRPr="00871FEA">
        <w:rPr>
          <w:rFonts w:ascii="Times New Roman" w:hAnsi="Times New Roman" w:cs="Times New Roman"/>
          <w:b/>
        </w:rPr>
        <w:t xml:space="preserve">: </w:t>
      </w:r>
    </w:p>
    <w:p w14:paraId="0882F34A" w14:textId="5C3FC286" w:rsidR="00871FEA" w:rsidRPr="00871FEA" w:rsidRDefault="00871FEA" w:rsidP="00871FEA">
      <w:pPr>
        <w:pStyle w:val="BodyText"/>
        <w:numPr>
          <w:ilvl w:val="0"/>
          <w:numId w:val="0"/>
        </w:numPr>
        <w:ind w:left="720"/>
        <w:rPr>
          <w:rFonts w:ascii="Times New Roman" w:hAnsi="Times New Roman" w:cs="Times New Roman"/>
        </w:rPr>
      </w:pPr>
      <w:r w:rsidRPr="00871FEA">
        <w:rPr>
          <w:rFonts w:ascii="Times New Roman" w:hAnsi="Times New Roman" w:cs="Times New Roman"/>
        </w:rPr>
        <w:t xml:space="preserve">The mission of Counseling Services is to provide services that will enhance students’ educational, emotional and social development by promoting personal growth within an environment that encourages empowerment through responsibility and appropriate decision making. </w:t>
      </w:r>
      <w:r w:rsidR="000E7D77" w:rsidRPr="00871FEA">
        <w:rPr>
          <w:rFonts w:ascii="Times New Roman" w:hAnsi="Times New Roman" w:cs="Times New Roman"/>
          <w:bCs/>
        </w:rPr>
        <w:t xml:space="preserve">Counseling Services aims to influence students in a way that allows them to better manage challenges and ultimately succeed academically to complete their program.  </w:t>
      </w:r>
      <w:r w:rsidR="00CF5470">
        <w:rPr>
          <w:rFonts w:ascii="Times New Roman" w:hAnsi="Times New Roman" w:cs="Times New Roman"/>
          <w:bCs/>
        </w:rPr>
        <w:br/>
      </w:r>
    </w:p>
    <w:p w14:paraId="0690CE00" w14:textId="57F601AD" w:rsidR="00974051" w:rsidRDefault="000B3FA9" w:rsidP="00C67D05">
      <w:pPr>
        <w:pStyle w:val="BodyText"/>
        <w:numPr>
          <w:ilvl w:val="0"/>
          <w:numId w:val="0"/>
        </w:numPr>
        <w:ind w:left="720"/>
        <w:rPr>
          <w:rFonts w:ascii="Times New Roman" w:hAnsi="Times New Roman" w:cs="Times New Roman"/>
          <w:b/>
        </w:rPr>
      </w:pPr>
      <w:r>
        <w:rPr>
          <w:rFonts w:ascii="Times New Roman" w:hAnsi="Times New Roman" w:cs="Times New Roman"/>
          <w:b/>
        </w:rPr>
        <w:t>History of Department:</w:t>
      </w:r>
      <w:r>
        <w:rPr>
          <w:rFonts w:ascii="Times New Roman" w:hAnsi="Times New Roman" w:cs="Times New Roman"/>
          <w:b/>
        </w:rPr>
        <w:br/>
      </w:r>
      <w:r w:rsidR="00932963">
        <w:rPr>
          <w:rFonts w:ascii="Times New Roman" w:hAnsi="Times New Roman" w:cs="Times New Roman"/>
        </w:rPr>
        <w:t xml:space="preserve">While Counseling Services’ primary function has always been to offer mental health support to students, the department included Career Services at the time of the previous program review. The department was called Counseling and Career Services. In 2017, Career Services moved to another department and began functioning differently with dedicated Career Centers and Career Center Managers on each major campus. Additionally, at the time of the last program review, Counseling and Career Services was </w:t>
      </w:r>
      <w:r w:rsidR="006F6754">
        <w:rPr>
          <w:rFonts w:ascii="Times New Roman" w:hAnsi="Times New Roman" w:cs="Times New Roman"/>
        </w:rPr>
        <w:t>led</w:t>
      </w:r>
      <w:r w:rsidR="00932963">
        <w:rPr>
          <w:rFonts w:ascii="Times New Roman" w:hAnsi="Times New Roman" w:cs="Times New Roman"/>
        </w:rPr>
        <w:t xml:space="preserve"> by the Associate Dean of</w:t>
      </w:r>
      <w:r w:rsidR="00602580">
        <w:rPr>
          <w:rFonts w:ascii="Times New Roman" w:hAnsi="Times New Roman" w:cs="Times New Roman"/>
        </w:rPr>
        <w:t xml:space="preserve"> Counseling and Career Services</w:t>
      </w:r>
      <w:r w:rsidR="00932963">
        <w:rPr>
          <w:rFonts w:ascii="Times New Roman" w:hAnsi="Times New Roman" w:cs="Times New Roman"/>
        </w:rPr>
        <w:t xml:space="preserve">. </w:t>
      </w:r>
      <w:r w:rsidR="006F6754">
        <w:rPr>
          <w:rFonts w:ascii="Times New Roman" w:hAnsi="Times New Roman" w:cs="Times New Roman"/>
        </w:rPr>
        <w:t xml:space="preserve">Currently, this position is now the Associate Dean of Counseling &amp; ACCESS. Since the ACCESS office and Counseling Services operate independently and have separate primary functions, a program review is being submitted for each department. </w:t>
      </w:r>
      <w:r w:rsidR="00C67D05">
        <w:rPr>
          <w:rFonts w:ascii="Times New Roman" w:hAnsi="Times New Roman" w:cs="Times New Roman"/>
        </w:rPr>
        <w:br/>
      </w:r>
      <w:r w:rsidR="00C67D05">
        <w:rPr>
          <w:rFonts w:ascii="Times New Roman" w:hAnsi="Times New Roman" w:cs="Times New Roman"/>
        </w:rPr>
        <w:br/>
      </w:r>
    </w:p>
    <w:p w14:paraId="10ABDACD" w14:textId="77777777" w:rsidR="00974051" w:rsidRDefault="00974051">
      <w:pPr>
        <w:rPr>
          <w:rFonts w:ascii="Times New Roman" w:eastAsiaTheme="minorEastAsia" w:hAnsi="Times New Roman" w:cs="Times New Roman"/>
          <w:b/>
          <w:sz w:val="24"/>
          <w:szCs w:val="24"/>
        </w:rPr>
      </w:pPr>
      <w:r>
        <w:rPr>
          <w:rFonts w:ascii="Times New Roman" w:hAnsi="Times New Roman" w:cs="Times New Roman"/>
          <w:b/>
        </w:rPr>
        <w:br w:type="page"/>
      </w:r>
    </w:p>
    <w:p w14:paraId="6F7B22DA" w14:textId="77777777" w:rsidR="00B039C5" w:rsidRDefault="00C67D05" w:rsidP="00C67D05">
      <w:pPr>
        <w:pStyle w:val="BodyText"/>
        <w:numPr>
          <w:ilvl w:val="0"/>
          <w:numId w:val="0"/>
        </w:numPr>
        <w:ind w:left="720"/>
        <w:rPr>
          <w:rFonts w:ascii="Times New Roman" w:hAnsi="Times New Roman" w:cs="Times New Roman"/>
        </w:rPr>
      </w:pPr>
      <w:r>
        <w:rPr>
          <w:rFonts w:ascii="Times New Roman" w:hAnsi="Times New Roman" w:cs="Times New Roman"/>
          <w:b/>
        </w:rPr>
        <w:lastRenderedPageBreak/>
        <w:t xml:space="preserve">Counseling Services </w:t>
      </w:r>
      <w:r w:rsidRPr="00C67D05">
        <w:rPr>
          <w:rFonts w:ascii="Times New Roman" w:hAnsi="Times New Roman" w:cs="Times New Roman"/>
          <w:b/>
        </w:rPr>
        <w:t>Organizational Structure</w:t>
      </w:r>
      <w:r>
        <w:rPr>
          <w:rFonts w:ascii="Times New Roman" w:hAnsi="Times New Roman" w:cs="Times New Roman"/>
          <w:b/>
        </w:rPr>
        <w:br/>
      </w:r>
      <w:r>
        <w:rPr>
          <w:rFonts w:ascii="Times New Roman" w:hAnsi="Times New Roman" w:cs="Times New Roman"/>
        </w:rPr>
        <w:t>The Plano, Frisco, McKinney and Wylie campuses each offer Counseling Services on site. The staff structure is as follows:</w:t>
      </w:r>
      <w:r w:rsidR="00CF5470">
        <w:rPr>
          <w:rFonts w:ascii="Times New Roman" w:hAnsi="Times New Roman" w:cs="Times New Roman"/>
        </w:rPr>
        <w:br/>
      </w:r>
      <w:r>
        <w:rPr>
          <w:rFonts w:ascii="Times New Roman" w:hAnsi="Times New Roman" w:cs="Times New Roman"/>
        </w:rPr>
        <w:br/>
        <w:t>- McKinney Campus – Two full-time counselors, one part-time</w:t>
      </w:r>
      <w:r w:rsidR="00CF5470">
        <w:rPr>
          <w:rFonts w:ascii="Times New Roman" w:hAnsi="Times New Roman" w:cs="Times New Roman"/>
        </w:rPr>
        <w:t xml:space="preserve"> division</w:t>
      </w:r>
      <w:r>
        <w:rPr>
          <w:rFonts w:ascii="Times New Roman" w:hAnsi="Times New Roman" w:cs="Times New Roman"/>
        </w:rPr>
        <w:t xml:space="preserve"> secretary.</w:t>
      </w:r>
      <w:r>
        <w:rPr>
          <w:rFonts w:ascii="Times New Roman" w:hAnsi="Times New Roman" w:cs="Times New Roman"/>
        </w:rPr>
        <w:br/>
        <w:t>- Plano Campus – Four full-time counselors, one part-time counselor, one full-time administrative assistant.</w:t>
      </w:r>
      <w:r>
        <w:rPr>
          <w:rFonts w:ascii="Times New Roman" w:hAnsi="Times New Roman" w:cs="Times New Roman"/>
        </w:rPr>
        <w:br/>
        <w:t>- Frisco Campus – Two full-time counselors, one part-time division secretary.</w:t>
      </w:r>
      <w:r>
        <w:rPr>
          <w:rFonts w:ascii="Times New Roman" w:hAnsi="Times New Roman" w:cs="Times New Roman"/>
        </w:rPr>
        <w:br/>
        <w:t>- Wylie Campus – One full-time counselor</w:t>
      </w:r>
      <w:r w:rsidR="00637488">
        <w:rPr>
          <w:rFonts w:ascii="Times New Roman" w:hAnsi="Times New Roman" w:cs="Times New Roman"/>
        </w:rPr>
        <w:t xml:space="preserve"> (New position as of August 2020)</w:t>
      </w:r>
      <w:r>
        <w:rPr>
          <w:rFonts w:ascii="Times New Roman" w:hAnsi="Times New Roman" w:cs="Times New Roman"/>
        </w:rPr>
        <w:t>.</w:t>
      </w:r>
      <w:r>
        <w:rPr>
          <w:rFonts w:ascii="Times New Roman" w:hAnsi="Times New Roman" w:cs="Times New Roman"/>
        </w:rPr>
        <w:br/>
      </w:r>
    </w:p>
    <w:p w14:paraId="3DBC446C" w14:textId="79EC0B51" w:rsidR="00181EDB" w:rsidRDefault="00C67D05" w:rsidP="00C67D05">
      <w:pPr>
        <w:pStyle w:val="BodyText"/>
        <w:numPr>
          <w:ilvl w:val="0"/>
          <w:numId w:val="0"/>
        </w:numPr>
        <w:ind w:left="720"/>
        <w:rPr>
          <w:rFonts w:ascii="Times New Roman" w:hAnsi="Times New Roman" w:cs="Times New Roman"/>
          <w:i/>
        </w:rPr>
      </w:pPr>
      <w:r>
        <w:rPr>
          <w:rFonts w:ascii="Times New Roman" w:hAnsi="Times New Roman" w:cs="Times New Roman"/>
        </w:rPr>
        <w:t xml:space="preserve">Each of these positions report to the Associate Dean of Counseling and ACCESS. Additionally, the ACCESS Director reports to the Associate Dean of Counseling &amp; ACCESS. </w:t>
      </w:r>
      <w:r w:rsidR="00637488">
        <w:rPr>
          <w:rFonts w:ascii="Times New Roman" w:hAnsi="Times New Roman" w:cs="Times New Roman"/>
        </w:rPr>
        <w:br/>
      </w:r>
      <w:r w:rsidR="00637488" w:rsidRPr="00637488">
        <w:rPr>
          <w:rFonts w:ascii="Times New Roman" w:hAnsi="Times New Roman" w:cs="Times New Roman"/>
          <w:b/>
        </w:rPr>
        <w:br/>
      </w:r>
      <w:r w:rsidR="00637488" w:rsidRPr="009E7949">
        <w:rPr>
          <w:rFonts w:ascii="Times New Roman" w:hAnsi="Times New Roman" w:cs="Times New Roman"/>
          <w:b/>
        </w:rPr>
        <w:t>Budget</w:t>
      </w:r>
      <w:r w:rsidR="007C6D73">
        <w:rPr>
          <w:rFonts w:ascii="Times New Roman" w:hAnsi="Times New Roman" w:cs="Times New Roman"/>
          <w:b/>
        </w:rPr>
        <w:br/>
      </w:r>
      <w:r w:rsidR="009E7949">
        <w:rPr>
          <w:rFonts w:ascii="Times New Roman" w:hAnsi="Times New Roman" w:cs="Times New Roman"/>
        </w:rPr>
        <w:br/>
        <w:t>The chart below presents the Counseling Services budget each year since 2016:</w:t>
      </w:r>
      <w:r w:rsidR="009E7949">
        <w:rPr>
          <w:rFonts w:ascii="Times New Roman" w:hAnsi="Times New Roman" w:cs="Times New Roman"/>
        </w:rPr>
        <w:br/>
      </w:r>
      <w:r w:rsidR="007C6D73">
        <w:rPr>
          <w:rFonts w:ascii="Times New Roman" w:hAnsi="Times New Roman" w:cs="Times New Roman"/>
          <w:b/>
        </w:rPr>
        <w:br/>
      </w:r>
      <w:r w:rsidR="009E7949">
        <w:rPr>
          <w:rFonts w:ascii="Times New Roman" w:hAnsi="Times New Roman" w:cs="Times New Roman"/>
          <w:i/>
        </w:rPr>
        <w:t xml:space="preserve"> </w:t>
      </w:r>
      <w:r w:rsidR="007C6D73" w:rsidRPr="007C6D73">
        <w:rPr>
          <w:rFonts w:ascii="Times New Roman" w:hAnsi="Times New Roman" w:cs="Times New Roman"/>
          <w:i/>
        </w:rPr>
        <w:t>Counseling Services Budget by Yea</w:t>
      </w:r>
      <w:r w:rsidR="007C6D73">
        <w:rPr>
          <w:rFonts w:ascii="Times New Roman" w:hAnsi="Times New Roman" w:cs="Times New Roman"/>
          <w:i/>
        </w:rPr>
        <w:t>r</w:t>
      </w:r>
      <w:r w:rsidR="007C6D73" w:rsidRPr="007C6D73">
        <w:rPr>
          <w:rFonts w:ascii="Times New Roman" w:hAnsi="Times New Roman" w:cs="Times New Roman"/>
          <w:i/>
        </w:rPr>
        <w:t>:</w:t>
      </w:r>
      <w:r w:rsidR="007C6D73">
        <w:rPr>
          <w:rFonts w:ascii="Times New Roman" w:hAnsi="Times New Roman" w:cs="Times New Roman"/>
          <w:i/>
        </w:rPr>
        <w:t xml:space="preserve"> (Source: Cougarweb Finance Budget Query)</w:t>
      </w:r>
    </w:p>
    <w:p w14:paraId="13D433F1" w14:textId="77777777" w:rsidR="00974051" w:rsidRDefault="00974051" w:rsidP="00C67D05">
      <w:pPr>
        <w:pStyle w:val="BodyText"/>
        <w:numPr>
          <w:ilvl w:val="0"/>
          <w:numId w:val="0"/>
        </w:numPr>
        <w:ind w:left="720"/>
        <w:rPr>
          <w:rFonts w:ascii="Times New Roman" w:hAnsi="Times New Roman" w:cs="Times New Roman"/>
        </w:rPr>
      </w:pPr>
    </w:p>
    <w:tbl>
      <w:tblPr>
        <w:tblpPr w:leftFromText="180" w:rightFromText="180" w:vertAnchor="text" w:horzAnchor="page" w:tblpXSpec="center" w:tblpY="-7"/>
        <w:tblW w:w="4220" w:type="dxa"/>
        <w:tblLook w:val="04A0" w:firstRow="1" w:lastRow="0" w:firstColumn="1" w:lastColumn="0" w:noHBand="0" w:noVBand="1"/>
      </w:tblPr>
      <w:tblGrid>
        <w:gridCol w:w="2240"/>
        <w:gridCol w:w="1980"/>
      </w:tblGrid>
      <w:tr w:rsidR="007C6D73" w:rsidRPr="00974051" w14:paraId="112ECD59" w14:textId="77777777" w:rsidTr="00974051">
        <w:trPr>
          <w:trHeight w:val="578"/>
        </w:trPr>
        <w:tc>
          <w:tcPr>
            <w:tcW w:w="224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845F94E" w14:textId="77777777" w:rsidR="007C6D73" w:rsidRPr="00CA4729" w:rsidRDefault="007C6D73" w:rsidP="007C6D73">
            <w:pPr>
              <w:spacing w:after="0" w:line="240" w:lineRule="auto"/>
              <w:jc w:val="center"/>
              <w:rPr>
                <w:rFonts w:ascii="Calibri" w:eastAsia="Times New Roman" w:hAnsi="Calibri" w:cs="Calibri"/>
                <w:b/>
                <w:bCs/>
                <w:color w:val="000000"/>
              </w:rPr>
            </w:pPr>
            <w:r w:rsidRPr="00CA4729">
              <w:rPr>
                <w:rFonts w:ascii="Calibri" w:eastAsia="Times New Roman" w:hAnsi="Calibri" w:cs="Calibri"/>
                <w:b/>
                <w:bCs/>
                <w:color w:val="000000"/>
              </w:rPr>
              <w:t>Academic Year</w:t>
            </w:r>
          </w:p>
        </w:tc>
        <w:tc>
          <w:tcPr>
            <w:tcW w:w="1980" w:type="dxa"/>
            <w:tcBorders>
              <w:top w:val="single" w:sz="8" w:space="0" w:color="auto"/>
              <w:left w:val="nil"/>
              <w:bottom w:val="single" w:sz="8" w:space="0" w:color="auto"/>
              <w:right w:val="single" w:sz="4" w:space="0" w:color="auto"/>
            </w:tcBorders>
            <w:shd w:val="clear" w:color="auto" w:fill="auto"/>
            <w:noWrap/>
            <w:vAlign w:val="bottom"/>
            <w:hideMark/>
          </w:tcPr>
          <w:p w14:paraId="4F79DD62" w14:textId="77777777" w:rsidR="007C6D73" w:rsidRPr="00CA4729" w:rsidRDefault="007C6D73" w:rsidP="007C6D73">
            <w:pPr>
              <w:spacing w:after="0" w:line="240" w:lineRule="auto"/>
              <w:jc w:val="center"/>
              <w:rPr>
                <w:rFonts w:ascii="Calibri" w:eastAsia="Times New Roman" w:hAnsi="Calibri" w:cs="Calibri"/>
                <w:b/>
                <w:bCs/>
                <w:color w:val="000000"/>
              </w:rPr>
            </w:pPr>
            <w:r w:rsidRPr="00CA4729">
              <w:rPr>
                <w:rFonts w:ascii="Calibri" w:eastAsia="Times New Roman" w:hAnsi="Calibri" w:cs="Calibri"/>
                <w:b/>
                <w:bCs/>
                <w:color w:val="000000"/>
              </w:rPr>
              <w:t>Total Budget</w:t>
            </w:r>
          </w:p>
        </w:tc>
      </w:tr>
      <w:tr w:rsidR="007C6D73" w:rsidRPr="00974051" w14:paraId="1F5D5205" w14:textId="77777777" w:rsidTr="00974051">
        <w:trPr>
          <w:trHeight w:val="285"/>
        </w:trPr>
        <w:tc>
          <w:tcPr>
            <w:tcW w:w="2240" w:type="dxa"/>
            <w:tcBorders>
              <w:top w:val="single" w:sz="4" w:space="0" w:color="auto"/>
              <w:left w:val="single" w:sz="8" w:space="0" w:color="auto"/>
              <w:bottom w:val="single" w:sz="4" w:space="0" w:color="auto"/>
              <w:right w:val="single" w:sz="4" w:space="0" w:color="auto"/>
            </w:tcBorders>
            <w:shd w:val="clear" w:color="000000" w:fill="E2EFDA"/>
            <w:noWrap/>
            <w:vAlign w:val="bottom"/>
            <w:hideMark/>
          </w:tcPr>
          <w:p w14:paraId="4B889384" w14:textId="77777777" w:rsidR="007C6D73" w:rsidRPr="00CA4729" w:rsidRDefault="007C6D73" w:rsidP="007C6D73">
            <w:pPr>
              <w:spacing w:after="0" w:line="240" w:lineRule="auto"/>
              <w:rPr>
                <w:rFonts w:ascii="Calibri" w:eastAsia="Times New Roman" w:hAnsi="Calibri" w:cs="Calibri"/>
                <w:b/>
                <w:bCs/>
                <w:color w:val="000000"/>
              </w:rPr>
            </w:pPr>
            <w:r w:rsidRPr="00CA4729">
              <w:rPr>
                <w:rFonts w:ascii="Calibri" w:eastAsia="Times New Roman" w:hAnsi="Calibri" w:cs="Calibri"/>
                <w:b/>
                <w:bCs/>
                <w:color w:val="000000"/>
              </w:rPr>
              <w:t>2016-2017</w:t>
            </w:r>
          </w:p>
        </w:tc>
        <w:tc>
          <w:tcPr>
            <w:tcW w:w="1980" w:type="dxa"/>
            <w:tcBorders>
              <w:top w:val="single" w:sz="4" w:space="0" w:color="auto"/>
              <w:left w:val="nil"/>
              <w:bottom w:val="single" w:sz="4" w:space="0" w:color="auto"/>
              <w:right w:val="single" w:sz="4" w:space="0" w:color="auto"/>
            </w:tcBorders>
            <w:shd w:val="clear" w:color="000000" w:fill="E2EFDA"/>
            <w:noWrap/>
            <w:vAlign w:val="bottom"/>
            <w:hideMark/>
          </w:tcPr>
          <w:p w14:paraId="51901408" w14:textId="3ECF845D" w:rsidR="007C6D73" w:rsidRPr="00CA4729" w:rsidRDefault="00974051" w:rsidP="007C6D73">
            <w:pPr>
              <w:spacing w:after="0" w:line="240" w:lineRule="auto"/>
              <w:jc w:val="right"/>
              <w:rPr>
                <w:rFonts w:ascii="Calibri" w:eastAsia="Times New Roman" w:hAnsi="Calibri" w:cs="Calibri"/>
                <w:b/>
                <w:bCs/>
                <w:color w:val="000000"/>
              </w:rPr>
            </w:pPr>
            <w:r w:rsidRPr="00CA4729">
              <w:rPr>
                <w:rFonts w:ascii="Calibri" w:eastAsia="Times New Roman" w:hAnsi="Calibri" w:cs="Calibri"/>
                <w:b/>
                <w:bCs/>
                <w:color w:val="000000"/>
              </w:rPr>
              <w:t xml:space="preserve">$ </w:t>
            </w:r>
            <w:r w:rsidR="007C6D73" w:rsidRPr="00CA4729">
              <w:rPr>
                <w:rFonts w:ascii="Calibri" w:eastAsia="Times New Roman" w:hAnsi="Calibri" w:cs="Calibri"/>
                <w:b/>
                <w:bCs/>
                <w:color w:val="000000"/>
              </w:rPr>
              <w:t>859</w:t>
            </w:r>
            <w:r w:rsidR="009E7949" w:rsidRPr="00CA4729">
              <w:rPr>
                <w:rFonts w:ascii="Calibri" w:eastAsia="Times New Roman" w:hAnsi="Calibri" w:cs="Calibri"/>
                <w:b/>
                <w:bCs/>
                <w:color w:val="000000"/>
              </w:rPr>
              <w:t>,</w:t>
            </w:r>
            <w:r w:rsidR="007C6D73" w:rsidRPr="00CA4729">
              <w:rPr>
                <w:rFonts w:ascii="Calibri" w:eastAsia="Times New Roman" w:hAnsi="Calibri" w:cs="Calibri"/>
                <w:b/>
                <w:bCs/>
                <w:color w:val="000000"/>
              </w:rPr>
              <w:t>999</w:t>
            </w:r>
          </w:p>
        </w:tc>
      </w:tr>
      <w:tr w:rsidR="007C6D73" w:rsidRPr="00974051" w14:paraId="13935AC8" w14:textId="77777777" w:rsidTr="00974051">
        <w:trPr>
          <w:trHeight w:val="285"/>
        </w:trPr>
        <w:tc>
          <w:tcPr>
            <w:tcW w:w="2240" w:type="dxa"/>
            <w:tcBorders>
              <w:top w:val="nil"/>
              <w:left w:val="single" w:sz="8" w:space="0" w:color="auto"/>
              <w:bottom w:val="single" w:sz="4" w:space="0" w:color="auto"/>
              <w:right w:val="single" w:sz="4" w:space="0" w:color="auto"/>
            </w:tcBorders>
            <w:shd w:val="clear" w:color="000000" w:fill="FFF2CC"/>
            <w:noWrap/>
            <w:vAlign w:val="bottom"/>
            <w:hideMark/>
          </w:tcPr>
          <w:p w14:paraId="5A205EDC" w14:textId="77777777" w:rsidR="007C6D73" w:rsidRPr="00CA4729" w:rsidRDefault="007C6D73" w:rsidP="007C6D73">
            <w:pPr>
              <w:spacing w:after="0" w:line="240" w:lineRule="auto"/>
              <w:rPr>
                <w:rFonts w:ascii="Calibri" w:eastAsia="Times New Roman" w:hAnsi="Calibri" w:cs="Calibri"/>
                <w:b/>
                <w:bCs/>
                <w:color w:val="000000"/>
              </w:rPr>
            </w:pPr>
            <w:r w:rsidRPr="00CA4729">
              <w:rPr>
                <w:rFonts w:ascii="Calibri" w:eastAsia="Times New Roman" w:hAnsi="Calibri" w:cs="Calibri"/>
                <w:b/>
                <w:bCs/>
                <w:color w:val="000000"/>
              </w:rPr>
              <w:t>2017-2018</w:t>
            </w:r>
          </w:p>
        </w:tc>
        <w:tc>
          <w:tcPr>
            <w:tcW w:w="1980" w:type="dxa"/>
            <w:tcBorders>
              <w:top w:val="nil"/>
              <w:left w:val="nil"/>
              <w:bottom w:val="single" w:sz="4" w:space="0" w:color="auto"/>
              <w:right w:val="single" w:sz="4" w:space="0" w:color="auto"/>
            </w:tcBorders>
            <w:shd w:val="clear" w:color="000000" w:fill="FFF2CC"/>
            <w:noWrap/>
            <w:vAlign w:val="bottom"/>
            <w:hideMark/>
          </w:tcPr>
          <w:p w14:paraId="26E3FDFB" w14:textId="6CFEECFA" w:rsidR="007C6D73" w:rsidRPr="00CA4729" w:rsidRDefault="00974051" w:rsidP="007C6D73">
            <w:pPr>
              <w:spacing w:after="0" w:line="240" w:lineRule="auto"/>
              <w:jc w:val="right"/>
              <w:rPr>
                <w:rFonts w:ascii="Calibri" w:eastAsia="Times New Roman" w:hAnsi="Calibri" w:cs="Calibri"/>
                <w:b/>
                <w:bCs/>
                <w:color w:val="000000"/>
              </w:rPr>
            </w:pPr>
            <w:r w:rsidRPr="00CA4729">
              <w:rPr>
                <w:rFonts w:ascii="Calibri" w:eastAsia="Times New Roman" w:hAnsi="Calibri" w:cs="Calibri"/>
                <w:b/>
                <w:bCs/>
                <w:color w:val="000000"/>
              </w:rPr>
              <w:t xml:space="preserve">$ </w:t>
            </w:r>
            <w:r w:rsidR="007C6D73" w:rsidRPr="00CA4729">
              <w:rPr>
                <w:rFonts w:ascii="Calibri" w:eastAsia="Times New Roman" w:hAnsi="Calibri" w:cs="Calibri"/>
                <w:b/>
                <w:bCs/>
                <w:color w:val="000000"/>
              </w:rPr>
              <w:t>858</w:t>
            </w:r>
            <w:r w:rsidR="009E7949" w:rsidRPr="00CA4729">
              <w:rPr>
                <w:rFonts w:ascii="Calibri" w:eastAsia="Times New Roman" w:hAnsi="Calibri" w:cs="Calibri"/>
                <w:b/>
                <w:bCs/>
                <w:color w:val="000000"/>
              </w:rPr>
              <w:t>,</w:t>
            </w:r>
            <w:r w:rsidR="007C6D73" w:rsidRPr="00CA4729">
              <w:rPr>
                <w:rFonts w:ascii="Calibri" w:eastAsia="Times New Roman" w:hAnsi="Calibri" w:cs="Calibri"/>
                <w:b/>
                <w:bCs/>
                <w:color w:val="000000"/>
              </w:rPr>
              <w:t>117</w:t>
            </w:r>
          </w:p>
        </w:tc>
      </w:tr>
      <w:tr w:rsidR="007C6D73" w:rsidRPr="00974051" w14:paraId="6126DD86" w14:textId="77777777" w:rsidTr="00974051">
        <w:trPr>
          <w:trHeight w:val="285"/>
        </w:trPr>
        <w:tc>
          <w:tcPr>
            <w:tcW w:w="2240" w:type="dxa"/>
            <w:tcBorders>
              <w:top w:val="nil"/>
              <w:left w:val="single" w:sz="8" w:space="0" w:color="auto"/>
              <w:bottom w:val="single" w:sz="4" w:space="0" w:color="auto"/>
              <w:right w:val="single" w:sz="4" w:space="0" w:color="auto"/>
            </w:tcBorders>
            <w:shd w:val="clear" w:color="000000" w:fill="D9E1F2"/>
            <w:noWrap/>
            <w:vAlign w:val="bottom"/>
            <w:hideMark/>
          </w:tcPr>
          <w:p w14:paraId="170E60E8" w14:textId="77777777" w:rsidR="007C6D73" w:rsidRPr="00CA4729" w:rsidRDefault="007C6D73" w:rsidP="007C6D73">
            <w:pPr>
              <w:spacing w:after="0" w:line="240" w:lineRule="auto"/>
              <w:rPr>
                <w:rFonts w:ascii="Calibri" w:eastAsia="Times New Roman" w:hAnsi="Calibri" w:cs="Calibri"/>
                <w:b/>
                <w:bCs/>
                <w:color w:val="000000"/>
              </w:rPr>
            </w:pPr>
            <w:r w:rsidRPr="00CA4729">
              <w:rPr>
                <w:rFonts w:ascii="Calibri" w:eastAsia="Times New Roman" w:hAnsi="Calibri" w:cs="Calibri"/>
                <w:b/>
                <w:bCs/>
                <w:color w:val="000000"/>
              </w:rPr>
              <w:t>2018-2019</w:t>
            </w:r>
          </w:p>
        </w:tc>
        <w:tc>
          <w:tcPr>
            <w:tcW w:w="1980" w:type="dxa"/>
            <w:tcBorders>
              <w:top w:val="nil"/>
              <w:left w:val="nil"/>
              <w:bottom w:val="single" w:sz="4" w:space="0" w:color="auto"/>
              <w:right w:val="single" w:sz="4" w:space="0" w:color="auto"/>
            </w:tcBorders>
            <w:shd w:val="clear" w:color="000000" w:fill="D9E1F2"/>
            <w:noWrap/>
            <w:vAlign w:val="bottom"/>
            <w:hideMark/>
          </w:tcPr>
          <w:p w14:paraId="1DA86B3E" w14:textId="56E059F5" w:rsidR="007C6D73" w:rsidRPr="00CA4729" w:rsidRDefault="00974051" w:rsidP="007C6D73">
            <w:pPr>
              <w:spacing w:after="0" w:line="240" w:lineRule="auto"/>
              <w:jc w:val="right"/>
              <w:rPr>
                <w:rFonts w:ascii="Calibri" w:eastAsia="Times New Roman" w:hAnsi="Calibri" w:cs="Calibri"/>
                <w:b/>
                <w:bCs/>
                <w:color w:val="000000"/>
              </w:rPr>
            </w:pPr>
            <w:r w:rsidRPr="00CA4729">
              <w:rPr>
                <w:rFonts w:ascii="Calibri" w:eastAsia="Times New Roman" w:hAnsi="Calibri" w:cs="Calibri"/>
                <w:b/>
                <w:bCs/>
                <w:color w:val="000000"/>
              </w:rPr>
              <w:t xml:space="preserve">$ </w:t>
            </w:r>
            <w:r w:rsidR="007C6D73" w:rsidRPr="00CA4729">
              <w:rPr>
                <w:rFonts w:ascii="Calibri" w:eastAsia="Times New Roman" w:hAnsi="Calibri" w:cs="Calibri"/>
                <w:b/>
                <w:bCs/>
                <w:color w:val="000000"/>
              </w:rPr>
              <w:t>837</w:t>
            </w:r>
            <w:r w:rsidR="009E7949" w:rsidRPr="00CA4729">
              <w:rPr>
                <w:rFonts w:ascii="Calibri" w:eastAsia="Times New Roman" w:hAnsi="Calibri" w:cs="Calibri"/>
                <w:b/>
                <w:bCs/>
                <w:color w:val="000000"/>
              </w:rPr>
              <w:t>,</w:t>
            </w:r>
            <w:r w:rsidR="007C6D73" w:rsidRPr="00CA4729">
              <w:rPr>
                <w:rFonts w:ascii="Calibri" w:eastAsia="Times New Roman" w:hAnsi="Calibri" w:cs="Calibri"/>
                <w:b/>
                <w:bCs/>
                <w:color w:val="000000"/>
              </w:rPr>
              <w:t>424</w:t>
            </w:r>
          </w:p>
        </w:tc>
      </w:tr>
      <w:tr w:rsidR="007C6D73" w:rsidRPr="007C6D73" w14:paraId="56ADBE05" w14:textId="77777777" w:rsidTr="00974051">
        <w:trPr>
          <w:trHeight w:val="285"/>
        </w:trPr>
        <w:tc>
          <w:tcPr>
            <w:tcW w:w="2240" w:type="dxa"/>
            <w:tcBorders>
              <w:top w:val="nil"/>
              <w:left w:val="single" w:sz="8" w:space="0" w:color="auto"/>
              <w:bottom w:val="single" w:sz="4" w:space="0" w:color="auto"/>
              <w:right w:val="single" w:sz="4" w:space="0" w:color="auto"/>
            </w:tcBorders>
            <w:shd w:val="clear" w:color="000000" w:fill="FFC1EF"/>
            <w:noWrap/>
            <w:vAlign w:val="bottom"/>
            <w:hideMark/>
          </w:tcPr>
          <w:p w14:paraId="2B0D39C5" w14:textId="77777777" w:rsidR="007C6D73" w:rsidRPr="00CA4729" w:rsidRDefault="007C6D73" w:rsidP="007C6D73">
            <w:pPr>
              <w:spacing w:after="0" w:line="240" w:lineRule="auto"/>
              <w:rPr>
                <w:rFonts w:ascii="Calibri" w:eastAsia="Times New Roman" w:hAnsi="Calibri" w:cs="Calibri"/>
                <w:b/>
                <w:bCs/>
                <w:color w:val="000000"/>
              </w:rPr>
            </w:pPr>
            <w:r w:rsidRPr="00CA4729">
              <w:rPr>
                <w:rFonts w:ascii="Calibri" w:eastAsia="Times New Roman" w:hAnsi="Calibri" w:cs="Calibri"/>
                <w:b/>
                <w:bCs/>
                <w:color w:val="000000"/>
              </w:rPr>
              <w:t>2019-2020</w:t>
            </w:r>
          </w:p>
        </w:tc>
        <w:tc>
          <w:tcPr>
            <w:tcW w:w="1980" w:type="dxa"/>
            <w:tcBorders>
              <w:top w:val="nil"/>
              <w:left w:val="nil"/>
              <w:bottom w:val="single" w:sz="4" w:space="0" w:color="auto"/>
              <w:right w:val="single" w:sz="4" w:space="0" w:color="auto"/>
            </w:tcBorders>
            <w:shd w:val="clear" w:color="000000" w:fill="FFC1EF"/>
            <w:noWrap/>
            <w:vAlign w:val="bottom"/>
            <w:hideMark/>
          </w:tcPr>
          <w:p w14:paraId="356DF71C" w14:textId="1757F669" w:rsidR="007C6D73" w:rsidRPr="00CA4729" w:rsidRDefault="00974051" w:rsidP="007C6D73">
            <w:pPr>
              <w:spacing w:after="0" w:line="240" w:lineRule="auto"/>
              <w:jc w:val="right"/>
              <w:rPr>
                <w:rFonts w:ascii="Calibri" w:eastAsia="Times New Roman" w:hAnsi="Calibri" w:cs="Calibri"/>
                <w:b/>
                <w:bCs/>
                <w:color w:val="000000"/>
              </w:rPr>
            </w:pPr>
            <w:r w:rsidRPr="00CA4729">
              <w:rPr>
                <w:rFonts w:ascii="Calibri" w:eastAsia="Times New Roman" w:hAnsi="Calibri" w:cs="Calibri"/>
                <w:b/>
                <w:bCs/>
                <w:color w:val="000000"/>
              </w:rPr>
              <w:t xml:space="preserve">$ </w:t>
            </w:r>
            <w:r w:rsidR="007C6D73" w:rsidRPr="00CA4729">
              <w:rPr>
                <w:rFonts w:ascii="Calibri" w:eastAsia="Times New Roman" w:hAnsi="Calibri" w:cs="Calibri"/>
                <w:b/>
                <w:bCs/>
                <w:color w:val="000000"/>
              </w:rPr>
              <w:t>947</w:t>
            </w:r>
            <w:r w:rsidR="009E7949" w:rsidRPr="00CA4729">
              <w:rPr>
                <w:rFonts w:ascii="Calibri" w:eastAsia="Times New Roman" w:hAnsi="Calibri" w:cs="Calibri"/>
                <w:b/>
                <w:bCs/>
                <w:color w:val="000000"/>
              </w:rPr>
              <w:t>,</w:t>
            </w:r>
            <w:r w:rsidR="007C6D73" w:rsidRPr="00CA4729">
              <w:rPr>
                <w:rFonts w:ascii="Calibri" w:eastAsia="Times New Roman" w:hAnsi="Calibri" w:cs="Calibri"/>
                <w:b/>
                <w:bCs/>
                <w:color w:val="000000"/>
              </w:rPr>
              <w:t>794</w:t>
            </w:r>
          </w:p>
        </w:tc>
      </w:tr>
    </w:tbl>
    <w:p w14:paraId="5B5AC2BA" w14:textId="5990F18B" w:rsidR="007C6D73" w:rsidRDefault="007C6D73" w:rsidP="00C67D05">
      <w:pPr>
        <w:pStyle w:val="BodyText"/>
        <w:numPr>
          <w:ilvl w:val="0"/>
          <w:numId w:val="0"/>
        </w:numPr>
        <w:ind w:left="720"/>
        <w:rPr>
          <w:rFonts w:ascii="Times New Roman" w:hAnsi="Times New Roman" w:cs="Times New Roman"/>
        </w:rPr>
      </w:pPr>
      <w:r>
        <w:rPr>
          <w:rFonts w:ascii="Times New Roman" w:hAnsi="Times New Roman" w:cs="Times New Roman"/>
        </w:rPr>
        <w:br/>
      </w:r>
    </w:p>
    <w:p w14:paraId="3956CED1" w14:textId="1BFD3158" w:rsidR="00181EDB" w:rsidRDefault="00181EDB" w:rsidP="00C67D05">
      <w:pPr>
        <w:pStyle w:val="BodyText"/>
        <w:numPr>
          <w:ilvl w:val="0"/>
          <w:numId w:val="0"/>
        </w:numPr>
        <w:ind w:left="720"/>
        <w:rPr>
          <w:rFonts w:ascii="Times New Roman" w:hAnsi="Times New Roman" w:cs="Times New Roman"/>
        </w:rPr>
      </w:pPr>
    </w:p>
    <w:p w14:paraId="742FBCB3" w14:textId="77777777" w:rsidR="00181EDB" w:rsidRPr="00C67D05" w:rsidRDefault="00181EDB" w:rsidP="00C67D05">
      <w:pPr>
        <w:pStyle w:val="BodyText"/>
        <w:numPr>
          <w:ilvl w:val="0"/>
          <w:numId w:val="0"/>
        </w:numPr>
        <w:ind w:left="720"/>
        <w:rPr>
          <w:rFonts w:ascii="Times New Roman" w:hAnsi="Times New Roman" w:cs="Times New Roman"/>
        </w:rPr>
      </w:pPr>
    </w:p>
    <w:p w14:paraId="38B56454" w14:textId="77777777" w:rsidR="00974051" w:rsidRDefault="009E7949" w:rsidP="009E7949">
      <w:pPr>
        <w:pStyle w:val="BodyText"/>
        <w:numPr>
          <w:ilvl w:val="0"/>
          <w:numId w:val="0"/>
        </w:numPr>
        <w:ind w:left="720"/>
        <w:rPr>
          <w:rFonts w:ascii="Times New Roman" w:hAnsi="Times New Roman" w:cs="Times New Roman"/>
        </w:rPr>
      </w:pPr>
      <w:r>
        <w:rPr>
          <w:rFonts w:ascii="Times New Roman" w:hAnsi="Times New Roman" w:cs="Times New Roman"/>
          <w:b/>
        </w:rPr>
        <w:br/>
      </w:r>
      <w:r w:rsidR="007C6D73">
        <w:rPr>
          <w:rFonts w:ascii="Times New Roman" w:hAnsi="Times New Roman" w:cs="Times New Roman"/>
          <w:b/>
        </w:rPr>
        <w:br/>
      </w:r>
    </w:p>
    <w:p w14:paraId="48B037CA" w14:textId="77777777" w:rsidR="00974051" w:rsidRDefault="00974051" w:rsidP="009E7949">
      <w:pPr>
        <w:pStyle w:val="BodyText"/>
        <w:numPr>
          <w:ilvl w:val="0"/>
          <w:numId w:val="0"/>
        </w:numPr>
        <w:ind w:left="720"/>
        <w:rPr>
          <w:rFonts w:ascii="Times New Roman" w:hAnsi="Times New Roman" w:cs="Times New Roman"/>
        </w:rPr>
      </w:pPr>
    </w:p>
    <w:p w14:paraId="3DF24A4A" w14:textId="21D6CE2C" w:rsidR="007C6D73" w:rsidRPr="009E7949" w:rsidRDefault="007C6D73" w:rsidP="009E7949">
      <w:pPr>
        <w:pStyle w:val="BodyText"/>
        <w:numPr>
          <w:ilvl w:val="0"/>
          <w:numId w:val="0"/>
        </w:numPr>
        <w:ind w:left="720"/>
        <w:rPr>
          <w:rFonts w:ascii="Times New Roman" w:hAnsi="Times New Roman" w:cs="Times New Roman"/>
        </w:rPr>
      </w:pPr>
      <w:r w:rsidRPr="007C6D73">
        <w:rPr>
          <w:rFonts w:ascii="Times New Roman" w:hAnsi="Times New Roman" w:cs="Times New Roman"/>
        </w:rPr>
        <w:t>Operati</w:t>
      </w:r>
      <w:r w:rsidR="00CF5470">
        <w:rPr>
          <w:rFonts w:ascii="Times New Roman" w:hAnsi="Times New Roman" w:cs="Times New Roman"/>
        </w:rPr>
        <w:t>ng costs include staff salaries/</w:t>
      </w:r>
      <w:r w:rsidRPr="007C6D73">
        <w:rPr>
          <w:rFonts w:ascii="Times New Roman" w:hAnsi="Times New Roman" w:cs="Times New Roman"/>
        </w:rPr>
        <w:t>benefits</w:t>
      </w:r>
      <w:r>
        <w:rPr>
          <w:rFonts w:ascii="Times New Roman" w:hAnsi="Times New Roman" w:cs="Times New Roman"/>
        </w:rPr>
        <w:t>,</w:t>
      </w:r>
      <w:r w:rsidRPr="007C6D73">
        <w:rPr>
          <w:rFonts w:ascii="Times New Roman" w:hAnsi="Times New Roman" w:cs="Times New Roman"/>
        </w:rPr>
        <w:t xml:space="preserve"> general supplies, professional development, software, </w:t>
      </w:r>
      <w:r>
        <w:rPr>
          <w:rFonts w:ascii="Times New Roman" w:hAnsi="Times New Roman" w:cs="Times New Roman"/>
        </w:rPr>
        <w:t>and student resource materials. Staff salaries comprise approximately 96% of the budget each year.</w:t>
      </w:r>
    </w:p>
    <w:p w14:paraId="2A2BD1DA" w14:textId="77777777" w:rsidR="007C6D73" w:rsidRDefault="007C6D73" w:rsidP="002C4D78">
      <w:pPr>
        <w:pStyle w:val="BodyText"/>
        <w:numPr>
          <w:ilvl w:val="0"/>
          <w:numId w:val="0"/>
        </w:numPr>
        <w:ind w:left="720"/>
        <w:rPr>
          <w:rFonts w:ascii="Times New Roman" w:hAnsi="Times New Roman" w:cs="Times New Roman"/>
          <w:b/>
        </w:rPr>
      </w:pPr>
    </w:p>
    <w:p w14:paraId="1F462C8B" w14:textId="7CE64D2E" w:rsidR="007F29A1" w:rsidRPr="00871FEA" w:rsidRDefault="007F29A1" w:rsidP="002C4D78">
      <w:pPr>
        <w:pStyle w:val="BodyText"/>
        <w:numPr>
          <w:ilvl w:val="0"/>
          <w:numId w:val="0"/>
        </w:numPr>
        <w:ind w:left="720"/>
        <w:rPr>
          <w:rFonts w:ascii="Times New Roman" w:hAnsi="Times New Roman" w:cs="Times New Roman"/>
          <w:b/>
        </w:rPr>
      </w:pPr>
      <w:r w:rsidRPr="00871FEA">
        <w:rPr>
          <w:rFonts w:ascii="Times New Roman" w:hAnsi="Times New Roman" w:cs="Times New Roman"/>
          <w:b/>
        </w:rPr>
        <w:t>Description of Service Unit and Context</w:t>
      </w:r>
    </w:p>
    <w:p w14:paraId="3D40D633" w14:textId="38241129" w:rsidR="00BE105C" w:rsidRPr="00871FEA" w:rsidRDefault="007F29A1" w:rsidP="007F29A1">
      <w:pPr>
        <w:pStyle w:val="BodyText"/>
        <w:numPr>
          <w:ilvl w:val="0"/>
          <w:numId w:val="0"/>
        </w:numPr>
        <w:ind w:left="720"/>
        <w:rPr>
          <w:rFonts w:ascii="Times New Roman" w:hAnsi="Times New Roman" w:cs="Times New Roman"/>
        </w:rPr>
      </w:pPr>
      <w:r w:rsidRPr="00871FEA">
        <w:rPr>
          <w:rFonts w:ascii="Times New Roman" w:hAnsi="Times New Roman" w:cs="Times New Roman"/>
        </w:rPr>
        <w:t>Collin College’s Couns</w:t>
      </w:r>
      <w:r w:rsidR="00602580">
        <w:rPr>
          <w:rFonts w:ascii="Times New Roman" w:hAnsi="Times New Roman" w:cs="Times New Roman"/>
        </w:rPr>
        <w:t>eling Services performs</w:t>
      </w:r>
      <w:r w:rsidRPr="00871FEA">
        <w:rPr>
          <w:rFonts w:ascii="Times New Roman" w:hAnsi="Times New Roman" w:cs="Times New Roman"/>
        </w:rPr>
        <w:t xml:space="preserve"> essential roles in serving the college community by: </w:t>
      </w:r>
    </w:p>
    <w:p w14:paraId="1F50635D" w14:textId="1FAF882D" w:rsidR="007D2035" w:rsidRPr="00871FEA" w:rsidRDefault="005A227B" w:rsidP="00871FEA">
      <w:pPr>
        <w:pStyle w:val="BodyText"/>
        <w:numPr>
          <w:ilvl w:val="0"/>
          <w:numId w:val="37"/>
        </w:numPr>
        <w:rPr>
          <w:rFonts w:ascii="Times New Roman" w:hAnsi="Times New Roman" w:cs="Times New Roman"/>
        </w:rPr>
      </w:pPr>
      <w:r w:rsidRPr="005A227B">
        <w:rPr>
          <w:rFonts w:ascii="Times New Roman" w:hAnsi="Times New Roman" w:cs="Times New Roman"/>
        </w:rPr>
        <w:lastRenderedPageBreak/>
        <w:t>P</w:t>
      </w:r>
      <w:r w:rsidR="007F29A1" w:rsidRPr="00871FEA">
        <w:rPr>
          <w:rFonts w:ascii="Times New Roman" w:hAnsi="Times New Roman" w:cs="Times New Roman"/>
        </w:rPr>
        <w:t>roviding professional counseling to students experiencing personal concerns and/or psychological problems that</w:t>
      </w:r>
      <w:r w:rsidR="007D2035" w:rsidRPr="00871FEA">
        <w:rPr>
          <w:rFonts w:ascii="Times New Roman" w:hAnsi="Times New Roman" w:cs="Times New Roman"/>
        </w:rPr>
        <w:t xml:space="preserve"> require professional attention.</w:t>
      </w:r>
      <w:r w:rsidR="007F29A1" w:rsidRPr="00871FEA">
        <w:rPr>
          <w:rFonts w:ascii="Times New Roman" w:hAnsi="Times New Roman" w:cs="Times New Roman"/>
        </w:rPr>
        <w:t xml:space="preserve"> </w:t>
      </w:r>
    </w:p>
    <w:p w14:paraId="145F5B94" w14:textId="710EAE48" w:rsidR="007D2035" w:rsidRPr="00871FEA" w:rsidRDefault="005A227B" w:rsidP="00871FEA">
      <w:pPr>
        <w:pStyle w:val="BodyText"/>
        <w:numPr>
          <w:ilvl w:val="0"/>
          <w:numId w:val="37"/>
        </w:numPr>
        <w:rPr>
          <w:rFonts w:ascii="Times New Roman" w:hAnsi="Times New Roman" w:cs="Times New Roman"/>
        </w:rPr>
      </w:pPr>
      <w:r w:rsidRPr="005A227B">
        <w:rPr>
          <w:rFonts w:ascii="Times New Roman" w:hAnsi="Times New Roman" w:cs="Times New Roman"/>
        </w:rPr>
        <w:t>P</w:t>
      </w:r>
      <w:r w:rsidR="007F29A1" w:rsidRPr="00871FEA">
        <w:rPr>
          <w:rFonts w:ascii="Times New Roman" w:hAnsi="Times New Roman" w:cs="Times New Roman"/>
        </w:rPr>
        <w:t>laying a preventive role assisting students in identifying and learning skills that will help them to effectively meet their educational and life goals</w:t>
      </w:r>
      <w:r w:rsidR="007D2035" w:rsidRPr="00871FEA">
        <w:rPr>
          <w:rFonts w:ascii="Times New Roman" w:hAnsi="Times New Roman" w:cs="Times New Roman"/>
        </w:rPr>
        <w:t>.</w:t>
      </w:r>
      <w:r w:rsidR="007F29A1" w:rsidRPr="00871FEA">
        <w:rPr>
          <w:rFonts w:ascii="Times New Roman" w:hAnsi="Times New Roman" w:cs="Times New Roman"/>
        </w:rPr>
        <w:t xml:space="preserve"> </w:t>
      </w:r>
    </w:p>
    <w:p w14:paraId="01CADCB9" w14:textId="49DD8FD9" w:rsidR="007D2035" w:rsidRPr="00871FEA" w:rsidRDefault="005A227B" w:rsidP="00871FEA">
      <w:pPr>
        <w:pStyle w:val="BodyText"/>
        <w:numPr>
          <w:ilvl w:val="0"/>
          <w:numId w:val="37"/>
        </w:numPr>
        <w:rPr>
          <w:rFonts w:ascii="Times New Roman" w:hAnsi="Times New Roman" w:cs="Times New Roman"/>
        </w:rPr>
      </w:pPr>
      <w:r w:rsidRPr="005A227B">
        <w:rPr>
          <w:rFonts w:ascii="Times New Roman" w:hAnsi="Times New Roman" w:cs="Times New Roman"/>
        </w:rPr>
        <w:t>S</w:t>
      </w:r>
      <w:r w:rsidR="007F29A1" w:rsidRPr="00871FEA">
        <w:rPr>
          <w:rFonts w:ascii="Times New Roman" w:hAnsi="Times New Roman" w:cs="Times New Roman"/>
        </w:rPr>
        <w:t>upporting and enhancing the healthy growth and development of students through consultation and outre</w:t>
      </w:r>
      <w:r w:rsidR="007D2035" w:rsidRPr="00871FEA">
        <w:rPr>
          <w:rFonts w:ascii="Times New Roman" w:hAnsi="Times New Roman" w:cs="Times New Roman"/>
        </w:rPr>
        <w:t>ach to the campus community.</w:t>
      </w:r>
      <w:r w:rsidR="007F29A1" w:rsidRPr="00871FEA">
        <w:rPr>
          <w:rFonts w:ascii="Times New Roman" w:hAnsi="Times New Roman" w:cs="Times New Roman"/>
        </w:rPr>
        <w:t xml:space="preserve"> </w:t>
      </w:r>
    </w:p>
    <w:p w14:paraId="61F3A6B2" w14:textId="3A486485" w:rsidR="007F29A1" w:rsidRPr="00871FEA" w:rsidRDefault="007D2035" w:rsidP="00871FEA">
      <w:pPr>
        <w:pStyle w:val="BodyText"/>
        <w:numPr>
          <w:ilvl w:val="0"/>
          <w:numId w:val="37"/>
        </w:numPr>
        <w:rPr>
          <w:rFonts w:ascii="Times New Roman" w:hAnsi="Times New Roman" w:cs="Times New Roman"/>
        </w:rPr>
      </w:pPr>
      <w:r w:rsidRPr="00871FEA">
        <w:rPr>
          <w:rFonts w:ascii="Times New Roman" w:hAnsi="Times New Roman" w:cs="Times New Roman"/>
        </w:rPr>
        <w:t>P</w:t>
      </w:r>
      <w:r w:rsidR="007F29A1" w:rsidRPr="00871FEA">
        <w:rPr>
          <w:rFonts w:ascii="Times New Roman" w:hAnsi="Times New Roman" w:cs="Times New Roman"/>
        </w:rPr>
        <w:t xml:space="preserve">laying a role in contributing to campus safety. </w:t>
      </w:r>
    </w:p>
    <w:p w14:paraId="0338EC82" w14:textId="5643B7BB" w:rsidR="007F29A1" w:rsidRPr="00871FEA" w:rsidRDefault="007F29A1" w:rsidP="007F29A1">
      <w:pPr>
        <w:pStyle w:val="BodyText"/>
        <w:numPr>
          <w:ilvl w:val="0"/>
          <w:numId w:val="0"/>
        </w:numPr>
        <w:ind w:left="720"/>
        <w:rPr>
          <w:rFonts w:ascii="Times New Roman" w:hAnsi="Times New Roman" w:cs="Times New Roman"/>
        </w:rPr>
      </w:pPr>
      <w:r w:rsidRPr="00871FEA">
        <w:rPr>
          <w:rFonts w:ascii="Times New Roman" w:hAnsi="Times New Roman" w:cs="Times New Roman"/>
        </w:rPr>
        <w:t xml:space="preserve">All counselors at Collin College are Licensed Professional Counselors (LPC) or Licensed </w:t>
      </w:r>
      <w:r w:rsidR="007D2035" w:rsidRPr="00871FEA">
        <w:rPr>
          <w:rFonts w:ascii="Times New Roman" w:hAnsi="Times New Roman" w:cs="Times New Roman"/>
        </w:rPr>
        <w:t xml:space="preserve">Clinical Social Workers (LCSW) and </w:t>
      </w:r>
      <w:r w:rsidRPr="00871FEA">
        <w:rPr>
          <w:rFonts w:ascii="Times New Roman" w:hAnsi="Times New Roman" w:cs="Times New Roman"/>
        </w:rPr>
        <w:t>some have additional licenses such as Licensed Chemical Dependency Counselor (LCDC).</w:t>
      </w:r>
    </w:p>
    <w:p w14:paraId="319CB016" w14:textId="77777777" w:rsidR="002C4D78" w:rsidRPr="00871FEA" w:rsidRDefault="002C4D78" w:rsidP="0009479C">
      <w:pPr>
        <w:pStyle w:val="ListParagraph"/>
        <w:spacing w:after="0" w:line="240" w:lineRule="auto"/>
        <w:rPr>
          <w:rFonts w:ascii="Times New Roman" w:hAnsi="Times New Roman" w:cs="Times New Roman"/>
          <w:i/>
          <w:color w:val="FF0000"/>
          <w:sz w:val="24"/>
          <w:szCs w:val="24"/>
        </w:rPr>
      </w:pPr>
    </w:p>
    <w:p w14:paraId="7BB7BC7A" w14:textId="106600A6" w:rsidR="00B2102A" w:rsidRPr="00871FEA" w:rsidRDefault="007F29A1" w:rsidP="00F025A1">
      <w:pPr>
        <w:pStyle w:val="ListParagraph"/>
        <w:spacing w:after="0" w:line="480" w:lineRule="auto"/>
        <w:rPr>
          <w:rFonts w:ascii="Times New Roman" w:hAnsi="Times New Roman" w:cs="Times New Roman"/>
          <w:b/>
          <w:sz w:val="24"/>
          <w:szCs w:val="24"/>
        </w:rPr>
      </w:pPr>
      <w:r w:rsidRPr="00871FEA">
        <w:rPr>
          <w:rFonts w:ascii="Times New Roman" w:hAnsi="Times New Roman" w:cs="Times New Roman"/>
          <w:b/>
          <w:sz w:val="24"/>
          <w:szCs w:val="24"/>
        </w:rPr>
        <w:t>List of Services:</w:t>
      </w:r>
    </w:p>
    <w:p w14:paraId="5CB60B65" w14:textId="62011AA1" w:rsidR="007162DB" w:rsidRPr="009E7949" w:rsidRDefault="00DE2FB9" w:rsidP="00E67621">
      <w:pPr>
        <w:pStyle w:val="ListParagraph"/>
        <w:numPr>
          <w:ilvl w:val="0"/>
          <w:numId w:val="24"/>
        </w:numPr>
        <w:spacing w:after="0" w:line="240" w:lineRule="auto"/>
        <w:rPr>
          <w:rFonts w:ascii="Times New Roman" w:hAnsi="Times New Roman" w:cs="Times New Roman"/>
          <w:i/>
          <w:sz w:val="24"/>
          <w:szCs w:val="24"/>
        </w:rPr>
      </w:pPr>
      <w:r w:rsidRPr="005A227B">
        <w:rPr>
          <w:rFonts w:ascii="Times New Roman" w:hAnsi="Times New Roman" w:cs="Times New Roman"/>
          <w:sz w:val="24"/>
          <w:szCs w:val="24"/>
        </w:rPr>
        <w:t>Mental Health Support</w:t>
      </w:r>
      <w:r w:rsidR="007162DB" w:rsidRPr="005A227B">
        <w:rPr>
          <w:rFonts w:ascii="Times New Roman" w:hAnsi="Times New Roman" w:cs="Times New Roman"/>
          <w:sz w:val="24"/>
          <w:szCs w:val="24"/>
        </w:rPr>
        <w:t>:</w:t>
      </w:r>
      <w:r w:rsidR="007162DB" w:rsidRPr="00871FEA">
        <w:rPr>
          <w:rFonts w:ascii="Times New Roman" w:hAnsi="Times New Roman" w:cs="Times New Roman"/>
          <w:sz w:val="24"/>
          <w:szCs w:val="24"/>
        </w:rPr>
        <w:t xml:space="preserve"> </w:t>
      </w:r>
      <w:r w:rsidR="007D2035" w:rsidRPr="00871FEA">
        <w:rPr>
          <w:rFonts w:ascii="Times New Roman" w:hAnsi="Times New Roman" w:cs="Times New Roman"/>
          <w:sz w:val="24"/>
          <w:szCs w:val="24"/>
        </w:rPr>
        <w:br/>
      </w:r>
      <w:r w:rsidR="00CE0B8F" w:rsidRPr="00871FEA">
        <w:rPr>
          <w:rFonts w:ascii="Times New Roman" w:hAnsi="Times New Roman" w:cs="Times New Roman"/>
          <w:sz w:val="24"/>
          <w:szCs w:val="24"/>
        </w:rPr>
        <w:br/>
        <w:t xml:space="preserve">This chart </w:t>
      </w:r>
      <w:r w:rsidR="00DE598C" w:rsidRPr="00871FEA">
        <w:rPr>
          <w:rFonts w:ascii="Times New Roman" w:hAnsi="Times New Roman" w:cs="Times New Roman"/>
          <w:sz w:val="24"/>
          <w:szCs w:val="24"/>
        </w:rPr>
        <w:t>presents</w:t>
      </w:r>
      <w:r w:rsidR="00CE0B8F" w:rsidRPr="00871FEA">
        <w:rPr>
          <w:rFonts w:ascii="Times New Roman" w:hAnsi="Times New Roman" w:cs="Times New Roman"/>
          <w:sz w:val="24"/>
          <w:szCs w:val="24"/>
        </w:rPr>
        <w:t xml:space="preserve"> the number of students who sought counseling </w:t>
      </w:r>
      <w:r w:rsidR="007D2035" w:rsidRPr="00871FEA">
        <w:rPr>
          <w:rFonts w:ascii="Times New Roman" w:hAnsi="Times New Roman" w:cs="Times New Roman"/>
          <w:sz w:val="24"/>
          <w:szCs w:val="24"/>
        </w:rPr>
        <w:t>and the number of appointments that were scheduled with Counseling Services each acad</w:t>
      </w:r>
      <w:r w:rsidR="00E67621">
        <w:rPr>
          <w:rFonts w:ascii="Times New Roman" w:hAnsi="Times New Roman" w:cs="Times New Roman"/>
          <w:sz w:val="24"/>
          <w:szCs w:val="24"/>
        </w:rPr>
        <w:t>emic year between 2016 and 2020 according to Titanium (Counseling Services Scheduling and Case Management system)</w:t>
      </w:r>
      <w:bookmarkStart w:id="0" w:name="_Hlk58938616"/>
      <w:r w:rsidR="00E67621">
        <w:rPr>
          <w:rFonts w:ascii="Times New Roman" w:hAnsi="Times New Roman" w:cs="Times New Roman"/>
          <w:sz w:val="24"/>
          <w:szCs w:val="24"/>
        </w:rPr>
        <w:t>:</w:t>
      </w:r>
      <w:r w:rsidR="005A227B">
        <w:rPr>
          <w:rFonts w:ascii="Times New Roman" w:hAnsi="Times New Roman" w:cs="Times New Roman"/>
          <w:sz w:val="24"/>
          <w:szCs w:val="24"/>
        </w:rPr>
        <w:br/>
      </w:r>
      <w:r w:rsidR="007D2035" w:rsidRPr="00E67621">
        <w:rPr>
          <w:rFonts w:ascii="Times New Roman" w:hAnsi="Times New Roman" w:cs="Times New Roman"/>
          <w:sz w:val="24"/>
          <w:szCs w:val="24"/>
        </w:rPr>
        <w:br/>
      </w:r>
      <w:r w:rsidR="005A227B">
        <w:rPr>
          <w:rFonts w:ascii="Times New Roman" w:hAnsi="Times New Roman" w:cs="Times New Roman"/>
          <w:sz w:val="24"/>
          <w:szCs w:val="24"/>
        </w:rPr>
        <w:t xml:space="preserve">    </w:t>
      </w:r>
      <w:r w:rsidR="005A227B" w:rsidRPr="00554B7D">
        <w:rPr>
          <w:rFonts w:ascii="Times New Roman" w:hAnsi="Times New Roman" w:cs="Times New Roman"/>
          <w:b/>
          <w:i/>
          <w:sz w:val="24"/>
          <w:szCs w:val="24"/>
        </w:rPr>
        <w:t xml:space="preserve">Number of Students Served and Scheduled Appointments </w:t>
      </w:r>
      <w:r w:rsidR="005A227B" w:rsidRPr="009E7949">
        <w:rPr>
          <w:rFonts w:ascii="Times New Roman" w:hAnsi="Times New Roman" w:cs="Times New Roman"/>
          <w:i/>
          <w:sz w:val="24"/>
          <w:szCs w:val="24"/>
        </w:rPr>
        <w:t>(source: Titanium)</w:t>
      </w:r>
    </w:p>
    <w:tbl>
      <w:tblPr>
        <w:tblStyle w:val="TableGridLight"/>
        <w:tblW w:w="9450" w:type="dxa"/>
        <w:tblInd w:w="1327" w:type="dxa"/>
        <w:tblLayout w:type="fixed"/>
        <w:tblLook w:val="04A0" w:firstRow="1" w:lastRow="0" w:firstColumn="1" w:lastColumn="0" w:noHBand="0" w:noVBand="1"/>
      </w:tblPr>
      <w:tblGrid>
        <w:gridCol w:w="1820"/>
        <w:gridCol w:w="3600"/>
        <w:gridCol w:w="4030"/>
      </w:tblGrid>
      <w:tr w:rsidR="00185F56" w:rsidRPr="00871FEA" w14:paraId="7262F66B" w14:textId="77777777" w:rsidTr="00CB2EE9">
        <w:trPr>
          <w:trHeight w:val="900"/>
        </w:trPr>
        <w:tc>
          <w:tcPr>
            <w:tcW w:w="1820" w:type="dxa"/>
            <w:noWrap/>
            <w:hideMark/>
          </w:tcPr>
          <w:bookmarkEnd w:id="0"/>
          <w:p w14:paraId="36141952" w14:textId="77777777" w:rsidR="00185F56" w:rsidRPr="00871FEA" w:rsidRDefault="00185F56" w:rsidP="00871FEA">
            <w:pPr>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ACADEMIC YEAR</w:t>
            </w:r>
          </w:p>
        </w:tc>
        <w:tc>
          <w:tcPr>
            <w:tcW w:w="3600" w:type="dxa"/>
            <w:hideMark/>
          </w:tcPr>
          <w:p w14:paraId="3C1C3050" w14:textId="77777777" w:rsidR="00185F56" w:rsidRPr="00871FEA" w:rsidRDefault="00185F56" w:rsidP="00871FEA">
            <w:pPr>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NUMBER OF STUDENTS SERVED</w:t>
            </w:r>
          </w:p>
        </w:tc>
        <w:tc>
          <w:tcPr>
            <w:tcW w:w="4030" w:type="dxa"/>
            <w:hideMark/>
          </w:tcPr>
          <w:p w14:paraId="20763884" w14:textId="77777777" w:rsidR="00185F56" w:rsidRPr="00871FEA" w:rsidRDefault="00185F56" w:rsidP="00871FEA">
            <w:pPr>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SCHEDULED STUDENT APPOINTMENTS</w:t>
            </w:r>
          </w:p>
        </w:tc>
      </w:tr>
      <w:tr w:rsidR="00185F56" w:rsidRPr="00871FEA" w14:paraId="408378B7" w14:textId="77777777" w:rsidTr="00CB2EE9">
        <w:trPr>
          <w:trHeight w:val="300"/>
        </w:trPr>
        <w:tc>
          <w:tcPr>
            <w:tcW w:w="1820" w:type="dxa"/>
            <w:noWrap/>
            <w:hideMark/>
          </w:tcPr>
          <w:p w14:paraId="5994583D" w14:textId="77777777" w:rsidR="00185F56" w:rsidRPr="00871FEA" w:rsidRDefault="00185F56" w:rsidP="00185F56">
            <w:pP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2016-2017</w:t>
            </w:r>
          </w:p>
        </w:tc>
        <w:tc>
          <w:tcPr>
            <w:tcW w:w="3600" w:type="dxa"/>
            <w:noWrap/>
            <w:hideMark/>
          </w:tcPr>
          <w:p w14:paraId="2B09EF42" w14:textId="77777777" w:rsidR="00185F56" w:rsidRPr="00871FEA" w:rsidRDefault="00185F56" w:rsidP="00185F56">
            <w:pPr>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953</w:t>
            </w:r>
          </w:p>
        </w:tc>
        <w:tc>
          <w:tcPr>
            <w:tcW w:w="4030" w:type="dxa"/>
            <w:noWrap/>
            <w:hideMark/>
          </w:tcPr>
          <w:p w14:paraId="372C7B50" w14:textId="77777777" w:rsidR="00185F56" w:rsidRPr="00871FEA" w:rsidRDefault="00185F56" w:rsidP="00185F56">
            <w:pPr>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4328</w:t>
            </w:r>
          </w:p>
        </w:tc>
      </w:tr>
      <w:tr w:rsidR="00185F56" w:rsidRPr="00871FEA" w14:paraId="42551581" w14:textId="77777777" w:rsidTr="00CB2EE9">
        <w:trPr>
          <w:trHeight w:val="300"/>
        </w:trPr>
        <w:tc>
          <w:tcPr>
            <w:tcW w:w="1820" w:type="dxa"/>
            <w:noWrap/>
            <w:hideMark/>
          </w:tcPr>
          <w:p w14:paraId="11289054" w14:textId="77777777" w:rsidR="00185F56" w:rsidRPr="00871FEA" w:rsidRDefault="00185F56" w:rsidP="00185F56">
            <w:pP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2017-2018</w:t>
            </w:r>
          </w:p>
        </w:tc>
        <w:tc>
          <w:tcPr>
            <w:tcW w:w="3600" w:type="dxa"/>
            <w:noWrap/>
            <w:hideMark/>
          </w:tcPr>
          <w:p w14:paraId="5C35B09F" w14:textId="77777777" w:rsidR="00185F56" w:rsidRPr="00871FEA" w:rsidRDefault="00185F56" w:rsidP="00185F56">
            <w:pPr>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1123</w:t>
            </w:r>
          </w:p>
        </w:tc>
        <w:tc>
          <w:tcPr>
            <w:tcW w:w="4030" w:type="dxa"/>
            <w:noWrap/>
            <w:hideMark/>
          </w:tcPr>
          <w:p w14:paraId="12C59E42" w14:textId="77777777" w:rsidR="00185F56" w:rsidRPr="00871FEA" w:rsidRDefault="00185F56" w:rsidP="00185F56">
            <w:pPr>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5399</w:t>
            </w:r>
          </w:p>
        </w:tc>
      </w:tr>
      <w:tr w:rsidR="00185F56" w:rsidRPr="00871FEA" w14:paraId="3060ADB3" w14:textId="77777777" w:rsidTr="00CB2EE9">
        <w:trPr>
          <w:trHeight w:val="300"/>
        </w:trPr>
        <w:tc>
          <w:tcPr>
            <w:tcW w:w="1820" w:type="dxa"/>
            <w:noWrap/>
            <w:hideMark/>
          </w:tcPr>
          <w:p w14:paraId="313DAE5D" w14:textId="77777777" w:rsidR="00185F56" w:rsidRPr="00871FEA" w:rsidRDefault="00185F56" w:rsidP="00185F56">
            <w:pP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2018-2019</w:t>
            </w:r>
          </w:p>
        </w:tc>
        <w:tc>
          <w:tcPr>
            <w:tcW w:w="3600" w:type="dxa"/>
            <w:noWrap/>
            <w:hideMark/>
          </w:tcPr>
          <w:p w14:paraId="265705A8" w14:textId="21E0EA29" w:rsidR="00185F56" w:rsidRPr="00871FEA" w:rsidRDefault="009373CA" w:rsidP="00185F56">
            <w:pPr>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1298</w:t>
            </w:r>
          </w:p>
        </w:tc>
        <w:tc>
          <w:tcPr>
            <w:tcW w:w="4030" w:type="dxa"/>
            <w:noWrap/>
            <w:hideMark/>
          </w:tcPr>
          <w:p w14:paraId="7380D462" w14:textId="77777777" w:rsidR="00185F56" w:rsidRPr="00871FEA" w:rsidRDefault="00185F56" w:rsidP="00185F56">
            <w:pPr>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5582</w:t>
            </w:r>
          </w:p>
        </w:tc>
      </w:tr>
      <w:tr w:rsidR="00185F56" w:rsidRPr="00871FEA" w14:paraId="0B2456FF" w14:textId="77777777" w:rsidTr="00CB2EE9">
        <w:trPr>
          <w:trHeight w:val="300"/>
        </w:trPr>
        <w:tc>
          <w:tcPr>
            <w:tcW w:w="1820" w:type="dxa"/>
            <w:noWrap/>
            <w:hideMark/>
          </w:tcPr>
          <w:p w14:paraId="25B3D187" w14:textId="77777777" w:rsidR="00185F56" w:rsidRPr="00871FEA" w:rsidRDefault="00185F56" w:rsidP="00185F56">
            <w:pP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2019-2020</w:t>
            </w:r>
          </w:p>
        </w:tc>
        <w:tc>
          <w:tcPr>
            <w:tcW w:w="3600" w:type="dxa"/>
            <w:noWrap/>
            <w:hideMark/>
          </w:tcPr>
          <w:p w14:paraId="7E79EC39" w14:textId="77777777" w:rsidR="00185F56" w:rsidRPr="00871FEA" w:rsidRDefault="00185F56" w:rsidP="00185F56">
            <w:pPr>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1124</w:t>
            </w:r>
          </w:p>
        </w:tc>
        <w:tc>
          <w:tcPr>
            <w:tcW w:w="4030" w:type="dxa"/>
            <w:noWrap/>
            <w:hideMark/>
          </w:tcPr>
          <w:p w14:paraId="26685227" w14:textId="77777777" w:rsidR="00185F56" w:rsidRPr="00871FEA" w:rsidRDefault="00185F56" w:rsidP="00185F56">
            <w:pPr>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5467</w:t>
            </w:r>
          </w:p>
        </w:tc>
      </w:tr>
    </w:tbl>
    <w:p w14:paraId="43A36EB7" w14:textId="77777777" w:rsidR="00185F56" w:rsidRPr="00871FEA" w:rsidRDefault="00185F56" w:rsidP="00185F56">
      <w:pPr>
        <w:pStyle w:val="ListParagraph"/>
        <w:spacing w:after="0" w:line="480" w:lineRule="auto"/>
        <w:ind w:left="1080"/>
        <w:rPr>
          <w:rFonts w:ascii="Times New Roman" w:hAnsi="Times New Roman" w:cs="Times New Roman"/>
          <w:sz w:val="24"/>
          <w:szCs w:val="24"/>
        </w:rPr>
      </w:pPr>
    </w:p>
    <w:p w14:paraId="5EB41CC0" w14:textId="63E2A8B8" w:rsidR="00C4135B" w:rsidRPr="00871FEA" w:rsidRDefault="007162DB" w:rsidP="005A227B">
      <w:pPr>
        <w:pStyle w:val="ListParagraph"/>
        <w:numPr>
          <w:ilvl w:val="1"/>
          <w:numId w:val="24"/>
        </w:numPr>
        <w:spacing w:after="0" w:line="240" w:lineRule="auto"/>
        <w:rPr>
          <w:rFonts w:ascii="Times New Roman" w:hAnsi="Times New Roman" w:cs="Times New Roman"/>
          <w:i/>
          <w:sz w:val="24"/>
          <w:szCs w:val="24"/>
        </w:rPr>
      </w:pPr>
      <w:r w:rsidRPr="00871FEA">
        <w:rPr>
          <w:rFonts w:ascii="Times New Roman" w:hAnsi="Times New Roman" w:cs="Times New Roman"/>
          <w:sz w:val="24"/>
          <w:szCs w:val="24"/>
        </w:rPr>
        <w:t>Goal-oriented individual counseling and psycho-educational experiences are provided by licensed professional counselors</w:t>
      </w:r>
      <w:r w:rsidR="003E5616" w:rsidRPr="00871FEA">
        <w:rPr>
          <w:rFonts w:ascii="Times New Roman" w:hAnsi="Times New Roman" w:cs="Times New Roman"/>
          <w:sz w:val="24"/>
          <w:szCs w:val="24"/>
        </w:rPr>
        <w:t xml:space="preserve"> in support of students who need assistance with a variety of problems and transitional challenges that </w:t>
      </w:r>
      <w:r w:rsidR="003E5616" w:rsidRPr="00871FEA">
        <w:rPr>
          <w:rFonts w:ascii="Times New Roman" w:hAnsi="Times New Roman" w:cs="Times New Roman"/>
          <w:sz w:val="24"/>
          <w:szCs w:val="24"/>
        </w:rPr>
        <w:lastRenderedPageBreak/>
        <w:t xml:space="preserve">require professional intervention. Counseling appointments are confidential, occur in a non-judgmental setting, and involve exploration of such concerns as </w:t>
      </w:r>
      <w:r w:rsidR="0022253C" w:rsidRPr="00871FEA">
        <w:rPr>
          <w:rFonts w:ascii="Times New Roman" w:hAnsi="Times New Roman" w:cs="Times New Roman"/>
          <w:sz w:val="24"/>
          <w:szCs w:val="24"/>
        </w:rPr>
        <w:t>discovering</w:t>
      </w:r>
      <w:r w:rsidR="003E5616" w:rsidRPr="00871FEA">
        <w:rPr>
          <w:rFonts w:ascii="Times New Roman" w:hAnsi="Times New Roman" w:cs="Times New Roman"/>
          <w:sz w:val="24"/>
          <w:szCs w:val="24"/>
        </w:rPr>
        <w:t xml:space="preserve"> internal strengths and resources; achieving clarity of thoughts and feelings; managing overwhelming situations, improving communication and coping skills; promoting optimal mental health; identifyi</w:t>
      </w:r>
      <w:r w:rsidR="0022253C" w:rsidRPr="00871FEA">
        <w:rPr>
          <w:rFonts w:ascii="Times New Roman" w:hAnsi="Times New Roman" w:cs="Times New Roman"/>
          <w:sz w:val="24"/>
          <w:szCs w:val="24"/>
        </w:rPr>
        <w:t>ng avenues of learning, g</w:t>
      </w:r>
      <w:r w:rsidR="003E5616" w:rsidRPr="00871FEA">
        <w:rPr>
          <w:rFonts w:ascii="Times New Roman" w:hAnsi="Times New Roman" w:cs="Times New Roman"/>
          <w:sz w:val="24"/>
          <w:szCs w:val="24"/>
        </w:rPr>
        <w:t>rowing, healing and changing; enhancing educational and academic success; and exploring career plans and goals. Counselors are also trained in crisis intervention and assisting students who report a significant and immediate level of distres</w:t>
      </w:r>
      <w:r w:rsidR="00C4135B" w:rsidRPr="00871FEA">
        <w:rPr>
          <w:rFonts w:ascii="Times New Roman" w:hAnsi="Times New Roman" w:cs="Times New Roman"/>
          <w:sz w:val="24"/>
          <w:szCs w:val="24"/>
        </w:rPr>
        <w:t xml:space="preserve">s. </w:t>
      </w:r>
      <w:r w:rsidR="00F025A1" w:rsidRPr="00871FEA">
        <w:rPr>
          <w:rFonts w:ascii="Times New Roman" w:hAnsi="Times New Roman" w:cs="Times New Roman"/>
          <w:sz w:val="24"/>
          <w:szCs w:val="24"/>
        </w:rPr>
        <w:br/>
      </w:r>
    </w:p>
    <w:p w14:paraId="4AFD7CF1" w14:textId="0627F4FB" w:rsidR="00217E8A" w:rsidRPr="00871FEA" w:rsidRDefault="00C4135B" w:rsidP="007D2035">
      <w:pPr>
        <w:pStyle w:val="ListParagraph"/>
        <w:numPr>
          <w:ilvl w:val="1"/>
          <w:numId w:val="24"/>
        </w:numPr>
        <w:spacing w:after="0" w:line="240" w:lineRule="auto"/>
        <w:rPr>
          <w:rFonts w:ascii="Times New Roman" w:hAnsi="Times New Roman" w:cs="Times New Roman"/>
          <w:i/>
          <w:sz w:val="24"/>
          <w:szCs w:val="24"/>
        </w:rPr>
      </w:pPr>
      <w:r w:rsidRPr="00871FEA">
        <w:rPr>
          <w:rFonts w:ascii="Times New Roman" w:hAnsi="Times New Roman" w:cs="Times New Roman"/>
          <w:sz w:val="24"/>
          <w:szCs w:val="24"/>
        </w:rPr>
        <w:t xml:space="preserve">Crisis Intervention: Counselors work with students to assess safety and provide resources </w:t>
      </w:r>
      <w:r w:rsidR="00C74686" w:rsidRPr="00871FEA">
        <w:rPr>
          <w:rFonts w:ascii="Times New Roman" w:hAnsi="Times New Roman" w:cs="Times New Roman"/>
          <w:sz w:val="24"/>
          <w:szCs w:val="24"/>
        </w:rPr>
        <w:t>to those who</w:t>
      </w:r>
      <w:r w:rsidRPr="00871FEA">
        <w:rPr>
          <w:rFonts w:ascii="Times New Roman" w:hAnsi="Times New Roman" w:cs="Times New Roman"/>
          <w:sz w:val="24"/>
          <w:szCs w:val="24"/>
        </w:rPr>
        <w:t xml:space="preserve"> might be in a crisis or emergency. Crisis situations are responded to on campus</w:t>
      </w:r>
      <w:r w:rsidR="00C74686" w:rsidRPr="00871FEA">
        <w:rPr>
          <w:rFonts w:ascii="Times New Roman" w:hAnsi="Times New Roman" w:cs="Times New Roman"/>
          <w:sz w:val="24"/>
          <w:szCs w:val="24"/>
        </w:rPr>
        <w:t xml:space="preserve"> or remotely</w:t>
      </w:r>
      <w:r w:rsidRPr="00871FEA">
        <w:rPr>
          <w:rFonts w:ascii="Times New Roman" w:hAnsi="Times New Roman" w:cs="Times New Roman"/>
          <w:sz w:val="24"/>
          <w:szCs w:val="24"/>
        </w:rPr>
        <w:t>. Sometimes a student might indicate to a professor that they could possibly be a threat to themselves or someone else and counselors are trained to assess and respond.</w:t>
      </w:r>
      <w:r w:rsidR="00217E8A" w:rsidRPr="00871FEA">
        <w:rPr>
          <w:rFonts w:ascii="Times New Roman" w:hAnsi="Times New Roman" w:cs="Times New Roman"/>
          <w:sz w:val="24"/>
          <w:szCs w:val="24"/>
        </w:rPr>
        <w:t xml:space="preserve"> Counselors are now part of Collin College’s </w:t>
      </w:r>
      <w:r w:rsidR="00D42250" w:rsidRPr="00871FEA">
        <w:rPr>
          <w:rFonts w:ascii="Times New Roman" w:hAnsi="Times New Roman" w:cs="Times New Roman"/>
          <w:sz w:val="24"/>
          <w:szCs w:val="24"/>
        </w:rPr>
        <w:t>Strategies of Behavioral Intervention (SOBI)</w:t>
      </w:r>
      <w:r w:rsidR="00217E8A" w:rsidRPr="00871FEA">
        <w:rPr>
          <w:rFonts w:ascii="Times New Roman" w:hAnsi="Times New Roman" w:cs="Times New Roman"/>
          <w:sz w:val="24"/>
          <w:szCs w:val="24"/>
        </w:rPr>
        <w:t xml:space="preserve"> team and routinely reach out to students to assess safety and provide ongoing support. </w:t>
      </w:r>
      <w:r w:rsidR="003153D8" w:rsidRPr="00871FEA">
        <w:rPr>
          <w:rFonts w:ascii="Times New Roman" w:hAnsi="Times New Roman" w:cs="Times New Roman"/>
          <w:sz w:val="24"/>
          <w:szCs w:val="24"/>
          <w:shd w:val="clear" w:color="auto" w:fill="FFFFFF"/>
        </w:rPr>
        <w:t>Collin College's Strategies of Behavioral Intervention (SOBI) Committee serves as a central network focused on preventive and timely intervention before a crisis arises. SOBI has designed a process that reflects the best practices for referring, assessing, responding to, and assisting students who may display various levels of distressed, disturbed, and/or unregulated behavior.</w:t>
      </w:r>
      <w:r w:rsidR="00431DF5" w:rsidRPr="00871FEA">
        <w:rPr>
          <w:rFonts w:ascii="Times New Roman" w:hAnsi="Times New Roman" w:cs="Times New Roman"/>
          <w:sz w:val="24"/>
          <w:szCs w:val="24"/>
        </w:rPr>
        <w:t xml:space="preserve"> </w:t>
      </w:r>
      <w:r w:rsidR="00D42250" w:rsidRPr="00871FEA">
        <w:rPr>
          <w:rFonts w:ascii="Times New Roman" w:hAnsi="Times New Roman" w:cs="Times New Roman"/>
          <w:sz w:val="24"/>
          <w:szCs w:val="24"/>
        </w:rPr>
        <w:t xml:space="preserve">See SOBI website for more information:  </w:t>
      </w:r>
      <w:hyperlink r:id="rId11" w:history="1">
        <w:r w:rsidR="00D42250" w:rsidRPr="00871FEA">
          <w:rPr>
            <w:rStyle w:val="Hyperlink"/>
            <w:rFonts w:ascii="Times New Roman" w:hAnsi="Times New Roman" w:cs="Times New Roman"/>
            <w:sz w:val="24"/>
            <w:szCs w:val="24"/>
          </w:rPr>
          <w:t>https://www.collin.edu/studentresources/SOBI/</w:t>
        </w:r>
      </w:hyperlink>
      <w:r w:rsidR="00F025A1" w:rsidRPr="00871FEA">
        <w:rPr>
          <w:rStyle w:val="Hyperlink"/>
          <w:rFonts w:ascii="Times New Roman" w:hAnsi="Times New Roman" w:cs="Times New Roman"/>
          <w:sz w:val="24"/>
          <w:szCs w:val="24"/>
        </w:rPr>
        <w:br/>
      </w:r>
    </w:p>
    <w:p w14:paraId="276EF237" w14:textId="09A5CAB8" w:rsidR="00B1391F" w:rsidRPr="00554B7D" w:rsidRDefault="00217E8A" w:rsidP="00B1391F">
      <w:pPr>
        <w:pStyle w:val="ListParagraph"/>
        <w:numPr>
          <w:ilvl w:val="1"/>
          <w:numId w:val="24"/>
        </w:numPr>
        <w:spacing w:after="0" w:line="240" w:lineRule="auto"/>
        <w:rPr>
          <w:rFonts w:ascii="Times New Roman" w:hAnsi="Times New Roman" w:cs="Times New Roman"/>
          <w:color w:val="FF0000"/>
          <w:sz w:val="24"/>
          <w:szCs w:val="24"/>
        </w:rPr>
      </w:pPr>
      <w:r w:rsidRPr="00554B7D">
        <w:rPr>
          <w:rFonts w:ascii="Times New Roman" w:hAnsi="Times New Roman" w:cs="Times New Roman"/>
          <w:sz w:val="24"/>
          <w:szCs w:val="24"/>
        </w:rPr>
        <w:t xml:space="preserve">Group Counseling – “Cope” group is a weekly process group that has been offered since 2016. This group is designed to minimize the stigma of mental health. Multi-modal activities are utilized to help students process and connect with one another. Additional group topics include stress management, self-esteem and support and connection for international students. </w:t>
      </w:r>
      <w:r w:rsidR="002C12B9" w:rsidRPr="00554B7D">
        <w:rPr>
          <w:rFonts w:ascii="Times New Roman" w:hAnsi="Times New Roman" w:cs="Times New Roman"/>
          <w:sz w:val="24"/>
          <w:szCs w:val="24"/>
        </w:rPr>
        <w:br/>
      </w:r>
      <w:r w:rsidR="002C12B9" w:rsidRPr="00554B7D">
        <w:rPr>
          <w:rFonts w:ascii="Times New Roman" w:hAnsi="Times New Roman" w:cs="Times New Roman"/>
          <w:sz w:val="24"/>
          <w:szCs w:val="24"/>
        </w:rPr>
        <w:br/>
        <w:t>This chart presents the number of Group Sessions and the total number of students who participate</w:t>
      </w:r>
      <w:r w:rsidR="00A941E8" w:rsidRPr="00554B7D">
        <w:rPr>
          <w:rFonts w:ascii="Times New Roman" w:hAnsi="Times New Roman" w:cs="Times New Roman"/>
          <w:sz w:val="24"/>
          <w:szCs w:val="24"/>
        </w:rPr>
        <w:t xml:space="preserve">d in group counseling </w:t>
      </w:r>
      <w:r w:rsidR="00554B7D">
        <w:rPr>
          <w:rFonts w:ascii="Times New Roman" w:hAnsi="Times New Roman" w:cs="Times New Roman"/>
          <w:sz w:val="24"/>
          <w:szCs w:val="24"/>
        </w:rPr>
        <w:t xml:space="preserve">and the number of group counseling sessions </w:t>
      </w:r>
      <w:r w:rsidR="00A941E8" w:rsidRPr="00554B7D">
        <w:rPr>
          <w:rFonts w:ascii="Times New Roman" w:hAnsi="Times New Roman" w:cs="Times New Roman"/>
          <w:sz w:val="24"/>
          <w:szCs w:val="24"/>
        </w:rPr>
        <w:t>each academic year between</w:t>
      </w:r>
      <w:r w:rsidR="00E67621" w:rsidRPr="00554B7D">
        <w:rPr>
          <w:rFonts w:ascii="Times New Roman" w:hAnsi="Times New Roman" w:cs="Times New Roman"/>
          <w:sz w:val="24"/>
          <w:szCs w:val="24"/>
        </w:rPr>
        <w:t xml:space="preserve"> 2016</w:t>
      </w:r>
      <w:r w:rsidR="00554B7D">
        <w:rPr>
          <w:rFonts w:ascii="Times New Roman" w:hAnsi="Times New Roman" w:cs="Times New Roman"/>
          <w:sz w:val="24"/>
          <w:szCs w:val="24"/>
        </w:rPr>
        <w:t xml:space="preserve"> and 2020 according to Titanium. Group sizes range </w:t>
      </w:r>
      <w:r w:rsidR="00554B7D" w:rsidRPr="0002646D">
        <w:rPr>
          <w:rFonts w:ascii="Times New Roman" w:hAnsi="Times New Roman" w:cs="Times New Roman"/>
          <w:sz w:val="24"/>
          <w:szCs w:val="24"/>
        </w:rPr>
        <w:t>from 3 people to 6 people</w:t>
      </w:r>
      <w:r w:rsidR="00554B7D">
        <w:rPr>
          <w:rFonts w:ascii="Times New Roman" w:hAnsi="Times New Roman" w:cs="Times New Roman"/>
          <w:sz w:val="24"/>
          <w:szCs w:val="24"/>
        </w:rPr>
        <w:t xml:space="preserve"> and they are typically closed grou</w:t>
      </w:r>
      <w:r w:rsidR="00127DC3">
        <w:rPr>
          <w:rFonts w:ascii="Times New Roman" w:hAnsi="Times New Roman" w:cs="Times New Roman"/>
          <w:sz w:val="24"/>
          <w:szCs w:val="24"/>
        </w:rPr>
        <w:t>ps that last for 6-8 weeks. The sessions</w:t>
      </w:r>
      <w:r w:rsidR="00554B7D">
        <w:rPr>
          <w:rFonts w:ascii="Times New Roman" w:hAnsi="Times New Roman" w:cs="Times New Roman"/>
          <w:sz w:val="24"/>
          <w:szCs w:val="24"/>
        </w:rPr>
        <w:t xml:space="preserve"> have primarily been </w:t>
      </w:r>
      <w:r w:rsidR="00127DC3">
        <w:rPr>
          <w:rFonts w:ascii="Times New Roman" w:hAnsi="Times New Roman" w:cs="Times New Roman"/>
          <w:sz w:val="24"/>
          <w:szCs w:val="24"/>
        </w:rPr>
        <w:t>held</w:t>
      </w:r>
      <w:r w:rsidR="00554B7D">
        <w:rPr>
          <w:rFonts w:ascii="Times New Roman" w:hAnsi="Times New Roman" w:cs="Times New Roman"/>
          <w:sz w:val="24"/>
          <w:szCs w:val="24"/>
        </w:rPr>
        <w:t xml:space="preserve"> at the Plano Campus.</w:t>
      </w:r>
    </w:p>
    <w:p w14:paraId="0C0B97C7" w14:textId="77777777" w:rsidR="00B039C5" w:rsidRDefault="00554B7D" w:rsidP="00B1391F">
      <w:pPr>
        <w:spacing w:after="0" w:line="240" w:lineRule="auto"/>
        <w:ind w:left="1440"/>
        <w:rPr>
          <w:rFonts w:ascii="Times New Roman" w:hAnsi="Times New Roman" w:cs="Times New Roman"/>
          <w:sz w:val="24"/>
          <w:szCs w:val="24"/>
        </w:rPr>
      </w:pPr>
      <w:bookmarkStart w:id="1" w:name="_Hlk58938809"/>
      <w:r>
        <w:rPr>
          <w:rFonts w:ascii="Times New Roman" w:hAnsi="Times New Roman" w:cs="Times New Roman"/>
          <w:sz w:val="24"/>
          <w:szCs w:val="24"/>
        </w:rPr>
        <w:t xml:space="preserve">    </w:t>
      </w:r>
    </w:p>
    <w:p w14:paraId="742BEB8A" w14:textId="77777777" w:rsidR="00B039C5" w:rsidRDefault="00B039C5">
      <w:pPr>
        <w:rPr>
          <w:rFonts w:ascii="Times New Roman" w:hAnsi="Times New Roman" w:cs="Times New Roman"/>
          <w:sz w:val="24"/>
          <w:szCs w:val="24"/>
        </w:rPr>
      </w:pPr>
      <w:r>
        <w:rPr>
          <w:rFonts w:ascii="Times New Roman" w:hAnsi="Times New Roman" w:cs="Times New Roman"/>
          <w:sz w:val="24"/>
          <w:szCs w:val="24"/>
        </w:rPr>
        <w:br w:type="page"/>
      </w:r>
    </w:p>
    <w:p w14:paraId="625E8C90" w14:textId="53F807B7" w:rsidR="002C12B9" w:rsidRDefault="00554B7D" w:rsidP="00B1391F">
      <w:pPr>
        <w:spacing w:after="0" w:line="240" w:lineRule="auto"/>
        <w:ind w:left="1440"/>
        <w:rPr>
          <w:rFonts w:ascii="Times New Roman" w:hAnsi="Times New Roman" w:cs="Times New Roman"/>
          <w:i/>
          <w:sz w:val="24"/>
          <w:szCs w:val="24"/>
        </w:rPr>
      </w:pPr>
      <w:r>
        <w:rPr>
          <w:rFonts w:ascii="Times New Roman" w:hAnsi="Times New Roman" w:cs="Times New Roman"/>
          <w:sz w:val="24"/>
          <w:szCs w:val="24"/>
        </w:rPr>
        <w:lastRenderedPageBreak/>
        <w:br/>
      </w:r>
      <w:r w:rsidRPr="00554B7D">
        <w:rPr>
          <w:rFonts w:ascii="Times New Roman" w:hAnsi="Times New Roman" w:cs="Times New Roman"/>
          <w:i/>
          <w:sz w:val="24"/>
          <w:szCs w:val="24"/>
        </w:rPr>
        <w:t xml:space="preserve">          </w:t>
      </w:r>
      <w:r w:rsidR="009E7949">
        <w:rPr>
          <w:rFonts w:ascii="Times New Roman" w:hAnsi="Times New Roman" w:cs="Times New Roman"/>
          <w:b/>
          <w:i/>
          <w:sz w:val="24"/>
          <w:szCs w:val="24"/>
        </w:rPr>
        <w:t xml:space="preserve"> </w:t>
      </w:r>
      <w:r w:rsidRPr="00554B7D">
        <w:rPr>
          <w:rFonts w:ascii="Times New Roman" w:hAnsi="Times New Roman" w:cs="Times New Roman"/>
          <w:b/>
          <w:i/>
          <w:sz w:val="24"/>
          <w:szCs w:val="24"/>
        </w:rPr>
        <w:t>Number of total students who participated in Group Counseling and number of sessions.</w:t>
      </w:r>
      <w:r w:rsidRPr="009E7949">
        <w:rPr>
          <w:rFonts w:ascii="Times New Roman" w:hAnsi="Times New Roman" w:cs="Times New Roman"/>
          <w:i/>
          <w:sz w:val="24"/>
          <w:szCs w:val="24"/>
        </w:rPr>
        <w:t xml:space="preserve"> </w:t>
      </w:r>
      <w:r w:rsidR="009E7949">
        <w:rPr>
          <w:rFonts w:ascii="Times New Roman" w:hAnsi="Times New Roman" w:cs="Times New Roman"/>
          <w:i/>
          <w:sz w:val="24"/>
          <w:szCs w:val="24"/>
        </w:rPr>
        <w:t>(</w:t>
      </w:r>
      <w:r w:rsidRPr="009E7949">
        <w:rPr>
          <w:rFonts w:ascii="Times New Roman" w:hAnsi="Times New Roman" w:cs="Times New Roman"/>
          <w:i/>
          <w:sz w:val="24"/>
          <w:szCs w:val="24"/>
        </w:rPr>
        <w:t>Source: Titanium)</w:t>
      </w:r>
    </w:p>
    <w:p w14:paraId="6D4CD79C" w14:textId="77777777" w:rsidR="00B039C5" w:rsidRPr="00554B7D" w:rsidRDefault="00B039C5" w:rsidP="00B1391F">
      <w:pPr>
        <w:spacing w:after="0" w:line="240" w:lineRule="auto"/>
        <w:ind w:left="1440"/>
        <w:rPr>
          <w:rFonts w:ascii="Times New Roman" w:hAnsi="Times New Roman" w:cs="Times New Roman"/>
          <w:b/>
          <w:i/>
          <w:sz w:val="24"/>
          <w:szCs w:val="24"/>
        </w:rPr>
      </w:pPr>
    </w:p>
    <w:tbl>
      <w:tblPr>
        <w:tblW w:w="5490" w:type="dxa"/>
        <w:tblInd w:w="2099" w:type="dxa"/>
        <w:tblCellMar>
          <w:top w:w="15" w:type="dxa"/>
          <w:bottom w:w="15" w:type="dxa"/>
        </w:tblCellMar>
        <w:tblLook w:val="04A0" w:firstRow="1" w:lastRow="0" w:firstColumn="1" w:lastColumn="0" w:noHBand="0" w:noVBand="1"/>
      </w:tblPr>
      <w:tblGrid>
        <w:gridCol w:w="1563"/>
        <w:gridCol w:w="1743"/>
        <w:gridCol w:w="2250"/>
      </w:tblGrid>
      <w:tr w:rsidR="000968A1" w:rsidRPr="00871FEA" w14:paraId="363AF0EA" w14:textId="77777777" w:rsidTr="000968A1">
        <w:trPr>
          <w:trHeight w:val="900"/>
        </w:trPr>
        <w:tc>
          <w:tcPr>
            <w:tcW w:w="1497"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bookmarkEnd w:id="1"/>
          <w:p w14:paraId="4F6D9258" w14:textId="77777777" w:rsidR="000968A1" w:rsidRPr="00871FEA" w:rsidRDefault="000968A1" w:rsidP="00B959CB">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ACADEMIC YEAR</w:t>
            </w:r>
          </w:p>
        </w:tc>
        <w:tc>
          <w:tcPr>
            <w:tcW w:w="1743" w:type="dxa"/>
            <w:tcBorders>
              <w:top w:val="single" w:sz="8" w:space="0" w:color="auto"/>
              <w:left w:val="single" w:sz="4" w:space="0" w:color="auto"/>
              <w:bottom w:val="single" w:sz="4" w:space="0" w:color="auto"/>
              <w:right w:val="single" w:sz="4" w:space="0" w:color="auto"/>
            </w:tcBorders>
            <w:shd w:val="clear" w:color="000000" w:fill="D9D9D9"/>
            <w:vAlign w:val="bottom"/>
            <w:hideMark/>
          </w:tcPr>
          <w:p w14:paraId="39940D4A" w14:textId="0B037CBA" w:rsidR="000968A1" w:rsidRPr="00871FEA" w:rsidRDefault="000968A1" w:rsidP="00B959CB">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NUMBER OF GROUP SESSIONS</w:t>
            </w:r>
          </w:p>
        </w:tc>
        <w:tc>
          <w:tcPr>
            <w:tcW w:w="2250" w:type="dxa"/>
            <w:tcBorders>
              <w:top w:val="single" w:sz="8" w:space="0" w:color="auto"/>
              <w:left w:val="single" w:sz="4" w:space="0" w:color="auto"/>
              <w:bottom w:val="single" w:sz="4" w:space="0" w:color="auto"/>
              <w:right w:val="single" w:sz="4" w:space="0" w:color="auto"/>
            </w:tcBorders>
            <w:shd w:val="clear" w:color="000000" w:fill="D9D9D9"/>
            <w:vAlign w:val="bottom"/>
            <w:hideMark/>
          </w:tcPr>
          <w:p w14:paraId="7FCEA91E" w14:textId="1DBF1F45" w:rsidR="000968A1" w:rsidRPr="00871FEA" w:rsidRDefault="00851655" w:rsidP="00B959C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NUMBER OF STUDENT PARTICIPANTS</w:t>
            </w:r>
          </w:p>
        </w:tc>
      </w:tr>
      <w:tr w:rsidR="000968A1" w:rsidRPr="00871FEA" w14:paraId="0C777A6F" w14:textId="77777777" w:rsidTr="000968A1">
        <w:trPr>
          <w:trHeight w:val="300"/>
        </w:trPr>
        <w:tc>
          <w:tcPr>
            <w:tcW w:w="1497" w:type="dxa"/>
            <w:tcBorders>
              <w:top w:val="single" w:sz="4" w:space="0" w:color="auto"/>
              <w:left w:val="single" w:sz="8" w:space="0" w:color="auto"/>
              <w:bottom w:val="single" w:sz="4" w:space="0" w:color="auto"/>
              <w:right w:val="single" w:sz="4" w:space="0" w:color="auto"/>
            </w:tcBorders>
            <w:shd w:val="clear" w:color="000000" w:fill="E2EFDA"/>
            <w:noWrap/>
            <w:vAlign w:val="bottom"/>
            <w:hideMark/>
          </w:tcPr>
          <w:p w14:paraId="0E391528" w14:textId="77777777" w:rsidR="000968A1" w:rsidRPr="00871FEA" w:rsidRDefault="000968A1" w:rsidP="00B959CB">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2016-2017</w:t>
            </w:r>
          </w:p>
        </w:tc>
        <w:tc>
          <w:tcPr>
            <w:tcW w:w="1743"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EED5255" w14:textId="05FFFAED" w:rsidR="000968A1" w:rsidRPr="00871FEA" w:rsidRDefault="000968A1" w:rsidP="00B959CB">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60</w:t>
            </w:r>
          </w:p>
        </w:tc>
        <w:tc>
          <w:tcPr>
            <w:tcW w:w="225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17C6690" w14:textId="2929F7EE" w:rsidR="000968A1" w:rsidRPr="00871FEA" w:rsidRDefault="000968A1" w:rsidP="00B959CB">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w:t>
            </w:r>
          </w:p>
        </w:tc>
      </w:tr>
      <w:tr w:rsidR="000968A1" w:rsidRPr="00871FEA" w14:paraId="08C1020E" w14:textId="77777777" w:rsidTr="000968A1">
        <w:trPr>
          <w:trHeight w:val="300"/>
        </w:trPr>
        <w:tc>
          <w:tcPr>
            <w:tcW w:w="1497" w:type="dxa"/>
            <w:tcBorders>
              <w:top w:val="single" w:sz="4" w:space="0" w:color="auto"/>
              <w:left w:val="single" w:sz="8" w:space="0" w:color="auto"/>
              <w:bottom w:val="single" w:sz="4" w:space="0" w:color="auto"/>
              <w:right w:val="single" w:sz="4" w:space="0" w:color="auto"/>
            </w:tcBorders>
            <w:shd w:val="clear" w:color="000000" w:fill="FFF2CC"/>
            <w:noWrap/>
            <w:vAlign w:val="bottom"/>
            <w:hideMark/>
          </w:tcPr>
          <w:p w14:paraId="5EA098D0" w14:textId="77777777" w:rsidR="000968A1" w:rsidRPr="00871FEA" w:rsidRDefault="000968A1" w:rsidP="00B959CB">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2017-2018</w:t>
            </w:r>
          </w:p>
        </w:tc>
        <w:tc>
          <w:tcPr>
            <w:tcW w:w="1743"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2134F02" w14:textId="4F56B2AF" w:rsidR="000968A1" w:rsidRPr="00871FEA" w:rsidRDefault="000968A1" w:rsidP="00B959CB">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31</w:t>
            </w:r>
          </w:p>
        </w:tc>
        <w:tc>
          <w:tcPr>
            <w:tcW w:w="225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9CAEBB3" w14:textId="1C19E18E" w:rsidR="000968A1" w:rsidRPr="00871FEA" w:rsidRDefault="000968A1" w:rsidP="00B959CB">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w:t>
            </w:r>
          </w:p>
        </w:tc>
      </w:tr>
      <w:tr w:rsidR="000968A1" w:rsidRPr="00871FEA" w14:paraId="482CDB6B" w14:textId="77777777" w:rsidTr="000968A1">
        <w:trPr>
          <w:trHeight w:val="300"/>
        </w:trPr>
        <w:tc>
          <w:tcPr>
            <w:tcW w:w="1497"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6F788642" w14:textId="77777777" w:rsidR="000968A1" w:rsidRPr="00871FEA" w:rsidRDefault="000968A1" w:rsidP="00B959CB">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2018-2019</w:t>
            </w:r>
          </w:p>
        </w:tc>
        <w:tc>
          <w:tcPr>
            <w:tcW w:w="1743"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DC39480" w14:textId="5F593B60" w:rsidR="000968A1" w:rsidRPr="00871FEA" w:rsidRDefault="000968A1" w:rsidP="00B959CB">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w:t>
            </w:r>
          </w:p>
        </w:tc>
        <w:tc>
          <w:tcPr>
            <w:tcW w:w="225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324DC86" w14:textId="7E3BFD3C" w:rsidR="000968A1" w:rsidRPr="00871FEA" w:rsidRDefault="000968A1" w:rsidP="00B959CB">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w:t>
            </w:r>
          </w:p>
        </w:tc>
      </w:tr>
      <w:tr w:rsidR="000968A1" w:rsidRPr="00871FEA" w14:paraId="738B30A7" w14:textId="77777777" w:rsidTr="00C74686">
        <w:trPr>
          <w:trHeight w:val="380"/>
        </w:trPr>
        <w:tc>
          <w:tcPr>
            <w:tcW w:w="1497"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BEA706F" w14:textId="77777777" w:rsidR="000968A1" w:rsidRPr="00871FEA" w:rsidRDefault="000968A1" w:rsidP="00B959CB">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2019-2020</w:t>
            </w:r>
          </w:p>
        </w:tc>
        <w:tc>
          <w:tcPr>
            <w:tcW w:w="1743"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6BE846FC" w14:textId="6BC42F34" w:rsidR="000968A1" w:rsidRPr="00871FEA" w:rsidRDefault="000968A1" w:rsidP="00B959CB">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46</w:t>
            </w:r>
          </w:p>
        </w:tc>
        <w:tc>
          <w:tcPr>
            <w:tcW w:w="225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8F82AB5" w14:textId="45A5BFE9" w:rsidR="000968A1" w:rsidRPr="00871FEA" w:rsidRDefault="000968A1" w:rsidP="00B959CB">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w:t>
            </w:r>
          </w:p>
        </w:tc>
      </w:tr>
    </w:tbl>
    <w:p w14:paraId="15211C51" w14:textId="405DA6F9" w:rsidR="00217E8A" w:rsidRPr="00871FEA" w:rsidRDefault="00F025A1" w:rsidP="00C74686">
      <w:pPr>
        <w:spacing w:after="0" w:line="240" w:lineRule="auto"/>
        <w:rPr>
          <w:rFonts w:ascii="Times New Roman" w:hAnsi="Times New Roman" w:cs="Times New Roman"/>
          <w:i/>
          <w:sz w:val="24"/>
          <w:szCs w:val="24"/>
        </w:rPr>
      </w:pPr>
      <w:r w:rsidRPr="00871FEA">
        <w:rPr>
          <w:rFonts w:ascii="Times New Roman" w:hAnsi="Times New Roman" w:cs="Times New Roman"/>
          <w:color w:val="FF0000"/>
          <w:sz w:val="24"/>
          <w:szCs w:val="24"/>
        </w:rPr>
        <w:br/>
      </w:r>
    </w:p>
    <w:p w14:paraId="62337F00" w14:textId="67E52C5C" w:rsidR="00F025A1" w:rsidRPr="00871FEA" w:rsidRDefault="00217E8A" w:rsidP="007D2035">
      <w:pPr>
        <w:pStyle w:val="ListParagraph"/>
        <w:numPr>
          <w:ilvl w:val="1"/>
          <w:numId w:val="24"/>
        </w:numPr>
        <w:spacing w:after="0" w:line="240" w:lineRule="auto"/>
        <w:rPr>
          <w:rFonts w:ascii="Times New Roman" w:hAnsi="Times New Roman" w:cs="Times New Roman"/>
          <w:color w:val="FF0000"/>
          <w:sz w:val="24"/>
          <w:szCs w:val="24"/>
        </w:rPr>
      </w:pPr>
      <w:r w:rsidRPr="00871FEA">
        <w:rPr>
          <w:rFonts w:ascii="Times New Roman" w:hAnsi="Times New Roman" w:cs="Times New Roman"/>
          <w:sz w:val="24"/>
          <w:szCs w:val="24"/>
        </w:rPr>
        <w:t>Educational workshops, seminars and classroom presentations –</w:t>
      </w:r>
      <w:r w:rsidR="002C4D78" w:rsidRPr="00871FEA">
        <w:rPr>
          <w:rFonts w:ascii="Times New Roman" w:hAnsi="Times New Roman" w:cs="Times New Roman"/>
          <w:sz w:val="24"/>
          <w:szCs w:val="24"/>
        </w:rPr>
        <w:t xml:space="preserve"> Counseling Services</w:t>
      </w:r>
      <w:r w:rsidRPr="00871FEA">
        <w:rPr>
          <w:rFonts w:ascii="Times New Roman" w:hAnsi="Times New Roman" w:cs="Times New Roman"/>
          <w:sz w:val="24"/>
          <w:szCs w:val="24"/>
        </w:rPr>
        <w:t xml:space="preserve"> staff facilitate and present workshops and seminars in a variety of settings, including </w:t>
      </w:r>
      <w:r w:rsidR="00C74686" w:rsidRPr="00871FEA">
        <w:rPr>
          <w:rFonts w:ascii="Times New Roman" w:hAnsi="Times New Roman" w:cs="Times New Roman"/>
          <w:sz w:val="24"/>
          <w:szCs w:val="24"/>
        </w:rPr>
        <w:t xml:space="preserve">in </w:t>
      </w:r>
      <w:r w:rsidRPr="00871FEA">
        <w:rPr>
          <w:rFonts w:ascii="Times New Roman" w:hAnsi="Times New Roman" w:cs="Times New Roman"/>
          <w:sz w:val="24"/>
          <w:szCs w:val="24"/>
        </w:rPr>
        <w:t xml:space="preserve">classrooms and online. </w:t>
      </w:r>
      <w:r w:rsidR="00EE27A1" w:rsidRPr="00871FEA">
        <w:rPr>
          <w:rFonts w:ascii="Times New Roman" w:hAnsi="Times New Roman" w:cs="Times New Roman"/>
          <w:sz w:val="24"/>
          <w:szCs w:val="24"/>
        </w:rPr>
        <w:t xml:space="preserve">These workshops are presented throughout the district every two to three weeks by various counselors. </w:t>
      </w:r>
      <w:r w:rsidRPr="00871FEA">
        <w:rPr>
          <w:rFonts w:ascii="Times New Roman" w:hAnsi="Times New Roman" w:cs="Times New Roman"/>
          <w:sz w:val="24"/>
          <w:szCs w:val="24"/>
        </w:rPr>
        <w:t xml:space="preserve">Some examples of counseling seminars include: Time Management, Healthy Relationships, Stress Management, Test Anxiety, Willpower, Healthy Communication etc. Counseling staff also reach out to all faculty at the beginning of the semester to request for a counselor to visit classes to give a quick overview of the mental health resources available to students at Collin College. </w:t>
      </w:r>
      <w:r w:rsidR="00D42250" w:rsidRPr="00871FEA">
        <w:rPr>
          <w:rFonts w:ascii="Times New Roman" w:hAnsi="Times New Roman" w:cs="Times New Roman"/>
          <w:sz w:val="24"/>
          <w:szCs w:val="24"/>
        </w:rPr>
        <w:t xml:space="preserve">Here is an example of our Counseling “Frequently Asked Questions and Seminar Schedule”:  </w:t>
      </w:r>
      <w:hyperlink r:id="rId12" w:history="1">
        <w:r w:rsidR="00D42250" w:rsidRPr="00871FEA">
          <w:rPr>
            <w:rStyle w:val="Hyperlink"/>
            <w:rFonts w:ascii="Times New Roman" w:hAnsi="Times New Roman" w:cs="Times New Roman"/>
            <w:sz w:val="24"/>
            <w:szCs w:val="24"/>
          </w:rPr>
          <w:t>http://www.collin.edu/studentresources/counseling/Fall%202020%20Counseling%20FAQs%20and%20Virtual%20Seminars%20final%20version.pdf</w:t>
        </w:r>
      </w:hyperlink>
      <w:r w:rsidR="00F82304" w:rsidRPr="00871FEA">
        <w:rPr>
          <w:rFonts w:ascii="Times New Roman" w:hAnsi="Times New Roman" w:cs="Times New Roman"/>
          <w:sz w:val="24"/>
          <w:szCs w:val="24"/>
        </w:rPr>
        <w:t xml:space="preserve">  </w:t>
      </w:r>
      <w:r w:rsidR="00F025A1" w:rsidRPr="00871FEA">
        <w:rPr>
          <w:rFonts w:ascii="Times New Roman" w:hAnsi="Times New Roman" w:cs="Times New Roman"/>
          <w:color w:val="FF0000"/>
          <w:sz w:val="24"/>
          <w:szCs w:val="24"/>
        </w:rPr>
        <w:br/>
      </w:r>
    </w:p>
    <w:p w14:paraId="3C7E514D" w14:textId="61587031" w:rsidR="00B1391F" w:rsidRDefault="00F025A1" w:rsidP="00F025A1">
      <w:pPr>
        <w:pStyle w:val="ListParagraph"/>
        <w:spacing w:after="0" w:line="240" w:lineRule="auto"/>
        <w:ind w:left="1800"/>
        <w:rPr>
          <w:rFonts w:ascii="Times New Roman" w:hAnsi="Times New Roman" w:cs="Times New Roman"/>
          <w:sz w:val="24"/>
          <w:szCs w:val="24"/>
        </w:rPr>
      </w:pPr>
      <w:r w:rsidRPr="00871FEA">
        <w:rPr>
          <w:rFonts w:ascii="Times New Roman" w:hAnsi="Times New Roman" w:cs="Times New Roman"/>
          <w:sz w:val="24"/>
          <w:szCs w:val="24"/>
        </w:rPr>
        <w:t xml:space="preserve">The chart below </w:t>
      </w:r>
      <w:r w:rsidR="00E930B2" w:rsidRPr="00871FEA">
        <w:rPr>
          <w:rFonts w:ascii="Times New Roman" w:hAnsi="Times New Roman" w:cs="Times New Roman"/>
          <w:sz w:val="24"/>
          <w:szCs w:val="24"/>
        </w:rPr>
        <w:t>presents how many outreach presentations were done and the total number of students who attended presentations and outreach events during each academic year between 2016 and 2020</w:t>
      </w:r>
      <w:r w:rsidR="00E67621">
        <w:rPr>
          <w:rFonts w:ascii="Times New Roman" w:hAnsi="Times New Roman" w:cs="Times New Roman"/>
          <w:sz w:val="24"/>
          <w:szCs w:val="24"/>
        </w:rPr>
        <w:t xml:space="preserve"> according to Titanium</w:t>
      </w:r>
      <w:r w:rsidR="00E930B2" w:rsidRPr="00871FEA">
        <w:rPr>
          <w:rFonts w:ascii="Times New Roman" w:hAnsi="Times New Roman" w:cs="Times New Roman"/>
          <w:sz w:val="24"/>
          <w:szCs w:val="24"/>
        </w:rPr>
        <w:t xml:space="preserve">. The “outreach presentations” include Counseling Services Seminars, resources tables, </w:t>
      </w:r>
      <w:r w:rsidR="00F428EF" w:rsidRPr="00871FEA">
        <w:rPr>
          <w:rFonts w:ascii="Times New Roman" w:hAnsi="Times New Roman" w:cs="Times New Roman"/>
          <w:sz w:val="24"/>
          <w:szCs w:val="24"/>
        </w:rPr>
        <w:t xml:space="preserve">and class visits (Counselors visit classes to inform students of Counseling Services resources). </w:t>
      </w:r>
      <w:r w:rsidR="00F428EF" w:rsidRPr="00871FEA">
        <w:rPr>
          <w:rFonts w:ascii="Times New Roman" w:hAnsi="Times New Roman" w:cs="Times New Roman"/>
          <w:sz w:val="24"/>
          <w:szCs w:val="24"/>
        </w:rPr>
        <w:br/>
      </w:r>
    </w:p>
    <w:p w14:paraId="57148A8A" w14:textId="16B979C8" w:rsidR="00B039C5" w:rsidRDefault="00F428EF" w:rsidP="00554B7D">
      <w:pPr>
        <w:spacing w:after="0" w:line="240" w:lineRule="auto"/>
        <w:ind w:left="2160"/>
        <w:rPr>
          <w:rFonts w:ascii="Times New Roman" w:hAnsi="Times New Roman" w:cs="Times New Roman"/>
          <w:sz w:val="24"/>
          <w:szCs w:val="24"/>
        </w:rPr>
      </w:pPr>
      <w:r w:rsidRPr="00871FEA">
        <w:rPr>
          <w:rFonts w:ascii="Times New Roman" w:hAnsi="Times New Roman" w:cs="Times New Roman"/>
          <w:sz w:val="24"/>
          <w:szCs w:val="24"/>
        </w:rPr>
        <w:t xml:space="preserve">NOTE: In the 2017-2018 academic year, Counseling Services </w:t>
      </w:r>
      <w:r w:rsidR="00127DC3">
        <w:rPr>
          <w:rFonts w:ascii="Times New Roman" w:hAnsi="Times New Roman" w:cs="Times New Roman"/>
          <w:sz w:val="24"/>
          <w:szCs w:val="24"/>
        </w:rPr>
        <w:t>focused on</w:t>
      </w:r>
      <w:r w:rsidRPr="00871FEA">
        <w:rPr>
          <w:rFonts w:ascii="Times New Roman" w:hAnsi="Times New Roman" w:cs="Times New Roman"/>
          <w:sz w:val="24"/>
          <w:szCs w:val="24"/>
        </w:rPr>
        <w:t xml:space="preserve"> class visit outreach and visited many </w:t>
      </w:r>
      <w:r w:rsidR="00BE105C" w:rsidRPr="00871FEA">
        <w:rPr>
          <w:rFonts w:ascii="Times New Roman" w:hAnsi="Times New Roman" w:cs="Times New Roman"/>
          <w:sz w:val="24"/>
          <w:szCs w:val="24"/>
        </w:rPr>
        <w:t xml:space="preserve">more </w:t>
      </w:r>
      <w:r w:rsidRPr="00871FEA">
        <w:rPr>
          <w:rFonts w:ascii="Times New Roman" w:hAnsi="Times New Roman" w:cs="Times New Roman"/>
          <w:sz w:val="24"/>
          <w:szCs w:val="24"/>
        </w:rPr>
        <w:t>classes during the Fall and Spring s</w:t>
      </w:r>
      <w:r w:rsidR="00BE105C" w:rsidRPr="00871FEA">
        <w:rPr>
          <w:rFonts w:ascii="Times New Roman" w:hAnsi="Times New Roman" w:cs="Times New Roman"/>
          <w:sz w:val="24"/>
          <w:szCs w:val="24"/>
        </w:rPr>
        <w:t>emesters that year</w:t>
      </w:r>
      <w:r w:rsidRPr="00871FEA">
        <w:rPr>
          <w:rFonts w:ascii="Times New Roman" w:hAnsi="Times New Roman" w:cs="Times New Roman"/>
          <w:sz w:val="24"/>
          <w:szCs w:val="24"/>
        </w:rPr>
        <w:t>.</w:t>
      </w:r>
    </w:p>
    <w:p w14:paraId="710D5460" w14:textId="77777777" w:rsidR="00B039C5" w:rsidRDefault="00B039C5">
      <w:pPr>
        <w:rPr>
          <w:rFonts w:ascii="Times New Roman" w:hAnsi="Times New Roman" w:cs="Times New Roman"/>
          <w:sz w:val="24"/>
          <w:szCs w:val="24"/>
        </w:rPr>
      </w:pPr>
      <w:r>
        <w:rPr>
          <w:rFonts w:ascii="Times New Roman" w:hAnsi="Times New Roman" w:cs="Times New Roman"/>
          <w:sz w:val="24"/>
          <w:szCs w:val="24"/>
        </w:rPr>
        <w:br w:type="page"/>
      </w:r>
    </w:p>
    <w:p w14:paraId="5300D286" w14:textId="37CE7BFC" w:rsidR="00F025A1" w:rsidRDefault="00B1391F" w:rsidP="00554B7D">
      <w:pPr>
        <w:spacing w:after="0" w:line="240" w:lineRule="auto"/>
        <w:ind w:left="2160"/>
        <w:rPr>
          <w:rFonts w:ascii="Times New Roman" w:hAnsi="Times New Roman" w:cs="Times New Roman"/>
          <w:i/>
          <w:sz w:val="24"/>
          <w:szCs w:val="24"/>
        </w:rPr>
      </w:pPr>
      <w:r w:rsidRPr="00B1391F">
        <w:rPr>
          <w:rFonts w:ascii="Times New Roman" w:hAnsi="Times New Roman" w:cs="Times New Roman"/>
          <w:color w:val="FF0000"/>
          <w:sz w:val="24"/>
          <w:szCs w:val="24"/>
        </w:rPr>
        <w:lastRenderedPageBreak/>
        <w:br/>
      </w:r>
      <w:r w:rsidR="00554B7D" w:rsidRPr="00554B7D">
        <w:rPr>
          <w:rFonts w:ascii="Times New Roman" w:hAnsi="Times New Roman" w:cs="Times New Roman"/>
          <w:b/>
          <w:i/>
          <w:sz w:val="24"/>
          <w:szCs w:val="24"/>
        </w:rPr>
        <w:t>Total number of Outreach presentations (seminars, resource tables, and class visits) and the number of students who attended/participated</w:t>
      </w:r>
      <w:r w:rsidR="00554B7D">
        <w:rPr>
          <w:rFonts w:ascii="Times New Roman" w:hAnsi="Times New Roman" w:cs="Times New Roman"/>
          <w:b/>
          <w:i/>
          <w:sz w:val="24"/>
          <w:szCs w:val="24"/>
        </w:rPr>
        <w:t>:</w:t>
      </w:r>
      <w:r w:rsidR="00554B7D" w:rsidRPr="009E7949">
        <w:rPr>
          <w:rFonts w:ascii="Times New Roman" w:hAnsi="Times New Roman" w:cs="Times New Roman"/>
          <w:i/>
          <w:sz w:val="24"/>
          <w:szCs w:val="24"/>
        </w:rPr>
        <w:t xml:space="preserve"> (source: Titanium)</w:t>
      </w:r>
    </w:p>
    <w:p w14:paraId="077748CB" w14:textId="77777777" w:rsidR="00B039C5" w:rsidRPr="00554B7D" w:rsidRDefault="00B039C5" w:rsidP="00554B7D">
      <w:pPr>
        <w:spacing w:after="0" w:line="240" w:lineRule="auto"/>
        <w:ind w:left="2160"/>
        <w:rPr>
          <w:rFonts w:ascii="Times New Roman" w:hAnsi="Times New Roman" w:cs="Times New Roman"/>
          <w:color w:val="FF0000"/>
          <w:sz w:val="24"/>
          <w:szCs w:val="24"/>
        </w:rPr>
      </w:pPr>
    </w:p>
    <w:tbl>
      <w:tblPr>
        <w:tblW w:w="6441" w:type="dxa"/>
        <w:tblInd w:w="2099" w:type="dxa"/>
        <w:tblLayout w:type="fixed"/>
        <w:tblCellMar>
          <w:top w:w="15" w:type="dxa"/>
          <w:bottom w:w="15" w:type="dxa"/>
        </w:tblCellMar>
        <w:tblLook w:val="04A0" w:firstRow="1" w:lastRow="0" w:firstColumn="1" w:lastColumn="0" w:noHBand="0" w:noVBand="1"/>
      </w:tblPr>
      <w:tblGrid>
        <w:gridCol w:w="1671"/>
        <w:gridCol w:w="2340"/>
        <w:gridCol w:w="2430"/>
      </w:tblGrid>
      <w:tr w:rsidR="00F025A1" w:rsidRPr="00871FEA" w14:paraId="3C5B85CE" w14:textId="77777777" w:rsidTr="00B1391F">
        <w:trPr>
          <w:trHeight w:val="900"/>
        </w:trPr>
        <w:tc>
          <w:tcPr>
            <w:tcW w:w="167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6199325F" w14:textId="77777777" w:rsidR="00F025A1" w:rsidRPr="00871FEA" w:rsidRDefault="00F025A1" w:rsidP="00B1391F">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ACADEMIC YEAR</w:t>
            </w:r>
          </w:p>
        </w:tc>
        <w:tc>
          <w:tcPr>
            <w:tcW w:w="2340" w:type="dxa"/>
            <w:tcBorders>
              <w:top w:val="single" w:sz="8" w:space="0" w:color="auto"/>
              <w:left w:val="single" w:sz="4" w:space="0" w:color="auto"/>
              <w:bottom w:val="single" w:sz="4" w:space="0" w:color="auto"/>
              <w:right w:val="single" w:sz="4" w:space="0" w:color="auto"/>
            </w:tcBorders>
            <w:shd w:val="clear" w:color="000000" w:fill="D9D9D9"/>
            <w:vAlign w:val="center"/>
            <w:hideMark/>
          </w:tcPr>
          <w:p w14:paraId="35808D92" w14:textId="77777777" w:rsidR="00F025A1" w:rsidRPr="00871FEA" w:rsidRDefault="00F025A1" w:rsidP="00B1391F">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OUTREACH PRESENTATIONS</w:t>
            </w:r>
          </w:p>
        </w:tc>
        <w:tc>
          <w:tcPr>
            <w:tcW w:w="2430" w:type="dxa"/>
            <w:tcBorders>
              <w:top w:val="single" w:sz="8" w:space="0" w:color="auto"/>
              <w:left w:val="single" w:sz="4" w:space="0" w:color="auto"/>
              <w:bottom w:val="single" w:sz="4" w:space="0" w:color="auto"/>
              <w:right w:val="single" w:sz="4" w:space="0" w:color="auto"/>
            </w:tcBorders>
            <w:shd w:val="clear" w:color="000000" w:fill="D9D9D9"/>
            <w:vAlign w:val="center"/>
            <w:hideMark/>
          </w:tcPr>
          <w:p w14:paraId="1FC3FA06" w14:textId="77777777" w:rsidR="00F025A1" w:rsidRPr="00871FEA" w:rsidRDefault="00F025A1" w:rsidP="00B1391F">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OUTREACH STUDENTS ATTENDED</w:t>
            </w:r>
          </w:p>
        </w:tc>
      </w:tr>
      <w:tr w:rsidR="00F025A1" w:rsidRPr="00871FEA" w14:paraId="71CB018E" w14:textId="77777777" w:rsidTr="00B1391F">
        <w:trPr>
          <w:trHeight w:val="300"/>
        </w:trPr>
        <w:tc>
          <w:tcPr>
            <w:tcW w:w="1671" w:type="dxa"/>
            <w:tcBorders>
              <w:top w:val="single" w:sz="4" w:space="0" w:color="auto"/>
              <w:left w:val="single" w:sz="8" w:space="0" w:color="auto"/>
              <w:bottom w:val="single" w:sz="4" w:space="0" w:color="auto"/>
              <w:right w:val="single" w:sz="4" w:space="0" w:color="auto"/>
            </w:tcBorders>
            <w:shd w:val="clear" w:color="000000" w:fill="E2EFDA"/>
            <w:noWrap/>
            <w:vAlign w:val="center"/>
            <w:hideMark/>
          </w:tcPr>
          <w:p w14:paraId="1E291092" w14:textId="77777777" w:rsidR="00F025A1" w:rsidRPr="00871FEA" w:rsidRDefault="00F025A1" w:rsidP="00B1391F">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2016-2017</w:t>
            </w:r>
          </w:p>
        </w:tc>
        <w:tc>
          <w:tcPr>
            <w:tcW w:w="23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18D66A2" w14:textId="77777777" w:rsidR="00F025A1" w:rsidRPr="00871FEA" w:rsidRDefault="00F025A1" w:rsidP="00B1391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240</w:t>
            </w:r>
          </w:p>
        </w:tc>
        <w:tc>
          <w:tcPr>
            <w:tcW w:w="243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8A735E2" w14:textId="77777777" w:rsidR="00F025A1" w:rsidRPr="00871FEA" w:rsidRDefault="00F025A1" w:rsidP="00B1391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5807</w:t>
            </w:r>
          </w:p>
        </w:tc>
      </w:tr>
      <w:tr w:rsidR="00F025A1" w:rsidRPr="00871FEA" w14:paraId="7F4B8046" w14:textId="77777777" w:rsidTr="00B1391F">
        <w:trPr>
          <w:trHeight w:val="300"/>
        </w:trPr>
        <w:tc>
          <w:tcPr>
            <w:tcW w:w="1671" w:type="dxa"/>
            <w:tcBorders>
              <w:top w:val="single" w:sz="4" w:space="0" w:color="auto"/>
              <w:left w:val="single" w:sz="8" w:space="0" w:color="auto"/>
              <w:bottom w:val="single" w:sz="4" w:space="0" w:color="auto"/>
              <w:right w:val="single" w:sz="4" w:space="0" w:color="auto"/>
            </w:tcBorders>
            <w:shd w:val="clear" w:color="000000" w:fill="FFF2CC"/>
            <w:noWrap/>
            <w:vAlign w:val="center"/>
            <w:hideMark/>
          </w:tcPr>
          <w:p w14:paraId="22CAE5AD" w14:textId="77777777" w:rsidR="00F025A1" w:rsidRPr="00871FEA" w:rsidRDefault="00F025A1" w:rsidP="00B1391F">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2017-2018</w:t>
            </w:r>
          </w:p>
        </w:tc>
        <w:tc>
          <w:tcPr>
            <w:tcW w:w="234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0584677" w14:textId="77777777" w:rsidR="00F025A1" w:rsidRPr="00871FEA" w:rsidRDefault="00F025A1" w:rsidP="00B1391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451</w:t>
            </w:r>
          </w:p>
        </w:tc>
        <w:tc>
          <w:tcPr>
            <w:tcW w:w="243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594248F" w14:textId="2856944A" w:rsidR="00F025A1" w:rsidRPr="00871FEA" w:rsidRDefault="00F025A1" w:rsidP="00B1391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w:t>
            </w:r>
            <w:r w:rsidR="00B1391F">
              <w:rPr>
                <w:rFonts w:ascii="Times New Roman" w:eastAsia="Times New Roman" w:hAnsi="Times New Roman" w:cs="Times New Roman"/>
                <w:color w:val="000000"/>
                <w:sz w:val="24"/>
                <w:szCs w:val="24"/>
              </w:rPr>
              <w:t>,</w:t>
            </w:r>
            <w:r w:rsidRPr="00871FEA">
              <w:rPr>
                <w:rFonts w:ascii="Times New Roman" w:eastAsia="Times New Roman" w:hAnsi="Times New Roman" w:cs="Times New Roman"/>
                <w:color w:val="000000"/>
                <w:sz w:val="24"/>
                <w:szCs w:val="24"/>
              </w:rPr>
              <w:t>085</w:t>
            </w:r>
          </w:p>
        </w:tc>
      </w:tr>
      <w:tr w:rsidR="00F025A1" w:rsidRPr="00871FEA" w14:paraId="32F783A7" w14:textId="77777777" w:rsidTr="00B1391F">
        <w:trPr>
          <w:trHeight w:val="300"/>
        </w:trPr>
        <w:tc>
          <w:tcPr>
            <w:tcW w:w="1671" w:type="dxa"/>
            <w:tcBorders>
              <w:top w:val="single" w:sz="4" w:space="0" w:color="auto"/>
              <w:left w:val="single" w:sz="8" w:space="0" w:color="auto"/>
              <w:bottom w:val="single" w:sz="4" w:space="0" w:color="auto"/>
              <w:right w:val="single" w:sz="4" w:space="0" w:color="auto"/>
            </w:tcBorders>
            <w:shd w:val="clear" w:color="000000" w:fill="DDEBF7"/>
            <w:noWrap/>
            <w:vAlign w:val="center"/>
            <w:hideMark/>
          </w:tcPr>
          <w:p w14:paraId="5EAA4382" w14:textId="77777777" w:rsidR="00F025A1" w:rsidRPr="00871FEA" w:rsidRDefault="00F025A1" w:rsidP="00B1391F">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2018-2019</w:t>
            </w:r>
          </w:p>
        </w:tc>
        <w:tc>
          <w:tcPr>
            <w:tcW w:w="23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EF436AE" w14:textId="77777777" w:rsidR="00F025A1" w:rsidRPr="00871FEA" w:rsidRDefault="00F025A1" w:rsidP="00B1391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293</w:t>
            </w:r>
          </w:p>
        </w:tc>
        <w:tc>
          <w:tcPr>
            <w:tcW w:w="243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9E28AE6" w14:textId="77777777" w:rsidR="00F025A1" w:rsidRPr="00871FEA" w:rsidRDefault="00F025A1" w:rsidP="00B1391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6478</w:t>
            </w:r>
          </w:p>
        </w:tc>
      </w:tr>
      <w:tr w:rsidR="00F025A1" w:rsidRPr="00871FEA" w14:paraId="5683538F" w14:textId="77777777" w:rsidTr="00B1391F">
        <w:trPr>
          <w:trHeight w:val="300"/>
        </w:trPr>
        <w:tc>
          <w:tcPr>
            <w:tcW w:w="1671" w:type="dxa"/>
            <w:tcBorders>
              <w:top w:val="single" w:sz="4" w:space="0" w:color="auto"/>
              <w:left w:val="single" w:sz="8" w:space="0" w:color="auto"/>
              <w:bottom w:val="single" w:sz="4" w:space="0" w:color="auto"/>
              <w:right w:val="single" w:sz="4" w:space="0" w:color="auto"/>
            </w:tcBorders>
            <w:shd w:val="clear" w:color="000000" w:fill="FCE4D6"/>
            <w:noWrap/>
            <w:vAlign w:val="center"/>
            <w:hideMark/>
          </w:tcPr>
          <w:p w14:paraId="64A26F77" w14:textId="77777777" w:rsidR="00F025A1" w:rsidRPr="00871FEA" w:rsidRDefault="00F025A1" w:rsidP="00B1391F">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2019-2020</w:t>
            </w:r>
          </w:p>
        </w:tc>
        <w:tc>
          <w:tcPr>
            <w:tcW w:w="23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D51B366" w14:textId="77777777" w:rsidR="00F025A1" w:rsidRPr="00871FEA" w:rsidRDefault="00F025A1" w:rsidP="00B1391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250</w:t>
            </w:r>
          </w:p>
        </w:tc>
        <w:tc>
          <w:tcPr>
            <w:tcW w:w="243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25C35A8" w14:textId="77777777" w:rsidR="00F025A1" w:rsidRPr="00871FEA" w:rsidRDefault="00F025A1" w:rsidP="00B1391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5756</w:t>
            </w:r>
          </w:p>
        </w:tc>
      </w:tr>
    </w:tbl>
    <w:p w14:paraId="6BC732F4" w14:textId="2E677BB0" w:rsidR="00F41787" w:rsidRPr="00871FEA" w:rsidRDefault="00F025A1" w:rsidP="00F025A1">
      <w:pPr>
        <w:pStyle w:val="ListParagraph"/>
        <w:spacing w:after="0" w:line="240" w:lineRule="auto"/>
        <w:ind w:left="1800"/>
        <w:rPr>
          <w:rFonts w:ascii="Times New Roman" w:hAnsi="Times New Roman" w:cs="Times New Roman"/>
          <w:i/>
          <w:sz w:val="24"/>
          <w:szCs w:val="24"/>
        </w:rPr>
      </w:pPr>
      <w:r w:rsidRPr="00871FEA">
        <w:rPr>
          <w:rFonts w:ascii="Times New Roman" w:hAnsi="Times New Roman" w:cs="Times New Roman"/>
          <w:color w:val="FF0000"/>
          <w:sz w:val="24"/>
          <w:szCs w:val="24"/>
        </w:rPr>
        <w:br/>
      </w:r>
    </w:p>
    <w:p w14:paraId="618567BE" w14:textId="7D97FE45" w:rsidR="00B1391F" w:rsidRPr="00554B7D" w:rsidRDefault="00217E8A" w:rsidP="00554B7D">
      <w:pPr>
        <w:pStyle w:val="ListParagraph"/>
        <w:numPr>
          <w:ilvl w:val="1"/>
          <w:numId w:val="24"/>
        </w:numPr>
        <w:spacing w:after="0" w:line="240" w:lineRule="auto"/>
        <w:rPr>
          <w:rFonts w:ascii="Times New Roman" w:hAnsi="Times New Roman" w:cs="Times New Roman"/>
          <w:i/>
          <w:sz w:val="24"/>
          <w:szCs w:val="24"/>
        </w:rPr>
      </w:pPr>
      <w:r w:rsidRPr="00871FEA">
        <w:rPr>
          <w:rFonts w:ascii="Times New Roman" w:hAnsi="Times New Roman" w:cs="Times New Roman"/>
          <w:sz w:val="24"/>
          <w:szCs w:val="24"/>
        </w:rPr>
        <w:t xml:space="preserve">Consultation services to faculty, staff and students – Licensed </w:t>
      </w:r>
      <w:r w:rsidR="00D42250" w:rsidRPr="00871FEA">
        <w:rPr>
          <w:rFonts w:ascii="Times New Roman" w:hAnsi="Times New Roman" w:cs="Times New Roman"/>
          <w:sz w:val="24"/>
          <w:szCs w:val="24"/>
        </w:rPr>
        <w:t xml:space="preserve">Professional </w:t>
      </w:r>
      <w:r w:rsidRPr="00871FEA">
        <w:rPr>
          <w:rFonts w:ascii="Times New Roman" w:hAnsi="Times New Roman" w:cs="Times New Roman"/>
          <w:sz w:val="24"/>
          <w:szCs w:val="24"/>
        </w:rPr>
        <w:t>Counselors provide consultation to faculty and staff when they are concerne</w:t>
      </w:r>
      <w:r w:rsidR="00F82304" w:rsidRPr="00871FEA">
        <w:rPr>
          <w:rFonts w:ascii="Times New Roman" w:hAnsi="Times New Roman" w:cs="Times New Roman"/>
          <w:sz w:val="24"/>
          <w:szCs w:val="24"/>
        </w:rPr>
        <w:t>d about a</w:t>
      </w:r>
      <w:r w:rsidR="00D42250" w:rsidRPr="00871FEA">
        <w:rPr>
          <w:rFonts w:ascii="Times New Roman" w:hAnsi="Times New Roman" w:cs="Times New Roman"/>
          <w:sz w:val="24"/>
          <w:szCs w:val="24"/>
        </w:rPr>
        <w:t xml:space="preserve"> student. Counseling S</w:t>
      </w:r>
      <w:r w:rsidRPr="00871FEA">
        <w:rPr>
          <w:rFonts w:ascii="Times New Roman" w:hAnsi="Times New Roman" w:cs="Times New Roman"/>
          <w:sz w:val="24"/>
          <w:szCs w:val="24"/>
        </w:rPr>
        <w:t>ervices reaches out to all students of concern and works closely with SOBI</w:t>
      </w:r>
      <w:r w:rsidR="001407E9" w:rsidRPr="00871FEA">
        <w:rPr>
          <w:rFonts w:ascii="Times New Roman" w:hAnsi="Times New Roman" w:cs="Times New Roman"/>
          <w:sz w:val="24"/>
          <w:szCs w:val="24"/>
        </w:rPr>
        <w:t xml:space="preserve"> </w:t>
      </w:r>
      <w:r w:rsidRPr="00871FEA">
        <w:rPr>
          <w:rFonts w:ascii="Times New Roman" w:hAnsi="Times New Roman" w:cs="Times New Roman"/>
          <w:sz w:val="24"/>
          <w:szCs w:val="24"/>
        </w:rPr>
        <w:t>and faculty and staff to ensure students are safe. Counselors also provide consultation to students concerned about family members, friends, or others requesting referrals to community resources for basic needs and other services.</w:t>
      </w:r>
      <w:r w:rsidR="00EE27A1" w:rsidRPr="00871FEA">
        <w:rPr>
          <w:rFonts w:ascii="Times New Roman" w:hAnsi="Times New Roman" w:cs="Times New Roman"/>
          <w:color w:val="FF0000"/>
          <w:sz w:val="24"/>
          <w:szCs w:val="24"/>
        </w:rPr>
        <w:t xml:space="preserve"> </w:t>
      </w:r>
    </w:p>
    <w:p w14:paraId="0727CACB" w14:textId="77777777" w:rsidR="00B1391F" w:rsidRPr="00871FEA" w:rsidRDefault="00B1391F" w:rsidP="00B1391F">
      <w:pPr>
        <w:pStyle w:val="ListParagraph"/>
        <w:spacing w:after="0" w:line="240" w:lineRule="auto"/>
        <w:ind w:left="1800"/>
        <w:rPr>
          <w:rFonts w:ascii="Times New Roman" w:hAnsi="Times New Roman" w:cs="Times New Roman"/>
          <w:i/>
          <w:sz w:val="24"/>
          <w:szCs w:val="24"/>
        </w:rPr>
      </w:pPr>
    </w:p>
    <w:p w14:paraId="3D0DA358" w14:textId="04687D15" w:rsidR="00217E8A" w:rsidRPr="00871FEA" w:rsidRDefault="00217E8A" w:rsidP="007D2035">
      <w:pPr>
        <w:pStyle w:val="ListParagraph"/>
        <w:numPr>
          <w:ilvl w:val="1"/>
          <w:numId w:val="24"/>
        </w:numPr>
        <w:spacing w:after="0" w:line="240" w:lineRule="auto"/>
        <w:rPr>
          <w:rFonts w:ascii="Times New Roman" w:hAnsi="Times New Roman" w:cs="Times New Roman"/>
          <w:i/>
          <w:sz w:val="24"/>
          <w:szCs w:val="24"/>
        </w:rPr>
      </w:pPr>
      <w:r w:rsidRPr="00871FEA">
        <w:rPr>
          <w:rFonts w:ascii="Times New Roman" w:hAnsi="Times New Roman" w:cs="Times New Roman"/>
          <w:sz w:val="24"/>
          <w:szCs w:val="24"/>
        </w:rPr>
        <w:t>Community Referral – Educate students in navigating the health care system and aid with the transition from parent guided care to self-care. Counseling Services has a large list of community resources and routinely connects students with appropriate resources (</w:t>
      </w:r>
      <w:r w:rsidR="00893F5B" w:rsidRPr="00871FEA">
        <w:rPr>
          <w:rFonts w:ascii="Times New Roman" w:hAnsi="Times New Roman" w:cs="Times New Roman"/>
          <w:sz w:val="24"/>
          <w:szCs w:val="24"/>
        </w:rPr>
        <w:t>i.e.</w:t>
      </w:r>
      <w:r w:rsidRPr="00871FEA">
        <w:rPr>
          <w:rFonts w:ascii="Times New Roman" w:hAnsi="Times New Roman" w:cs="Times New Roman"/>
          <w:sz w:val="24"/>
          <w:szCs w:val="24"/>
        </w:rPr>
        <w:t>: homeless shelter, domestic violence shelters, substance abuse resources etc.). Counseling Services works closely with various community partners to assist in educating and providing approp</w:t>
      </w:r>
      <w:r w:rsidR="00D42250" w:rsidRPr="00871FEA">
        <w:rPr>
          <w:rFonts w:ascii="Times New Roman" w:hAnsi="Times New Roman" w:cs="Times New Roman"/>
          <w:sz w:val="24"/>
          <w:szCs w:val="24"/>
        </w:rPr>
        <w:t>riate resources for students. Counseling Services</w:t>
      </w:r>
      <w:r w:rsidRPr="00871FEA">
        <w:rPr>
          <w:rFonts w:ascii="Times New Roman" w:hAnsi="Times New Roman" w:cs="Times New Roman"/>
          <w:sz w:val="24"/>
          <w:szCs w:val="24"/>
        </w:rPr>
        <w:t>, Turning Point, and LifePath Systems have all worked together recently to provide training for staff and seminars for students. Hope’s Door and other community partners work closely with both Counseling Serv</w:t>
      </w:r>
      <w:r w:rsidR="00D42250" w:rsidRPr="00871FEA">
        <w:rPr>
          <w:rFonts w:ascii="Times New Roman" w:hAnsi="Times New Roman" w:cs="Times New Roman"/>
          <w:sz w:val="24"/>
          <w:szCs w:val="24"/>
        </w:rPr>
        <w:t>ices and the Dignity Initiative.</w:t>
      </w:r>
      <w:r w:rsidR="001407E9" w:rsidRPr="00871FEA">
        <w:rPr>
          <w:rFonts w:ascii="Times New Roman" w:hAnsi="Times New Roman" w:cs="Times New Roman"/>
          <w:sz w:val="24"/>
          <w:szCs w:val="24"/>
        </w:rPr>
        <w:t xml:space="preserve"> See Community Resource Guide Addendum and</w:t>
      </w:r>
      <w:r w:rsidR="00D42250" w:rsidRPr="00871FEA">
        <w:rPr>
          <w:rFonts w:ascii="Times New Roman" w:hAnsi="Times New Roman" w:cs="Times New Roman"/>
          <w:sz w:val="24"/>
          <w:szCs w:val="24"/>
        </w:rPr>
        <w:t xml:space="preserve"> </w:t>
      </w:r>
      <w:r w:rsidR="001407E9" w:rsidRPr="00871FEA">
        <w:rPr>
          <w:rFonts w:ascii="Times New Roman" w:hAnsi="Times New Roman" w:cs="Times New Roman"/>
          <w:sz w:val="24"/>
          <w:szCs w:val="24"/>
        </w:rPr>
        <w:t>h</w:t>
      </w:r>
      <w:r w:rsidR="00D42250" w:rsidRPr="00871FEA">
        <w:rPr>
          <w:rFonts w:ascii="Times New Roman" w:hAnsi="Times New Roman" w:cs="Times New Roman"/>
          <w:sz w:val="24"/>
          <w:szCs w:val="24"/>
        </w:rPr>
        <w:t xml:space="preserve">ere is a link to Counseling Services Local Community Resource Guide: </w:t>
      </w:r>
      <w:hyperlink r:id="rId13" w:history="1">
        <w:r w:rsidR="00D42250" w:rsidRPr="00871FEA">
          <w:rPr>
            <w:rStyle w:val="Hyperlink"/>
            <w:rFonts w:ascii="Times New Roman" w:hAnsi="Times New Roman" w:cs="Times New Roman"/>
            <w:sz w:val="24"/>
            <w:szCs w:val="24"/>
          </w:rPr>
          <w:t>http://www.collin.edu/studentresources/counseling/Community%20Resources%20Revised%202_7_20.pdf</w:t>
        </w:r>
      </w:hyperlink>
      <w:r w:rsidR="00F025A1" w:rsidRPr="00871FEA">
        <w:rPr>
          <w:rStyle w:val="Hyperlink"/>
          <w:rFonts w:ascii="Times New Roman" w:hAnsi="Times New Roman" w:cs="Times New Roman"/>
          <w:sz w:val="24"/>
          <w:szCs w:val="24"/>
        </w:rPr>
        <w:br/>
      </w:r>
    </w:p>
    <w:p w14:paraId="74FB9B82" w14:textId="77779D46" w:rsidR="000F00E8" w:rsidRPr="00B03D7C" w:rsidRDefault="005F697B" w:rsidP="007D2035">
      <w:pPr>
        <w:pStyle w:val="ListParagraph"/>
        <w:numPr>
          <w:ilvl w:val="1"/>
          <w:numId w:val="24"/>
        </w:numPr>
        <w:spacing w:after="0" w:line="240" w:lineRule="auto"/>
        <w:rPr>
          <w:rFonts w:ascii="Times New Roman" w:hAnsi="Times New Roman" w:cs="Times New Roman"/>
          <w:i/>
          <w:sz w:val="24"/>
          <w:szCs w:val="24"/>
        </w:rPr>
      </w:pPr>
      <w:r w:rsidRPr="00871FEA">
        <w:rPr>
          <w:rFonts w:ascii="Times New Roman" w:hAnsi="Times New Roman" w:cs="Times New Roman"/>
          <w:sz w:val="24"/>
          <w:szCs w:val="24"/>
        </w:rPr>
        <w:t xml:space="preserve">College </w:t>
      </w:r>
      <w:r w:rsidR="00217E8A" w:rsidRPr="00871FEA">
        <w:rPr>
          <w:rFonts w:ascii="Times New Roman" w:hAnsi="Times New Roman" w:cs="Times New Roman"/>
          <w:sz w:val="24"/>
          <w:szCs w:val="24"/>
        </w:rPr>
        <w:t>Collaboration – Counseling Services is also an integral part o</w:t>
      </w:r>
      <w:r w:rsidRPr="00871FEA">
        <w:rPr>
          <w:rFonts w:ascii="Times New Roman" w:hAnsi="Times New Roman" w:cs="Times New Roman"/>
          <w:sz w:val="24"/>
          <w:szCs w:val="24"/>
        </w:rPr>
        <w:t>f the campus community</w:t>
      </w:r>
      <w:r w:rsidR="00217E8A" w:rsidRPr="00871FEA">
        <w:rPr>
          <w:rFonts w:ascii="Times New Roman" w:hAnsi="Times New Roman" w:cs="Times New Roman"/>
          <w:sz w:val="24"/>
          <w:szCs w:val="24"/>
        </w:rPr>
        <w:t xml:space="preserve"> providing support and professional knowledge to various organizations. </w:t>
      </w:r>
    </w:p>
    <w:p w14:paraId="42D97819" w14:textId="77777777" w:rsidR="00B03D7C" w:rsidRPr="00871FEA" w:rsidRDefault="00B03D7C" w:rsidP="00B03D7C">
      <w:pPr>
        <w:pStyle w:val="ListParagraph"/>
        <w:spacing w:after="0" w:line="240" w:lineRule="auto"/>
        <w:ind w:left="1800"/>
        <w:rPr>
          <w:rFonts w:ascii="Times New Roman" w:hAnsi="Times New Roman" w:cs="Times New Roman"/>
          <w:i/>
          <w:sz w:val="24"/>
          <w:szCs w:val="24"/>
        </w:rPr>
      </w:pPr>
    </w:p>
    <w:p w14:paraId="461FFFC9" w14:textId="5377D89D" w:rsidR="000F00E8" w:rsidRPr="00B03D7C" w:rsidRDefault="00217E8A" w:rsidP="0092533E">
      <w:pPr>
        <w:pStyle w:val="ListParagraph"/>
        <w:numPr>
          <w:ilvl w:val="3"/>
          <w:numId w:val="33"/>
        </w:numPr>
        <w:spacing w:after="0" w:line="240" w:lineRule="auto"/>
        <w:rPr>
          <w:rStyle w:val="Hyperlink"/>
          <w:rFonts w:ascii="Times New Roman" w:hAnsi="Times New Roman" w:cs="Times New Roman"/>
          <w:i/>
          <w:color w:val="auto"/>
          <w:sz w:val="24"/>
          <w:szCs w:val="24"/>
          <w:u w:val="none"/>
        </w:rPr>
      </w:pPr>
      <w:r w:rsidRPr="00871FEA">
        <w:rPr>
          <w:rFonts w:ascii="Times New Roman" w:hAnsi="Times New Roman" w:cs="Times New Roman"/>
          <w:sz w:val="24"/>
          <w:szCs w:val="24"/>
        </w:rPr>
        <w:lastRenderedPageBreak/>
        <w:t>Counselors are also involved in creating and presenting content to support the “I Got Your Back Project” to promote bystander intervention in an effort to provide Title IX programming</w:t>
      </w:r>
      <w:r w:rsidR="008E3C33" w:rsidRPr="00871FEA">
        <w:rPr>
          <w:rFonts w:ascii="Times New Roman" w:hAnsi="Times New Roman" w:cs="Times New Roman"/>
          <w:sz w:val="24"/>
          <w:szCs w:val="24"/>
        </w:rPr>
        <w:t xml:space="preserve">. Title IX compliance requires programming related to bystander intervention. </w:t>
      </w:r>
      <w:hyperlink r:id="rId14" w:history="1">
        <w:r w:rsidR="000F00E8" w:rsidRPr="00871FEA">
          <w:rPr>
            <w:rStyle w:val="Hyperlink"/>
            <w:rFonts w:ascii="Times New Roman" w:hAnsi="Times New Roman" w:cs="Times New Roman"/>
            <w:sz w:val="24"/>
            <w:szCs w:val="24"/>
          </w:rPr>
          <w:t>https://www.collin.edu/studentresources/deanofstudents/BystanderIntervention.html</w:t>
        </w:r>
      </w:hyperlink>
    </w:p>
    <w:p w14:paraId="76897D26" w14:textId="77777777" w:rsidR="00B03D7C" w:rsidRPr="00871FEA" w:rsidRDefault="00B03D7C" w:rsidP="00B03D7C">
      <w:pPr>
        <w:pStyle w:val="ListParagraph"/>
        <w:spacing w:after="0" w:line="240" w:lineRule="auto"/>
        <w:ind w:left="3240"/>
        <w:rPr>
          <w:rFonts w:ascii="Times New Roman" w:hAnsi="Times New Roman" w:cs="Times New Roman"/>
          <w:i/>
          <w:sz w:val="24"/>
          <w:szCs w:val="24"/>
        </w:rPr>
      </w:pPr>
    </w:p>
    <w:p w14:paraId="6589E9C9" w14:textId="604477CD" w:rsidR="006A42FB" w:rsidRPr="00B03D7C" w:rsidRDefault="006A42FB" w:rsidP="0092533E">
      <w:pPr>
        <w:pStyle w:val="ListParagraph"/>
        <w:numPr>
          <w:ilvl w:val="3"/>
          <w:numId w:val="33"/>
        </w:numPr>
        <w:spacing w:after="0" w:line="240" w:lineRule="auto"/>
        <w:rPr>
          <w:rStyle w:val="Hyperlink"/>
          <w:rFonts w:ascii="Times New Roman" w:hAnsi="Times New Roman" w:cs="Times New Roman"/>
          <w:i/>
          <w:color w:val="auto"/>
          <w:sz w:val="24"/>
          <w:szCs w:val="24"/>
          <w:u w:val="none"/>
        </w:rPr>
      </w:pPr>
      <w:r w:rsidRPr="00871FEA">
        <w:rPr>
          <w:rFonts w:ascii="Times New Roman" w:hAnsi="Times New Roman" w:cs="Times New Roman"/>
          <w:sz w:val="24"/>
          <w:szCs w:val="24"/>
        </w:rPr>
        <w:t>Dignity Initiative</w:t>
      </w:r>
      <w:r w:rsidR="00F428EF" w:rsidRPr="00871FEA">
        <w:rPr>
          <w:rFonts w:ascii="Times New Roman" w:hAnsi="Times New Roman" w:cs="Times New Roman"/>
          <w:sz w:val="24"/>
          <w:szCs w:val="24"/>
        </w:rPr>
        <w:t xml:space="preserve"> – This initiative is a collaboration between faculty, staff, students and community members to educate the campus community about gender violence and gender based oppression. Counseling Services serves in panels and a counselor attends each event to provide any necessary support to attendees.</w:t>
      </w:r>
      <w:r w:rsidR="00F428EF" w:rsidRPr="00871FEA">
        <w:rPr>
          <w:rFonts w:ascii="Times New Roman" w:hAnsi="Times New Roman" w:cs="Times New Roman"/>
          <w:sz w:val="24"/>
          <w:szCs w:val="24"/>
        </w:rPr>
        <w:br/>
      </w:r>
      <w:hyperlink r:id="rId15" w:history="1">
        <w:r w:rsidR="00F428EF" w:rsidRPr="00871FEA">
          <w:rPr>
            <w:rStyle w:val="Hyperlink"/>
            <w:rFonts w:ascii="Times New Roman" w:hAnsi="Times New Roman" w:cs="Times New Roman"/>
            <w:i/>
            <w:sz w:val="24"/>
            <w:szCs w:val="24"/>
          </w:rPr>
          <w:t>https://www.collin.edu/community/dignity/</w:t>
        </w:r>
      </w:hyperlink>
    </w:p>
    <w:p w14:paraId="0BBF81A7" w14:textId="77777777" w:rsidR="00B03D7C" w:rsidRPr="00B03D7C" w:rsidRDefault="00B03D7C" w:rsidP="00B03D7C">
      <w:pPr>
        <w:spacing w:after="0" w:line="240" w:lineRule="auto"/>
        <w:rPr>
          <w:rFonts w:ascii="Times New Roman" w:hAnsi="Times New Roman" w:cs="Times New Roman"/>
          <w:i/>
          <w:sz w:val="24"/>
          <w:szCs w:val="24"/>
        </w:rPr>
      </w:pPr>
    </w:p>
    <w:p w14:paraId="3C861D9B" w14:textId="7DE8F70C" w:rsidR="006A42FB" w:rsidRPr="00B03D7C" w:rsidRDefault="006A42FB" w:rsidP="0092533E">
      <w:pPr>
        <w:pStyle w:val="ListParagraph"/>
        <w:numPr>
          <w:ilvl w:val="3"/>
          <w:numId w:val="33"/>
        </w:numPr>
        <w:spacing w:after="0" w:line="240" w:lineRule="auto"/>
        <w:rPr>
          <w:rStyle w:val="Hyperlink"/>
          <w:rFonts w:ascii="Times New Roman" w:hAnsi="Times New Roman" w:cs="Times New Roman"/>
          <w:i/>
          <w:color w:val="auto"/>
          <w:sz w:val="24"/>
          <w:szCs w:val="24"/>
          <w:u w:val="none"/>
        </w:rPr>
      </w:pPr>
      <w:r w:rsidRPr="00871FEA">
        <w:rPr>
          <w:rFonts w:ascii="Times New Roman" w:hAnsi="Times New Roman" w:cs="Times New Roman"/>
          <w:sz w:val="24"/>
          <w:szCs w:val="24"/>
        </w:rPr>
        <w:t>Student Organizations –</w:t>
      </w:r>
      <w:r w:rsidR="00F428EF" w:rsidRPr="00871FEA">
        <w:rPr>
          <w:rFonts w:ascii="Times New Roman" w:hAnsi="Times New Roman" w:cs="Times New Roman"/>
          <w:sz w:val="24"/>
          <w:szCs w:val="24"/>
        </w:rPr>
        <w:t xml:space="preserve"> Counseling Services collaborates with student organizations such as Phi Theta Kappa and Psi Beta to </w:t>
      </w:r>
      <w:r w:rsidR="000074A2" w:rsidRPr="00871FEA">
        <w:rPr>
          <w:rFonts w:ascii="Times New Roman" w:hAnsi="Times New Roman" w:cs="Times New Roman"/>
          <w:sz w:val="24"/>
          <w:szCs w:val="24"/>
        </w:rPr>
        <w:t>help foster mental health and wellness and destigmatize mental health resources.</w:t>
      </w:r>
      <w:r w:rsidR="000074A2" w:rsidRPr="00871FEA">
        <w:rPr>
          <w:rFonts w:ascii="Times New Roman" w:hAnsi="Times New Roman" w:cs="Times New Roman"/>
          <w:sz w:val="24"/>
          <w:szCs w:val="24"/>
        </w:rPr>
        <w:br/>
      </w:r>
      <w:hyperlink r:id="rId16" w:history="1">
        <w:r w:rsidR="000074A2" w:rsidRPr="00871FEA">
          <w:rPr>
            <w:rStyle w:val="Hyperlink"/>
            <w:rFonts w:ascii="Times New Roman" w:hAnsi="Times New Roman" w:cs="Times New Roman"/>
            <w:i/>
            <w:sz w:val="24"/>
            <w:szCs w:val="24"/>
          </w:rPr>
          <w:t>https://www.collin.edu/studentresources/counseling/Project%20MeWe%20PDF%20For%20Counseling%20November%202020.pdf</w:t>
        </w:r>
      </w:hyperlink>
    </w:p>
    <w:p w14:paraId="66C913B2" w14:textId="77777777" w:rsidR="00B03D7C" w:rsidRPr="00B03D7C" w:rsidRDefault="00B03D7C" w:rsidP="00B03D7C">
      <w:pPr>
        <w:spacing w:after="0" w:line="240" w:lineRule="auto"/>
        <w:rPr>
          <w:rFonts w:ascii="Times New Roman" w:hAnsi="Times New Roman" w:cs="Times New Roman"/>
          <w:i/>
          <w:sz w:val="24"/>
          <w:szCs w:val="24"/>
        </w:rPr>
      </w:pPr>
    </w:p>
    <w:p w14:paraId="6CC20AAC" w14:textId="22369446" w:rsidR="006A42FB" w:rsidRPr="0092533E" w:rsidRDefault="006A42FB" w:rsidP="0092533E">
      <w:pPr>
        <w:pStyle w:val="ListParagraph"/>
        <w:numPr>
          <w:ilvl w:val="3"/>
          <w:numId w:val="33"/>
        </w:numPr>
        <w:spacing w:after="0" w:line="240" w:lineRule="auto"/>
        <w:rPr>
          <w:rStyle w:val="Hyperlink"/>
          <w:rFonts w:ascii="Times New Roman" w:hAnsi="Times New Roman" w:cs="Times New Roman"/>
          <w:i/>
          <w:color w:val="auto"/>
          <w:sz w:val="24"/>
          <w:szCs w:val="24"/>
          <w:u w:val="none"/>
        </w:rPr>
      </w:pPr>
      <w:r w:rsidRPr="0092533E">
        <w:rPr>
          <w:rFonts w:ascii="Times New Roman" w:hAnsi="Times New Roman" w:cs="Times New Roman"/>
          <w:sz w:val="24"/>
          <w:szCs w:val="24"/>
        </w:rPr>
        <w:t>Strategies of Behavioral Intervention (SOBI)</w:t>
      </w:r>
      <w:r w:rsidR="008E3C33" w:rsidRPr="0092533E">
        <w:rPr>
          <w:rFonts w:ascii="Times New Roman" w:hAnsi="Times New Roman" w:cs="Times New Roman"/>
          <w:sz w:val="24"/>
          <w:szCs w:val="24"/>
        </w:rPr>
        <w:t xml:space="preserve"> – Each Counselor is a member of the SOBI team. SOBI serves as a central network focused on preventive and timely intervention before a crisis arises. </w:t>
      </w:r>
      <w:r w:rsidR="008E3C33" w:rsidRPr="0092533E">
        <w:rPr>
          <w:rFonts w:ascii="Times New Roman" w:hAnsi="Times New Roman" w:cs="Times New Roman"/>
          <w:sz w:val="24"/>
          <w:szCs w:val="24"/>
        </w:rPr>
        <w:br/>
      </w:r>
      <w:hyperlink r:id="rId17" w:history="1">
        <w:r w:rsidR="008E3C33" w:rsidRPr="0092533E">
          <w:rPr>
            <w:rStyle w:val="Hyperlink"/>
            <w:rFonts w:ascii="Times New Roman" w:hAnsi="Times New Roman" w:cs="Times New Roman"/>
            <w:i/>
            <w:sz w:val="24"/>
            <w:szCs w:val="24"/>
          </w:rPr>
          <w:t>https://www.collin.edu/studentresources/SOBI/</w:t>
        </w:r>
      </w:hyperlink>
    </w:p>
    <w:p w14:paraId="135311E8" w14:textId="77777777" w:rsidR="00B03D7C" w:rsidRPr="00B03D7C" w:rsidRDefault="00B03D7C" w:rsidP="00B03D7C">
      <w:pPr>
        <w:spacing w:after="0" w:line="240" w:lineRule="auto"/>
        <w:rPr>
          <w:rFonts w:ascii="Times New Roman" w:hAnsi="Times New Roman" w:cs="Times New Roman"/>
          <w:i/>
          <w:sz w:val="24"/>
          <w:szCs w:val="24"/>
        </w:rPr>
      </w:pPr>
    </w:p>
    <w:p w14:paraId="3F5F285A" w14:textId="56CA090E" w:rsidR="006A42FB" w:rsidRPr="0092533E" w:rsidRDefault="006A42FB" w:rsidP="0092533E">
      <w:pPr>
        <w:pStyle w:val="ListParagraph"/>
        <w:numPr>
          <w:ilvl w:val="3"/>
          <w:numId w:val="33"/>
        </w:numPr>
        <w:spacing w:after="0" w:line="240" w:lineRule="auto"/>
        <w:rPr>
          <w:rStyle w:val="Hyperlink"/>
          <w:rFonts w:ascii="Times New Roman" w:hAnsi="Times New Roman" w:cs="Times New Roman"/>
          <w:i/>
          <w:color w:val="auto"/>
          <w:sz w:val="24"/>
          <w:szCs w:val="24"/>
          <w:u w:val="none"/>
        </w:rPr>
      </w:pPr>
      <w:r w:rsidRPr="0092533E">
        <w:rPr>
          <w:rFonts w:ascii="Times New Roman" w:hAnsi="Times New Roman" w:cs="Times New Roman"/>
          <w:sz w:val="24"/>
          <w:szCs w:val="24"/>
        </w:rPr>
        <w:t xml:space="preserve">Collin County </w:t>
      </w:r>
      <w:r w:rsidR="008E3C33" w:rsidRPr="0092533E">
        <w:rPr>
          <w:rFonts w:ascii="Times New Roman" w:hAnsi="Times New Roman" w:cs="Times New Roman"/>
          <w:sz w:val="24"/>
          <w:szCs w:val="24"/>
        </w:rPr>
        <w:t xml:space="preserve">Council on Family Violence – Counseling Services plays a role in coordinating events and supporting this Council’s mission to strengthen collaborative professional partnerships and serve as a catalyst for a sustained movement against family violence in Collin County. </w:t>
      </w:r>
      <w:r w:rsidR="008E3C33" w:rsidRPr="0092533E">
        <w:rPr>
          <w:rFonts w:ascii="Times New Roman" w:hAnsi="Times New Roman" w:cs="Times New Roman"/>
          <w:sz w:val="24"/>
          <w:szCs w:val="24"/>
        </w:rPr>
        <w:br/>
      </w:r>
      <w:hyperlink r:id="rId18" w:history="1">
        <w:r w:rsidR="008E3C33" w:rsidRPr="0092533E">
          <w:rPr>
            <w:rStyle w:val="Hyperlink"/>
            <w:rFonts w:ascii="Times New Roman" w:hAnsi="Times New Roman" w:cs="Times New Roman"/>
            <w:i/>
            <w:sz w:val="24"/>
            <w:szCs w:val="24"/>
          </w:rPr>
          <w:t>https://cccfv.com/#</w:t>
        </w:r>
      </w:hyperlink>
    </w:p>
    <w:p w14:paraId="1BAA850B" w14:textId="77777777" w:rsidR="00B03D7C" w:rsidRPr="00B03D7C" w:rsidRDefault="00B03D7C" w:rsidP="00B03D7C">
      <w:pPr>
        <w:spacing w:after="0" w:line="240" w:lineRule="auto"/>
        <w:rPr>
          <w:rFonts w:ascii="Times New Roman" w:hAnsi="Times New Roman" w:cs="Times New Roman"/>
          <w:i/>
          <w:sz w:val="24"/>
          <w:szCs w:val="24"/>
        </w:rPr>
      </w:pPr>
    </w:p>
    <w:p w14:paraId="12020AC2" w14:textId="06B31B5F" w:rsidR="006A42FB" w:rsidRPr="00B03D7C" w:rsidRDefault="006A42FB" w:rsidP="0092533E">
      <w:pPr>
        <w:pStyle w:val="ListParagraph"/>
        <w:numPr>
          <w:ilvl w:val="3"/>
          <w:numId w:val="33"/>
        </w:numPr>
        <w:spacing w:after="0" w:line="240" w:lineRule="auto"/>
        <w:rPr>
          <w:rStyle w:val="Hyperlink"/>
          <w:rFonts w:ascii="Times New Roman" w:hAnsi="Times New Roman" w:cs="Times New Roman"/>
          <w:i/>
          <w:color w:val="auto"/>
          <w:sz w:val="24"/>
          <w:szCs w:val="24"/>
          <w:u w:val="none"/>
        </w:rPr>
      </w:pPr>
      <w:r w:rsidRPr="00871FEA">
        <w:rPr>
          <w:rFonts w:ascii="Times New Roman" w:hAnsi="Times New Roman" w:cs="Times New Roman"/>
          <w:sz w:val="24"/>
          <w:szCs w:val="24"/>
        </w:rPr>
        <w:t>SMU Family Center for Counseling</w:t>
      </w:r>
      <w:r w:rsidR="008E3C33" w:rsidRPr="00871FEA">
        <w:rPr>
          <w:rFonts w:ascii="Times New Roman" w:hAnsi="Times New Roman" w:cs="Times New Roman"/>
          <w:sz w:val="24"/>
          <w:szCs w:val="24"/>
        </w:rPr>
        <w:t xml:space="preserve"> – Counseling Services works closely with the SMU Family Center for Counseling. Students who need family or couples counseling are often referred here and Counseling Services also currently has a practicum student in the SMU Masters in Counseling program that is providing Counseling Services to students as part of their graduate school requirement.</w:t>
      </w:r>
      <w:r w:rsidR="008E3C33" w:rsidRPr="00871FEA">
        <w:rPr>
          <w:rFonts w:ascii="Times New Roman" w:hAnsi="Times New Roman" w:cs="Times New Roman"/>
          <w:sz w:val="24"/>
          <w:szCs w:val="24"/>
        </w:rPr>
        <w:br/>
      </w:r>
      <w:hyperlink r:id="rId19" w:history="1">
        <w:r w:rsidR="008E3C33" w:rsidRPr="00871FEA">
          <w:rPr>
            <w:rStyle w:val="Hyperlink"/>
            <w:rFonts w:ascii="Times New Roman" w:hAnsi="Times New Roman" w:cs="Times New Roman"/>
            <w:i/>
            <w:sz w:val="24"/>
            <w:szCs w:val="24"/>
          </w:rPr>
          <w:t>https://www.smu.edu/simmons/Community/Family-Counseling</w:t>
        </w:r>
      </w:hyperlink>
    </w:p>
    <w:p w14:paraId="4249E50D" w14:textId="77777777" w:rsidR="00B03D7C" w:rsidRPr="00B03D7C" w:rsidRDefault="00B03D7C" w:rsidP="00B03D7C">
      <w:pPr>
        <w:spacing w:after="0" w:line="240" w:lineRule="auto"/>
        <w:rPr>
          <w:rFonts w:ascii="Times New Roman" w:hAnsi="Times New Roman" w:cs="Times New Roman"/>
          <w:i/>
          <w:sz w:val="24"/>
          <w:szCs w:val="24"/>
        </w:rPr>
      </w:pPr>
    </w:p>
    <w:p w14:paraId="09A5FBA5" w14:textId="40DBA09B" w:rsidR="000F00E8" w:rsidRPr="00035414" w:rsidRDefault="00217E8A" w:rsidP="0092533E">
      <w:pPr>
        <w:pStyle w:val="ListParagraph"/>
        <w:numPr>
          <w:ilvl w:val="3"/>
          <w:numId w:val="33"/>
        </w:numPr>
        <w:spacing w:after="0" w:line="240" w:lineRule="auto"/>
        <w:rPr>
          <w:rFonts w:ascii="Times New Roman" w:hAnsi="Times New Roman" w:cs="Times New Roman"/>
          <w:i/>
          <w:sz w:val="24"/>
          <w:szCs w:val="24"/>
        </w:rPr>
      </w:pPr>
      <w:r w:rsidRPr="00871FEA">
        <w:rPr>
          <w:rFonts w:ascii="Times New Roman" w:hAnsi="Times New Roman" w:cs="Times New Roman"/>
          <w:sz w:val="24"/>
          <w:szCs w:val="24"/>
        </w:rPr>
        <w:t xml:space="preserve">Counseling Services also is responsible for “KNOW NOW” which focuses on providing education to students about substance abuse and substance abuse resources. “KNOW NOW” supports compliance </w:t>
      </w:r>
      <w:r w:rsidRPr="00871FEA">
        <w:rPr>
          <w:rFonts w:ascii="Times New Roman" w:hAnsi="Times New Roman" w:cs="Times New Roman"/>
          <w:sz w:val="24"/>
          <w:szCs w:val="24"/>
        </w:rPr>
        <w:lastRenderedPageBreak/>
        <w:t>with the Drug Free Schools and Communities Act</w:t>
      </w:r>
      <w:r w:rsidR="00BC7D14" w:rsidRPr="00871FEA">
        <w:rPr>
          <w:rFonts w:ascii="Times New Roman" w:hAnsi="Times New Roman" w:cs="Times New Roman"/>
          <w:sz w:val="24"/>
          <w:szCs w:val="24"/>
        </w:rPr>
        <w:t xml:space="preserve"> </w:t>
      </w:r>
      <w:r w:rsidRPr="00871FEA">
        <w:rPr>
          <w:rFonts w:ascii="Times New Roman" w:hAnsi="Times New Roman" w:cs="Times New Roman"/>
          <w:sz w:val="24"/>
          <w:szCs w:val="24"/>
        </w:rPr>
        <w:t>by providing programming</w:t>
      </w:r>
      <w:r w:rsidR="002C12B9" w:rsidRPr="00871FEA">
        <w:rPr>
          <w:rFonts w:ascii="Times New Roman" w:hAnsi="Times New Roman" w:cs="Times New Roman"/>
          <w:sz w:val="24"/>
          <w:szCs w:val="24"/>
        </w:rPr>
        <w:t xml:space="preserve"> related to substance abuse and resources</w:t>
      </w:r>
      <w:r w:rsidRPr="00871FEA">
        <w:rPr>
          <w:rFonts w:ascii="Times New Roman" w:hAnsi="Times New Roman" w:cs="Times New Roman"/>
          <w:sz w:val="24"/>
          <w:szCs w:val="24"/>
        </w:rPr>
        <w:t xml:space="preserve"> for students throughout the year. </w:t>
      </w:r>
    </w:p>
    <w:p w14:paraId="44AD278F" w14:textId="77777777" w:rsidR="00035414" w:rsidRPr="00035414" w:rsidRDefault="00035414" w:rsidP="00035414">
      <w:pPr>
        <w:spacing w:after="0" w:line="240" w:lineRule="auto"/>
        <w:rPr>
          <w:rFonts w:ascii="Times New Roman" w:hAnsi="Times New Roman" w:cs="Times New Roman"/>
          <w:i/>
          <w:sz w:val="24"/>
          <w:szCs w:val="24"/>
        </w:rPr>
      </w:pPr>
    </w:p>
    <w:p w14:paraId="23FA9F07" w14:textId="735EB216" w:rsidR="00C14969" w:rsidRPr="00871FEA" w:rsidRDefault="00C14969" w:rsidP="007D2035">
      <w:pPr>
        <w:pStyle w:val="ListParagraph"/>
        <w:spacing w:after="0" w:line="240" w:lineRule="auto"/>
        <w:ind w:left="3240"/>
        <w:rPr>
          <w:rFonts w:ascii="Times New Roman" w:hAnsi="Times New Roman" w:cs="Times New Roman"/>
          <w:sz w:val="24"/>
          <w:szCs w:val="24"/>
        </w:rPr>
      </w:pPr>
      <w:r w:rsidRPr="00871FEA">
        <w:rPr>
          <w:rFonts w:ascii="Times New Roman" w:hAnsi="Times New Roman" w:cs="Times New Roman"/>
          <w:sz w:val="24"/>
          <w:szCs w:val="24"/>
        </w:rPr>
        <w:t xml:space="preserve">Link to more KNOW NOW information: </w:t>
      </w:r>
      <w:hyperlink r:id="rId20" w:history="1">
        <w:r w:rsidRPr="00871FEA">
          <w:rPr>
            <w:rStyle w:val="Hyperlink"/>
            <w:rFonts w:ascii="Times New Roman" w:hAnsi="Times New Roman" w:cs="Times New Roman"/>
            <w:sz w:val="24"/>
            <w:szCs w:val="24"/>
          </w:rPr>
          <w:t>https://www.collin.edu/studentresources/knownow/index.html</w:t>
        </w:r>
      </w:hyperlink>
    </w:p>
    <w:p w14:paraId="14CD8C88" w14:textId="66967B66" w:rsidR="00C14969" w:rsidRDefault="00C14969" w:rsidP="007D2035">
      <w:pPr>
        <w:pStyle w:val="ListParagraph"/>
        <w:spacing w:after="0" w:line="240" w:lineRule="auto"/>
        <w:ind w:left="3240"/>
        <w:rPr>
          <w:rStyle w:val="Hyperlink"/>
          <w:rFonts w:ascii="Times New Roman" w:hAnsi="Times New Roman" w:cs="Times New Roman"/>
          <w:sz w:val="24"/>
          <w:szCs w:val="24"/>
        </w:rPr>
      </w:pPr>
      <w:r w:rsidRPr="00871FEA">
        <w:rPr>
          <w:rFonts w:ascii="Times New Roman" w:hAnsi="Times New Roman" w:cs="Times New Roman"/>
          <w:sz w:val="24"/>
          <w:szCs w:val="24"/>
        </w:rPr>
        <w:t xml:space="preserve">Link to more information about the Drug Free Schools and Communities Act: </w:t>
      </w:r>
      <w:hyperlink r:id="rId21" w:history="1">
        <w:r w:rsidRPr="00871FEA">
          <w:rPr>
            <w:rStyle w:val="Hyperlink"/>
            <w:rFonts w:ascii="Times New Roman" w:hAnsi="Times New Roman" w:cs="Times New Roman"/>
            <w:sz w:val="24"/>
            <w:szCs w:val="24"/>
          </w:rPr>
          <w:t>https://www.ndscs.edu/sites/default/files/2019-07/PDF/drug-free-schools.pdf</w:t>
        </w:r>
      </w:hyperlink>
    </w:p>
    <w:p w14:paraId="3608EC6B" w14:textId="77777777" w:rsidR="00190FB9" w:rsidRPr="00871FEA" w:rsidRDefault="00190FB9" w:rsidP="007D2035">
      <w:pPr>
        <w:pStyle w:val="ListParagraph"/>
        <w:spacing w:after="0" w:line="240" w:lineRule="auto"/>
        <w:ind w:left="3240"/>
        <w:rPr>
          <w:rFonts w:ascii="Times New Roman" w:hAnsi="Times New Roman" w:cs="Times New Roman"/>
          <w:i/>
          <w:sz w:val="24"/>
          <w:szCs w:val="24"/>
        </w:rPr>
      </w:pPr>
    </w:p>
    <w:p w14:paraId="5BB93DAA" w14:textId="14521E3D" w:rsidR="00217E8A" w:rsidRPr="00871FEA" w:rsidRDefault="00217E8A" w:rsidP="0092533E">
      <w:pPr>
        <w:pStyle w:val="ListParagraph"/>
        <w:numPr>
          <w:ilvl w:val="3"/>
          <w:numId w:val="33"/>
        </w:numPr>
        <w:spacing w:after="0" w:line="240" w:lineRule="auto"/>
        <w:rPr>
          <w:rFonts w:ascii="Times New Roman" w:hAnsi="Times New Roman" w:cs="Times New Roman"/>
          <w:i/>
          <w:sz w:val="24"/>
          <w:szCs w:val="24"/>
        </w:rPr>
      </w:pPr>
      <w:r w:rsidRPr="00871FEA">
        <w:rPr>
          <w:rFonts w:ascii="Times New Roman" w:hAnsi="Times New Roman" w:cs="Times New Roman"/>
          <w:sz w:val="24"/>
          <w:szCs w:val="24"/>
        </w:rPr>
        <w:t>Counseling Services also conducts Educational Project Experiences (EPEs) or psychoeducational meet</w:t>
      </w:r>
      <w:r w:rsidR="0097018B">
        <w:rPr>
          <w:rFonts w:ascii="Times New Roman" w:hAnsi="Times New Roman" w:cs="Times New Roman"/>
          <w:sz w:val="24"/>
          <w:szCs w:val="24"/>
        </w:rPr>
        <w:t>ings with students referred by D</w:t>
      </w:r>
      <w:r w:rsidRPr="00871FEA">
        <w:rPr>
          <w:rFonts w:ascii="Times New Roman" w:hAnsi="Times New Roman" w:cs="Times New Roman"/>
          <w:sz w:val="24"/>
          <w:szCs w:val="24"/>
        </w:rPr>
        <w:t>ean of Students for disciplinary issues related to specific topics.</w:t>
      </w:r>
      <w:r w:rsidR="00907C75" w:rsidRPr="00871FEA">
        <w:rPr>
          <w:rFonts w:ascii="Times New Roman" w:hAnsi="Times New Roman" w:cs="Times New Roman"/>
          <w:sz w:val="24"/>
          <w:szCs w:val="24"/>
        </w:rPr>
        <w:t xml:space="preserve"> </w:t>
      </w:r>
      <w:r w:rsidR="002C12B9" w:rsidRPr="00871FEA">
        <w:rPr>
          <w:rFonts w:ascii="Times New Roman" w:hAnsi="Times New Roman" w:cs="Times New Roman"/>
          <w:sz w:val="24"/>
          <w:szCs w:val="24"/>
        </w:rPr>
        <w:t xml:space="preserve">Topics include substance abuse, healthy relationships, </w:t>
      </w:r>
    </w:p>
    <w:p w14:paraId="344C0415" w14:textId="77777777" w:rsidR="00217E8A" w:rsidRPr="00871FEA" w:rsidRDefault="00217E8A" w:rsidP="007D2035">
      <w:pPr>
        <w:pStyle w:val="ListParagraph"/>
        <w:spacing w:after="0" w:line="240" w:lineRule="auto"/>
        <w:ind w:left="1800"/>
        <w:rPr>
          <w:rFonts w:ascii="Times New Roman" w:hAnsi="Times New Roman" w:cs="Times New Roman"/>
          <w:i/>
          <w:sz w:val="24"/>
          <w:szCs w:val="24"/>
        </w:rPr>
      </w:pPr>
    </w:p>
    <w:p w14:paraId="675F64D0" w14:textId="6E0DA4B4" w:rsidR="00217E8A" w:rsidRPr="00871FEA" w:rsidRDefault="00C84DAC" w:rsidP="007D2035">
      <w:pPr>
        <w:pStyle w:val="ListParagraph"/>
        <w:numPr>
          <w:ilvl w:val="0"/>
          <w:numId w:val="24"/>
        </w:numPr>
        <w:spacing w:after="0" w:line="240" w:lineRule="auto"/>
        <w:rPr>
          <w:rFonts w:ascii="Times New Roman" w:hAnsi="Times New Roman" w:cs="Times New Roman"/>
          <w:sz w:val="24"/>
          <w:szCs w:val="24"/>
        </w:rPr>
      </w:pPr>
      <w:r w:rsidRPr="00871FEA">
        <w:rPr>
          <w:rFonts w:ascii="Times New Roman" w:hAnsi="Times New Roman" w:cs="Times New Roman"/>
          <w:sz w:val="24"/>
          <w:szCs w:val="24"/>
        </w:rPr>
        <w:t xml:space="preserve">Online </w:t>
      </w:r>
      <w:r w:rsidR="00217E8A" w:rsidRPr="00871FEA">
        <w:rPr>
          <w:rFonts w:ascii="Times New Roman" w:hAnsi="Times New Roman" w:cs="Times New Roman"/>
          <w:sz w:val="24"/>
          <w:szCs w:val="24"/>
        </w:rPr>
        <w:t xml:space="preserve">Resources: </w:t>
      </w:r>
      <w:r w:rsidR="00AF42E8" w:rsidRPr="00871FEA">
        <w:rPr>
          <w:rFonts w:ascii="Times New Roman" w:hAnsi="Times New Roman" w:cs="Times New Roman"/>
          <w:sz w:val="24"/>
          <w:szCs w:val="24"/>
        </w:rPr>
        <w:t xml:space="preserve">The </w:t>
      </w:r>
      <w:r w:rsidR="006A42FB" w:rsidRPr="00871FEA">
        <w:rPr>
          <w:rFonts w:ascii="Times New Roman" w:hAnsi="Times New Roman" w:cs="Times New Roman"/>
          <w:sz w:val="24"/>
          <w:szCs w:val="24"/>
        </w:rPr>
        <w:t>Counseling Services</w:t>
      </w:r>
      <w:r w:rsidR="00AF42E8" w:rsidRPr="00871FEA">
        <w:rPr>
          <w:rFonts w:ascii="Times New Roman" w:hAnsi="Times New Roman" w:cs="Times New Roman"/>
          <w:sz w:val="24"/>
          <w:szCs w:val="24"/>
        </w:rPr>
        <w:t xml:space="preserve"> website</w:t>
      </w:r>
      <w:r w:rsidR="006A42FB" w:rsidRPr="00871FEA">
        <w:rPr>
          <w:rFonts w:ascii="Times New Roman" w:hAnsi="Times New Roman" w:cs="Times New Roman"/>
          <w:sz w:val="24"/>
          <w:szCs w:val="24"/>
        </w:rPr>
        <w:t xml:space="preserve"> offers </w:t>
      </w:r>
      <w:r w:rsidR="00AF42E8" w:rsidRPr="00871FEA">
        <w:rPr>
          <w:rFonts w:ascii="Times New Roman" w:hAnsi="Times New Roman" w:cs="Times New Roman"/>
          <w:sz w:val="24"/>
          <w:szCs w:val="24"/>
        </w:rPr>
        <w:t>links</w:t>
      </w:r>
      <w:r w:rsidR="006A42FB" w:rsidRPr="00871FEA">
        <w:rPr>
          <w:rFonts w:ascii="Times New Roman" w:hAnsi="Times New Roman" w:cs="Times New Roman"/>
          <w:sz w:val="24"/>
          <w:szCs w:val="24"/>
        </w:rPr>
        <w:t xml:space="preserve"> for students and community members to quickly access mental health resources and information. </w:t>
      </w:r>
    </w:p>
    <w:p w14:paraId="4C1C4B11" w14:textId="499FA622" w:rsidR="00C84DAC" w:rsidRPr="00871FEA" w:rsidRDefault="007F03A3" w:rsidP="007D2035">
      <w:pPr>
        <w:pStyle w:val="ListParagraph"/>
        <w:spacing w:after="0" w:line="240" w:lineRule="auto"/>
        <w:ind w:left="1080"/>
        <w:rPr>
          <w:rFonts w:ascii="Times New Roman" w:hAnsi="Times New Roman" w:cs="Times New Roman"/>
          <w:sz w:val="24"/>
          <w:szCs w:val="24"/>
        </w:rPr>
      </w:pPr>
      <w:hyperlink r:id="rId22" w:history="1">
        <w:r w:rsidR="006A42FB" w:rsidRPr="00871FEA">
          <w:rPr>
            <w:rStyle w:val="Hyperlink"/>
            <w:rFonts w:ascii="Times New Roman" w:hAnsi="Times New Roman" w:cs="Times New Roman"/>
            <w:sz w:val="24"/>
            <w:szCs w:val="24"/>
          </w:rPr>
          <w:t>http://www.collin.edu/studentresources/counseling/index.html</w:t>
        </w:r>
      </w:hyperlink>
      <w:r w:rsidR="00767411" w:rsidRPr="00871FEA">
        <w:rPr>
          <w:rStyle w:val="Hyperlink"/>
          <w:rFonts w:ascii="Times New Roman" w:hAnsi="Times New Roman" w:cs="Times New Roman"/>
          <w:sz w:val="24"/>
          <w:szCs w:val="24"/>
        </w:rPr>
        <w:br/>
      </w:r>
    </w:p>
    <w:p w14:paraId="6031EFE6" w14:textId="0F62A216" w:rsidR="00217E8A" w:rsidRPr="00190FB9" w:rsidRDefault="00217E8A" w:rsidP="007D2035">
      <w:pPr>
        <w:pStyle w:val="ListParagraph"/>
        <w:numPr>
          <w:ilvl w:val="1"/>
          <w:numId w:val="24"/>
        </w:numPr>
        <w:spacing w:after="0" w:line="240" w:lineRule="auto"/>
        <w:rPr>
          <w:rStyle w:val="Hyperlink"/>
          <w:rFonts w:ascii="Times New Roman" w:hAnsi="Times New Roman" w:cs="Times New Roman"/>
          <w:color w:val="auto"/>
          <w:sz w:val="24"/>
          <w:szCs w:val="24"/>
          <w:u w:val="none"/>
        </w:rPr>
      </w:pPr>
      <w:r w:rsidRPr="00871FEA">
        <w:rPr>
          <w:rFonts w:ascii="Times New Roman" w:hAnsi="Times New Roman" w:cs="Times New Roman"/>
          <w:sz w:val="24"/>
          <w:szCs w:val="24"/>
        </w:rPr>
        <w:t>Online Mental Health</w:t>
      </w:r>
      <w:r w:rsidR="000F00E8" w:rsidRPr="00871FEA">
        <w:rPr>
          <w:rFonts w:ascii="Times New Roman" w:hAnsi="Times New Roman" w:cs="Times New Roman"/>
          <w:sz w:val="24"/>
          <w:szCs w:val="24"/>
        </w:rPr>
        <w:t xml:space="preserve"> and Substance Abuse</w:t>
      </w:r>
      <w:r w:rsidRPr="00871FEA">
        <w:rPr>
          <w:rFonts w:ascii="Times New Roman" w:hAnsi="Times New Roman" w:cs="Times New Roman"/>
          <w:sz w:val="24"/>
          <w:szCs w:val="24"/>
        </w:rPr>
        <w:t xml:space="preserve"> Screening – Educational, non-diagnostic, confidential questionnaires for alcohol use, bipolar disorder, gambling addiction, depression, disordered eating, generalized anxiety, opioid misuse, </w:t>
      </w:r>
      <w:r w:rsidR="000F00E8" w:rsidRPr="00871FEA">
        <w:rPr>
          <w:rFonts w:ascii="Times New Roman" w:hAnsi="Times New Roman" w:cs="Times New Roman"/>
          <w:sz w:val="24"/>
          <w:szCs w:val="24"/>
        </w:rPr>
        <w:t>Post Traumatic Stress Disorder</w:t>
      </w:r>
      <w:r w:rsidRPr="00871FEA">
        <w:rPr>
          <w:rFonts w:ascii="Times New Roman" w:hAnsi="Times New Roman" w:cs="Times New Roman"/>
          <w:sz w:val="24"/>
          <w:szCs w:val="24"/>
        </w:rPr>
        <w:t>, psychosis, substance use, and well-being.</w:t>
      </w:r>
      <w:r w:rsidR="000F00E8" w:rsidRPr="00871FEA">
        <w:rPr>
          <w:rFonts w:ascii="Times New Roman" w:hAnsi="Times New Roman" w:cs="Times New Roman"/>
          <w:sz w:val="24"/>
          <w:szCs w:val="24"/>
        </w:rPr>
        <w:t xml:space="preserve"> Linked here: </w:t>
      </w:r>
      <w:hyperlink r:id="rId23" w:history="1">
        <w:r w:rsidR="000F00E8" w:rsidRPr="00871FEA">
          <w:rPr>
            <w:rStyle w:val="Hyperlink"/>
            <w:rFonts w:ascii="Times New Roman" w:hAnsi="Times New Roman" w:cs="Times New Roman"/>
            <w:sz w:val="24"/>
            <w:szCs w:val="24"/>
          </w:rPr>
          <w:t>https://screening.mentalhealthscreening.org/WHOLEPERSON</w:t>
        </w:r>
      </w:hyperlink>
    </w:p>
    <w:p w14:paraId="55F0D7F8" w14:textId="1B849E48" w:rsidR="00190FB9" w:rsidRPr="00871FEA" w:rsidRDefault="00190FB9" w:rsidP="00190FB9">
      <w:pPr>
        <w:pStyle w:val="ListParagraph"/>
        <w:spacing w:after="0" w:line="240" w:lineRule="auto"/>
        <w:ind w:left="1800"/>
        <w:rPr>
          <w:rFonts w:ascii="Times New Roman" w:hAnsi="Times New Roman" w:cs="Times New Roman"/>
          <w:sz w:val="24"/>
          <w:szCs w:val="24"/>
        </w:rPr>
      </w:pPr>
    </w:p>
    <w:p w14:paraId="7BC7460E" w14:textId="49B8F6E3" w:rsidR="00217E8A" w:rsidRPr="00190FB9" w:rsidRDefault="00217E8A" w:rsidP="007D2035">
      <w:pPr>
        <w:pStyle w:val="ListParagraph"/>
        <w:numPr>
          <w:ilvl w:val="1"/>
          <w:numId w:val="24"/>
        </w:numPr>
        <w:spacing w:after="0" w:line="240" w:lineRule="auto"/>
        <w:rPr>
          <w:rStyle w:val="Hyperlink"/>
          <w:rFonts w:ascii="Times New Roman" w:hAnsi="Times New Roman" w:cs="Times New Roman"/>
          <w:color w:val="auto"/>
          <w:sz w:val="24"/>
          <w:szCs w:val="24"/>
          <w:u w:val="none"/>
        </w:rPr>
      </w:pPr>
      <w:r w:rsidRPr="00871FEA">
        <w:rPr>
          <w:rFonts w:ascii="Times New Roman" w:hAnsi="Times New Roman" w:cs="Times New Roman"/>
          <w:sz w:val="24"/>
          <w:szCs w:val="24"/>
        </w:rPr>
        <w:t xml:space="preserve">CampusWell – A customizable online publication to promote student well-being. Topics covered in CampusWell include, but are not limited to Collin College Counseling Services updates, dating violence, domestic violence, healthy relationships, </w:t>
      </w:r>
      <w:r w:rsidR="000F00E8" w:rsidRPr="00871FEA">
        <w:rPr>
          <w:rFonts w:ascii="Times New Roman" w:hAnsi="Times New Roman" w:cs="Times New Roman"/>
          <w:sz w:val="24"/>
          <w:szCs w:val="24"/>
        </w:rPr>
        <w:t>Post Traumatic Stress Disorder</w:t>
      </w:r>
      <w:r w:rsidRPr="00871FEA">
        <w:rPr>
          <w:rFonts w:ascii="Times New Roman" w:hAnsi="Times New Roman" w:cs="Times New Roman"/>
          <w:sz w:val="24"/>
          <w:szCs w:val="24"/>
        </w:rPr>
        <w:t>, sexual assault awareness and prevention, stalking, etc.</w:t>
      </w:r>
      <w:r w:rsidR="003F2BA9" w:rsidRPr="00871FEA">
        <w:rPr>
          <w:rFonts w:ascii="Times New Roman" w:hAnsi="Times New Roman" w:cs="Times New Roman"/>
          <w:sz w:val="24"/>
          <w:szCs w:val="24"/>
        </w:rPr>
        <w:t xml:space="preserve"> Linked here: </w:t>
      </w:r>
      <w:hyperlink r:id="rId24" w:history="1">
        <w:r w:rsidR="003F2BA9" w:rsidRPr="00871FEA">
          <w:rPr>
            <w:rStyle w:val="Hyperlink"/>
            <w:rFonts w:ascii="Times New Roman" w:hAnsi="Times New Roman" w:cs="Times New Roman"/>
            <w:sz w:val="24"/>
            <w:szCs w:val="24"/>
          </w:rPr>
          <w:t>https://collin.campuswell.com/</w:t>
        </w:r>
      </w:hyperlink>
    </w:p>
    <w:p w14:paraId="57E44E49" w14:textId="77777777" w:rsidR="00190FB9" w:rsidRPr="00190FB9" w:rsidRDefault="00190FB9" w:rsidP="00190FB9">
      <w:pPr>
        <w:spacing w:after="0" w:line="240" w:lineRule="auto"/>
        <w:rPr>
          <w:rFonts w:ascii="Times New Roman" w:hAnsi="Times New Roman" w:cs="Times New Roman"/>
          <w:sz w:val="24"/>
          <w:szCs w:val="24"/>
        </w:rPr>
      </w:pPr>
    </w:p>
    <w:p w14:paraId="59A71A5C" w14:textId="1A57B943" w:rsidR="000F00E8" w:rsidRPr="00871FEA" w:rsidRDefault="00217E8A" w:rsidP="007D2035">
      <w:pPr>
        <w:pStyle w:val="ListParagraph"/>
        <w:numPr>
          <w:ilvl w:val="1"/>
          <w:numId w:val="24"/>
        </w:numPr>
        <w:spacing w:after="0" w:line="240" w:lineRule="auto"/>
        <w:rPr>
          <w:rFonts w:ascii="Times New Roman" w:hAnsi="Times New Roman" w:cs="Times New Roman"/>
          <w:sz w:val="24"/>
          <w:szCs w:val="24"/>
        </w:rPr>
      </w:pPr>
      <w:r w:rsidRPr="00871FEA">
        <w:rPr>
          <w:rFonts w:ascii="Times New Roman" w:hAnsi="Times New Roman" w:cs="Times New Roman"/>
          <w:sz w:val="24"/>
          <w:szCs w:val="24"/>
        </w:rPr>
        <w:t xml:space="preserve">Local Community Resources – A list of local community resources for basic needs, homeless shelters, support groups, counseling services, domestic violence services, drug treatment, LGBTQ resources, Hot Lines, and medical and legal resources for low income populations. </w:t>
      </w:r>
    </w:p>
    <w:p w14:paraId="3D11719C" w14:textId="3676F937" w:rsidR="00190FB9" w:rsidRDefault="007F03A3" w:rsidP="00190FB9">
      <w:pPr>
        <w:spacing w:after="0" w:line="240" w:lineRule="auto"/>
        <w:ind w:left="1080" w:firstLine="720"/>
        <w:rPr>
          <w:rStyle w:val="Hyperlink"/>
          <w:rFonts w:ascii="Times New Roman" w:hAnsi="Times New Roman" w:cs="Times New Roman"/>
          <w:sz w:val="24"/>
          <w:szCs w:val="24"/>
        </w:rPr>
      </w:pPr>
      <w:hyperlink r:id="rId25" w:history="1">
        <w:r w:rsidR="00190FB9" w:rsidRPr="00285A50">
          <w:rPr>
            <w:rStyle w:val="Hyperlink"/>
            <w:rFonts w:ascii="Times New Roman" w:hAnsi="Times New Roman" w:cs="Times New Roman"/>
            <w:sz w:val="24"/>
            <w:szCs w:val="24"/>
          </w:rPr>
          <w:t>http://www.collin.edu/studentresources/counseling/Community%20Resources%20Revised%202_7_20.pdf</w:t>
        </w:r>
      </w:hyperlink>
    </w:p>
    <w:p w14:paraId="64E5CA5C" w14:textId="77777777" w:rsidR="00190FB9" w:rsidRPr="00190FB9" w:rsidRDefault="00190FB9" w:rsidP="00190FB9">
      <w:pPr>
        <w:spacing w:after="0" w:line="240" w:lineRule="auto"/>
        <w:ind w:left="720" w:firstLine="720"/>
        <w:rPr>
          <w:rFonts w:ascii="Times New Roman" w:hAnsi="Times New Roman" w:cs="Times New Roman"/>
          <w:color w:val="0000FF" w:themeColor="hyperlink"/>
          <w:sz w:val="24"/>
          <w:szCs w:val="24"/>
          <w:u w:val="single"/>
        </w:rPr>
      </w:pPr>
    </w:p>
    <w:p w14:paraId="67FF4C3E" w14:textId="7A835609" w:rsidR="00217E8A" w:rsidRPr="00453CC3" w:rsidRDefault="00217E8A" w:rsidP="007D2035">
      <w:pPr>
        <w:pStyle w:val="ListParagraph"/>
        <w:numPr>
          <w:ilvl w:val="1"/>
          <w:numId w:val="24"/>
        </w:numPr>
        <w:spacing w:after="0" w:line="240" w:lineRule="auto"/>
        <w:rPr>
          <w:rStyle w:val="Hyperlink"/>
          <w:rFonts w:ascii="Times New Roman" w:hAnsi="Times New Roman" w:cs="Times New Roman"/>
          <w:color w:val="auto"/>
          <w:sz w:val="24"/>
          <w:szCs w:val="24"/>
          <w:u w:val="none"/>
        </w:rPr>
      </w:pPr>
      <w:r w:rsidRPr="00871FEA">
        <w:rPr>
          <w:rFonts w:ascii="Times New Roman" w:hAnsi="Times New Roman" w:cs="Times New Roman"/>
          <w:sz w:val="24"/>
          <w:szCs w:val="24"/>
        </w:rPr>
        <w:t xml:space="preserve">Video Library – Counseling Services has created several videos with links on the website such as a “general counseling services overview” video, “How to use the Online Mental Health Screening Tool” video, “Deep </w:t>
      </w:r>
      <w:r w:rsidRPr="00871FEA">
        <w:rPr>
          <w:rFonts w:ascii="Times New Roman" w:hAnsi="Times New Roman" w:cs="Times New Roman"/>
          <w:sz w:val="24"/>
          <w:szCs w:val="24"/>
        </w:rPr>
        <w:lastRenderedPageBreak/>
        <w:t xml:space="preserve">Breathing” technique video, and “How to use Doxy.me for Virtual Counseling Sessions” (our HIPAA compliant video conference technology). </w:t>
      </w:r>
      <w:r w:rsidR="003F2BA9" w:rsidRPr="00871FEA">
        <w:rPr>
          <w:rFonts w:ascii="Times New Roman" w:hAnsi="Times New Roman" w:cs="Times New Roman"/>
          <w:sz w:val="24"/>
          <w:szCs w:val="24"/>
        </w:rPr>
        <w:t xml:space="preserve">This is located on Counseling Services homepage: </w:t>
      </w:r>
      <w:hyperlink r:id="rId26" w:history="1">
        <w:r w:rsidR="003F2BA9" w:rsidRPr="00871FEA">
          <w:rPr>
            <w:rStyle w:val="Hyperlink"/>
            <w:rFonts w:ascii="Times New Roman" w:hAnsi="Times New Roman" w:cs="Times New Roman"/>
            <w:sz w:val="24"/>
            <w:szCs w:val="24"/>
          </w:rPr>
          <w:t>http://www.collin.edu/studentresources/counseling/</w:t>
        </w:r>
      </w:hyperlink>
    </w:p>
    <w:p w14:paraId="1B889048" w14:textId="77777777" w:rsidR="00453CC3" w:rsidRPr="00871FEA" w:rsidRDefault="00453CC3" w:rsidP="00453CC3">
      <w:pPr>
        <w:pStyle w:val="ListParagraph"/>
        <w:spacing w:after="0" w:line="240" w:lineRule="auto"/>
        <w:ind w:left="1800"/>
        <w:rPr>
          <w:rFonts w:ascii="Times New Roman" w:hAnsi="Times New Roman" w:cs="Times New Roman"/>
          <w:sz w:val="24"/>
          <w:szCs w:val="24"/>
        </w:rPr>
      </w:pPr>
    </w:p>
    <w:p w14:paraId="40C0AFA0" w14:textId="65C5A3F4" w:rsidR="00217E8A" w:rsidRPr="00871FEA" w:rsidRDefault="00907C75" w:rsidP="007D2035">
      <w:pPr>
        <w:pStyle w:val="ListParagraph"/>
        <w:numPr>
          <w:ilvl w:val="1"/>
          <w:numId w:val="24"/>
        </w:numPr>
        <w:spacing w:after="0" w:line="240" w:lineRule="auto"/>
        <w:rPr>
          <w:rFonts w:ascii="Times New Roman" w:hAnsi="Times New Roman" w:cs="Times New Roman"/>
          <w:sz w:val="24"/>
          <w:szCs w:val="24"/>
        </w:rPr>
      </w:pPr>
      <w:r w:rsidRPr="00871FEA">
        <w:rPr>
          <w:rFonts w:ascii="Times New Roman" w:hAnsi="Times New Roman" w:cs="Times New Roman"/>
          <w:sz w:val="24"/>
          <w:szCs w:val="24"/>
        </w:rPr>
        <w:t xml:space="preserve">Suicide prevention video - </w:t>
      </w:r>
      <w:r w:rsidR="00217E8A" w:rsidRPr="00871FEA">
        <w:rPr>
          <w:rFonts w:ascii="Times New Roman" w:hAnsi="Times New Roman" w:cs="Times New Roman"/>
          <w:sz w:val="24"/>
          <w:szCs w:val="24"/>
        </w:rPr>
        <w:t>In compliance with SB 1624</w:t>
      </w:r>
      <w:r w:rsidR="003F2BA9" w:rsidRPr="00871FEA">
        <w:rPr>
          <w:rFonts w:ascii="Times New Roman" w:hAnsi="Times New Roman" w:cs="Times New Roman"/>
          <w:sz w:val="24"/>
          <w:szCs w:val="24"/>
        </w:rPr>
        <w:t>, Counseling Services</w:t>
      </w:r>
      <w:r w:rsidR="00217E8A" w:rsidRPr="00871FEA">
        <w:rPr>
          <w:rFonts w:ascii="Times New Roman" w:hAnsi="Times New Roman" w:cs="Times New Roman"/>
          <w:sz w:val="24"/>
          <w:szCs w:val="24"/>
        </w:rPr>
        <w:t xml:space="preserve"> edited and posted a suicide prevention video that is available on the website and is used in New Student Orientation.</w:t>
      </w:r>
      <w:r w:rsidR="00C0723F" w:rsidRPr="00871FEA">
        <w:rPr>
          <w:rFonts w:ascii="Times New Roman" w:hAnsi="Times New Roman" w:cs="Times New Roman"/>
          <w:sz w:val="24"/>
          <w:szCs w:val="24"/>
        </w:rPr>
        <w:t xml:space="preserve"> </w:t>
      </w:r>
      <w:r w:rsidR="003F2BA9" w:rsidRPr="00871FEA">
        <w:rPr>
          <w:rFonts w:ascii="Times New Roman" w:hAnsi="Times New Roman" w:cs="Times New Roman"/>
          <w:sz w:val="24"/>
          <w:szCs w:val="24"/>
        </w:rPr>
        <w:t xml:space="preserve">Suicide Prevention </w:t>
      </w:r>
      <w:r w:rsidR="001F461C" w:rsidRPr="00871FEA">
        <w:rPr>
          <w:rFonts w:ascii="Times New Roman" w:hAnsi="Times New Roman" w:cs="Times New Roman"/>
          <w:sz w:val="24"/>
          <w:szCs w:val="24"/>
        </w:rPr>
        <w:t xml:space="preserve">Video link here: </w:t>
      </w:r>
      <w:hyperlink r:id="rId27" w:history="1">
        <w:r w:rsidR="00C0723F" w:rsidRPr="00871FEA">
          <w:rPr>
            <w:rStyle w:val="Hyperlink"/>
            <w:rFonts w:ascii="Times New Roman" w:hAnsi="Times New Roman" w:cs="Times New Roman"/>
            <w:sz w:val="24"/>
            <w:szCs w:val="24"/>
          </w:rPr>
          <w:t>https://www.youtube.com/watch?v=oaTmr904nBo&amp;feature=youtu.be</w:t>
        </w:r>
      </w:hyperlink>
    </w:p>
    <w:p w14:paraId="3F2FDC32" w14:textId="0D43790B" w:rsidR="003F2BA9" w:rsidRDefault="003F2BA9" w:rsidP="007D2035">
      <w:pPr>
        <w:spacing w:after="0" w:line="240" w:lineRule="auto"/>
        <w:ind w:left="1080" w:firstLine="720"/>
        <w:rPr>
          <w:rStyle w:val="Hyperlink"/>
          <w:rFonts w:ascii="Times New Roman" w:hAnsi="Times New Roman" w:cs="Times New Roman"/>
          <w:sz w:val="24"/>
          <w:szCs w:val="24"/>
        </w:rPr>
      </w:pPr>
      <w:r w:rsidRPr="00871FEA">
        <w:rPr>
          <w:rFonts w:ascii="Times New Roman" w:hAnsi="Times New Roman" w:cs="Times New Roman"/>
          <w:sz w:val="24"/>
          <w:szCs w:val="24"/>
        </w:rPr>
        <w:t xml:space="preserve">More information about SB1624 here: </w:t>
      </w:r>
      <w:hyperlink r:id="rId28" w:history="1">
        <w:r w:rsidRPr="00871FEA">
          <w:rPr>
            <w:rStyle w:val="Hyperlink"/>
            <w:rFonts w:ascii="Times New Roman" w:hAnsi="Times New Roman" w:cs="Times New Roman"/>
            <w:sz w:val="24"/>
            <w:szCs w:val="24"/>
          </w:rPr>
          <w:t>https://capitol.texas.gov/tlodocs/84R/billtext/html/SB01624F.htm</w:t>
        </w:r>
      </w:hyperlink>
    </w:p>
    <w:p w14:paraId="7087481A" w14:textId="77777777" w:rsidR="00190FB9" w:rsidRPr="00871FEA" w:rsidRDefault="00190FB9" w:rsidP="007D2035">
      <w:pPr>
        <w:spacing w:after="0" w:line="240" w:lineRule="auto"/>
        <w:ind w:left="1080" w:firstLine="720"/>
        <w:rPr>
          <w:rFonts w:ascii="Times New Roman" w:hAnsi="Times New Roman" w:cs="Times New Roman"/>
          <w:sz w:val="24"/>
          <w:szCs w:val="24"/>
        </w:rPr>
      </w:pPr>
    </w:p>
    <w:p w14:paraId="3170C6FE" w14:textId="14A35287" w:rsidR="00C84DAC" w:rsidRPr="00871FEA" w:rsidRDefault="00C84DAC" w:rsidP="007D2035">
      <w:pPr>
        <w:pStyle w:val="ListParagraph"/>
        <w:numPr>
          <w:ilvl w:val="0"/>
          <w:numId w:val="24"/>
        </w:numPr>
        <w:spacing w:after="0" w:line="240" w:lineRule="auto"/>
        <w:rPr>
          <w:rFonts w:ascii="Times New Roman" w:hAnsi="Times New Roman" w:cs="Times New Roman"/>
          <w:sz w:val="24"/>
          <w:szCs w:val="24"/>
        </w:rPr>
      </w:pPr>
      <w:r w:rsidRPr="00871FEA">
        <w:rPr>
          <w:rFonts w:ascii="Times New Roman" w:hAnsi="Times New Roman" w:cs="Times New Roman"/>
          <w:sz w:val="24"/>
          <w:szCs w:val="24"/>
        </w:rPr>
        <w:t>On Campus R</w:t>
      </w:r>
      <w:r w:rsidR="00B05A9E" w:rsidRPr="00871FEA">
        <w:rPr>
          <w:rFonts w:ascii="Times New Roman" w:hAnsi="Times New Roman" w:cs="Times New Roman"/>
          <w:sz w:val="24"/>
          <w:szCs w:val="24"/>
        </w:rPr>
        <w:t>esource</w:t>
      </w:r>
      <w:r w:rsidR="00C1566E" w:rsidRPr="00871FEA">
        <w:rPr>
          <w:rFonts w:ascii="Times New Roman" w:hAnsi="Times New Roman" w:cs="Times New Roman"/>
          <w:sz w:val="24"/>
          <w:szCs w:val="24"/>
        </w:rPr>
        <w:t>s</w:t>
      </w:r>
    </w:p>
    <w:p w14:paraId="2FDC93BB" w14:textId="7C8B9907" w:rsidR="0071483F" w:rsidRDefault="00907C75" w:rsidP="00767411">
      <w:pPr>
        <w:pStyle w:val="ListParagraph"/>
        <w:numPr>
          <w:ilvl w:val="1"/>
          <w:numId w:val="24"/>
        </w:numPr>
        <w:spacing w:after="0" w:line="240" w:lineRule="auto"/>
        <w:rPr>
          <w:rFonts w:ascii="Times New Roman" w:hAnsi="Times New Roman" w:cs="Times New Roman"/>
          <w:sz w:val="24"/>
          <w:szCs w:val="24"/>
        </w:rPr>
      </w:pPr>
      <w:r w:rsidRPr="00871FEA">
        <w:rPr>
          <w:rFonts w:ascii="Times New Roman" w:hAnsi="Times New Roman" w:cs="Times New Roman"/>
          <w:sz w:val="24"/>
          <w:szCs w:val="24"/>
        </w:rPr>
        <w:t xml:space="preserve">Brochures and pamphlets - </w:t>
      </w:r>
      <w:r w:rsidR="001F461C" w:rsidRPr="00871FEA">
        <w:rPr>
          <w:rFonts w:ascii="Times New Roman" w:hAnsi="Times New Roman" w:cs="Times New Roman"/>
          <w:sz w:val="24"/>
          <w:szCs w:val="24"/>
        </w:rPr>
        <w:t xml:space="preserve">Counseling Services </w:t>
      </w:r>
      <w:r w:rsidR="00217E8A" w:rsidRPr="00871FEA">
        <w:rPr>
          <w:rFonts w:ascii="Times New Roman" w:hAnsi="Times New Roman" w:cs="Times New Roman"/>
          <w:sz w:val="24"/>
          <w:szCs w:val="24"/>
        </w:rPr>
        <w:t>also has an abundance of brochures and pamphlets available at each campus Counseling Office on a variety of issues that students face.</w:t>
      </w:r>
      <w:r w:rsidR="00C84DAC" w:rsidRPr="00871FEA">
        <w:rPr>
          <w:rFonts w:ascii="Times New Roman" w:hAnsi="Times New Roman" w:cs="Times New Roman"/>
          <w:sz w:val="24"/>
          <w:szCs w:val="24"/>
        </w:rPr>
        <w:t xml:space="preserve"> Brochure subject matters include issues such as depression, anxiety,</w:t>
      </w:r>
      <w:r w:rsidR="00B05A9E" w:rsidRPr="00871FEA">
        <w:rPr>
          <w:rFonts w:ascii="Times New Roman" w:hAnsi="Times New Roman" w:cs="Times New Roman"/>
          <w:sz w:val="24"/>
          <w:szCs w:val="24"/>
        </w:rPr>
        <w:t xml:space="preserve"> healthy relationships, substance abuse, etc.</w:t>
      </w:r>
      <w:r w:rsidR="00C84DAC" w:rsidRPr="00871FEA">
        <w:rPr>
          <w:rFonts w:ascii="Times New Roman" w:hAnsi="Times New Roman" w:cs="Times New Roman"/>
          <w:sz w:val="24"/>
          <w:szCs w:val="24"/>
        </w:rPr>
        <w:t xml:space="preserve"> </w:t>
      </w:r>
      <w:r w:rsidR="005A227B">
        <w:rPr>
          <w:rFonts w:ascii="Times New Roman" w:hAnsi="Times New Roman" w:cs="Times New Roman"/>
          <w:sz w:val="24"/>
          <w:szCs w:val="24"/>
        </w:rPr>
        <w:t>An example of a brochure rack at the Plano Campus can be found in the appendix.</w:t>
      </w:r>
    </w:p>
    <w:p w14:paraId="127A9DDA" w14:textId="77777777" w:rsidR="00D77AC0" w:rsidRPr="00871FEA" w:rsidRDefault="00D77AC0" w:rsidP="00D77AC0">
      <w:pPr>
        <w:pStyle w:val="ListParagraph"/>
        <w:spacing w:after="0" w:line="240" w:lineRule="auto"/>
        <w:ind w:left="1800"/>
        <w:rPr>
          <w:rFonts w:ascii="Times New Roman" w:hAnsi="Times New Roman" w:cs="Times New Roman"/>
          <w:sz w:val="24"/>
          <w:szCs w:val="24"/>
        </w:rPr>
      </w:pPr>
    </w:p>
    <w:p w14:paraId="4DF358E4" w14:textId="11106D43" w:rsidR="001B0140" w:rsidRDefault="00217E8A" w:rsidP="007D2035">
      <w:pPr>
        <w:pStyle w:val="ListParagraph"/>
        <w:numPr>
          <w:ilvl w:val="0"/>
          <w:numId w:val="24"/>
        </w:numPr>
        <w:spacing w:after="0" w:line="240" w:lineRule="auto"/>
        <w:rPr>
          <w:rFonts w:ascii="Times New Roman" w:hAnsi="Times New Roman" w:cs="Times New Roman"/>
          <w:sz w:val="24"/>
          <w:szCs w:val="24"/>
        </w:rPr>
      </w:pPr>
      <w:r w:rsidRPr="00871FEA">
        <w:rPr>
          <w:rFonts w:ascii="Times New Roman" w:hAnsi="Times New Roman" w:cs="Times New Roman"/>
          <w:sz w:val="24"/>
          <w:szCs w:val="24"/>
        </w:rPr>
        <w:t>Counselin</w:t>
      </w:r>
      <w:r w:rsidR="00C84DAC" w:rsidRPr="00871FEA">
        <w:rPr>
          <w:rFonts w:ascii="Times New Roman" w:hAnsi="Times New Roman" w:cs="Times New Roman"/>
          <w:sz w:val="24"/>
          <w:szCs w:val="24"/>
        </w:rPr>
        <w:t>g Services Regulatory Standards -</w:t>
      </w:r>
      <w:r w:rsidR="001B0140" w:rsidRPr="00871FEA">
        <w:rPr>
          <w:rFonts w:ascii="Times New Roman" w:hAnsi="Times New Roman" w:cs="Times New Roman"/>
          <w:sz w:val="24"/>
          <w:szCs w:val="24"/>
        </w:rPr>
        <w:t xml:space="preserve"> Collin College</w:t>
      </w:r>
      <w:r w:rsidR="00B05A9E" w:rsidRPr="00871FEA">
        <w:rPr>
          <w:rFonts w:ascii="Times New Roman" w:hAnsi="Times New Roman" w:cs="Times New Roman"/>
          <w:sz w:val="24"/>
          <w:szCs w:val="24"/>
        </w:rPr>
        <w:t xml:space="preserve"> Counseling Services</w:t>
      </w:r>
      <w:r w:rsidR="001B0140" w:rsidRPr="00871FEA">
        <w:rPr>
          <w:rFonts w:ascii="Times New Roman" w:hAnsi="Times New Roman" w:cs="Times New Roman"/>
          <w:sz w:val="24"/>
          <w:szCs w:val="24"/>
        </w:rPr>
        <w:t xml:space="preserve"> complies</w:t>
      </w:r>
      <w:r w:rsidR="003F2BA9" w:rsidRPr="00871FEA">
        <w:rPr>
          <w:rFonts w:ascii="Times New Roman" w:hAnsi="Times New Roman" w:cs="Times New Roman"/>
          <w:sz w:val="24"/>
          <w:szCs w:val="24"/>
        </w:rPr>
        <w:t xml:space="preserve"> with </w:t>
      </w:r>
      <w:r w:rsidR="00C84DAC" w:rsidRPr="00871FEA">
        <w:rPr>
          <w:rFonts w:ascii="Times New Roman" w:hAnsi="Times New Roman" w:cs="Times New Roman"/>
          <w:sz w:val="24"/>
          <w:szCs w:val="24"/>
        </w:rPr>
        <w:t>the following state and federal regulations</w:t>
      </w:r>
      <w:r w:rsidR="003F2BA9" w:rsidRPr="00871FEA">
        <w:rPr>
          <w:rFonts w:ascii="Times New Roman" w:hAnsi="Times New Roman" w:cs="Times New Roman"/>
          <w:sz w:val="24"/>
          <w:szCs w:val="24"/>
        </w:rPr>
        <w:t>:</w:t>
      </w:r>
    </w:p>
    <w:p w14:paraId="3E3C608F" w14:textId="77777777" w:rsidR="00190FB9" w:rsidRPr="00871FEA" w:rsidRDefault="00190FB9" w:rsidP="00190FB9">
      <w:pPr>
        <w:pStyle w:val="ListParagraph"/>
        <w:spacing w:after="0" w:line="240" w:lineRule="auto"/>
        <w:ind w:left="1080"/>
        <w:rPr>
          <w:rFonts w:ascii="Times New Roman" w:hAnsi="Times New Roman" w:cs="Times New Roman"/>
          <w:sz w:val="24"/>
          <w:szCs w:val="24"/>
        </w:rPr>
      </w:pPr>
    </w:p>
    <w:p w14:paraId="5EF89BC5" w14:textId="2D5110C9" w:rsidR="001B0140" w:rsidRPr="00190FB9" w:rsidRDefault="001B0140" w:rsidP="007D2035">
      <w:pPr>
        <w:pStyle w:val="ListParagraph"/>
        <w:numPr>
          <w:ilvl w:val="1"/>
          <w:numId w:val="24"/>
        </w:numPr>
        <w:spacing w:after="0" w:line="240" w:lineRule="auto"/>
        <w:rPr>
          <w:rStyle w:val="Hyperlink"/>
          <w:rFonts w:ascii="Times New Roman" w:hAnsi="Times New Roman" w:cs="Times New Roman"/>
          <w:color w:val="auto"/>
          <w:sz w:val="24"/>
          <w:szCs w:val="24"/>
          <w:u w:val="none"/>
        </w:rPr>
      </w:pPr>
      <w:r w:rsidRPr="00871FEA">
        <w:rPr>
          <w:rFonts w:ascii="Times New Roman" w:hAnsi="Times New Roman" w:cs="Times New Roman"/>
          <w:sz w:val="24"/>
          <w:szCs w:val="24"/>
        </w:rPr>
        <w:t>Drug Free Schools and Communities Act</w:t>
      </w:r>
      <w:r w:rsidR="0021397F" w:rsidRPr="00871FEA">
        <w:rPr>
          <w:rFonts w:ascii="Times New Roman" w:hAnsi="Times New Roman" w:cs="Times New Roman"/>
          <w:sz w:val="24"/>
          <w:szCs w:val="24"/>
        </w:rPr>
        <w:t xml:space="preserve"> (</w:t>
      </w:r>
      <w:hyperlink r:id="rId29" w:history="1">
        <w:r w:rsidR="0021397F" w:rsidRPr="00871FEA">
          <w:rPr>
            <w:rStyle w:val="Hyperlink"/>
            <w:rFonts w:ascii="Times New Roman" w:hAnsi="Times New Roman" w:cs="Times New Roman"/>
            <w:sz w:val="24"/>
            <w:szCs w:val="24"/>
          </w:rPr>
          <w:t>https://www.ndscs.edu/sites/default/files/2019-07/PDF/drug-free-schools.pdf</w:t>
        </w:r>
      </w:hyperlink>
      <w:r w:rsidR="0021397F" w:rsidRPr="00871FEA">
        <w:rPr>
          <w:rFonts w:ascii="Times New Roman" w:hAnsi="Times New Roman" w:cs="Times New Roman"/>
          <w:sz w:val="24"/>
          <w:szCs w:val="24"/>
        </w:rPr>
        <w:t>)</w:t>
      </w:r>
      <w:r w:rsidRPr="00871FEA">
        <w:rPr>
          <w:rFonts w:ascii="Times New Roman" w:hAnsi="Times New Roman" w:cs="Times New Roman"/>
          <w:sz w:val="24"/>
          <w:szCs w:val="24"/>
        </w:rPr>
        <w:t xml:space="preserve"> -</w:t>
      </w:r>
      <w:r w:rsidR="00217E8A" w:rsidRPr="00871FEA">
        <w:rPr>
          <w:rFonts w:ascii="Times New Roman" w:hAnsi="Times New Roman" w:cs="Times New Roman"/>
          <w:sz w:val="24"/>
          <w:szCs w:val="24"/>
        </w:rPr>
        <w:t xml:space="preserve"> Counseling Services assists in school compliance with the Drug Free Schools and Communities Act through programming with KNOW NOW</w:t>
      </w:r>
      <w:r w:rsidR="00DE2FB9" w:rsidRPr="00871FEA">
        <w:rPr>
          <w:rFonts w:ascii="Times New Roman" w:hAnsi="Times New Roman" w:cs="Times New Roman"/>
          <w:sz w:val="24"/>
          <w:szCs w:val="24"/>
        </w:rPr>
        <w:t xml:space="preserve"> (Initiative to educate students about issues related to substance use and abuse </w:t>
      </w:r>
      <w:hyperlink r:id="rId30" w:history="1">
        <w:r w:rsidR="00DE2FB9" w:rsidRPr="00871FEA">
          <w:rPr>
            <w:rStyle w:val="Hyperlink"/>
            <w:rFonts w:ascii="Times New Roman" w:hAnsi="Times New Roman" w:cs="Times New Roman"/>
            <w:sz w:val="24"/>
            <w:szCs w:val="24"/>
          </w:rPr>
          <w:t>https://www.collin.edu/studentresources/knownow/index.html</w:t>
        </w:r>
      </w:hyperlink>
      <w:r w:rsidR="00DE2FB9" w:rsidRPr="00871FEA">
        <w:rPr>
          <w:rFonts w:ascii="Times New Roman" w:hAnsi="Times New Roman" w:cs="Times New Roman"/>
          <w:sz w:val="24"/>
          <w:szCs w:val="24"/>
        </w:rPr>
        <w:t>)</w:t>
      </w:r>
      <w:r w:rsidR="00217E8A" w:rsidRPr="00871FEA">
        <w:rPr>
          <w:rFonts w:ascii="Times New Roman" w:hAnsi="Times New Roman" w:cs="Times New Roman"/>
          <w:sz w:val="24"/>
          <w:szCs w:val="24"/>
        </w:rPr>
        <w:t>. In addition, Counseling Serv</w:t>
      </w:r>
      <w:r w:rsidR="00EF4153" w:rsidRPr="00871FEA">
        <w:rPr>
          <w:rFonts w:ascii="Times New Roman" w:hAnsi="Times New Roman" w:cs="Times New Roman"/>
          <w:sz w:val="24"/>
          <w:szCs w:val="24"/>
        </w:rPr>
        <w:t>ices also works closely with the</w:t>
      </w:r>
      <w:r w:rsidR="0021397F" w:rsidRPr="00871FEA">
        <w:rPr>
          <w:rFonts w:ascii="Times New Roman" w:hAnsi="Times New Roman" w:cs="Times New Roman"/>
          <w:sz w:val="24"/>
          <w:szCs w:val="24"/>
        </w:rPr>
        <w:t xml:space="preserve"> Collin College</w:t>
      </w:r>
      <w:r w:rsidR="00EF4153" w:rsidRPr="00871FEA">
        <w:rPr>
          <w:rFonts w:ascii="Times New Roman" w:hAnsi="Times New Roman" w:cs="Times New Roman"/>
          <w:sz w:val="24"/>
          <w:szCs w:val="24"/>
        </w:rPr>
        <w:t xml:space="preserve"> Institutional Research Office</w:t>
      </w:r>
      <w:r w:rsidR="00217E8A" w:rsidRPr="00871FEA">
        <w:rPr>
          <w:rFonts w:ascii="Times New Roman" w:hAnsi="Times New Roman" w:cs="Times New Roman"/>
          <w:sz w:val="24"/>
          <w:szCs w:val="24"/>
        </w:rPr>
        <w:t xml:space="preserve"> to send out a required Survey for the Drug Awareness and Perception Biennial Review and sends students required Substance Abuse information and resources.</w:t>
      </w:r>
      <w:r w:rsidR="00D734F4" w:rsidRPr="00871FEA">
        <w:rPr>
          <w:rFonts w:ascii="Times New Roman" w:hAnsi="Times New Roman" w:cs="Times New Roman"/>
          <w:sz w:val="24"/>
          <w:szCs w:val="24"/>
        </w:rPr>
        <w:t xml:space="preserve"> </w:t>
      </w:r>
      <w:r w:rsidR="00EF4153" w:rsidRPr="00871FEA">
        <w:rPr>
          <w:rFonts w:ascii="Times New Roman" w:hAnsi="Times New Roman" w:cs="Times New Roman"/>
          <w:sz w:val="24"/>
          <w:szCs w:val="24"/>
        </w:rPr>
        <w:t xml:space="preserve">An example of a summary report of the Drug Awareness and Perception Survey of 2018 is linked here: </w:t>
      </w:r>
      <w:hyperlink r:id="rId31" w:history="1">
        <w:r w:rsidR="00EF4153" w:rsidRPr="00871FEA">
          <w:rPr>
            <w:rStyle w:val="Hyperlink"/>
            <w:rFonts w:ascii="Times New Roman" w:hAnsi="Times New Roman" w:cs="Times New Roman"/>
            <w:sz w:val="24"/>
            <w:szCs w:val="24"/>
          </w:rPr>
          <w:t>http://www.collin.edu/studentresources/counseling/Drug%20Awareness%20Report%202018%20FINAL.pdf</w:t>
        </w:r>
      </w:hyperlink>
    </w:p>
    <w:p w14:paraId="19FDC9C3" w14:textId="77777777" w:rsidR="00190FB9" w:rsidRPr="00871FEA" w:rsidRDefault="00190FB9" w:rsidP="00190FB9">
      <w:pPr>
        <w:pStyle w:val="ListParagraph"/>
        <w:spacing w:after="0" w:line="240" w:lineRule="auto"/>
        <w:ind w:left="1800"/>
        <w:rPr>
          <w:rFonts w:ascii="Times New Roman" w:hAnsi="Times New Roman" w:cs="Times New Roman"/>
          <w:sz w:val="24"/>
          <w:szCs w:val="24"/>
        </w:rPr>
      </w:pPr>
    </w:p>
    <w:p w14:paraId="743F3AE1" w14:textId="125C671A" w:rsidR="0021397F" w:rsidRDefault="0021397F" w:rsidP="007D2035">
      <w:pPr>
        <w:pStyle w:val="ListParagraph"/>
        <w:spacing w:after="0" w:line="240" w:lineRule="auto"/>
        <w:ind w:left="1800"/>
        <w:rPr>
          <w:rFonts w:ascii="Times New Roman" w:hAnsi="Times New Roman" w:cs="Times New Roman"/>
          <w:sz w:val="24"/>
          <w:szCs w:val="24"/>
        </w:rPr>
      </w:pPr>
      <w:r w:rsidRPr="00871FEA">
        <w:rPr>
          <w:rFonts w:ascii="Times New Roman" w:hAnsi="Times New Roman" w:cs="Times New Roman"/>
          <w:sz w:val="24"/>
          <w:szCs w:val="24"/>
        </w:rPr>
        <w:t>Note: This initiative meets previous CIP requirements for the Counseling Services Department.</w:t>
      </w:r>
    </w:p>
    <w:p w14:paraId="7DEC13E1" w14:textId="77777777" w:rsidR="004723D6" w:rsidRPr="00871FEA" w:rsidRDefault="004723D6" w:rsidP="007D2035">
      <w:pPr>
        <w:pStyle w:val="ListParagraph"/>
        <w:spacing w:after="0" w:line="240" w:lineRule="auto"/>
        <w:ind w:left="1800"/>
        <w:rPr>
          <w:rFonts w:ascii="Times New Roman" w:hAnsi="Times New Roman" w:cs="Times New Roman"/>
          <w:sz w:val="24"/>
          <w:szCs w:val="24"/>
        </w:rPr>
      </w:pPr>
    </w:p>
    <w:p w14:paraId="22EC955C" w14:textId="64C38ADC" w:rsidR="001B0140" w:rsidRPr="004723D6" w:rsidRDefault="001B0140" w:rsidP="007D2035">
      <w:pPr>
        <w:pStyle w:val="ListParagraph"/>
        <w:numPr>
          <w:ilvl w:val="1"/>
          <w:numId w:val="24"/>
        </w:numPr>
        <w:spacing w:after="0" w:line="240" w:lineRule="auto"/>
        <w:rPr>
          <w:rStyle w:val="Hyperlink"/>
          <w:rFonts w:ascii="Times New Roman" w:hAnsi="Times New Roman" w:cs="Times New Roman"/>
          <w:color w:val="auto"/>
          <w:sz w:val="24"/>
          <w:szCs w:val="24"/>
          <w:u w:val="none"/>
        </w:rPr>
      </w:pPr>
      <w:r w:rsidRPr="00871FEA">
        <w:rPr>
          <w:rFonts w:ascii="Times New Roman" w:hAnsi="Times New Roman" w:cs="Times New Roman"/>
          <w:sz w:val="24"/>
          <w:szCs w:val="24"/>
        </w:rPr>
        <w:t xml:space="preserve">HB 2895 - </w:t>
      </w:r>
      <w:r w:rsidR="00D734F4" w:rsidRPr="00871FEA">
        <w:rPr>
          <w:rFonts w:ascii="Times New Roman" w:hAnsi="Times New Roman" w:cs="Times New Roman"/>
          <w:sz w:val="24"/>
          <w:szCs w:val="24"/>
        </w:rPr>
        <w:t xml:space="preserve">Counseling Services also ensures Collin College is compliant with HB2895 by posting mental health </w:t>
      </w:r>
      <w:r w:rsidR="009672BE" w:rsidRPr="00871FEA">
        <w:rPr>
          <w:rFonts w:ascii="Times New Roman" w:hAnsi="Times New Roman" w:cs="Times New Roman"/>
          <w:sz w:val="24"/>
          <w:szCs w:val="24"/>
        </w:rPr>
        <w:t>resources available to students and posting information about the local mental health authority.</w:t>
      </w:r>
      <w:r w:rsidR="00C0723F" w:rsidRPr="00871FEA">
        <w:rPr>
          <w:rFonts w:ascii="Times New Roman" w:hAnsi="Times New Roman" w:cs="Times New Roman"/>
          <w:sz w:val="24"/>
          <w:szCs w:val="24"/>
        </w:rPr>
        <w:t xml:space="preserve"> </w:t>
      </w:r>
      <w:r w:rsidR="00EF4153" w:rsidRPr="00871FEA">
        <w:rPr>
          <w:rFonts w:ascii="Times New Roman" w:hAnsi="Times New Roman" w:cs="Times New Roman"/>
          <w:sz w:val="24"/>
          <w:szCs w:val="24"/>
        </w:rPr>
        <w:t xml:space="preserve">Link to more HB 2895 information here: </w:t>
      </w:r>
      <w:hyperlink r:id="rId32" w:history="1">
        <w:r w:rsidR="00EF4153" w:rsidRPr="00871FEA">
          <w:rPr>
            <w:rStyle w:val="Hyperlink"/>
            <w:rFonts w:ascii="Times New Roman" w:hAnsi="Times New Roman" w:cs="Times New Roman"/>
            <w:sz w:val="24"/>
            <w:szCs w:val="24"/>
          </w:rPr>
          <w:t>https://capitol.texas.gov/tlodocs/85R/billtext/html/HB02895I.htm</w:t>
        </w:r>
      </w:hyperlink>
    </w:p>
    <w:p w14:paraId="3CB2F7F5" w14:textId="77777777" w:rsidR="004723D6" w:rsidRPr="00871FEA" w:rsidRDefault="004723D6" w:rsidP="004723D6">
      <w:pPr>
        <w:pStyle w:val="ListParagraph"/>
        <w:spacing w:after="0" w:line="240" w:lineRule="auto"/>
        <w:ind w:left="1800"/>
        <w:rPr>
          <w:rFonts w:ascii="Times New Roman" w:hAnsi="Times New Roman" w:cs="Times New Roman"/>
          <w:sz w:val="24"/>
          <w:szCs w:val="24"/>
        </w:rPr>
      </w:pPr>
    </w:p>
    <w:p w14:paraId="0AEEE762" w14:textId="38DF4A45" w:rsidR="0021397F" w:rsidRPr="004723D6" w:rsidRDefault="001B0140" w:rsidP="007D2035">
      <w:pPr>
        <w:pStyle w:val="ListParagraph"/>
        <w:numPr>
          <w:ilvl w:val="1"/>
          <w:numId w:val="24"/>
        </w:numPr>
        <w:spacing w:after="0" w:line="240" w:lineRule="auto"/>
        <w:rPr>
          <w:rStyle w:val="Hyperlink"/>
          <w:rFonts w:ascii="Times New Roman" w:hAnsi="Times New Roman" w:cs="Times New Roman"/>
          <w:color w:val="auto"/>
          <w:sz w:val="24"/>
          <w:szCs w:val="24"/>
          <w:u w:val="none"/>
        </w:rPr>
      </w:pPr>
      <w:r w:rsidRPr="00871FEA">
        <w:rPr>
          <w:rFonts w:ascii="Times New Roman" w:hAnsi="Times New Roman" w:cs="Times New Roman"/>
          <w:sz w:val="24"/>
          <w:szCs w:val="24"/>
        </w:rPr>
        <w:lastRenderedPageBreak/>
        <w:t>SB 1624</w:t>
      </w:r>
      <w:r w:rsidR="0021397F" w:rsidRPr="00871FEA">
        <w:rPr>
          <w:rFonts w:ascii="Times New Roman" w:hAnsi="Times New Roman" w:cs="Times New Roman"/>
          <w:sz w:val="24"/>
          <w:szCs w:val="24"/>
        </w:rPr>
        <w:t xml:space="preserve"> (</w:t>
      </w:r>
      <w:hyperlink r:id="rId33" w:history="1">
        <w:r w:rsidR="0021397F" w:rsidRPr="00871FEA">
          <w:rPr>
            <w:rStyle w:val="Hyperlink"/>
            <w:rFonts w:ascii="Times New Roman" w:hAnsi="Times New Roman" w:cs="Times New Roman"/>
            <w:sz w:val="24"/>
            <w:szCs w:val="24"/>
          </w:rPr>
          <w:t>https://capitol.texas.gov/tlodocs/84R/billtext/html/SB01624F.htm</w:t>
        </w:r>
      </w:hyperlink>
      <w:r w:rsidR="0021397F" w:rsidRPr="00871FEA">
        <w:rPr>
          <w:rFonts w:ascii="Times New Roman" w:hAnsi="Times New Roman" w:cs="Times New Roman"/>
          <w:sz w:val="24"/>
          <w:szCs w:val="24"/>
        </w:rPr>
        <w:t xml:space="preserve">) </w:t>
      </w:r>
      <w:r w:rsidRPr="00871FEA">
        <w:rPr>
          <w:rFonts w:ascii="Times New Roman" w:hAnsi="Times New Roman" w:cs="Times New Roman"/>
          <w:sz w:val="24"/>
          <w:szCs w:val="24"/>
        </w:rPr>
        <w:t xml:space="preserve">- </w:t>
      </w:r>
      <w:r w:rsidR="009672BE" w:rsidRPr="00871FEA">
        <w:rPr>
          <w:rFonts w:ascii="Times New Roman" w:hAnsi="Times New Roman" w:cs="Times New Roman"/>
          <w:sz w:val="24"/>
          <w:szCs w:val="24"/>
        </w:rPr>
        <w:t>Counseling Services also ensures compliance with SB</w:t>
      </w:r>
      <w:r w:rsidR="002C39B8" w:rsidRPr="00871FEA">
        <w:rPr>
          <w:rFonts w:ascii="Times New Roman" w:hAnsi="Times New Roman" w:cs="Times New Roman"/>
          <w:sz w:val="24"/>
          <w:szCs w:val="24"/>
        </w:rPr>
        <w:t xml:space="preserve">1624 by posting a suicide prevention video </w:t>
      </w:r>
      <w:r w:rsidR="0021397F" w:rsidRPr="00871FEA">
        <w:rPr>
          <w:rFonts w:ascii="Times New Roman" w:hAnsi="Times New Roman" w:cs="Times New Roman"/>
          <w:sz w:val="24"/>
          <w:szCs w:val="24"/>
        </w:rPr>
        <w:t xml:space="preserve">on the website that is also used </w:t>
      </w:r>
      <w:r w:rsidR="002C39B8" w:rsidRPr="00871FEA">
        <w:rPr>
          <w:rFonts w:ascii="Times New Roman" w:hAnsi="Times New Roman" w:cs="Times New Roman"/>
          <w:sz w:val="24"/>
          <w:szCs w:val="24"/>
        </w:rPr>
        <w:t xml:space="preserve">in new student orientation. </w:t>
      </w:r>
      <w:r w:rsidR="00EF4153" w:rsidRPr="00871FEA">
        <w:rPr>
          <w:rFonts w:ascii="Times New Roman" w:hAnsi="Times New Roman" w:cs="Times New Roman"/>
          <w:sz w:val="24"/>
          <w:szCs w:val="24"/>
        </w:rPr>
        <w:t xml:space="preserve">Link to SB1624 compliant suicide prevention video here: </w:t>
      </w:r>
      <w:hyperlink r:id="rId34" w:history="1">
        <w:r w:rsidR="00EF4153" w:rsidRPr="00871FEA">
          <w:rPr>
            <w:rStyle w:val="Hyperlink"/>
            <w:rFonts w:ascii="Times New Roman" w:hAnsi="Times New Roman" w:cs="Times New Roman"/>
            <w:sz w:val="24"/>
            <w:szCs w:val="24"/>
          </w:rPr>
          <w:t>https://www.youtube.com/watch?v=oaTmr904nBo&amp;feature=youtu.be</w:t>
        </w:r>
      </w:hyperlink>
    </w:p>
    <w:p w14:paraId="693111DB" w14:textId="77777777" w:rsidR="004723D6" w:rsidRPr="004723D6" w:rsidRDefault="004723D6" w:rsidP="004723D6">
      <w:pPr>
        <w:spacing w:after="0" w:line="240" w:lineRule="auto"/>
        <w:rPr>
          <w:rFonts w:ascii="Times New Roman" w:hAnsi="Times New Roman" w:cs="Times New Roman"/>
          <w:sz w:val="24"/>
          <w:szCs w:val="24"/>
        </w:rPr>
      </w:pPr>
    </w:p>
    <w:p w14:paraId="2EE3E74C" w14:textId="73BC57A4" w:rsidR="001B0140" w:rsidRDefault="001B0140" w:rsidP="007D2035">
      <w:pPr>
        <w:pStyle w:val="ListParagraph"/>
        <w:numPr>
          <w:ilvl w:val="1"/>
          <w:numId w:val="24"/>
        </w:numPr>
        <w:spacing w:after="0" w:line="240" w:lineRule="auto"/>
        <w:rPr>
          <w:rFonts w:ascii="Times New Roman" w:hAnsi="Times New Roman" w:cs="Times New Roman"/>
          <w:sz w:val="24"/>
          <w:szCs w:val="24"/>
        </w:rPr>
      </w:pPr>
      <w:r w:rsidRPr="00871FEA">
        <w:rPr>
          <w:rFonts w:ascii="Times New Roman" w:hAnsi="Times New Roman" w:cs="Times New Roman"/>
          <w:sz w:val="24"/>
          <w:szCs w:val="24"/>
        </w:rPr>
        <w:t>Health Insurance Portability and Accountability Act</w:t>
      </w:r>
      <w:r w:rsidR="0021397F" w:rsidRPr="00871FEA">
        <w:rPr>
          <w:rFonts w:ascii="Times New Roman" w:hAnsi="Times New Roman" w:cs="Times New Roman"/>
          <w:sz w:val="24"/>
          <w:szCs w:val="24"/>
        </w:rPr>
        <w:t xml:space="preserve"> (</w:t>
      </w:r>
      <w:hyperlink r:id="rId35" w:history="1">
        <w:r w:rsidR="0021397F" w:rsidRPr="00871FEA">
          <w:rPr>
            <w:rStyle w:val="Hyperlink"/>
            <w:rFonts w:ascii="Times New Roman" w:hAnsi="Times New Roman" w:cs="Times New Roman"/>
            <w:sz w:val="24"/>
            <w:szCs w:val="24"/>
          </w:rPr>
          <w:t>https://hhs.texas.gov/laws-regulations/legal-information/hipaa-privacy-laws</w:t>
        </w:r>
      </w:hyperlink>
      <w:r w:rsidR="0021397F" w:rsidRPr="00871FEA">
        <w:rPr>
          <w:rFonts w:ascii="Times New Roman" w:hAnsi="Times New Roman" w:cs="Times New Roman"/>
          <w:sz w:val="24"/>
          <w:szCs w:val="24"/>
        </w:rPr>
        <w:t>)</w:t>
      </w:r>
      <w:r w:rsidRPr="00871FEA">
        <w:rPr>
          <w:rFonts w:ascii="Times New Roman" w:hAnsi="Times New Roman" w:cs="Times New Roman"/>
          <w:sz w:val="24"/>
          <w:szCs w:val="24"/>
        </w:rPr>
        <w:t xml:space="preserve"> - </w:t>
      </w:r>
      <w:r w:rsidR="002C39B8" w:rsidRPr="00871FEA">
        <w:rPr>
          <w:rFonts w:ascii="Times New Roman" w:hAnsi="Times New Roman" w:cs="Times New Roman"/>
          <w:sz w:val="24"/>
          <w:szCs w:val="24"/>
        </w:rPr>
        <w:t>Regarding the privacy of student records, Counseling Services complies with</w:t>
      </w:r>
      <w:r w:rsidR="001F461C" w:rsidRPr="00871FEA">
        <w:rPr>
          <w:rFonts w:ascii="Times New Roman" w:hAnsi="Times New Roman" w:cs="Times New Roman"/>
          <w:sz w:val="24"/>
          <w:szCs w:val="24"/>
        </w:rPr>
        <w:t xml:space="preserve"> the Health Insurance Portability and Accountability Act</w:t>
      </w:r>
      <w:r w:rsidR="002C39B8" w:rsidRPr="00871FEA">
        <w:rPr>
          <w:rFonts w:ascii="Times New Roman" w:hAnsi="Times New Roman" w:cs="Times New Roman"/>
          <w:sz w:val="24"/>
          <w:szCs w:val="24"/>
        </w:rPr>
        <w:t xml:space="preserve"> </w:t>
      </w:r>
      <w:r w:rsidR="001F461C" w:rsidRPr="00871FEA">
        <w:rPr>
          <w:rFonts w:ascii="Times New Roman" w:hAnsi="Times New Roman" w:cs="Times New Roman"/>
          <w:sz w:val="24"/>
          <w:szCs w:val="24"/>
        </w:rPr>
        <w:t>(</w:t>
      </w:r>
      <w:r w:rsidR="002C39B8" w:rsidRPr="00871FEA">
        <w:rPr>
          <w:rFonts w:ascii="Times New Roman" w:hAnsi="Times New Roman" w:cs="Times New Roman"/>
          <w:sz w:val="24"/>
          <w:szCs w:val="24"/>
        </w:rPr>
        <w:t>HIPAA</w:t>
      </w:r>
      <w:r w:rsidR="001F461C" w:rsidRPr="00871FEA">
        <w:rPr>
          <w:rFonts w:ascii="Times New Roman" w:hAnsi="Times New Roman" w:cs="Times New Roman"/>
          <w:sz w:val="24"/>
          <w:szCs w:val="24"/>
        </w:rPr>
        <w:t>)</w:t>
      </w:r>
      <w:r w:rsidR="003F2BA9" w:rsidRPr="00871FEA">
        <w:rPr>
          <w:rFonts w:ascii="Times New Roman" w:hAnsi="Times New Roman" w:cs="Times New Roman"/>
          <w:sz w:val="24"/>
          <w:szCs w:val="24"/>
        </w:rPr>
        <w:t xml:space="preserve">. All student records are kept in Titanium, which is </w:t>
      </w:r>
      <w:r w:rsidR="00EF4153" w:rsidRPr="00871FEA">
        <w:rPr>
          <w:rFonts w:ascii="Times New Roman" w:hAnsi="Times New Roman" w:cs="Times New Roman"/>
          <w:sz w:val="24"/>
          <w:szCs w:val="24"/>
        </w:rPr>
        <w:t>Counseling Services</w:t>
      </w:r>
      <w:r w:rsidR="00B05A9E" w:rsidRPr="00871FEA">
        <w:rPr>
          <w:rFonts w:ascii="Times New Roman" w:hAnsi="Times New Roman" w:cs="Times New Roman"/>
          <w:sz w:val="24"/>
          <w:szCs w:val="24"/>
        </w:rPr>
        <w:t>’</w:t>
      </w:r>
      <w:r w:rsidR="00EF4153" w:rsidRPr="00871FEA">
        <w:rPr>
          <w:rFonts w:ascii="Times New Roman" w:hAnsi="Times New Roman" w:cs="Times New Roman"/>
          <w:sz w:val="24"/>
          <w:szCs w:val="24"/>
        </w:rPr>
        <w:t xml:space="preserve"> </w:t>
      </w:r>
      <w:r w:rsidR="003F2BA9" w:rsidRPr="00871FEA">
        <w:rPr>
          <w:rFonts w:ascii="Times New Roman" w:hAnsi="Times New Roman" w:cs="Times New Roman"/>
          <w:sz w:val="24"/>
          <w:szCs w:val="24"/>
        </w:rPr>
        <w:t xml:space="preserve">HIPAA compliant case management and scheduling software. Student’s counseling records are considered Personal Health Information and are stored and maintained as such. </w:t>
      </w:r>
    </w:p>
    <w:p w14:paraId="1B7B2485" w14:textId="77777777" w:rsidR="004723D6" w:rsidRPr="004723D6" w:rsidRDefault="004723D6" w:rsidP="004723D6">
      <w:pPr>
        <w:spacing w:after="0" w:line="240" w:lineRule="auto"/>
        <w:rPr>
          <w:rFonts w:ascii="Times New Roman" w:hAnsi="Times New Roman" w:cs="Times New Roman"/>
          <w:sz w:val="24"/>
          <w:szCs w:val="24"/>
        </w:rPr>
      </w:pPr>
    </w:p>
    <w:p w14:paraId="39DA3A38" w14:textId="7CF05FE9" w:rsidR="001B0140" w:rsidRPr="00871FEA" w:rsidRDefault="00EF4153" w:rsidP="007D2035">
      <w:pPr>
        <w:pStyle w:val="ListParagraph"/>
        <w:numPr>
          <w:ilvl w:val="1"/>
          <w:numId w:val="24"/>
        </w:numPr>
        <w:spacing w:after="0" w:line="240" w:lineRule="auto"/>
        <w:rPr>
          <w:rFonts w:ascii="Times New Roman" w:hAnsi="Times New Roman" w:cs="Times New Roman"/>
          <w:sz w:val="24"/>
          <w:szCs w:val="24"/>
        </w:rPr>
      </w:pPr>
      <w:r w:rsidRPr="00871FEA">
        <w:rPr>
          <w:rFonts w:ascii="Times New Roman" w:hAnsi="Times New Roman" w:cs="Times New Roman"/>
          <w:sz w:val="24"/>
          <w:szCs w:val="24"/>
        </w:rPr>
        <w:t>HB300</w:t>
      </w:r>
      <w:r w:rsidR="0021397F" w:rsidRPr="00871FEA">
        <w:rPr>
          <w:rFonts w:ascii="Times New Roman" w:hAnsi="Times New Roman" w:cs="Times New Roman"/>
          <w:sz w:val="24"/>
          <w:szCs w:val="24"/>
        </w:rPr>
        <w:t xml:space="preserve"> (</w:t>
      </w:r>
      <w:hyperlink r:id="rId36" w:history="1">
        <w:r w:rsidR="0021397F" w:rsidRPr="00871FEA">
          <w:rPr>
            <w:rStyle w:val="Hyperlink"/>
            <w:rFonts w:ascii="Times New Roman" w:hAnsi="Times New Roman" w:cs="Times New Roman"/>
            <w:sz w:val="24"/>
            <w:szCs w:val="24"/>
          </w:rPr>
          <w:t>https://capitol.texas.gov/tlodocs/82R/billtext/html/HB00300F.htm</w:t>
        </w:r>
      </w:hyperlink>
      <w:r w:rsidR="0021397F" w:rsidRPr="00871FEA">
        <w:rPr>
          <w:rFonts w:ascii="Times New Roman" w:hAnsi="Times New Roman" w:cs="Times New Roman"/>
          <w:sz w:val="24"/>
          <w:szCs w:val="24"/>
        </w:rPr>
        <w:t>)</w:t>
      </w:r>
      <w:r w:rsidRPr="00871FEA">
        <w:rPr>
          <w:rFonts w:ascii="Times New Roman" w:hAnsi="Times New Roman" w:cs="Times New Roman"/>
          <w:sz w:val="24"/>
          <w:szCs w:val="24"/>
        </w:rPr>
        <w:t xml:space="preserve"> – </w:t>
      </w:r>
      <w:r w:rsidR="0021397F" w:rsidRPr="00871FEA">
        <w:rPr>
          <w:rFonts w:ascii="Times New Roman" w:hAnsi="Times New Roman" w:cs="Times New Roman"/>
          <w:sz w:val="24"/>
          <w:szCs w:val="24"/>
        </w:rPr>
        <w:t xml:space="preserve">This bill relates to the privacy of protected health information in higher education. </w:t>
      </w:r>
      <w:r w:rsidRPr="00871FEA">
        <w:rPr>
          <w:rFonts w:ascii="Times New Roman" w:hAnsi="Times New Roman" w:cs="Times New Roman"/>
          <w:sz w:val="24"/>
          <w:szCs w:val="24"/>
        </w:rPr>
        <w:t xml:space="preserve">Counseling </w:t>
      </w:r>
      <w:r w:rsidR="0021397F" w:rsidRPr="00871FEA">
        <w:rPr>
          <w:rFonts w:ascii="Times New Roman" w:hAnsi="Times New Roman" w:cs="Times New Roman"/>
          <w:sz w:val="24"/>
          <w:szCs w:val="24"/>
        </w:rPr>
        <w:t>Services protects student information and makes students aware of their privacy rights in compliance with this bill.</w:t>
      </w:r>
      <w:r w:rsidR="006C39DB">
        <w:rPr>
          <w:rFonts w:ascii="Times New Roman" w:hAnsi="Times New Roman" w:cs="Times New Roman"/>
          <w:sz w:val="24"/>
          <w:szCs w:val="24"/>
        </w:rPr>
        <w:br/>
      </w:r>
    </w:p>
    <w:p w14:paraId="75EFC130" w14:textId="1AD53B77" w:rsidR="00217E8A" w:rsidRDefault="00907C75" w:rsidP="007D2035">
      <w:pPr>
        <w:pStyle w:val="ListParagraph"/>
        <w:numPr>
          <w:ilvl w:val="1"/>
          <w:numId w:val="24"/>
        </w:numPr>
        <w:spacing w:after="0" w:line="240" w:lineRule="auto"/>
        <w:rPr>
          <w:rFonts w:ascii="Times New Roman" w:hAnsi="Times New Roman" w:cs="Times New Roman"/>
          <w:sz w:val="24"/>
          <w:szCs w:val="24"/>
        </w:rPr>
      </w:pPr>
      <w:r w:rsidRPr="00871FEA">
        <w:rPr>
          <w:rFonts w:ascii="Times New Roman" w:hAnsi="Times New Roman" w:cs="Times New Roman"/>
          <w:sz w:val="24"/>
          <w:szCs w:val="24"/>
        </w:rPr>
        <w:t>SB 212</w:t>
      </w:r>
      <w:r w:rsidR="00B906EC" w:rsidRPr="00871FEA">
        <w:rPr>
          <w:rFonts w:ascii="Times New Roman" w:hAnsi="Times New Roman" w:cs="Times New Roman"/>
          <w:sz w:val="24"/>
          <w:szCs w:val="24"/>
        </w:rPr>
        <w:t xml:space="preserve"> (</w:t>
      </w:r>
      <w:hyperlink r:id="rId37" w:history="1">
        <w:r w:rsidR="00B906EC" w:rsidRPr="00871FEA">
          <w:rPr>
            <w:rStyle w:val="Hyperlink"/>
            <w:rFonts w:ascii="Times New Roman" w:hAnsi="Times New Roman" w:cs="Times New Roman"/>
            <w:sz w:val="24"/>
            <w:szCs w:val="24"/>
          </w:rPr>
          <w:t>https://capitol.texas.gov/tlodocs/86R/billtext/html/SB00212I.htm</w:t>
        </w:r>
      </w:hyperlink>
      <w:r w:rsidR="00B906EC" w:rsidRPr="00871FEA">
        <w:rPr>
          <w:rFonts w:ascii="Times New Roman" w:hAnsi="Times New Roman" w:cs="Times New Roman"/>
          <w:sz w:val="24"/>
          <w:szCs w:val="24"/>
        </w:rPr>
        <w:t>)</w:t>
      </w:r>
      <w:r w:rsidR="001B0140" w:rsidRPr="00871FEA">
        <w:rPr>
          <w:rFonts w:ascii="Times New Roman" w:hAnsi="Times New Roman" w:cs="Times New Roman"/>
          <w:sz w:val="24"/>
          <w:szCs w:val="24"/>
        </w:rPr>
        <w:t xml:space="preserve"> </w:t>
      </w:r>
      <w:r w:rsidR="00F82304" w:rsidRPr="00871FEA">
        <w:rPr>
          <w:rFonts w:ascii="Times New Roman" w:hAnsi="Times New Roman" w:cs="Times New Roman"/>
          <w:sz w:val="24"/>
          <w:szCs w:val="24"/>
        </w:rPr>
        <w:t xml:space="preserve">– Counselors are considered mandatory reporters and as such Counseling Services complies with Senate Bill 212 in reported incidents of sexual harassment, sexual assault, dating violence and stalking. </w:t>
      </w:r>
    </w:p>
    <w:p w14:paraId="0156FE9B" w14:textId="77777777" w:rsidR="004723D6" w:rsidRPr="004723D6" w:rsidRDefault="004723D6" w:rsidP="004723D6">
      <w:pPr>
        <w:spacing w:after="0" w:line="240" w:lineRule="auto"/>
        <w:rPr>
          <w:rFonts w:ascii="Times New Roman" w:hAnsi="Times New Roman" w:cs="Times New Roman"/>
          <w:sz w:val="24"/>
          <w:szCs w:val="24"/>
        </w:rPr>
      </w:pPr>
    </w:p>
    <w:p w14:paraId="41D73F04" w14:textId="41FD1289" w:rsidR="00087FF6" w:rsidRPr="009E7949" w:rsidRDefault="00860F3B" w:rsidP="0092533E">
      <w:pPr>
        <w:pStyle w:val="ListParagraph"/>
        <w:numPr>
          <w:ilvl w:val="1"/>
          <w:numId w:val="24"/>
        </w:numPr>
        <w:spacing w:after="0" w:line="240" w:lineRule="auto"/>
        <w:rPr>
          <w:rFonts w:ascii="Times New Roman" w:hAnsi="Times New Roman" w:cs="Times New Roman"/>
          <w:sz w:val="24"/>
          <w:szCs w:val="24"/>
        </w:rPr>
      </w:pPr>
      <w:r w:rsidRPr="00871FEA">
        <w:rPr>
          <w:rFonts w:ascii="Times New Roman" w:hAnsi="Times New Roman" w:cs="Times New Roman"/>
          <w:sz w:val="24"/>
          <w:szCs w:val="24"/>
        </w:rPr>
        <w:t>Title IX – In collaboration with the Dean of Students office, bystander intervention programing and presentations are done each semester in compliance with Title IX requirements. (</w:t>
      </w:r>
      <w:hyperlink r:id="rId38" w:history="1">
        <w:r w:rsidRPr="00871FEA">
          <w:rPr>
            <w:rStyle w:val="Hyperlink"/>
            <w:rFonts w:ascii="Times New Roman" w:hAnsi="Times New Roman" w:cs="Times New Roman"/>
            <w:sz w:val="24"/>
            <w:szCs w:val="24"/>
          </w:rPr>
          <w:t>https://www.collin.edu/titleix/index.html</w:t>
        </w:r>
      </w:hyperlink>
      <w:r w:rsidRPr="00871FEA">
        <w:rPr>
          <w:rFonts w:ascii="Times New Roman" w:hAnsi="Times New Roman" w:cs="Times New Roman"/>
          <w:sz w:val="24"/>
          <w:szCs w:val="24"/>
        </w:rPr>
        <w:t>) (</w:t>
      </w:r>
      <w:hyperlink r:id="rId39" w:history="1">
        <w:r w:rsidRPr="00871FEA">
          <w:rPr>
            <w:rStyle w:val="Hyperlink"/>
            <w:rFonts w:ascii="Times New Roman" w:hAnsi="Times New Roman" w:cs="Times New Roman"/>
            <w:sz w:val="24"/>
            <w:szCs w:val="24"/>
          </w:rPr>
          <w:t>https://www.collin.edu/studentresources/deanofstudents/BystanderIntervention.html</w:t>
        </w:r>
      </w:hyperlink>
      <w:r w:rsidRPr="00871FEA">
        <w:rPr>
          <w:rFonts w:ascii="Times New Roman" w:hAnsi="Times New Roman" w:cs="Times New Roman"/>
          <w:sz w:val="24"/>
          <w:szCs w:val="24"/>
        </w:rPr>
        <w:t>)</w:t>
      </w:r>
    </w:p>
    <w:p w14:paraId="25FC8C2A" w14:textId="77777777" w:rsidR="00860F3B" w:rsidRPr="00871FEA" w:rsidRDefault="00860F3B" w:rsidP="00860F3B">
      <w:pPr>
        <w:pStyle w:val="ListParagraph"/>
        <w:spacing w:after="0" w:line="240" w:lineRule="auto"/>
        <w:ind w:left="1800"/>
        <w:rPr>
          <w:rFonts w:ascii="Times New Roman" w:hAnsi="Times New Roman" w:cs="Times New Roman"/>
          <w:sz w:val="24"/>
          <w:szCs w:val="24"/>
        </w:rPr>
      </w:pPr>
    </w:p>
    <w:p w14:paraId="63BDEC65" w14:textId="77777777" w:rsidR="00D77AC0" w:rsidRDefault="00D77AC0">
      <w:pPr>
        <w:rPr>
          <w:rFonts w:ascii="Times New Roman" w:eastAsiaTheme="majorEastAsia" w:hAnsi="Times New Roman" w:cs="Times New Roman"/>
          <w:b/>
          <w:color w:val="4F81BD" w:themeColor="accent1"/>
          <w:sz w:val="24"/>
          <w:szCs w:val="24"/>
        </w:rPr>
      </w:pPr>
      <w:r>
        <w:rPr>
          <w:rFonts w:ascii="Times New Roman" w:hAnsi="Times New Roman" w:cs="Times New Roman"/>
          <w:bCs/>
          <w:smallCaps/>
          <w:sz w:val="24"/>
          <w:szCs w:val="24"/>
        </w:rPr>
        <w:br w:type="page"/>
      </w:r>
    </w:p>
    <w:p w14:paraId="1A89B3B9" w14:textId="050674DD" w:rsidR="00A027D4" w:rsidRPr="00871FEA" w:rsidRDefault="00A94EDB" w:rsidP="007743A0">
      <w:pPr>
        <w:pStyle w:val="Heading2"/>
        <w:numPr>
          <w:ilvl w:val="0"/>
          <w:numId w:val="0"/>
        </w:numPr>
        <w:spacing w:before="0"/>
        <w:rPr>
          <w:rFonts w:ascii="Times New Roman" w:hAnsi="Times New Roman" w:cs="Times New Roman"/>
          <w:sz w:val="24"/>
          <w:szCs w:val="24"/>
        </w:rPr>
      </w:pPr>
      <w:r w:rsidRPr="00871FEA">
        <w:rPr>
          <w:rFonts w:ascii="Times New Roman" w:hAnsi="Times New Roman" w:cs="Times New Roman"/>
          <w:bCs w:val="0"/>
          <w:smallCaps w:val="0"/>
          <w:sz w:val="24"/>
          <w:szCs w:val="24"/>
        </w:rPr>
        <w:lastRenderedPageBreak/>
        <w:t>2.</w:t>
      </w:r>
      <w:r w:rsidR="00407070" w:rsidRPr="00871FEA">
        <w:rPr>
          <w:rFonts w:ascii="Times New Roman" w:hAnsi="Times New Roman" w:cs="Times New Roman"/>
          <w:sz w:val="24"/>
          <w:szCs w:val="24"/>
        </w:rPr>
        <w:t xml:space="preserve"> Why</w:t>
      </w:r>
      <w:r w:rsidR="004D197E" w:rsidRPr="00871FEA">
        <w:rPr>
          <w:rFonts w:ascii="Times New Roman" w:hAnsi="Times New Roman" w:cs="Times New Roman"/>
          <w:sz w:val="24"/>
          <w:szCs w:val="24"/>
        </w:rPr>
        <w:t xml:space="preserve"> d</w:t>
      </w:r>
      <w:r w:rsidR="00407070" w:rsidRPr="00871FEA">
        <w:rPr>
          <w:rFonts w:ascii="Times New Roman" w:hAnsi="Times New Roman" w:cs="Times New Roman"/>
          <w:sz w:val="24"/>
          <w:szCs w:val="24"/>
        </w:rPr>
        <w:t>o</w:t>
      </w:r>
      <w:r w:rsidR="004D197E" w:rsidRPr="00871FEA">
        <w:rPr>
          <w:rFonts w:ascii="Times New Roman" w:hAnsi="Times New Roman" w:cs="Times New Roman"/>
          <w:sz w:val="24"/>
          <w:szCs w:val="24"/>
        </w:rPr>
        <w:t xml:space="preserve"> w</w:t>
      </w:r>
      <w:r w:rsidR="00407070" w:rsidRPr="00871FEA">
        <w:rPr>
          <w:rFonts w:ascii="Times New Roman" w:hAnsi="Times New Roman" w:cs="Times New Roman"/>
          <w:sz w:val="24"/>
          <w:szCs w:val="24"/>
        </w:rPr>
        <w:t>e</w:t>
      </w:r>
      <w:r w:rsidR="004D197E" w:rsidRPr="00871FEA">
        <w:rPr>
          <w:rFonts w:ascii="Times New Roman" w:hAnsi="Times New Roman" w:cs="Times New Roman"/>
          <w:sz w:val="24"/>
          <w:szCs w:val="24"/>
        </w:rPr>
        <w:t xml:space="preserve"> d</w:t>
      </w:r>
      <w:r w:rsidR="00407070" w:rsidRPr="00871FEA">
        <w:rPr>
          <w:rFonts w:ascii="Times New Roman" w:hAnsi="Times New Roman" w:cs="Times New Roman"/>
          <w:sz w:val="24"/>
          <w:szCs w:val="24"/>
        </w:rPr>
        <w:t>o the</w:t>
      </w:r>
      <w:r w:rsidR="004D197E" w:rsidRPr="00871FEA">
        <w:rPr>
          <w:rFonts w:ascii="Times New Roman" w:hAnsi="Times New Roman" w:cs="Times New Roman"/>
          <w:sz w:val="24"/>
          <w:szCs w:val="24"/>
        </w:rPr>
        <w:t xml:space="preserve"> t</w:t>
      </w:r>
      <w:r w:rsidR="00407070" w:rsidRPr="00871FEA">
        <w:rPr>
          <w:rFonts w:ascii="Times New Roman" w:hAnsi="Times New Roman" w:cs="Times New Roman"/>
          <w:sz w:val="24"/>
          <w:szCs w:val="24"/>
        </w:rPr>
        <w:t>hings</w:t>
      </w:r>
      <w:r w:rsidR="004D197E" w:rsidRPr="00871FEA">
        <w:rPr>
          <w:rFonts w:ascii="Times New Roman" w:hAnsi="Times New Roman" w:cs="Times New Roman"/>
          <w:sz w:val="24"/>
          <w:szCs w:val="24"/>
        </w:rPr>
        <w:t xml:space="preserve"> w</w:t>
      </w:r>
      <w:r w:rsidR="00407070" w:rsidRPr="00871FEA">
        <w:rPr>
          <w:rFonts w:ascii="Times New Roman" w:hAnsi="Times New Roman" w:cs="Times New Roman"/>
          <w:sz w:val="24"/>
          <w:szCs w:val="24"/>
        </w:rPr>
        <w:t>e</w:t>
      </w:r>
      <w:r w:rsidRPr="00871FEA">
        <w:rPr>
          <w:rFonts w:ascii="Times New Roman" w:hAnsi="Times New Roman" w:cs="Times New Roman"/>
          <w:sz w:val="24"/>
          <w:szCs w:val="24"/>
        </w:rPr>
        <w:t xml:space="preserve"> </w:t>
      </w:r>
      <w:r w:rsidR="004D197E" w:rsidRPr="00871FEA">
        <w:rPr>
          <w:rFonts w:ascii="Times New Roman" w:hAnsi="Times New Roman" w:cs="Times New Roman"/>
          <w:sz w:val="24"/>
          <w:szCs w:val="24"/>
        </w:rPr>
        <w:t>d</w:t>
      </w:r>
      <w:r w:rsidR="00407070" w:rsidRPr="00871FEA">
        <w:rPr>
          <w:rFonts w:ascii="Times New Roman" w:hAnsi="Times New Roman" w:cs="Times New Roman"/>
          <w:sz w:val="24"/>
          <w:szCs w:val="24"/>
        </w:rPr>
        <w:t>o</w:t>
      </w:r>
      <w:r w:rsidR="005000AD" w:rsidRPr="00871FEA">
        <w:rPr>
          <w:rFonts w:ascii="Times New Roman" w:hAnsi="Times New Roman" w:cs="Times New Roman"/>
          <w:sz w:val="24"/>
          <w:szCs w:val="24"/>
        </w:rPr>
        <w:t>?</w:t>
      </w:r>
      <w:r w:rsidRPr="00871FEA">
        <w:rPr>
          <w:rFonts w:ascii="Times New Roman" w:hAnsi="Times New Roman" w:cs="Times New Roman"/>
          <w:sz w:val="24"/>
          <w:szCs w:val="24"/>
        </w:rPr>
        <w:t xml:space="preserve">  </w:t>
      </w:r>
      <w:r w:rsidR="007854DD" w:rsidRPr="00871FEA">
        <w:rPr>
          <w:rFonts w:ascii="Times New Roman" w:hAnsi="Times New Roman" w:cs="Times New Roman"/>
          <w:sz w:val="24"/>
          <w:szCs w:val="24"/>
        </w:rPr>
        <w:t>U</w:t>
      </w:r>
      <w:r w:rsidR="00407070" w:rsidRPr="00871FEA">
        <w:rPr>
          <w:rFonts w:ascii="Times New Roman" w:hAnsi="Times New Roman" w:cs="Times New Roman"/>
          <w:sz w:val="24"/>
          <w:szCs w:val="24"/>
        </w:rPr>
        <w:t>nit</w:t>
      </w:r>
      <w:r w:rsidR="00D11BB6" w:rsidRPr="00871FEA">
        <w:rPr>
          <w:rFonts w:ascii="Times New Roman" w:hAnsi="Times New Roman" w:cs="Times New Roman"/>
          <w:sz w:val="24"/>
          <w:szCs w:val="24"/>
        </w:rPr>
        <w:t xml:space="preserve"> r</w:t>
      </w:r>
      <w:r w:rsidR="00407070" w:rsidRPr="00871FEA">
        <w:rPr>
          <w:rFonts w:ascii="Times New Roman" w:hAnsi="Times New Roman" w:cs="Times New Roman"/>
          <w:sz w:val="24"/>
          <w:szCs w:val="24"/>
        </w:rPr>
        <w:t>elat</w:t>
      </w:r>
      <w:r w:rsidR="004D197E" w:rsidRPr="00871FEA">
        <w:rPr>
          <w:rFonts w:ascii="Times New Roman" w:hAnsi="Times New Roman" w:cs="Times New Roman"/>
          <w:sz w:val="24"/>
          <w:szCs w:val="24"/>
        </w:rPr>
        <w:t>i</w:t>
      </w:r>
      <w:r w:rsidR="00407070" w:rsidRPr="00871FEA">
        <w:rPr>
          <w:rFonts w:ascii="Times New Roman" w:hAnsi="Times New Roman" w:cs="Times New Roman"/>
          <w:sz w:val="24"/>
          <w:szCs w:val="24"/>
        </w:rPr>
        <w:t xml:space="preserve">onship to the </w:t>
      </w:r>
      <w:r w:rsidRPr="00871FEA">
        <w:rPr>
          <w:rFonts w:ascii="Times New Roman" w:hAnsi="Times New Roman" w:cs="Times New Roman"/>
          <w:sz w:val="24"/>
          <w:szCs w:val="24"/>
        </w:rPr>
        <w:t>C</w:t>
      </w:r>
      <w:r w:rsidR="00407070" w:rsidRPr="00871FEA">
        <w:rPr>
          <w:rFonts w:ascii="Times New Roman" w:hAnsi="Times New Roman" w:cs="Times New Roman"/>
          <w:sz w:val="24"/>
          <w:szCs w:val="24"/>
        </w:rPr>
        <w:t>ollege</w:t>
      </w:r>
      <w:r w:rsidRPr="00871FEA">
        <w:rPr>
          <w:rFonts w:ascii="Times New Roman" w:hAnsi="Times New Roman" w:cs="Times New Roman"/>
          <w:sz w:val="24"/>
          <w:szCs w:val="24"/>
        </w:rPr>
        <w:t xml:space="preserve"> M</w:t>
      </w:r>
      <w:r w:rsidR="00407070" w:rsidRPr="00871FEA">
        <w:rPr>
          <w:rFonts w:ascii="Times New Roman" w:hAnsi="Times New Roman" w:cs="Times New Roman"/>
          <w:sz w:val="24"/>
          <w:szCs w:val="24"/>
        </w:rPr>
        <w:t>ission</w:t>
      </w:r>
      <w:r w:rsidRPr="00871FEA">
        <w:rPr>
          <w:rFonts w:ascii="Times New Roman" w:hAnsi="Times New Roman" w:cs="Times New Roman"/>
          <w:color w:val="FF0000"/>
          <w:sz w:val="24"/>
          <w:szCs w:val="24"/>
        </w:rPr>
        <w:t xml:space="preserve"> </w:t>
      </w:r>
      <w:r w:rsidRPr="00871FEA">
        <w:rPr>
          <w:rFonts w:ascii="Times New Roman" w:hAnsi="Times New Roman" w:cs="Times New Roman"/>
          <w:sz w:val="24"/>
          <w:szCs w:val="24"/>
        </w:rPr>
        <w:t>&amp; S</w:t>
      </w:r>
      <w:r w:rsidR="00407070" w:rsidRPr="00871FEA">
        <w:rPr>
          <w:rFonts w:ascii="Times New Roman" w:hAnsi="Times New Roman" w:cs="Times New Roman"/>
          <w:sz w:val="24"/>
          <w:szCs w:val="24"/>
        </w:rPr>
        <w:t>trategic plan</w:t>
      </w:r>
      <w:r w:rsidRPr="00871FEA">
        <w:rPr>
          <w:rFonts w:ascii="Times New Roman" w:hAnsi="Times New Roman" w:cs="Times New Roman"/>
          <w:sz w:val="24"/>
          <w:szCs w:val="24"/>
        </w:rPr>
        <w:t>.</w:t>
      </w:r>
    </w:p>
    <w:p w14:paraId="17483F9B" w14:textId="7C90D6C3" w:rsidR="00750F80" w:rsidRPr="00CA4729" w:rsidRDefault="006223B1" w:rsidP="00FA6804">
      <w:pPr>
        <w:pStyle w:val="BodyText"/>
        <w:numPr>
          <w:ilvl w:val="0"/>
          <w:numId w:val="9"/>
        </w:numPr>
        <w:rPr>
          <w:rFonts w:ascii="Times New Roman" w:hAnsi="Times New Roman" w:cs="Times New Roman"/>
        </w:rPr>
      </w:pPr>
      <w:r w:rsidRPr="004F1854">
        <w:rPr>
          <w:rFonts w:ascii="Times New Roman" w:hAnsi="Times New Roman" w:cs="Times New Roman"/>
          <w:b/>
        </w:rPr>
        <w:t>Provide unit</w:t>
      </w:r>
      <w:r w:rsidR="004D6E31" w:rsidRPr="004F1854">
        <w:rPr>
          <w:rFonts w:ascii="Times New Roman" w:hAnsi="Times New Roman" w:cs="Times New Roman"/>
          <w:b/>
        </w:rPr>
        <w:t xml:space="preserve">-specific evidence of actions that the </w:t>
      </w:r>
      <w:r w:rsidR="00F805E8" w:rsidRPr="004F1854">
        <w:rPr>
          <w:rFonts w:ascii="Times New Roman" w:hAnsi="Times New Roman" w:cs="Times New Roman"/>
          <w:b/>
        </w:rPr>
        <w:t>unit</w:t>
      </w:r>
      <w:r w:rsidR="004D6E31" w:rsidRPr="004F1854">
        <w:rPr>
          <w:rFonts w:ascii="Times New Roman" w:hAnsi="Times New Roman" w:cs="Times New Roman"/>
          <w:b/>
        </w:rPr>
        <w:t xml:space="preserve"> supports the </w:t>
      </w:r>
      <w:hyperlink r:id="rId40" w:history="1">
        <w:r w:rsidR="004D6E31" w:rsidRPr="004F1854">
          <w:rPr>
            <w:rStyle w:val="Hyperlink"/>
            <w:rFonts w:ascii="Times New Roman" w:hAnsi="Times New Roman" w:cs="Times New Roman"/>
            <w:b/>
          </w:rPr>
          <w:t>mission statement:</w:t>
        </w:r>
      </w:hyperlink>
      <w:r w:rsidR="004D6E31" w:rsidRPr="004F1854">
        <w:rPr>
          <w:rFonts w:ascii="Times New Roman" w:hAnsi="Times New Roman" w:cs="Times New Roman"/>
          <w:b/>
          <w:color w:val="0000FF"/>
          <w:u w:val="single"/>
        </w:rPr>
        <w:t xml:space="preserve"> </w:t>
      </w:r>
      <w:r w:rsidR="004D6E31" w:rsidRPr="004F1854">
        <w:rPr>
          <w:rFonts w:ascii="Times New Roman" w:hAnsi="Times New Roman" w:cs="Times New Roman"/>
        </w:rPr>
        <w:t>“</w:t>
      </w:r>
      <w:r w:rsidR="004D6E31" w:rsidRPr="004F1854">
        <w:rPr>
          <w:rFonts w:ascii="Times New Roman" w:hAnsi="Times New Roman" w:cs="Times New Roman"/>
          <w:i/>
        </w:rPr>
        <w:t xml:space="preserve">Collin </w:t>
      </w:r>
      <w:r w:rsidR="004D6E31" w:rsidRPr="004F1854">
        <w:rPr>
          <w:rFonts w:ascii="Times New Roman" w:eastAsia="Times New Roman" w:hAnsi="Times New Roman" w:cs="Times New Roman"/>
          <w:i/>
        </w:rPr>
        <w:t>County Community College District is a student and community-centered institution committed to developing skills, strengthening character, and challenging the intellect.”</w:t>
      </w:r>
      <w:r w:rsidR="004166EA" w:rsidRPr="00CA4729">
        <w:rPr>
          <w:rFonts w:ascii="Times New Roman" w:eastAsia="Times New Roman" w:hAnsi="Times New Roman" w:cs="Times New Roman"/>
          <w:i/>
        </w:rPr>
        <w:t xml:space="preserve">  </w:t>
      </w:r>
      <w:r w:rsidR="00087FF6" w:rsidRPr="00CA4729">
        <w:rPr>
          <w:rFonts w:ascii="Times New Roman" w:eastAsia="Times New Roman" w:hAnsi="Times New Roman" w:cs="Times New Roman"/>
          <w:i/>
        </w:rPr>
        <w:br/>
      </w:r>
    </w:p>
    <w:p w14:paraId="075A9217" w14:textId="63D732B8" w:rsidR="004723D6" w:rsidRPr="00CA4729" w:rsidRDefault="004723D6" w:rsidP="00937A26">
      <w:pPr>
        <w:pStyle w:val="BodyText"/>
        <w:numPr>
          <w:ilvl w:val="0"/>
          <w:numId w:val="26"/>
        </w:numPr>
        <w:rPr>
          <w:rFonts w:ascii="Times New Roman" w:hAnsi="Times New Roman" w:cs="Times New Roman"/>
        </w:rPr>
      </w:pPr>
      <w:r w:rsidRPr="00CA4729">
        <w:rPr>
          <w:rFonts w:ascii="Times New Roman" w:hAnsi="Times New Roman" w:cs="Times New Roman"/>
          <w:b/>
        </w:rPr>
        <w:t xml:space="preserve">Student Centered </w:t>
      </w:r>
      <w:r w:rsidR="003A6F66" w:rsidRPr="00CA4729">
        <w:rPr>
          <w:rFonts w:ascii="Times New Roman" w:hAnsi="Times New Roman" w:cs="Times New Roman"/>
          <w:b/>
        </w:rPr>
        <w:t>-</w:t>
      </w:r>
      <w:r w:rsidR="000B3FA9" w:rsidRPr="00CA4729">
        <w:rPr>
          <w:rFonts w:ascii="Times New Roman" w:hAnsi="Times New Roman" w:cs="Times New Roman"/>
          <w:b/>
        </w:rPr>
        <w:br/>
      </w:r>
      <w:r w:rsidR="000B3FA9" w:rsidRPr="00CA4729">
        <w:rPr>
          <w:rFonts w:ascii="Times New Roman" w:hAnsi="Times New Roman" w:cs="Times New Roman"/>
        </w:rPr>
        <w:t>Collin College Counseling Services</w:t>
      </w:r>
      <w:r w:rsidR="00937A26" w:rsidRPr="00CA4729">
        <w:rPr>
          <w:rFonts w:ascii="Times New Roman" w:hAnsi="Times New Roman" w:cs="Times New Roman"/>
        </w:rPr>
        <w:t>’ mission is student</w:t>
      </w:r>
      <w:r w:rsidR="0092533E" w:rsidRPr="00CA4729">
        <w:rPr>
          <w:rFonts w:ascii="Times New Roman" w:hAnsi="Times New Roman" w:cs="Times New Roman"/>
        </w:rPr>
        <w:t xml:space="preserve"> centered</w:t>
      </w:r>
      <w:r w:rsidR="00937A26" w:rsidRPr="00CA4729">
        <w:rPr>
          <w:rFonts w:ascii="Times New Roman" w:hAnsi="Times New Roman" w:cs="Times New Roman"/>
        </w:rPr>
        <w:t xml:space="preserve"> </w:t>
      </w:r>
      <w:r w:rsidR="00937A26" w:rsidRPr="00CA4729">
        <w:rPr>
          <w:rFonts w:ascii="Times New Roman" w:hAnsi="Times New Roman" w:cs="Times New Roman"/>
          <w:bCs/>
        </w:rPr>
        <w:t>as the department aims to influence students in a way that allows them to better manage challenges and ultimately succeed academically. Additionally, as previously noted, student safety and well-being is of primary concern.</w:t>
      </w:r>
    </w:p>
    <w:p w14:paraId="63C88E46" w14:textId="5F7A5467" w:rsidR="002C1AA0" w:rsidRPr="00CA4729" w:rsidRDefault="005F697B" w:rsidP="002C1AA0">
      <w:pPr>
        <w:pStyle w:val="BodyText"/>
        <w:numPr>
          <w:ilvl w:val="0"/>
          <w:numId w:val="26"/>
        </w:numPr>
        <w:rPr>
          <w:rFonts w:ascii="Times New Roman" w:hAnsi="Times New Roman" w:cs="Times New Roman"/>
        </w:rPr>
      </w:pPr>
      <w:r w:rsidRPr="00CA4729">
        <w:rPr>
          <w:rFonts w:ascii="Times New Roman" w:hAnsi="Times New Roman" w:cs="Times New Roman"/>
          <w:b/>
        </w:rPr>
        <w:t>Community Centered</w:t>
      </w:r>
      <w:r w:rsidR="00B906EC" w:rsidRPr="00CA4729">
        <w:rPr>
          <w:rFonts w:ascii="Times New Roman" w:hAnsi="Times New Roman" w:cs="Times New Roman"/>
          <w:b/>
        </w:rPr>
        <w:t xml:space="preserve"> </w:t>
      </w:r>
      <w:r w:rsidR="003A6F66" w:rsidRPr="00CA4729">
        <w:rPr>
          <w:rFonts w:ascii="Times New Roman" w:hAnsi="Times New Roman" w:cs="Times New Roman"/>
          <w:b/>
        </w:rPr>
        <w:t>-</w:t>
      </w:r>
    </w:p>
    <w:p w14:paraId="0949E9A8" w14:textId="4B4BD52F" w:rsidR="005253B4" w:rsidRPr="00CA4729" w:rsidRDefault="005253B4" w:rsidP="0072342D">
      <w:pPr>
        <w:pStyle w:val="BodyText"/>
        <w:numPr>
          <w:ilvl w:val="0"/>
          <w:numId w:val="0"/>
        </w:numPr>
        <w:ind w:left="1080"/>
        <w:rPr>
          <w:rFonts w:ascii="Times New Roman" w:hAnsi="Times New Roman" w:cs="Times New Roman"/>
        </w:rPr>
      </w:pPr>
      <w:r w:rsidRPr="00CA4729">
        <w:rPr>
          <w:rFonts w:ascii="Times New Roman" w:hAnsi="Times New Roman" w:cs="Times New Roman"/>
        </w:rPr>
        <w:t>Collin College Counseling Services strives to be student and community centered each day in providing Mental Health Support for stud</w:t>
      </w:r>
      <w:r w:rsidR="00B77D5C" w:rsidRPr="00CA4729">
        <w:rPr>
          <w:rFonts w:ascii="Times New Roman" w:hAnsi="Times New Roman" w:cs="Times New Roman"/>
        </w:rPr>
        <w:t>ents. One of the things Counsel</w:t>
      </w:r>
      <w:r w:rsidRPr="00CA4729">
        <w:rPr>
          <w:rFonts w:ascii="Times New Roman" w:hAnsi="Times New Roman" w:cs="Times New Roman"/>
        </w:rPr>
        <w:t>ing Services does to support both students and the community is coordinating and hosting the Collin County Council on Family Violence Conference. This is a conference that was hosted at Plano Campus in October of 2016,</w:t>
      </w:r>
      <w:r w:rsidR="004723D6" w:rsidRPr="00CA4729">
        <w:rPr>
          <w:rFonts w:ascii="Times New Roman" w:hAnsi="Times New Roman" w:cs="Times New Roman"/>
        </w:rPr>
        <w:t xml:space="preserve"> </w:t>
      </w:r>
      <w:r w:rsidRPr="00CA4729">
        <w:rPr>
          <w:rFonts w:ascii="Times New Roman" w:hAnsi="Times New Roman" w:cs="Times New Roman"/>
        </w:rPr>
        <w:t>2017 and 2018. This conference bring</w:t>
      </w:r>
      <w:r w:rsidR="00B77D5C" w:rsidRPr="00CA4729">
        <w:rPr>
          <w:rFonts w:ascii="Times New Roman" w:hAnsi="Times New Roman" w:cs="Times New Roman"/>
        </w:rPr>
        <w:t>s</w:t>
      </w:r>
      <w:r w:rsidRPr="00CA4729">
        <w:rPr>
          <w:rFonts w:ascii="Times New Roman" w:hAnsi="Times New Roman" w:cs="Times New Roman"/>
        </w:rPr>
        <w:t xml:space="preserve"> together law enforcement, local mental health providers</w:t>
      </w:r>
      <w:r w:rsidR="00937A26" w:rsidRPr="00CA4729">
        <w:rPr>
          <w:rFonts w:ascii="Times New Roman" w:hAnsi="Times New Roman" w:cs="Times New Roman"/>
        </w:rPr>
        <w:t xml:space="preserve">, </w:t>
      </w:r>
      <w:r w:rsidRPr="00CA4729">
        <w:rPr>
          <w:rFonts w:ascii="Times New Roman" w:hAnsi="Times New Roman" w:cs="Times New Roman"/>
        </w:rPr>
        <w:t xml:space="preserve">students, and community members in an effort to educate and collaborate. </w:t>
      </w:r>
    </w:p>
    <w:p w14:paraId="17092EC0" w14:textId="41215D72" w:rsidR="002C1AA0" w:rsidRPr="00CA4729" w:rsidRDefault="002C1AA0" w:rsidP="002C1AA0">
      <w:pPr>
        <w:pStyle w:val="BodyText"/>
        <w:numPr>
          <w:ilvl w:val="0"/>
          <w:numId w:val="26"/>
        </w:numPr>
        <w:rPr>
          <w:rFonts w:ascii="Times New Roman" w:hAnsi="Times New Roman" w:cs="Times New Roman"/>
        </w:rPr>
      </w:pPr>
      <w:r w:rsidRPr="00CA4729">
        <w:rPr>
          <w:rFonts w:ascii="Times New Roman" w:hAnsi="Times New Roman" w:cs="Times New Roman"/>
          <w:b/>
        </w:rPr>
        <w:t xml:space="preserve">Developing skills </w:t>
      </w:r>
      <w:r w:rsidR="00767411" w:rsidRPr="00CA4729">
        <w:rPr>
          <w:rFonts w:ascii="Times New Roman" w:hAnsi="Times New Roman" w:cs="Times New Roman"/>
          <w:b/>
        </w:rPr>
        <w:t>-</w:t>
      </w:r>
    </w:p>
    <w:p w14:paraId="59466131" w14:textId="6C02384C" w:rsidR="001455BA" w:rsidRPr="00871FEA" w:rsidRDefault="00FF7AE3" w:rsidP="00087FF6">
      <w:pPr>
        <w:pStyle w:val="BodyText"/>
        <w:numPr>
          <w:ilvl w:val="0"/>
          <w:numId w:val="0"/>
        </w:numPr>
        <w:ind w:left="1080"/>
        <w:rPr>
          <w:rFonts w:ascii="Times New Roman" w:hAnsi="Times New Roman" w:cs="Times New Roman"/>
        </w:rPr>
      </w:pPr>
      <w:r w:rsidRPr="00CA4729">
        <w:rPr>
          <w:rFonts w:ascii="Times New Roman" w:hAnsi="Times New Roman" w:cs="Times New Roman"/>
        </w:rPr>
        <w:t>Counseling</w:t>
      </w:r>
      <w:r w:rsidRPr="00871FEA">
        <w:rPr>
          <w:rFonts w:ascii="Times New Roman" w:hAnsi="Times New Roman" w:cs="Times New Roman"/>
        </w:rPr>
        <w:t xml:space="preserve"> Services also aims to develop student’s skills. Each Fall and Spring </w:t>
      </w:r>
      <w:r w:rsidR="001455BA" w:rsidRPr="00871FEA">
        <w:rPr>
          <w:rFonts w:ascii="Times New Roman" w:hAnsi="Times New Roman" w:cs="Times New Roman"/>
        </w:rPr>
        <w:t>Semester,</w:t>
      </w:r>
      <w:r w:rsidRPr="00871FEA">
        <w:rPr>
          <w:rFonts w:ascii="Times New Roman" w:hAnsi="Times New Roman" w:cs="Times New Roman"/>
        </w:rPr>
        <w:t xml:space="preserve"> Counseling Services sends out a survey to all students who were provided services.</w:t>
      </w:r>
      <w:r w:rsidR="001455BA" w:rsidRPr="00871FEA">
        <w:rPr>
          <w:rFonts w:ascii="Times New Roman" w:hAnsi="Times New Roman" w:cs="Times New Roman"/>
        </w:rPr>
        <w:t xml:space="preserve"> </w:t>
      </w:r>
      <w:r w:rsidR="00C7715A" w:rsidRPr="00871FEA">
        <w:rPr>
          <w:rFonts w:ascii="Times New Roman" w:hAnsi="Times New Roman" w:cs="Times New Roman"/>
        </w:rPr>
        <w:t>As the chart</w:t>
      </w:r>
      <w:r w:rsidR="00087FF6">
        <w:rPr>
          <w:rFonts w:ascii="Times New Roman" w:hAnsi="Times New Roman" w:cs="Times New Roman"/>
        </w:rPr>
        <w:t xml:space="preserve"> below</w:t>
      </w:r>
      <w:r w:rsidR="00C7715A" w:rsidRPr="00871FEA">
        <w:rPr>
          <w:rFonts w:ascii="Times New Roman" w:hAnsi="Times New Roman" w:cs="Times New Roman"/>
        </w:rPr>
        <w:t xml:space="preserve"> indicates, between Fall 2016 and Spring 2020 between 69.38% and 82.76% students who received counseling services agree that they are </w:t>
      </w:r>
      <w:r w:rsidR="00B77D5C" w:rsidRPr="00871FEA">
        <w:rPr>
          <w:rFonts w:ascii="Times New Roman" w:hAnsi="Times New Roman" w:cs="Times New Roman"/>
        </w:rPr>
        <w:t xml:space="preserve">better able to make decisions. Another skill that can be noted in this survey is that students strengthened one or more self-management skills. </w:t>
      </w:r>
      <w:r w:rsidR="00B045DA" w:rsidRPr="00871FEA">
        <w:rPr>
          <w:rFonts w:ascii="Times New Roman" w:hAnsi="Times New Roman" w:cs="Times New Roman"/>
        </w:rPr>
        <w:t>T</w:t>
      </w:r>
      <w:r w:rsidR="00B77D5C" w:rsidRPr="00871FEA">
        <w:rPr>
          <w:rFonts w:ascii="Times New Roman" w:hAnsi="Times New Roman" w:cs="Times New Roman"/>
        </w:rPr>
        <w:t xml:space="preserve">he percentage of students who agree that Counseling Services strengthened one or more self-management skills ranges from 68.88% - 88.29%. </w:t>
      </w:r>
    </w:p>
    <w:p w14:paraId="1D7C8DA7" w14:textId="787169C8" w:rsidR="00F7631D" w:rsidRPr="00871FEA" w:rsidRDefault="00356EAE" w:rsidP="0072342D">
      <w:pPr>
        <w:pStyle w:val="BodyText"/>
        <w:numPr>
          <w:ilvl w:val="0"/>
          <w:numId w:val="0"/>
        </w:numPr>
        <w:ind w:left="1080"/>
        <w:rPr>
          <w:rFonts w:ascii="Times New Roman" w:hAnsi="Times New Roman" w:cs="Times New Roman"/>
        </w:rPr>
      </w:pPr>
      <w:r w:rsidRPr="00871FEA">
        <w:rPr>
          <w:rFonts w:ascii="Times New Roman" w:hAnsi="Times New Roman" w:cs="Times New Roman"/>
        </w:rPr>
        <w:t>Between the Fall semester of 2016 and the Spring semester of 2020, between 62.22% and 84.21% of students who sought counseling stated that they developed the skill of learning one of more ways to manage relationships.</w:t>
      </w:r>
    </w:p>
    <w:p w14:paraId="544255F4" w14:textId="05DFA2C5" w:rsidR="002C1AA0" w:rsidRPr="00871FEA" w:rsidRDefault="00767411" w:rsidP="002C1AA0">
      <w:pPr>
        <w:pStyle w:val="BodyText"/>
        <w:numPr>
          <w:ilvl w:val="0"/>
          <w:numId w:val="26"/>
        </w:numPr>
        <w:rPr>
          <w:rFonts w:ascii="Times New Roman" w:hAnsi="Times New Roman" w:cs="Times New Roman"/>
        </w:rPr>
      </w:pPr>
      <w:r w:rsidRPr="00871FEA">
        <w:rPr>
          <w:rFonts w:ascii="Times New Roman" w:hAnsi="Times New Roman" w:cs="Times New Roman"/>
          <w:b/>
        </w:rPr>
        <w:t>Strengthening C</w:t>
      </w:r>
      <w:r w:rsidR="003A6F66">
        <w:rPr>
          <w:rFonts w:ascii="Times New Roman" w:hAnsi="Times New Roman" w:cs="Times New Roman"/>
          <w:b/>
        </w:rPr>
        <w:t>haracter -</w:t>
      </w:r>
    </w:p>
    <w:p w14:paraId="00575689" w14:textId="684F033A" w:rsidR="003D1048" w:rsidRDefault="003D1048" w:rsidP="003D1048">
      <w:pPr>
        <w:pStyle w:val="BodyText"/>
        <w:numPr>
          <w:ilvl w:val="0"/>
          <w:numId w:val="0"/>
        </w:numPr>
        <w:ind w:left="1080"/>
        <w:rPr>
          <w:rFonts w:ascii="Times New Roman" w:hAnsi="Times New Roman" w:cs="Times New Roman"/>
        </w:rPr>
      </w:pPr>
      <w:r w:rsidRPr="00871FEA">
        <w:rPr>
          <w:rFonts w:ascii="Times New Roman" w:hAnsi="Times New Roman" w:cs="Times New Roman"/>
        </w:rPr>
        <w:t>Many students note that they learn new things related to strengthening their character as part of their Counseling experience. This is presented in our department survey over the last five years when between 76.41% - 91.22% state</w:t>
      </w:r>
      <w:r w:rsidR="00B045DA" w:rsidRPr="00871FEA">
        <w:rPr>
          <w:rFonts w:ascii="Times New Roman" w:hAnsi="Times New Roman" w:cs="Times New Roman"/>
        </w:rPr>
        <w:t xml:space="preserve">d </w:t>
      </w:r>
      <w:r w:rsidRPr="00871FEA">
        <w:rPr>
          <w:rFonts w:ascii="Times New Roman" w:hAnsi="Times New Roman" w:cs="Times New Roman"/>
        </w:rPr>
        <w:t>they learn</w:t>
      </w:r>
      <w:r w:rsidR="00B045DA" w:rsidRPr="00871FEA">
        <w:rPr>
          <w:rFonts w:ascii="Times New Roman" w:hAnsi="Times New Roman" w:cs="Times New Roman"/>
        </w:rPr>
        <w:t>ed</w:t>
      </w:r>
      <w:r w:rsidRPr="00871FEA">
        <w:rPr>
          <w:rFonts w:ascii="Times New Roman" w:hAnsi="Times New Roman" w:cs="Times New Roman"/>
        </w:rPr>
        <w:t xml:space="preserve"> one or more strategies to deal/cope with problems.</w:t>
      </w:r>
    </w:p>
    <w:p w14:paraId="3A3BA4FB" w14:textId="77777777" w:rsidR="00D77AC0" w:rsidRPr="00871FEA" w:rsidRDefault="00D77AC0" w:rsidP="003D1048">
      <w:pPr>
        <w:pStyle w:val="BodyText"/>
        <w:numPr>
          <w:ilvl w:val="0"/>
          <w:numId w:val="0"/>
        </w:numPr>
        <w:ind w:left="1080"/>
        <w:rPr>
          <w:rFonts w:ascii="Times New Roman" w:hAnsi="Times New Roman" w:cs="Times New Roman"/>
        </w:rPr>
      </w:pPr>
    </w:p>
    <w:p w14:paraId="3EE7FF0A" w14:textId="0D94FD46" w:rsidR="002C1AA0" w:rsidRPr="00871FEA" w:rsidRDefault="002C1AA0" w:rsidP="002C1AA0">
      <w:pPr>
        <w:pStyle w:val="BodyText"/>
        <w:numPr>
          <w:ilvl w:val="0"/>
          <w:numId w:val="26"/>
        </w:numPr>
        <w:rPr>
          <w:rFonts w:ascii="Times New Roman" w:hAnsi="Times New Roman" w:cs="Times New Roman"/>
        </w:rPr>
      </w:pPr>
      <w:r w:rsidRPr="00871FEA">
        <w:rPr>
          <w:rFonts w:ascii="Times New Roman" w:hAnsi="Times New Roman" w:cs="Times New Roman"/>
          <w:b/>
        </w:rPr>
        <w:lastRenderedPageBreak/>
        <w:t xml:space="preserve">Challenging </w:t>
      </w:r>
      <w:r w:rsidR="00767411" w:rsidRPr="00871FEA">
        <w:rPr>
          <w:rFonts w:ascii="Times New Roman" w:hAnsi="Times New Roman" w:cs="Times New Roman"/>
          <w:b/>
        </w:rPr>
        <w:t>I</w:t>
      </w:r>
      <w:r w:rsidRPr="00871FEA">
        <w:rPr>
          <w:rFonts w:ascii="Times New Roman" w:hAnsi="Times New Roman" w:cs="Times New Roman"/>
          <w:b/>
        </w:rPr>
        <w:t xml:space="preserve">ntellect </w:t>
      </w:r>
    </w:p>
    <w:p w14:paraId="1A70EE22" w14:textId="4F2DFD21" w:rsidR="003D1048" w:rsidRDefault="003D1048" w:rsidP="003D1048">
      <w:pPr>
        <w:pStyle w:val="BodyText"/>
        <w:numPr>
          <w:ilvl w:val="0"/>
          <w:numId w:val="0"/>
        </w:numPr>
        <w:ind w:left="1080"/>
        <w:rPr>
          <w:rFonts w:ascii="Times New Roman" w:hAnsi="Times New Roman" w:cs="Times New Roman"/>
        </w:rPr>
      </w:pPr>
      <w:r w:rsidRPr="00871FEA">
        <w:rPr>
          <w:rFonts w:ascii="Times New Roman" w:hAnsi="Times New Roman" w:cs="Times New Roman"/>
        </w:rPr>
        <w:t>Students also present that their intellect is being challenged as the survey indicates that after Counseling 73.46% and 89.48% have a greater understanding of their emotions and behaviors.</w:t>
      </w:r>
    </w:p>
    <w:p w14:paraId="4722663F" w14:textId="405BBCBF" w:rsidR="00087FF6" w:rsidRPr="00937A26" w:rsidRDefault="00087FF6" w:rsidP="00937A26">
      <w:pPr>
        <w:pStyle w:val="BodyText"/>
        <w:numPr>
          <w:ilvl w:val="0"/>
          <w:numId w:val="0"/>
        </w:numPr>
        <w:ind w:left="1080"/>
        <w:rPr>
          <w:rFonts w:ascii="Times New Roman" w:hAnsi="Times New Roman" w:cs="Times New Roman"/>
          <w:b/>
        </w:rPr>
      </w:pPr>
      <w:r>
        <w:rPr>
          <w:rFonts w:ascii="Times New Roman" w:hAnsi="Times New Roman" w:cs="Times New Roman"/>
        </w:rPr>
        <w:br/>
      </w:r>
      <w:r w:rsidR="00937A26" w:rsidRPr="00937A26">
        <w:rPr>
          <w:rFonts w:ascii="Times New Roman" w:hAnsi="Times New Roman" w:cs="Times New Roman"/>
          <w:b/>
          <w:i/>
          <w:iCs/>
        </w:rPr>
        <w:t>P</w:t>
      </w:r>
      <w:r w:rsidRPr="00937A26">
        <w:rPr>
          <w:rFonts w:ascii="Times New Roman" w:hAnsi="Times New Roman" w:cs="Times New Roman"/>
          <w:b/>
          <w:i/>
          <w:iCs/>
        </w:rPr>
        <w:t>ercentage of students who sought counseling services who agree with the following prompts in the left column</w:t>
      </w:r>
      <w:r w:rsidR="009E7949">
        <w:rPr>
          <w:rFonts w:ascii="Times New Roman" w:hAnsi="Times New Roman" w:cs="Times New Roman"/>
          <w:b/>
          <w:i/>
          <w:iCs/>
        </w:rPr>
        <w:t>:</w:t>
      </w:r>
      <w:r w:rsidR="00937A26">
        <w:rPr>
          <w:rFonts w:ascii="Times New Roman" w:hAnsi="Times New Roman" w:cs="Times New Roman"/>
          <w:b/>
          <w:i/>
          <w:iCs/>
        </w:rPr>
        <w:t xml:space="preserve"> </w:t>
      </w:r>
      <w:r w:rsidR="00937A26" w:rsidRPr="005C2B75">
        <w:rPr>
          <w:rFonts w:ascii="Times New Roman" w:hAnsi="Times New Roman" w:cs="Times New Roman"/>
          <w:i/>
          <w:iCs/>
        </w:rPr>
        <w:t>(Source: Department Survey)</w:t>
      </w:r>
    </w:p>
    <w:tbl>
      <w:tblPr>
        <w:tblW w:w="12150" w:type="dxa"/>
        <w:tblInd w:w="1070" w:type="dxa"/>
        <w:tblLook w:val="04A0" w:firstRow="1" w:lastRow="0" w:firstColumn="1" w:lastColumn="0" w:noHBand="0" w:noVBand="1"/>
      </w:tblPr>
      <w:tblGrid>
        <w:gridCol w:w="4770"/>
        <w:gridCol w:w="880"/>
        <w:gridCol w:w="910"/>
        <w:gridCol w:w="810"/>
        <w:gridCol w:w="990"/>
        <w:gridCol w:w="990"/>
        <w:gridCol w:w="910"/>
        <w:gridCol w:w="900"/>
        <w:gridCol w:w="990"/>
      </w:tblGrid>
      <w:tr w:rsidR="00087FF6" w:rsidRPr="00871FEA" w14:paraId="10BDFCBB" w14:textId="77777777" w:rsidTr="00931779">
        <w:trPr>
          <w:trHeight w:val="576"/>
        </w:trPr>
        <w:tc>
          <w:tcPr>
            <w:tcW w:w="4770" w:type="dxa"/>
            <w:tcBorders>
              <w:top w:val="single" w:sz="8" w:space="0" w:color="auto"/>
              <w:left w:val="single" w:sz="8" w:space="0" w:color="auto"/>
              <w:bottom w:val="nil"/>
              <w:right w:val="nil"/>
            </w:tcBorders>
            <w:shd w:val="clear" w:color="auto" w:fill="auto"/>
            <w:noWrap/>
            <w:vAlign w:val="center"/>
            <w:hideMark/>
          </w:tcPr>
          <w:p w14:paraId="0DB94745"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p>
        </w:tc>
        <w:tc>
          <w:tcPr>
            <w:tcW w:w="880" w:type="dxa"/>
            <w:tcBorders>
              <w:top w:val="single" w:sz="8" w:space="0" w:color="auto"/>
              <w:left w:val="single" w:sz="4" w:space="0" w:color="auto"/>
              <w:bottom w:val="single" w:sz="4" w:space="0" w:color="auto"/>
              <w:right w:val="single" w:sz="4" w:space="0" w:color="auto"/>
            </w:tcBorders>
            <w:shd w:val="clear" w:color="000000" w:fill="E2EFDA"/>
            <w:vAlign w:val="center"/>
            <w:hideMark/>
          </w:tcPr>
          <w:p w14:paraId="17EFE761" w14:textId="77777777" w:rsidR="00087FF6" w:rsidRPr="00871FEA" w:rsidRDefault="00087FF6" w:rsidP="00931779">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Fall 2016</w:t>
            </w:r>
          </w:p>
        </w:tc>
        <w:tc>
          <w:tcPr>
            <w:tcW w:w="910" w:type="dxa"/>
            <w:tcBorders>
              <w:top w:val="single" w:sz="8" w:space="0" w:color="auto"/>
              <w:left w:val="nil"/>
              <w:bottom w:val="single" w:sz="4" w:space="0" w:color="auto"/>
              <w:right w:val="single" w:sz="4" w:space="0" w:color="auto"/>
            </w:tcBorders>
            <w:shd w:val="clear" w:color="000000" w:fill="E2EFDA"/>
            <w:vAlign w:val="center"/>
            <w:hideMark/>
          </w:tcPr>
          <w:p w14:paraId="698C2863" w14:textId="77777777" w:rsidR="00087FF6" w:rsidRPr="00871FEA" w:rsidRDefault="00087FF6" w:rsidP="00931779">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Spring 2017</w:t>
            </w:r>
          </w:p>
        </w:tc>
        <w:tc>
          <w:tcPr>
            <w:tcW w:w="810" w:type="dxa"/>
            <w:tcBorders>
              <w:top w:val="single" w:sz="8" w:space="0" w:color="auto"/>
              <w:left w:val="nil"/>
              <w:bottom w:val="single" w:sz="4" w:space="0" w:color="auto"/>
              <w:right w:val="single" w:sz="4" w:space="0" w:color="auto"/>
            </w:tcBorders>
            <w:shd w:val="clear" w:color="000000" w:fill="D9E1F2"/>
            <w:vAlign w:val="center"/>
            <w:hideMark/>
          </w:tcPr>
          <w:p w14:paraId="40F647FD" w14:textId="77777777" w:rsidR="00087FF6" w:rsidRPr="00871FEA" w:rsidRDefault="00087FF6" w:rsidP="00931779">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Fall 2017</w:t>
            </w:r>
          </w:p>
        </w:tc>
        <w:tc>
          <w:tcPr>
            <w:tcW w:w="990" w:type="dxa"/>
            <w:tcBorders>
              <w:top w:val="single" w:sz="8" w:space="0" w:color="auto"/>
              <w:left w:val="nil"/>
              <w:bottom w:val="single" w:sz="4" w:space="0" w:color="auto"/>
              <w:right w:val="single" w:sz="4" w:space="0" w:color="auto"/>
            </w:tcBorders>
            <w:shd w:val="clear" w:color="000000" w:fill="D9E1F2"/>
            <w:vAlign w:val="center"/>
            <w:hideMark/>
          </w:tcPr>
          <w:p w14:paraId="43348F93" w14:textId="77777777" w:rsidR="00087FF6" w:rsidRPr="00871FEA" w:rsidRDefault="00087FF6" w:rsidP="00931779">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Spring 2018</w:t>
            </w:r>
          </w:p>
        </w:tc>
        <w:tc>
          <w:tcPr>
            <w:tcW w:w="990" w:type="dxa"/>
            <w:tcBorders>
              <w:top w:val="single" w:sz="8" w:space="0" w:color="auto"/>
              <w:left w:val="nil"/>
              <w:bottom w:val="single" w:sz="4" w:space="0" w:color="auto"/>
              <w:right w:val="single" w:sz="4" w:space="0" w:color="auto"/>
            </w:tcBorders>
            <w:shd w:val="clear" w:color="000000" w:fill="FFF2CC"/>
            <w:vAlign w:val="center"/>
            <w:hideMark/>
          </w:tcPr>
          <w:p w14:paraId="5274CC00" w14:textId="77777777" w:rsidR="00087FF6" w:rsidRPr="00871FEA" w:rsidRDefault="00087FF6" w:rsidP="00931779">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Fall 2018</w:t>
            </w:r>
          </w:p>
        </w:tc>
        <w:tc>
          <w:tcPr>
            <w:tcW w:w="910" w:type="dxa"/>
            <w:tcBorders>
              <w:top w:val="single" w:sz="8" w:space="0" w:color="auto"/>
              <w:left w:val="nil"/>
              <w:bottom w:val="single" w:sz="4" w:space="0" w:color="auto"/>
              <w:right w:val="single" w:sz="4" w:space="0" w:color="auto"/>
            </w:tcBorders>
            <w:shd w:val="clear" w:color="000000" w:fill="FFF2CC"/>
            <w:vAlign w:val="center"/>
            <w:hideMark/>
          </w:tcPr>
          <w:p w14:paraId="65C2EE6B" w14:textId="77777777" w:rsidR="00087FF6" w:rsidRPr="00871FEA" w:rsidRDefault="00087FF6" w:rsidP="00931779">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Spring 2019</w:t>
            </w:r>
          </w:p>
        </w:tc>
        <w:tc>
          <w:tcPr>
            <w:tcW w:w="900" w:type="dxa"/>
            <w:tcBorders>
              <w:top w:val="single" w:sz="8" w:space="0" w:color="auto"/>
              <w:left w:val="nil"/>
              <w:bottom w:val="single" w:sz="4" w:space="0" w:color="auto"/>
              <w:right w:val="single" w:sz="4" w:space="0" w:color="auto"/>
            </w:tcBorders>
            <w:shd w:val="clear" w:color="000000" w:fill="FCE4D6"/>
            <w:vAlign w:val="center"/>
            <w:hideMark/>
          </w:tcPr>
          <w:p w14:paraId="02417796" w14:textId="77777777" w:rsidR="00087FF6" w:rsidRPr="00871FEA" w:rsidRDefault="00087FF6" w:rsidP="00931779">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Fall 2019</w:t>
            </w:r>
          </w:p>
        </w:tc>
        <w:tc>
          <w:tcPr>
            <w:tcW w:w="990" w:type="dxa"/>
            <w:tcBorders>
              <w:top w:val="single" w:sz="8" w:space="0" w:color="auto"/>
              <w:left w:val="nil"/>
              <w:bottom w:val="single" w:sz="4" w:space="0" w:color="auto"/>
              <w:right w:val="single" w:sz="8" w:space="0" w:color="auto"/>
            </w:tcBorders>
            <w:shd w:val="clear" w:color="000000" w:fill="FCE4D6"/>
            <w:vAlign w:val="center"/>
            <w:hideMark/>
          </w:tcPr>
          <w:p w14:paraId="24955A82" w14:textId="77777777" w:rsidR="00087FF6" w:rsidRPr="00871FEA" w:rsidRDefault="00087FF6" w:rsidP="00931779">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Spring 2020</w:t>
            </w:r>
          </w:p>
        </w:tc>
      </w:tr>
      <w:tr w:rsidR="00087FF6" w:rsidRPr="00871FEA" w14:paraId="51AA9F45" w14:textId="77777777" w:rsidTr="00931779">
        <w:trPr>
          <w:trHeight w:val="576"/>
        </w:trPr>
        <w:tc>
          <w:tcPr>
            <w:tcW w:w="477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39551B2"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problem for which I initially sought counseling has at some point interfered with my progress as a student.</w:t>
            </w:r>
          </w:p>
        </w:tc>
        <w:tc>
          <w:tcPr>
            <w:tcW w:w="880" w:type="dxa"/>
            <w:tcBorders>
              <w:top w:val="nil"/>
              <w:left w:val="nil"/>
              <w:bottom w:val="single" w:sz="4" w:space="0" w:color="auto"/>
              <w:right w:val="single" w:sz="4" w:space="0" w:color="auto"/>
            </w:tcBorders>
            <w:shd w:val="clear" w:color="000000" w:fill="E2EFDA"/>
            <w:vAlign w:val="center"/>
            <w:hideMark/>
          </w:tcPr>
          <w:p w14:paraId="726C099B"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80</w:t>
            </w:r>
          </w:p>
        </w:tc>
        <w:tc>
          <w:tcPr>
            <w:tcW w:w="910" w:type="dxa"/>
            <w:tcBorders>
              <w:top w:val="nil"/>
              <w:left w:val="nil"/>
              <w:bottom w:val="single" w:sz="4" w:space="0" w:color="auto"/>
              <w:right w:val="single" w:sz="4" w:space="0" w:color="auto"/>
            </w:tcBorders>
            <w:shd w:val="clear" w:color="000000" w:fill="E2EFDA"/>
            <w:vAlign w:val="center"/>
            <w:hideMark/>
          </w:tcPr>
          <w:p w14:paraId="35B96763"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78.57</w:t>
            </w:r>
          </w:p>
        </w:tc>
        <w:tc>
          <w:tcPr>
            <w:tcW w:w="810" w:type="dxa"/>
            <w:tcBorders>
              <w:top w:val="nil"/>
              <w:left w:val="nil"/>
              <w:bottom w:val="single" w:sz="4" w:space="0" w:color="auto"/>
              <w:right w:val="single" w:sz="4" w:space="0" w:color="auto"/>
            </w:tcBorders>
            <w:shd w:val="clear" w:color="000000" w:fill="D9E1F2"/>
            <w:noWrap/>
            <w:vAlign w:val="center"/>
            <w:hideMark/>
          </w:tcPr>
          <w:p w14:paraId="24BFFFFB"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86.21</w:t>
            </w:r>
          </w:p>
        </w:tc>
        <w:tc>
          <w:tcPr>
            <w:tcW w:w="990" w:type="dxa"/>
            <w:tcBorders>
              <w:top w:val="nil"/>
              <w:left w:val="nil"/>
              <w:bottom w:val="single" w:sz="4" w:space="0" w:color="auto"/>
              <w:right w:val="single" w:sz="4" w:space="0" w:color="auto"/>
            </w:tcBorders>
            <w:shd w:val="clear" w:color="000000" w:fill="D9E1F2"/>
            <w:noWrap/>
            <w:vAlign w:val="center"/>
            <w:hideMark/>
          </w:tcPr>
          <w:p w14:paraId="74CC10CE"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83.61</w:t>
            </w:r>
          </w:p>
        </w:tc>
        <w:tc>
          <w:tcPr>
            <w:tcW w:w="990" w:type="dxa"/>
            <w:tcBorders>
              <w:top w:val="nil"/>
              <w:left w:val="nil"/>
              <w:bottom w:val="single" w:sz="4" w:space="0" w:color="auto"/>
              <w:right w:val="single" w:sz="4" w:space="0" w:color="auto"/>
            </w:tcBorders>
            <w:shd w:val="clear" w:color="000000" w:fill="FFF2CC"/>
            <w:noWrap/>
            <w:vAlign w:val="center"/>
            <w:hideMark/>
          </w:tcPr>
          <w:p w14:paraId="53AD99C2"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77.77</w:t>
            </w:r>
          </w:p>
        </w:tc>
        <w:tc>
          <w:tcPr>
            <w:tcW w:w="910" w:type="dxa"/>
            <w:tcBorders>
              <w:top w:val="nil"/>
              <w:left w:val="nil"/>
              <w:bottom w:val="single" w:sz="4" w:space="0" w:color="auto"/>
              <w:right w:val="single" w:sz="4" w:space="0" w:color="auto"/>
            </w:tcBorders>
            <w:shd w:val="clear" w:color="000000" w:fill="FFF2CC"/>
            <w:noWrap/>
            <w:vAlign w:val="center"/>
            <w:hideMark/>
          </w:tcPr>
          <w:p w14:paraId="45F0891C"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78.57</w:t>
            </w:r>
          </w:p>
        </w:tc>
        <w:tc>
          <w:tcPr>
            <w:tcW w:w="900" w:type="dxa"/>
            <w:tcBorders>
              <w:top w:val="nil"/>
              <w:left w:val="nil"/>
              <w:bottom w:val="single" w:sz="4" w:space="0" w:color="auto"/>
              <w:right w:val="single" w:sz="4" w:space="0" w:color="auto"/>
            </w:tcBorders>
            <w:shd w:val="clear" w:color="000000" w:fill="FCE4D6"/>
            <w:noWrap/>
            <w:vAlign w:val="center"/>
            <w:hideMark/>
          </w:tcPr>
          <w:p w14:paraId="37C8C4A6"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75.7</w:t>
            </w:r>
          </w:p>
        </w:tc>
        <w:tc>
          <w:tcPr>
            <w:tcW w:w="990" w:type="dxa"/>
            <w:tcBorders>
              <w:top w:val="nil"/>
              <w:left w:val="nil"/>
              <w:bottom w:val="single" w:sz="4" w:space="0" w:color="auto"/>
              <w:right w:val="single" w:sz="8" w:space="0" w:color="auto"/>
            </w:tcBorders>
            <w:shd w:val="clear" w:color="000000" w:fill="FCE4D6"/>
            <w:noWrap/>
            <w:vAlign w:val="center"/>
            <w:hideMark/>
          </w:tcPr>
          <w:p w14:paraId="2C2CE71A"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73.47</w:t>
            </w:r>
          </w:p>
        </w:tc>
      </w:tr>
      <w:tr w:rsidR="00087FF6" w:rsidRPr="00871FEA" w14:paraId="11DE3243" w14:textId="77777777" w:rsidTr="00931779">
        <w:trPr>
          <w:trHeight w:val="576"/>
        </w:trPr>
        <w:tc>
          <w:tcPr>
            <w:tcW w:w="4770" w:type="dxa"/>
            <w:tcBorders>
              <w:top w:val="nil"/>
              <w:left w:val="single" w:sz="8" w:space="0" w:color="auto"/>
              <w:bottom w:val="single" w:sz="4" w:space="0" w:color="auto"/>
              <w:right w:val="single" w:sz="4" w:space="0" w:color="auto"/>
            </w:tcBorders>
            <w:shd w:val="clear" w:color="auto" w:fill="auto"/>
            <w:vAlign w:val="center"/>
            <w:hideMark/>
          </w:tcPr>
          <w:p w14:paraId="19ACF734"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 regard Counseling Services as a necessary resource offered by Collin College.</w:t>
            </w:r>
          </w:p>
        </w:tc>
        <w:tc>
          <w:tcPr>
            <w:tcW w:w="880" w:type="dxa"/>
            <w:tcBorders>
              <w:top w:val="nil"/>
              <w:left w:val="nil"/>
              <w:bottom w:val="single" w:sz="4" w:space="0" w:color="auto"/>
              <w:right w:val="single" w:sz="4" w:space="0" w:color="auto"/>
            </w:tcBorders>
            <w:shd w:val="clear" w:color="000000" w:fill="E2EFDA"/>
            <w:vAlign w:val="center"/>
            <w:hideMark/>
          </w:tcPr>
          <w:p w14:paraId="1B945744"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91.11</w:t>
            </w:r>
          </w:p>
        </w:tc>
        <w:tc>
          <w:tcPr>
            <w:tcW w:w="910" w:type="dxa"/>
            <w:tcBorders>
              <w:top w:val="nil"/>
              <w:left w:val="nil"/>
              <w:bottom w:val="single" w:sz="4" w:space="0" w:color="auto"/>
              <w:right w:val="single" w:sz="4" w:space="0" w:color="auto"/>
            </w:tcBorders>
            <w:shd w:val="clear" w:color="000000" w:fill="E2EFDA"/>
            <w:vAlign w:val="center"/>
            <w:hideMark/>
          </w:tcPr>
          <w:p w14:paraId="24E48939" w14:textId="77777777" w:rsidR="00087FF6" w:rsidRPr="00871FEA" w:rsidRDefault="00087FF6" w:rsidP="00931779">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w:t>
            </w:r>
          </w:p>
        </w:tc>
        <w:tc>
          <w:tcPr>
            <w:tcW w:w="810" w:type="dxa"/>
            <w:tcBorders>
              <w:top w:val="nil"/>
              <w:left w:val="nil"/>
              <w:bottom w:val="single" w:sz="4" w:space="0" w:color="auto"/>
              <w:right w:val="single" w:sz="4" w:space="0" w:color="auto"/>
            </w:tcBorders>
            <w:shd w:val="clear" w:color="000000" w:fill="D9E1F2"/>
            <w:noWrap/>
            <w:vAlign w:val="center"/>
            <w:hideMark/>
          </w:tcPr>
          <w:p w14:paraId="6E71080D"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t>
            </w:r>
          </w:p>
        </w:tc>
        <w:tc>
          <w:tcPr>
            <w:tcW w:w="990" w:type="dxa"/>
            <w:tcBorders>
              <w:top w:val="nil"/>
              <w:left w:val="nil"/>
              <w:bottom w:val="single" w:sz="4" w:space="0" w:color="auto"/>
              <w:right w:val="single" w:sz="4" w:space="0" w:color="auto"/>
            </w:tcBorders>
            <w:shd w:val="clear" w:color="000000" w:fill="D9E1F2"/>
            <w:noWrap/>
            <w:vAlign w:val="center"/>
            <w:hideMark/>
          </w:tcPr>
          <w:p w14:paraId="014ECB58"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t>
            </w:r>
          </w:p>
        </w:tc>
        <w:tc>
          <w:tcPr>
            <w:tcW w:w="990" w:type="dxa"/>
            <w:tcBorders>
              <w:top w:val="nil"/>
              <w:left w:val="nil"/>
              <w:bottom w:val="single" w:sz="4" w:space="0" w:color="auto"/>
              <w:right w:val="single" w:sz="4" w:space="0" w:color="auto"/>
            </w:tcBorders>
            <w:shd w:val="clear" w:color="000000" w:fill="FFF2CC"/>
            <w:noWrap/>
            <w:vAlign w:val="center"/>
            <w:hideMark/>
          </w:tcPr>
          <w:p w14:paraId="46DBA2BE"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t>
            </w:r>
          </w:p>
        </w:tc>
        <w:tc>
          <w:tcPr>
            <w:tcW w:w="910" w:type="dxa"/>
            <w:tcBorders>
              <w:top w:val="nil"/>
              <w:left w:val="nil"/>
              <w:bottom w:val="single" w:sz="4" w:space="0" w:color="auto"/>
              <w:right w:val="single" w:sz="4" w:space="0" w:color="auto"/>
            </w:tcBorders>
            <w:shd w:val="clear" w:color="000000" w:fill="FFF2CC"/>
            <w:noWrap/>
            <w:vAlign w:val="center"/>
            <w:hideMark/>
          </w:tcPr>
          <w:p w14:paraId="72FF4091"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t>
            </w:r>
          </w:p>
        </w:tc>
        <w:tc>
          <w:tcPr>
            <w:tcW w:w="900" w:type="dxa"/>
            <w:tcBorders>
              <w:top w:val="nil"/>
              <w:left w:val="nil"/>
              <w:bottom w:val="single" w:sz="4" w:space="0" w:color="auto"/>
              <w:right w:val="single" w:sz="4" w:space="0" w:color="auto"/>
            </w:tcBorders>
            <w:shd w:val="clear" w:color="000000" w:fill="FCE4D6"/>
            <w:noWrap/>
            <w:vAlign w:val="center"/>
            <w:hideMark/>
          </w:tcPr>
          <w:p w14:paraId="455CF569"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87.73</w:t>
            </w:r>
          </w:p>
        </w:tc>
        <w:tc>
          <w:tcPr>
            <w:tcW w:w="990" w:type="dxa"/>
            <w:tcBorders>
              <w:top w:val="nil"/>
              <w:left w:val="nil"/>
              <w:bottom w:val="single" w:sz="4" w:space="0" w:color="auto"/>
              <w:right w:val="single" w:sz="8" w:space="0" w:color="auto"/>
            </w:tcBorders>
            <w:shd w:val="clear" w:color="000000" w:fill="FCE4D6"/>
            <w:noWrap/>
            <w:vAlign w:val="center"/>
            <w:hideMark/>
          </w:tcPr>
          <w:p w14:paraId="1A3F8501"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95.91</w:t>
            </w:r>
          </w:p>
        </w:tc>
      </w:tr>
      <w:tr w:rsidR="00087FF6" w:rsidRPr="00871FEA" w14:paraId="5CF05DB4" w14:textId="77777777" w:rsidTr="00931779">
        <w:trPr>
          <w:trHeight w:val="576"/>
        </w:trPr>
        <w:tc>
          <w:tcPr>
            <w:tcW w:w="4770" w:type="dxa"/>
            <w:tcBorders>
              <w:top w:val="nil"/>
              <w:left w:val="single" w:sz="8" w:space="0" w:color="auto"/>
              <w:bottom w:val="single" w:sz="4" w:space="0" w:color="auto"/>
              <w:right w:val="single" w:sz="4" w:space="0" w:color="auto"/>
            </w:tcBorders>
            <w:shd w:val="clear" w:color="auto" w:fill="auto"/>
            <w:vAlign w:val="center"/>
            <w:hideMark/>
          </w:tcPr>
          <w:p w14:paraId="143ADEFA"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What I learned/am learning through counseling is an integral part of my education.</w:t>
            </w:r>
          </w:p>
        </w:tc>
        <w:tc>
          <w:tcPr>
            <w:tcW w:w="880" w:type="dxa"/>
            <w:tcBorders>
              <w:top w:val="nil"/>
              <w:left w:val="nil"/>
              <w:bottom w:val="single" w:sz="4" w:space="0" w:color="auto"/>
              <w:right w:val="single" w:sz="4" w:space="0" w:color="auto"/>
            </w:tcBorders>
            <w:shd w:val="clear" w:color="000000" w:fill="E2EFDA"/>
            <w:vAlign w:val="center"/>
            <w:hideMark/>
          </w:tcPr>
          <w:p w14:paraId="3188DDDC"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71.11</w:t>
            </w:r>
          </w:p>
        </w:tc>
        <w:tc>
          <w:tcPr>
            <w:tcW w:w="910" w:type="dxa"/>
            <w:tcBorders>
              <w:top w:val="nil"/>
              <w:left w:val="nil"/>
              <w:bottom w:val="single" w:sz="4" w:space="0" w:color="auto"/>
              <w:right w:val="single" w:sz="4" w:space="0" w:color="auto"/>
            </w:tcBorders>
            <w:shd w:val="clear" w:color="000000" w:fill="E2EFDA"/>
            <w:vAlign w:val="center"/>
            <w:hideMark/>
          </w:tcPr>
          <w:p w14:paraId="6AB40DDF"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78.57</w:t>
            </w:r>
          </w:p>
        </w:tc>
        <w:tc>
          <w:tcPr>
            <w:tcW w:w="810" w:type="dxa"/>
            <w:tcBorders>
              <w:top w:val="nil"/>
              <w:left w:val="nil"/>
              <w:bottom w:val="single" w:sz="4" w:space="0" w:color="auto"/>
              <w:right w:val="single" w:sz="4" w:space="0" w:color="auto"/>
            </w:tcBorders>
            <w:shd w:val="clear" w:color="000000" w:fill="D9E1F2"/>
            <w:noWrap/>
            <w:vAlign w:val="center"/>
            <w:hideMark/>
          </w:tcPr>
          <w:p w14:paraId="188512C2"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82.76</w:t>
            </w:r>
          </w:p>
        </w:tc>
        <w:tc>
          <w:tcPr>
            <w:tcW w:w="990" w:type="dxa"/>
            <w:tcBorders>
              <w:top w:val="nil"/>
              <w:left w:val="nil"/>
              <w:bottom w:val="single" w:sz="4" w:space="0" w:color="auto"/>
              <w:right w:val="single" w:sz="4" w:space="0" w:color="auto"/>
            </w:tcBorders>
            <w:shd w:val="clear" w:color="000000" w:fill="D9E1F2"/>
            <w:noWrap/>
            <w:vAlign w:val="center"/>
            <w:hideMark/>
          </w:tcPr>
          <w:p w14:paraId="442D61C9"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77.05</w:t>
            </w:r>
          </w:p>
        </w:tc>
        <w:tc>
          <w:tcPr>
            <w:tcW w:w="990" w:type="dxa"/>
            <w:tcBorders>
              <w:top w:val="nil"/>
              <w:left w:val="nil"/>
              <w:bottom w:val="single" w:sz="4" w:space="0" w:color="auto"/>
              <w:right w:val="single" w:sz="4" w:space="0" w:color="auto"/>
            </w:tcBorders>
            <w:shd w:val="clear" w:color="000000" w:fill="FFF2CC"/>
            <w:noWrap/>
            <w:vAlign w:val="center"/>
            <w:hideMark/>
          </w:tcPr>
          <w:p w14:paraId="1C0D3689"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75.55</w:t>
            </w:r>
          </w:p>
        </w:tc>
        <w:tc>
          <w:tcPr>
            <w:tcW w:w="910" w:type="dxa"/>
            <w:tcBorders>
              <w:top w:val="nil"/>
              <w:left w:val="nil"/>
              <w:bottom w:val="single" w:sz="4" w:space="0" w:color="auto"/>
              <w:right w:val="single" w:sz="4" w:space="0" w:color="auto"/>
            </w:tcBorders>
            <w:shd w:val="clear" w:color="000000" w:fill="FFF2CC"/>
            <w:noWrap/>
            <w:vAlign w:val="center"/>
            <w:hideMark/>
          </w:tcPr>
          <w:p w14:paraId="41F1E96E"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82.14</w:t>
            </w:r>
          </w:p>
        </w:tc>
        <w:tc>
          <w:tcPr>
            <w:tcW w:w="900" w:type="dxa"/>
            <w:tcBorders>
              <w:top w:val="nil"/>
              <w:left w:val="nil"/>
              <w:bottom w:val="single" w:sz="4" w:space="0" w:color="auto"/>
              <w:right w:val="single" w:sz="4" w:space="0" w:color="auto"/>
            </w:tcBorders>
            <w:shd w:val="clear" w:color="000000" w:fill="FCE4D6"/>
            <w:noWrap/>
            <w:vAlign w:val="center"/>
            <w:hideMark/>
          </w:tcPr>
          <w:p w14:paraId="7894FB9F"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71.7</w:t>
            </w:r>
          </w:p>
        </w:tc>
        <w:tc>
          <w:tcPr>
            <w:tcW w:w="990" w:type="dxa"/>
            <w:tcBorders>
              <w:top w:val="nil"/>
              <w:left w:val="nil"/>
              <w:bottom w:val="single" w:sz="4" w:space="0" w:color="auto"/>
              <w:right w:val="single" w:sz="8" w:space="0" w:color="auto"/>
            </w:tcBorders>
            <w:shd w:val="clear" w:color="000000" w:fill="FCE4D6"/>
            <w:noWrap/>
            <w:vAlign w:val="center"/>
            <w:hideMark/>
          </w:tcPr>
          <w:p w14:paraId="0685FABA"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69.38</w:t>
            </w:r>
          </w:p>
        </w:tc>
      </w:tr>
      <w:tr w:rsidR="00087FF6" w:rsidRPr="00871FEA" w14:paraId="435DD6A8" w14:textId="77777777" w:rsidTr="00931779">
        <w:trPr>
          <w:trHeight w:val="576"/>
        </w:trPr>
        <w:tc>
          <w:tcPr>
            <w:tcW w:w="4770" w:type="dxa"/>
            <w:tcBorders>
              <w:top w:val="nil"/>
              <w:left w:val="single" w:sz="8" w:space="0" w:color="auto"/>
              <w:bottom w:val="single" w:sz="4" w:space="0" w:color="auto"/>
              <w:right w:val="single" w:sz="4" w:space="0" w:color="auto"/>
            </w:tcBorders>
            <w:shd w:val="clear" w:color="auto" w:fill="auto"/>
            <w:vAlign w:val="center"/>
            <w:hideMark/>
          </w:tcPr>
          <w:p w14:paraId="0C479BB5"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 am better able to make decisions.</w:t>
            </w:r>
          </w:p>
        </w:tc>
        <w:tc>
          <w:tcPr>
            <w:tcW w:w="880" w:type="dxa"/>
            <w:tcBorders>
              <w:top w:val="nil"/>
              <w:left w:val="nil"/>
              <w:bottom w:val="single" w:sz="4" w:space="0" w:color="auto"/>
              <w:right w:val="single" w:sz="4" w:space="0" w:color="auto"/>
            </w:tcBorders>
            <w:shd w:val="clear" w:color="000000" w:fill="E2EFDA"/>
            <w:vAlign w:val="center"/>
            <w:hideMark/>
          </w:tcPr>
          <w:p w14:paraId="322D3603"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77.77</w:t>
            </w:r>
          </w:p>
        </w:tc>
        <w:tc>
          <w:tcPr>
            <w:tcW w:w="910" w:type="dxa"/>
            <w:tcBorders>
              <w:top w:val="nil"/>
              <w:left w:val="nil"/>
              <w:bottom w:val="single" w:sz="4" w:space="0" w:color="auto"/>
              <w:right w:val="single" w:sz="4" w:space="0" w:color="auto"/>
            </w:tcBorders>
            <w:shd w:val="clear" w:color="000000" w:fill="E2EFDA"/>
            <w:vAlign w:val="center"/>
            <w:hideMark/>
          </w:tcPr>
          <w:p w14:paraId="0B7DE0F8"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83.92</w:t>
            </w:r>
          </w:p>
        </w:tc>
        <w:tc>
          <w:tcPr>
            <w:tcW w:w="810" w:type="dxa"/>
            <w:tcBorders>
              <w:top w:val="nil"/>
              <w:left w:val="nil"/>
              <w:bottom w:val="single" w:sz="4" w:space="0" w:color="auto"/>
              <w:right w:val="single" w:sz="4" w:space="0" w:color="auto"/>
            </w:tcBorders>
            <w:shd w:val="clear" w:color="000000" w:fill="D9E1F2"/>
            <w:noWrap/>
            <w:vAlign w:val="center"/>
            <w:hideMark/>
          </w:tcPr>
          <w:p w14:paraId="772C2F54"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84.21</w:t>
            </w:r>
          </w:p>
        </w:tc>
        <w:tc>
          <w:tcPr>
            <w:tcW w:w="990" w:type="dxa"/>
            <w:tcBorders>
              <w:top w:val="nil"/>
              <w:left w:val="nil"/>
              <w:bottom w:val="single" w:sz="4" w:space="0" w:color="auto"/>
              <w:right w:val="single" w:sz="4" w:space="0" w:color="auto"/>
            </w:tcBorders>
            <w:shd w:val="clear" w:color="000000" w:fill="D9E1F2"/>
            <w:noWrap/>
            <w:vAlign w:val="center"/>
            <w:hideMark/>
          </w:tcPr>
          <w:p w14:paraId="7520B448"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78.69</w:t>
            </w:r>
          </w:p>
        </w:tc>
        <w:tc>
          <w:tcPr>
            <w:tcW w:w="990" w:type="dxa"/>
            <w:tcBorders>
              <w:top w:val="nil"/>
              <w:left w:val="nil"/>
              <w:bottom w:val="single" w:sz="4" w:space="0" w:color="auto"/>
              <w:right w:val="single" w:sz="4" w:space="0" w:color="auto"/>
            </w:tcBorders>
            <w:shd w:val="clear" w:color="000000" w:fill="FFF2CC"/>
            <w:noWrap/>
            <w:vAlign w:val="center"/>
            <w:hideMark/>
          </w:tcPr>
          <w:p w14:paraId="02B11749"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88.89</w:t>
            </w:r>
          </w:p>
        </w:tc>
        <w:tc>
          <w:tcPr>
            <w:tcW w:w="910" w:type="dxa"/>
            <w:tcBorders>
              <w:top w:val="nil"/>
              <w:left w:val="nil"/>
              <w:bottom w:val="single" w:sz="4" w:space="0" w:color="auto"/>
              <w:right w:val="single" w:sz="4" w:space="0" w:color="auto"/>
            </w:tcBorders>
            <w:shd w:val="clear" w:color="000000" w:fill="FFF2CC"/>
            <w:noWrap/>
            <w:vAlign w:val="center"/>
            <w:hideMark/>
          </w:tcPr>
          <w:p w14:paraId="5ED6F900"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85.38</w:t>
            </w:r>
          </w:p>
        </w:tc>
        <w:tc>
          <w:tcPr>
            <w:tcW w:w="900" w:type="dxa"/>
            <w:tcBorders>
              <w:top w:val="nil"/>
              <w:left w:val="nil"/>
              <w:bottom w:val="single" w:sz="4" w:space="0" w:color="auto"/>
              <w:right w:val="single" w:sz="4" w:space="0" w:color="auto"/>
            </w:tcBorders>
            <w:shd w:val="clear" w:color="000000" w:fill="FCE4D6"/>
            <w:noWrap/>
            <w:vAlign w:val="center"/>
            <w:hideMark/>
          </w:tcPr>
          <w:p w14:paraId="781B58A7"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74.53</w:t>
            </w:r>
          </w:p>
        </w:tc>
        <w:tc>
          <w:tcPr>
            <w:tcW w:w="990" w:type="dxa"/>
            <w:tcBorders>
              <w:top w:val="nil"/>
              <w:left w:val="nil"/>
              <w:bottom w:val="single" w:sz="4" w:space="0" w:color="auto"/>
              <w:right w:val="single" w:sz="8" w:space="0" w:color="auto"/>
            </w:tcBorders>
            <w:shd w:val="clear" w:color="000000" w:fill="FCE4D6"/>
            <w:noWrap/>
            <w:vAlign w:val="center"/>
            <w:hideMark/>
          </w:tcPr>
          <w:p w14:paraId="4C2505D7"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69.38</w:t>
            </w:r>
          </w:p>
        </w:tc>
      </w:tr>
      <w:tr w:rsidR="00087FF6" w:rsidRPr="00871FEA" w14:paraId="10C9FCD7" w14:textId="77777777" w:rsidTr="00931779">
        <w:trPr>
          <w:trHeight w:val="576"/>
        </w:trPr>
        <w:tc>
          <w:tcPr>
            <w:tcW w:w="4770" w:type="dxa"/>
            <w:tcBorders>
              <w:top w:val="nil"/>
              <w:left w:val="single" w:sz="8" w:space="0" w:color="auto"/>
              <w:bottom w:val="single" w:sz="4" w:space="0" w:color="auto"/>
              <w:right w:val="single" w:sz="4" w:space="0" w:color="auto"/>
            </w:tcBorders>
            <w:shd w:val="clear" w:color="auto" w:fill="auto"/>
            <w:vAlign w:val="center"/>
            <w:hideMark/>
          </w:tcPr>
          <w:p w14:paraId="0200C4CD"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 feel more hopeful about my future.</w:t>
            </w:r>
          </w:p>
        </w:tc>
        <w:tc>
          <w:tcPr>
            <w:tcW w:w="880" w:type="dxa"/>
            <w:tcBorders>
              <w:top w:val="nil"/>
              <w:left w:val="nil"/>
              <w:bottom w:val="single" w:sz="4" w:space="0" w:color="auto"/>
              <w:right w:val="single" w:sz="4" w:space="0" w:color="auto"/>
            </w:tcBorders>
            <w:shd w:val="clear" w:color="000000" w:fill="E2EFDA"/>
            <w:vAlign w:val="center"/>
            <w:hideMark/>
          </w:tcPr>
          <w:p w14:paraId="728A90CF"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70.45</w:t>
            </w:r>
          </w:p>
        </w:tc>
        <w:tc>
          <w:tcPr>
            <w:tcW w:w="910" w:type="dxa"/>
            <w:tcBorders>
              <w:top w:val="nil"/>
              <w:left w:val="nil"/>
              <w:bottom w:val="single" w:sz="4" w:space="0" w:color="auto"/>
              <w:right w:val="single" w:sz="4" w:space="0" w:color="auto"/>
            </w:tcBorders>
            <w:shd w:val="clear" w:color="000000" w:fill="E2EFDA"/>
            <w:vAlign w:val="center"/>
            <w:hideMark/>
          </w:tcPr>
          <w:p w14:paraId="48E25913"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87.28</w:t>
            </w:r>
          </w:p>
        </w:tc>
        <w:tc>
          <w:tcPr>
            <w:tcW w:w="810" w:type="dxa"/>
            <w:tcBorders>
              <w:top w:val="nil"/>
              <w:left w:val="nil"/>
              <w:bottom w:val="single" w:sz="4" w:space="0" w:color="auto"/>
              <w:right w:val="single" w:sz="4" w:space="0" w:color="auto"/>
            </w:tcBorders>
            <w:shd w:val="clear" w:color="000000" w:fill="D9E1F2"/>
            <w:noWrap/>
            <w:vAlign w:val="center"/>
            <w:hideMark/>
          </w:tcPr>
          <w:p w14:paraId="2E8012D5"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89.29</w:t>
            </w:r>
          </w:p>
        </w:tc>
        <w:tc>
          <w:tcPr>
            <w:tcW w:w="990" w:type="dxa"/>
            <w:tcBorders>
              <w:top w:val="nil"/>
              <w:left w:val="nil"/>
              <w:bottom w:val="single" w:sz="4" w:space="0" w:color="auto"/>
              <w:right w:val="single" w:sz="4" w:space="0" w:color="auto"/>
            </w:tcBorders>
            <w:shd w:val="clear" w:color="000000" w:fill="D9E1F2"/>
            <w:noWrap/>
            <w:vAlign w:val="center"/>
            <w:hideMark/>
          </w:tcPr>
          <w:p w14:paraId="025F428F"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81.97</w:t>
            </w:r>
          </w:p>
        </w:tc>
        <w:tc>
          <w:tcPr>
            <w:tcW w:w="990" w:type="dxa"/>
            <w:tcBorders>
              <w:top w:val="nil"/>
              <w:left w:val="nil"/>
              <w:bottom w:val="single" w:sz="4" w:space="0" w:color="auto"/>
              <w:right w:val="single" w:sz="4" w:space="0" w:color="auto"/>
            </w:tcBorders>
            <w:shd w:val="clear" w:color="000000" w:fill="FFF2CC"/>
            <w:noWrap/>
            <w:vAlign w:val="center"/>
            <w:hideMark/>
          </w:tcPr>
          <w:p w14:paraId="1B891EE0"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82.23</w:t>
            </w:r>
          </w:p>
        </w:tc>
        <w:tc>
          <w:tcPr>
            <w:tcW w:w="910" w:type="dxa"/>
            <w:tcBorders>
              <w:top w:val="nil"/>
              <w:left w:val="nil"/>
              <w:bottom w:val="single" w:sz="4" w:space="0" w:color="auto"/>
              <w:right w:val="single" w:sz="4" w:space="0" w:color="auto"/>
            </w:tcBorders>
            <w:shd w:val="clear" w:color="000000" w:fill="FFF2CC"/>
            <w:noWrap/>
            <w:vAlign w:val="center"/>
            <w:hideMark/>
          </w:tcPr>
          <w:p w14:paraId="76723052"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85.45</w:t>
            </w:r>
          </w:p>
        </w:tc>
        <w:tc>
          <w:tcPr>
            <w:tcW w:w="900" w:type="dxa"/>
            <w:tcBorders>
              <w:top w:val="nil"/>
              <w:left w:val="nil"/>
              <w:bottom w:val="single" w:sz="4" w:space="0" w:color="auto"/>
              <w:right w:val="single" w:sz="4" w:space="0" w:color="auto"/>
            </w:tcBorders>
            <w:shd w:val="clear" w:color="000000" w:fill="FCE4D6"/>
            <w:noWrap/>
            <w:vAlign w:val="center"/>
            <w:hideMark/>
          </w:tcPr>
          <w:p w14:paraId="15B4AC6F"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75.7</w:t>
            </w:r>
          </w:p>
        </w:tc>
        <w:tc>
          <w:tcPr>
            <w:tcW w:w="990" w:type="dxa"/>
            <w:tcBorders>
              <w:top w:val="nil"/>
              <w:left w:val="nil"/>
              <w:bottom w:val="single" w:sz="4" w:space="0" w:color="auto"/>
              <w:right w:val="single" w:sz="8" w:space="0" w:color="auto"/>
            </w:tcBorders>
            <w:shd w:val="clear" w:color="000000" w:fill="FCE4D6"/>
            <w:noWrap/>
            <w:vAlign w:val="center"/>
            <w:hideMark/>
          </w:tcPr>
          <w:p w14:paraId="4F47CE81"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79.59</w:t>
            </w:r>
          </w:p>
        </w:tc>
      </w:tr>
      <w:tr w:rsidR="00087FF6" w:rsidRPr="00871FEA" w14:paraId="2EDA3690" w14:textId="77777777" w:rsidTr="00931779">
        <w:trPr>
          <w:trHeight w:val="576"/>
        </w:trPr>
        <w:tc>
          <w:tcPr>
            <w:tcW w:w="4770" w:type="dxa"/>
            <w:tcBorders>
              <w:top w:val="nil"/>
              <w:left w:val="single" w:sz="8" w:space="0" w:color="auto"/>
              <w:bottom w:val="single" w:sz="4" w:space="0" w:color="auto"/>
              <w:right w:val="single" w:sz="4" w:space="0" w:color="auto"/>
            </w:tcBorders>
            <w:shd w:val="clear" w:color="auto" w:fill="auto"/>
            <w:vAlign w:val="center"/>
            <w:hideMark/>
          </w:tcPr>
          <w:p w14:paraId="2FF56CA5"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 strengthened one or more self-management skills (time, stress, anxiety, etc.)</w:t>
            </w:r>
          </w:p>
        </w:tc>
        <w:tc>
          <w:tcPr>
            <w:tcW w:w="880" w:type="dxa"/>
            <w:tcBorders>
              <w:top w:val="nil"/>
              <w:left w:val="nil"/>
              <w:bottom w:val="single" w:sz="4" w:space="0" w:color="auto"/>
              <w:right w:val="single" w:sz="4" w:space="0" w:color="auto"/>
            </w:tcBorders>
            <w:shd w:val="clear" w:color="000000" w:fill="E2EFDA"/>
            <w:vAlign w:val="center"/>
            <w:hideMark/>
          </w:tcPr>
          <w:p w14:paraId="7555B3AE"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68.88</w:t>
            </w:r>
          </w:p>
        </w:tc>
        <w:tc>
          <w:tcPr>
            <w:tcW w:w="910" w:type="dxa"/>
            <w:tcBorders>
              <w:top w:val="nil"/>
              <w:left w:val="nil"/>
              <w:bottom w:val="single" w:sz="4" w:space="0" w:color="auto"/>
              <w:right w:val="single" w:sz="4" w:space="0" w:color="auto"/>
            </w:tcBorders>
            <w:shd w:val="clear" w:color="000000" w:fill="E2EFDA"/>
            <w:vAlign w:val="center"/>
            <w:hideMark/>
          </w:tcPr>
          <w:p w14:paraId="73DB0DD3"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89.29</w:t>
            </w:r>
          </w:p>
        </w:tc>
        <w:tc>
          <w:tcPr>
            <w:tcW w:w="810" w:type="dxa"/>
            <w:tcBorders>
              <w:top w:val="nil"/>
              <w:left w:val="nil"/>
              <w:bottom w:val="single" w:sz="4" w:space="0" w:color="auto"/>
              <w:right w:val="single" w:sz="4" w:space="0" w:color="auto"/>
            </w:tcBorders>
            <w:shd w:val="clear" w:color="000000" w:fill="D9E1F2"/>
            <w:noWrap/>
            <w:vAlign w:val="center"/>
            <w:hideMark/>
          </w:tcPr>
          <w:p w14:paraId="35AE3BFB"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87.72</w:t>
            </w:r>
          </w:p>
        </w:tc>
        <w:tc>
          <w:tcPr>
            <w:tcW w:w="990" w:type="dxa"/>
            <w:tcBorders>
              <w:top w:val="nil"/>
              <w:left w:val="nil"/>
              <w:bottom w:val="single" w:sz="4" w:space="0" w:color="auto"/>
              <w:right w:val="single" w:sz="4" w:space="0" w:color="auto"/>
            </w:tcBorders>
            <w:shd w:val="clear" w:color="000000" w:fill="D9E1F2"/>
            <w:noWrap/>
            <w:vAlign w:val="center"/>
            <w:hideMark/>
          </w:tcPr>
          <w:p w14:paraId="783FEE69"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85.14</w:t>
            </w:r>
          </w:p>
        </w:tc>
        <w:tc>
          <w:tcPr>
            <w:tcW w:w="990" w:type="dxa"/>
            <w:tcBorders>
              <w:top w:val="nil"/>
              <w:left w:val="nil"/>
              <w:bottom w:val="single" w:sz="4" w:space="0" w:color="auto"/>
              <w:right w:val="single" w:sz="4" w:space="0" w:color="auto"/>
            </w:tcBorders>
            <w:shd w:val="clear" w:color="000000" w:fill="FFF2CC"/>
            <w:noWrap/>
            <w:vAlign w:val="center"/>
            <w:hideMark/>
          </w:tcPr>
          <w:p w14:paraId="47AA375E"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82.23</w:t>
            </w:r>
          </w:p>
        </w:tc>
        <w:tc>
          <w:tcPr>
            <w:tcW w:w="910" w:type="dxa"/>
            <w:tcBorders>
              <w:top w:val="nil"/>
              <w:left w:val="nil"/>
              <w:bottom w:val="single" w:sz="4" w:space="0" w:color="auto"/>
              <w:right w:val="single" w:sz="4" w:space="0" w:color="auto"/>
            </w:tcBorders>
            <w:shd w:val="clear" w:color="000000" w:fill="FFF2CC"/>
            <w:noWrap/>
            <w:vAlign w:val="center"/>
            <w:hideMark/>
          </w:tcPr>
          <w:p w14:paraId="681AE97D"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82.14</w:t>
            </w:r>
          </w:p>
        </w:tc>
        <w:tc>
          <w:tcPr>
            <w:tcW w:w="900" w:type="dxa"/>
            <w:tcBorders>
              <w:top w:val="nil"/>
              <w:left w:val="nil"/>
              <w:bottom w:val="single" w:sz="4" w:space="0" w:color="auto"/>
              <w:right w:val="single" w:sz="4" w:space="0" w:color="auto"/>
            </w:tcBorders>
            <w:shd w:val="clear" w:color="000000" w:fill="FCE4D6"/>
            <w:noWrap/>
            <w:vAlign w:val="center"/>
            <w:hideMark/>
          </w:tcPr>
          <w:p w14:paraId="6B7C402B"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72.9</w:t>
            </w:r>
          </w:p>
        </w:tc>
        <w:tc>
          <w:tcPr>
            <w:tcW w:w="990" w:type="dxa"/>
            <w:tcBorders>
              <w:top w:val="nil"/>
              <w:left w:val="nil"/>
              <w:bottom w:val="single" w:sz="4" w:space="0" w:color="auto"/>
              <w:right w:val="single" w:sz="8" w:space="0" w:color="auto"/>
            </w:tcBorders>
            <w:shd w:val="clear" w:color="000000" w:fill="FCE4D6"/>
            <w:noWrap/>
            <w:vAlign w:val="center"/>
            <w:hideMark/>
          </w:tcPr>
          <w:p w14:paraId="18B690B5"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73.47</w:t>
            </w:r>
          </w:p>
        </w:tc>
      </w:tr>
      <w:tr w:rsidR="00087FF6" w:rsidRPr="00871FEA" w14:paraId="3D54729F" w14:textId="77777777" w:rsidTr="00931779">
        <w:trPr>
          <w:trHeight w:val="576"/>
        </w:trPr>
        <w:tc>
          <w:tcPr>
            <w:tcW w:w="4770" w:type="dxa"/>
            <w:tcBorders>
              <w:top w:val="nil"/>
              <w:left w:val="single" w:sz="8" w:space="0" w:color="auto"/>
              <w:bottom w:val="single" w:sz="4" w:space="0" w:color="auto"/>
              <w:right w:val="single" w:sz="4" w:space="0" w:color="auto"/>
            </w:tcBorders>
            <w:shd w:val="clear" w:color="auto" w:fill="auto"/>
            <w:vAlign w:val="center"/>
            <w:hideMark/>
          </w:tcPr>
          <w:p w14:paraId="046BFEBE"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 learned one or more strategies to deal/cope with problems.</w:t>
            </w:r>
          </w:p>
        </w:tc>
        <w:tc>
          <w:tcPr>
            <w:tcW w:w="880" w:type="dxa"/>
            <w:tcBorders>
              <w:top w:val="nil"/>
              <w:left w:val="nil"/>
              <w:bottom w:val="single" w:sz="4" w:space="0" w:color="auto"/>
              <w:right w:val="single" w:sz="4" w:space="0" w:color="auto"/>
            </w:tcBorders>
            <w:shd w:val="clear" w:color="000000" w:fill="E2EFDA"/>
            <w:vAlign w:val="center"/>
            <w:hideMark/>
          </w:tcPr>
          <w:p w14:paraId="3E187CFD"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84.45</w:t>
            </w:r>
          </w:p>
        </w:tc>
        <w:tc>
          <w:tcPr>
            <w:tcW w:w="910" w:type="dxa"/>
            <w:tcBorders>
              <w:top w:val="nil"/>
              <w:left w:val="nil"/>
              <w:bottom w:val="single" w:sz="4" w:space="0" w:color="auto"/>
              <w:right w:val="single" w:sz="4" w:space="0" w:color="auto"/>
            </w:tcBorders>
            <w:shd w:val="clear" w:color="000000" w:fill="E2EFDA"/>
            <w:vAlign w:val="center"/>
            <w:hideMark/>
          </w:tcPr>
          <w:p w14:paraId="4C7FD811"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87.5</w:t>
            </w:r>
          </w:p>
        </w:tc>
        <w:tc>
          <w:tcPr>
            <w:tcW w:w="810" w:type="dxa"/>
            <w:tcBorders>
              <w:top w:val="nil"/>
              <w:left w:val="nil"/>
              <w:bottom w:val="single" w:sz="4" w:space="0" w:color="auto"/>
              <w:right w:val="single" w:sz="4" w:space="0" w:color="auto"/>
            </w:tcBorders>
            <w:shd w:val="clear" w:color="000000" w:fill="D9E1F2"/>
            <w:noWrap/>
            <w:vAlign w:val="center"/>
            <w:hideMark/>
          </w:tcPr>
          <w:p w14:paraId="5F90DC11"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91.22</w:t>
            </w:r>
          </w:p>
        </w:tc>
        <w:tc>
          <w:tcPr>
            <w:tcW w:w="990" w:type="dxa"/>
            <w:tcBorders>
              <w:top w:val="nil"/>
              <w:left w:val="nil"/>
              <w:bottom w:val="single" w:sz="4" w:space="0" w:color="auto"/>
              <w:right w:val="single" w:sz="4" w:space="0" w:color="auto"/>
            </w:tcBorders>
            <w:shd w:val="clear" w:color="000000" w:fill="D9E1F2"/>
            <w:noWrap/>
            <w:vAlign w:val="center"/>
            <w:hideMark/>
          </w:tcPr>
          <w:p w14:paraId="5357547D"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88.52</w:t>
            </w:r>
          </w:p>
        </w:tc>
        <w:tc>
          <w:tcPr>
            <w:tcW w:w="990" w:type="dxa"/>
            <w:tcBorders>
              <w:top w:val="nil"/>
              <w:left w:val="nil"/>
              <w:bottom w:val="single" w:sz="4" w:space="0" w:color="auto"/>
              <w:right w:val="single" w:sz="4" w:space="0" w:color="auto"/>
            </w:tcBorders>
            <w:shd w:val="clear" w:color="000000" w:fill="FFF2CC"/>
            <w:noWrap/>
            <w:vAlign w:val="center"/>
            <w:hideMark/>
          </w:tcPr>
          <w:p w14:paraId="585110DB"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84.44</w:t>
            </w:r>
          </w:p>
        </w:tc>
        <w:tc>
          <w:tcPr>
            <w:tcW w:w="910" w:type="dxa"/>
            <w:tcBorders>
              <w:top w:val="nil"/>
              <w:left w:val="nil"/>
              <w:bottom w:val="single" w:sz="4" w:space="0" w:color="auto"/>
              <w:right w:val="single" w:sz="4" w:space="0" w:color="auto"/>
            </w:tcBorders>
            <w:shd w:val="clear" w:color="000000" w:fill="FFF2CC"/>
            <w:noWrap/>
            <w:vAlign w:val="center"/>
            <w:hideMark/>
          </w:tcPr>
          <w:p w14:paraId="39008C68"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83.92</w:t>
            </w:r>
          </w:p>
        </w:tc>
        <w:tc>
          <w:tcPr>
            <w:tcW w:w="900" w:type="dxa"/>
            <w:tcBorders>
              <w:top w:val="nil"/>
              <w:left w:val="nil"/>
              <w:bottom w:val="single" w:sz="4" w:space="0" w:color="auto"/>
              <w:right w:val="single" w:sz="4" w:space="0" w:color="auto"/>
            </w:tcBorders>
            <w:shd w:val="clear" w:color="000000" w:fill="FCE4D6"/>
            <w:noWrap/>
            <w:vAlign w:val="center"/>
            <w:hideMark/>
          </w:tcPr>
          <w:p w14:paraId="65174C5E"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76.41</w:t>
            </w:r>
          </w:p>
        </w:tc>
        <w:tc>
          <w:tcPr>
            <w:tcW w:w="990" w:type="dxa"/>
            <w:tcBorders>
              <w:top w:val="nil"/>
              <w:left w:val="nil"/>
              <w:bottom w:val="single" w:sz="4" w:space="0" w:color="auto"/>
              <w:right w:val="single" w:sz="8" w:space="0" w:color="auto"/>
            </w:tcBorders>
            <w:shd w:val="clear" w:color="000000" w:fill="FCE4D6"/>
            <w:noWrap/>
            <w:vAlign w:val="center"/>
            <w:hideMark/>
          </w:tcPr>
          <w:p w14:paraId="49D9A324"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83.67</w:t>
            </w:r>
          </w:p>
        </w:tc>
      </w:tr>
      <w:tr w:rsidR="00087FF6" w:rsidRPr="00871FEA" w14:paraId="3D5B2A3C" w14:textId="77777777" w:rsidTr="00931779">
        <w:trPr>
          <w:trHeight w:val="576"/>
        </w:trPr>
        <w:tc>
          <w:tcPr>
            <w:tcW w:w="4770" w:type="dxa"/>
            <w:tcBorders>
              <w:top w:val="nil"/>
              <w:left w:val="single" w:sz="8" w:space="0" w:color="auto"/>
              <w:bottom w:val="single" w:sz="4" w:space="0" w:color="auto"/>
              <w:right w:val="single" w:sz="4" w:space="0" w:color="auto"/>
            </w:tcBorders>
            <w:shd w:val="clear" w:color="auto" w:fill="auto"/>
            <w:vAlign w:val="center"/>
            <w:hideMark/>
          </w:tcPr>
          <w:p w14:paraId="6BBE0FBB"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 learned one or more ways to manage relationships.</w:t>
            </w:r>
          </w:p>
        </w:tc>
        <w:tc>
          <w:tcPr>
            <w:tcW w:w="880" w:type="dxa"/>
            <w:tcBorders>
              <w:top w:val="nil"/>
              <w:left w:val="nil"/>
              <w:bottom w:val="single" w:sz="4" w:space="0" w:color="auto"/>
              <w:right w:val="single" w:sz="4" w:space="0" w:color="auto"/>
            </w:tcBorders>
            <w:shd w:val="clear" w:color="000000" w:fill="E2EFDA"/>
            <w:vAlign w:val="center"/>
            <w:hideMark/>
          </w:tcPr>
          <w:p w14:paraId="756E6E32"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62.22</w:t>
            </w:r>
          </w:p>
        </w:tc>
        <w:tc>
          <w:tcPr>
            <w:tcW w:w="910" w:type="dxa"/>
            <w:tcBorders>
              <w:top w:val="nil"/>
              <w:left w:val="nil"/>
              <w:bottom w:val="single" w:sz="4" w:space="0" w:color="auto"/>
              <w:right w:val="single" w:sz="4" w:space="0" w:color="auto"/>
            </w:tcBorders>
            <w:shd w:val="clear" w:color="000000" w:fill="E2EFDA"/>
            <w:vAlign w:val="center"/>
            <w:hideMark/>
          </w:tcPr>
          <w:p w14:paraId="28865858"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82.14</w:t>
            </w:r>
          </w:p>
        </w:tc>
        <w:tc>
          <w:tcPr>
            <w:tcW w:w="810" w:type="dxa"/>
            <w:tcBorders>
              <w:top w:val="nil"/>
              <w:left w:val="nil"/>
              <w:bottom w:val="single" w:sz="4" w:space="0" w:color="auto"/>
              <w:right w:val="single" w:sz="4" w:space="0" w:color="auto"/>
            </w:tcBorders>
            <w:shd w:val="clear" w:color="000000" w:fill="D9E1F2"/>
            <w:noWrap/>
            <w:vAlign w:val="center"/>
            <w:hideMark/>
          </w:tcPr>
          <w:p w14:paraId="44F7FC43"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84.21</w:t>
            </w:r>
          </w:p>
        </w:tc>
        <w:tc>
          <w:tcPr>
            <w:tcW w:w="990" w:type="dxa"/>
            <w:tcBorders>
              <w:top w:val="nil"/>
              <w:left w:val="nil"/>
              <w:bottom w:val="single" w:sz="4" w:space="0" w:color="auto"/>
              <w:right w:val="single" w:sz="4" w:space="0" w:color="auto"/>
            </w:tcBorders>
            <w:shd w:val="clear" w:color="000000" w:fill="D9E1F2"/>
            <w:noWrap/>
            <w:vAlign w:val="center"/>
            <w:hideMark/>
          </w:tcPr>
          <w:p w14:paraId="78957D70"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81.96</w:t>
            </w:r>
          </w:p>
        </w:tc>
        <w:tc>
          <w:tcPr>
            <w:tcW w:w="990" w:type="dxa"/>
            <w:tcBorders>
              <w:top w:val="nil"/>
              <w:left w:val="nil"/>
              <w:bottom w:val="single" w:sz="4" w:space="0" w:color="auto"/>
              <w:right w:val="single" w:sz="4" w:space="0" w:color="auto"/>
            </w:tcBorders>
            <w:shd w:val="clear" w:color="000000" w:fill="FFF2CC"/>
            <w:noWrap/>
            <w:vAlign w:val="center"/>
            <w:hideMark/>
          </w:tcPr>
          <w:p w14:paraId="19FA2F7F"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75</w:t>
            </w:r>
          </w:p>
        </w:tc>
        <w:tc>
          <w:tcPr>
            <w:tcW w:w="910" w:type="dxa"/>
            <w:tcBorders>
              <w:top w:val="nil"/>
              <w:left w:val="nil"/>
              <w:bottom w:val="single" w:sz="4" w:space="0" w:color="auto"/>
              <w:right w:val="single" w:sz="4" w:space="0" w:color="auto"/>
            </w:tcBorders>
            <w:shd w:val="clear" w:color="000000" w:fill="FFF2CC"/>
            <w:noWrap/>
            <w:vAlign w:val="center"/>
            <w:hideMark/>
          </w:tcPr>
          <w:p w14:paraId="2DFCCDB7"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80</w:t>
            </w:r>
          </w:p>
        </w:tc>
        <w:tc>
          <w:tcPr>
            <w:tcW w:w="900" w:type="dxa"/>
            <w:tcBorders>
              <w:top w:val="nil"/>
              <w:left w:val="nil"/>
              <w:bottom w:val="single" w:sz="4" w:space="0" w:color="auto"/>
              <w:right w:val="single" w:sz="4" w:space="0" w:color="auto"/>
            </w:tcBorders>
            <w:shd w:val="clear" w:color="000000" w:fill="FCE4D6"/>
            <w:noWrap/>
            <w:vAlign w:val="center"/>
            <w:hideMark/>
          </w:tcPr>
          <w:p w14:paraId="566CB042"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70.09</w:t>
            </w:r>
          </w:p>
        </w:tc>
        <w:tc>
          <w:tcPr>
            <w:tcW w:w="990" w:type="dxa"/>
            <w:tcBorders>
              <w:top w:val="nil"/>
              <w:left w:val="nil"/>
              <w:bottom w:val="single" w:sz="4" w:space="0" w:color="auto"/>
              <w:right w:val="single" w:sz="8" w:space="0" w:color="auto"/>
            </w:tcBorders>
            <w:shd w:val="clear" w:color="000000" w:fill="FCE4D6"/>
            <w:noWrap/>
            <w:vAlign w:val="center"/>
            <w:hideMark/>
          </w:tcPr>
          <w:p w14:paraId="22B2B875"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71.43</w:t>
            </w:r>
          </w:p>
        </w:tc>
      </w:tr>
      <w:tr w:rsidR="00087FF6" w:rsidRPr="00871FEA" w14:paraId="50C41A9C" w14:textId="77777777" w:rsidTr="00931779">
        <w:trPr>
          <w:trHeight w:val="576"/>
        </w:trPr>
        <w:tc>
          <w:tcPr>
            <w:tcW w:w="4770" w:type="dxa"/>
            <w:tcBorders>
              <w:top w:val="nil"/>
              <w:left w:val="single" w:sz="8" w:space="0" w:color="auto"/>
              <w:bottom w:val="single" w:sz="4" w:space="0" w:color="auto"/>
              <w:right w:val="single" w:sz="4" w:space="0" w:color="auto"/>
            </w:tcBorders>
            <w:shd w:val="clear" w:color="auto" w:fill="auto"/>
            <w:vAlign w:val="center"/>
            <w:hideMark/>
          </w:tcPr>
          <w:p w14:paraId="6D700F71"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My self-confidence has increased.</w:t>
            </w:r>
          </w:p>
        </w:tc>
        <w:tc>
          <w:tcPr>
            <w:tcW w:w="880" w:type="dxa"/>
            <w:tcBorders>
              <w:top w:val="nil"/>
              <w:left w:val="nil"/>
              <w:bottom w:val="single" w:sz="4" w:space="0" w:color="auto"/>
              <w:right w:val="single" w:sz="4" w:space="0" w:color="auto"/>
            </w:tcBorders>
            <w:shd w:val="clear" w:color="000000" w:fill="E2EFDA"/>
            <w:vAlign w:val="center"/>
            <w:hideMark/>
          </w:tcPr>
          <w:p w14:paraId="7F0D6579"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66.67</w:t>
            </w:r>
          </w:p>
        </w:tc>
        <w:tc>
          <w:tcPr>
            <w:tcW w:w="910" w:type="dxa"/>
            <w:tcBorders>
              <w:top w:val="nil"/>
              <w:left w:val="nil"/>
              <w:bottom w:val="single" w:sz="4" w:space="0" w:color="auto"/>
              <w:right w:val="single" w:sz="4" w:space="0" w:color="auto"/>
            </w:tcBorders>
            <w:shd w:val="clear" w:color="000000" w:fill="E2EFDA"/>
            <w:vAlign w:val="center"/>
            <w:hideMark/>
          </w:tcPr>
          <w:p w14:paraId="3FFAC3E0"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82.15</w:t>
            </w:r>
          </w:p>
        </w:tc>
        <w:tc>
          <w:tcPr>
            <w:tcW w:w="810" w:type="dxa"/>
            <w:tcBorders>
              <w:top w:val="nil"/>
              <w:left w:val="nil"/>
              <w:bottom w:val="single" w:sz="4" w:space="0" w:color="auto"/>
              <w:right w:val="single" w:sz="4" w:space="0" w:color="auto"/>
            </w:tcBorders>
            <w:shd w:val="clear" w:color="000000" w:fill="D9E1F2"/>
            <w:noWrap/>
            <w:vAlign w:val="center"/>
            <w:hideMark/>
          </w:tcPr>
          <w:p w14:paraId="12393807"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80.71</w:t>
            </w:r>
          </w:p>
        </w:tc>
        <w:tc>
          <w:tcPr>
            <w:tcW w:w="990" w:type="dxa"/>
            <w:tcBorders>
              <w:top w:val="nil"/>
              <w:left w:val="nil"/>
              <w:bottom w:val="single" w:sz="4" w:space="0" w:color="auto"/>
              <w:right w:val="single" w:sz="4" w:space="0" w:color="auto"/>
            </w:tcBorders>
            <w:shd w:val="clear" w:color="000000" w:fill="D9E1F2"/>
            <w:noWrap/>
            <w:vAlign w:val="center"/>
            <w:hideMark/>
          </w:tcPr>
          <w:p w14:paraId="38271B3E"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73.33</w:t>
            </w:r>
          </w:p>
        </w:tc>
        <w:tc>
          <w:tcPr>
            <w:tcW w:w="990" w:type="dxa"/>
            <w:tcBorders>
              <w:top w:val="nil"/>
              <w:left w:val="nil"/>
              <w:bottom w:val="single" w:sz="4" w:space="0" w:color="auto"/>
              <w:right w:val="single" w:sz="4" w:space="0" w:color="auto"/>
            </w:tcBorders>
            <w:shd w:val="clear" w:color="000000" w:fill="FFF2CC"/>
            <w:noWrap/>
            <w:vAlign w:val="center"/>
            <w:hideMark/>
          </w:tcPr>
          <w:p w14:paraId="4F4CE3ED"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66.67</w:t>
            </w:r>
          </w:p>
        </w:tc>
        <w:tc>
          <w:tcPr>
            <w:tcW w:w="910" w:type="dxa"/>
            <w:tcBorders>
              <w:top w:val="nil"/>
              <w:left w:val="nil"/>
              <w:bottom w:val="single" w:sz="4" w:space="0" w:color="auto"/>
              <w:right w:val="single" w:sz="4" w:space="0" w:color="auto"/>
            </w:tcBorders>
            <w:shd w:val="clear" w:color="000000" w:fill="FFF2CC"/>
            <w:noWrap/>
            <w:vAlign w:val="center"/>
            <w:hideMark/>
          </w:tcPr>
          <w:p w14:paraId="53D0E319"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80</w:t>
            </w:r>
          </w:p>
        </w:tc>
        <w:tc>
          <w:tcPr>
            <w:tcW w:w="900" w:type="dxa"/>
            <w:tcBorders>
              <w:top w:val="nil"/>
              <w:left w:val="nil"/>
              <w:bottom w:val="single" w:sz="4" w:space="0" w:color="auto"/>
              <w:right w:val="single" w:sz="4" w:space="0" w:color="auto"/>
            </w:tcBorders>
            <w:shd w:val="clear" w:color="000000" w:fill="FCE4D6"/>
            <w:noWrap/>
            <w:vAlign w:val="center"/>
            <w:hideMark/>
          </w:tcPr>
          <w:p w14:paraId="0FA5146C"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67.29</w:t>
            </w:r>
          </w:p>
        </w:tc>
        <w:tc>
          <w:tcPr>
            <w:tcW w:w="990" w:type="dxa"/>
            <w:tcBorders>
              <w:top w:val="nil"/>
              <w:left w:val="nil"/>
              <w:bottom w:val="single" w:sz="4" w:space="0" w:color="auto"/>
              <w:right w:val="single" w:sz="8" w:space="0" w:color="auto"/>
            </w:tcBorders>
            <w:shd w:val="clear" w:color="000000" w:fill="FCE4D6"/>
            <w:noWrap/>
            <w:vAlign w:val="center"/>
            <w:hideMark/>
          </w:tcPr>
          <w:p w14:paraId="4B0D1AA5"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71.43</w:t>
            </w:r>
          </w:p>
        </w:tc>
      </w:tr>
      <w:tr w:rsidR="00087FF6" w:rsidRPr="00871FEA" w14:paraId="0DC66892" w14:textId="77777777" w:rsidTr="00931779">
        <w:trPr>
          <w:trHeight w:val="576"/>
        </w:trPr>
        <w:tc>
          <w:tcPr>
            <w:tcW w:w="4770" w:type="dxa"/>
            <w:tcBorders>
              <w:top w:val="nil"/>
              <w:left w:val="single" w:sz="8" w:space="0" w:color="auto"/>
              <w:bottom w:val="single" w:sz="8" w:space="0" w:color="auto"/>
              <w:right w:val="single" w:sz="4" w:space="0" w:color="auto"/>
            </w:tcBorders>
            <w:shd w:val="clear" w:color="auto" w:fill="auto"/>
            <w:vAlign w:val="center"/>
            <w:hideMark/>
          </w:tcPr>
          <w:p w14:paraId="0E3DB761"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 have a greater understanding of my emotions and behaviors.</w:t>
            </w:r>
          </w:p>
        </w:tc>
        <w:tc>
          <w:tcPr>
            <w:tcW w:w="880" w:type="dxa"/>
            <w:tcBorders>
              <w:top w:val="nil"/>
              <w:left w:val="nil"/>
              <w:bottom w:val="single" w:sz="8" w:space="0" w:color="auto"/>
              <w:right w:val="single" w:sz="4" w:space="0" w:color="auto"/>
            </w:tcBorders>
            <w:shd w:val="clear" w:color="000000" w:fill="E2EFDA"/>
            <w:vAlign w:val="center"/>
            <w:hideMark/>
          </w:tcPr>
          <w:p w14:paraId="70B0BC82"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77.77</w:t>
            </w:r>
          </w:p>
        </w:tc>
        <w:tc>
          <w:tcPr>
            <w:tcW w:w="910" w:type="dxa"/>
            <w:tcBorders>
              <w:top w:val="nil"/>
              <w:left w:val="nil"/>
              <w:bottom w:val="single" w:sz="8" w:space="0" w:color="auto"/>
              <w:right w:val="single" w:sz="4" w:space="0" w:color="auto"/>
            </w:tcBorders>
            <w:shd w:val="clear" w:color="000000" w:fill="E2EFDA"/>
            <w:vAlign w:val="center"/>
            <w:hideMark/>
          </w:tcPr>
          <w:p w14:paraId="473CB0E0"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87.5</w:t>
            </w:r>
          </w:p>
        </w:tc>
        <w:tc>
          <w:tcPr>
            <w:tcW w:w="810" w:type="dxa"/>
            <w:tcBorders>
              <w:top w:val="nil"/>
              <w:left w:val="nil"/>
              <w:bottom w:val="single" w:sz="8" w:space="0" w:color="auto"/>
              <w:right w:val="single" w:sz="4" w:space="0" w:color="auto"/>
            </w:tcBorders>
            <w:shd w:val="clear" w:color="000000" w:fill="D9E1F2"/>
            <w:noWrap/>
            <w:vAlign w:val="center"/>
            <w:hideMark/>
          </w:tcPr>
          <w:p w14:paraId="7E5A5FB5"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89.48</w:t>
            </w:r>
          </w:p>
        </w:tc>
        <w:tc>
          <w:tcPr>
            <w:tcW w:w="990" w:type="dxa"/>
            <w:tcBorders>
              <w:top w:val="nil"/>
              <w:left w:val="nil"/>
              <w:bottom w:val="single" w:sz="8" w:space="0" w:color="auto"/>
              <w:right w:val="single" w:sz="4" w:space="0" w:color="auto"/>
            </w:tcBorders>
            <w:shd w:val="clear" w:color="000000" w:fill="D9E1F2"/>
            <w:noWrap/>
            <w:vAlign w:val="center"/>
            <w:hideMark/>
          </w:tcPr>
          <w:p w14:paraId="6C1696E4"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85</w:t>
            </w:r>
          </w:p>
        </w:tc>
        <w:tc>
          <w:tcPr>
            <w:tcW w:w="990" w:type="dxa"/>
            <w:tcBorders>
              <w:top w:val="nil"/>
              <w:left w:val="nil"/>
              <w:bottom w:val="single" w:sz="8" w:space="0" w:color="auto"/>
              <w:right w:val="single" w:sz="4" w:space="0" w:color="auto"/>
            </w:tcBorders>
            <w:shd w:val="clear" w:color="000000" w:fill="FFF2CC"/>
            <w:noWrap/>
            <w:vAlign w:val="center"/>
            <w:hideMark/>
          </w:tcPr>
          <w:p w14:paraId="39A797A6"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84.44</w:t>
            </w:r>
          </w:p>
        </w:tc>
        <w:tc>
          <w:tcPr>
            <w:tcW w:w="910" w:type="dxa"/>
            <w:tcBorders>
              <w:top w:val="nil"/>
              <w:left w:val="nil"/>
              <w:bottom w:val="single" w:sz="8" w:space="0" w:color="auto"/>
              <w:right w:val="single" w:sz="4" w:space="0" w:color="auto"/>
            </w:tcBorders>
            <w:shd w:val="clear" w:color="000000" w:fill="FFF2CC"/>
            <w:noWrap/>
            <w:vAlign w:val="center"/>
            <w:hideMark/>
          </w:tcPr>
          <w:p w14:paraId="6D7187A7"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81.82</w:t>
            </w:r>
          </w:p>
        </w:tc>
        <w:tc>
          <w:tcPr>
            <w:tcW w:w="900" w:type="dxa"/>
            <w:tcBorders>
              <w:top w:val="nil"/>
              <w:left w:val="nil"/>
              <w:bottom w:val="single" w:sz="8" w:space="0" w:color="auto"/>
              <w:right w:val="single" w:sz="4" w:space="0" w:color="auto"/>
            </w:tcBorders>
            <w:shd w:val="clear" w:color="000000" w:fill="FCE4D6"/>
            <w:noWrap/>
            <w:vAlign w:val="center"/>
            <w:hideMark/>
          </w:tcPr>
          <w:p w14:paraId="376E1565"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79.43</w:t>
            </w:r>
          </w:p>
        </w:tc>
        <w:tc>
          <w:tcPr>
            <w:tcW w:w="990" w:type="dxa"/>
            <w:tcBorders>
              <w:top w:val="nil"/>
              <w:left w:val="nil"/>
              <w:bottom w:val="single" w:sz="8" w:space="0" w:color="auto"/>
              <w:right w:val="single" w:sz="8" w:space="0" w:color="auto"/>
            </w:tcBorders>
            <w:shd w:val="clear" w:color="000000" w:fill="FCE4D6"/>
            <w:noWrap/>
            <w:vAlign w:val="center"/>
            <w:hideMark/>
          </w:tcPr>
          <w:p w14:paraId="153783C2" w14:textId="77777777" w:rsidR="00087FF6" w:rsidRPr="00871FEA" w:rsidRDefault="00087FF6" w:rsidP="0093177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73.46</w:t>
            </w:r>
          </w:p>
        </w:tc>
      </w:tr>
    </w:tbl>
    <w:p w14:paraId="0FA65A45" w14:textId="77777777" w:rsidR="00087FF6" w:rsidRPr="00871FEA" w:rsidRDefault="00087FF6" w:rsidP="00087FF6">
      <w:pPr>
        <w:pStyle w:val="BodyText"/>
        <w:numPr>
          <w:ilvl w:val="0"/>
          <w:numId w:val="0"/>
        </w:numPr>
        <w:ind w:left="1080"/>
        <w:rPr>
          <w:rFonts w:ascii="Times New Roman" w:hAnsi="Times New Roman" w:cs="Times New Roman"/>
        </w:rPr>
      </w:pPr>
      <w:r w:rsidRPr="00871FEA">
        <w:rPr>
          <w:rFonts w:ascii="Times New Roman" w:hAnsi="Times New Roman" w:cs="Times New Roman"/>
        </w:rPr>
        <w:t>*Question not listed on Survey</w:t>
      </w:r>
    </w:p>
    <w:p w14:paraId="446A298E" w14:textId="77777777" w:rsidR="00087FF6" w:rsidRPr="00871FEA" w:rsidRDefault="00087FF6" w:rsidP="003D1048">
      <w:pPr>
        <w:pStyle w:val="BodyText"/>
        <w:numPr>
          <w:ilvl w:val="0"/>
          <w:numId w:val="0"/>
        </w:numPr>
        <w:ind w:left="1080"/>
        <w:rPr>
          <w:rFonts w:ascii="Times New Roman" w:hAnsi="Times New Roman" w:cs="Times New Roman"/>
        </w:rPr>
      </w:pPr>
    </w:p>
    <w:p w14:paraId="0266EED0" w14:textId="19C78BBB" w:rsidR="004D6E31" w:rsidRPr="00871FEA" w:rsidRDefault="004166EA" w:rsidP="00750F80">
      <w:pPr>
        <w:pStyle w:val="BodyText"/>
        <w:numPr>
          <w:ilvl w:val="0"/>
          <w:numId w:val="0"/>
        </w:numPr>
        <w:ind w:left="720"/>
        <w:rPr>
          <w:rFonts w:ascii="Times New Roman" w:hAnsi="Times New Roman" w:cs="Times New Roman"/>
        </w:rPr>
      </w:pPr>
      <w:r w:rsidRPr="00871FEA">
        <w:rPr>
          <w:rFonts w:ascii="Times New Roman" w:eastAsia="Times New Roman" w:hAnsi="Times New Roman" w:cs="Times New Roman"/>
          <w:color w:val="FF0000"/>
        </w:rPr>
        <w:t xml:space="preserve"> </w:t>
      </w:r>
    </w:p>
    <w:p w14:paraId="12AE2D7B" w14:textId="71447910" w:rsidR="00750F80" w:rsidRPr="00871FEA" w:rsidRDefault="00F714D7" w:rsidP="004166EA">
      <w:pPr>
        <w:pStyle w:val="BodyText"/>
        <w:numPr>
          <w:ilvl w:val="0"/>
          <w:numId w:val="9"/>
        </w:numPr>
        <w:rPr>
          <w:rStyle w:val="Hyperlink"/>
          <w:rFonts w:ascii="Times New Roman" w:hAnsi="Times New Roman" w:cs="Times New Roman"/>
          <w:color w:val="auto"/>
          <w:u w:val="none"/>
        </w:rPr>
      </w:pPr>
      <w:r w:rsidRPr="00871FEA">
        <w:rPr>
          <w:rFonts w:ascii="Times New Roman" w:hAnsi="Times New Roman" w:cs="Times New Roman"/>
          <w:b/>
        </w:rPr>
        <w:t xml:space="preserve">Provide </w:t>
      </w:r>
      <w:r w:rsidR="006223B1" w:rsidRPr="00871FEA">
        <w:rPr>
          <w:rFonts w:ascii="Times New Roman" w:hAnsi="Times New Roman" w:cs="Times New Roman"/>
          <w:b/>
        </w:rPr>
        <w:t>unit</w:t>
      </w:r>
      <w:r w:rsidRPr="00871FEA">
        <w:rPr>
          <w:rFonts w:ascii="Times New Roman" w:hAnsi="Times New Roman" w:cs="Times New Roman"/>
          <w:b/>
        </w:rPr>
        <w:t xml:space="preserve">-specific evidence that supports </w:t>
      </w:r>
      <w:r w:rsidR="00A83CCA" w:rsidRPr="00871FEA">
        <w:rPr>
          <w:rFonts w:ascii="Times New Roman" w:hAnsi="Times New Roman" w:cs="Times New Roman"/>
          <w:b/>
        </w:rPr>
        <w:t xml:space="preserve">how the </w:t>
      </w:r>
      <w:r w:rsidR="00F805E8" w:rsidRPr="00871FEA">
        <w:rPr>
          <w:rFonts w:ascii="Times New Roman" w:hAnsi="Times New Roman" w:cs="Times New Roman"/>
          <w:b/>
        </w:rPr>
        <w:t>unit</w:t>
      </w:r>
      <w:r w:rsidR="00A83CCA" w:rsidRPr="00871FEA">
        <w:rPr>
          <w:rFonts w:ascii="Times New Roman" w:hAnsi="Times New Roman" w:cs="Times New Roman"/>
          <w:b/>
        </w:rPr>
        <w:t xml:space="preserve"> supports the college strategic plan</w:t>
      </w:r>
      <w:r w:rsidR="00B16362" w:rsidRPr="00871FEA">
        <w:rPr>
          <w:rFonts w:ascii="Times New Roman" w:hAnsi="Times New Roman" w:cs="Times New Roman"/>
          <w:b/>
        </w:rPr>
        <w:t xml:space="preserve"> (either 2020 Vision or the 2020-2025 Strategic Plan)</w:t>
      </w:r>
      <w:r w:rsidR="000F41CA" w:rsidRPr="00871FEA">
        <w:rPr>
          <w:rFonts w:ascii="Times New Roman" w:hAnsi="Times New Roman" w:cs="Times New Roman"/>
        </w:rPr>
        <w:t xml:space="preserve">: </w:t>
      </w:r>
      <w:r w:rsidR="000F41CA" w:rsidRPr="00871FEA">
        <w:rPr>
          <w:rFonts w:ascii="Times New Roman" w:hAnsi="Times New Roman" w:cs="Times New Roman"/>
          <w:color w:val="FF0000"/>
        </w:rPr>
        <w:t xml:space="preserve"> </w:t>
      </w:r>
      <w:hyperlink r:id="rId41" w:history="1">
        <w:r w:rsidR="00E64C9F" w:rsidRPr="00871FEA">
          <w:rPr>
            <w:rStyle w:val="Hyperlink"/>
            <w:rFonts w:ascii="Times New Roman" w:hAnsi="Times New Roman" w:cs="Times New Roman"/>
          </w:rPr>
          <w:t>http://www.collin.edu/aboutus/strategic_goals.html</w:t>
        </w:r>
      </w:hyperlink>
      <w:r w:rsidR="004166EA" w:rsidRPr="00871FEA">
        <w:rPr>
          <w:rStyle w:val="Hyperlink"/>
          <w:rFonts w:ascii="Times New Roman" w:hAnsi="Times New Roman" w:cs="Times New Roman"/>
          <w:color w:val="auto"/>
          <w:u w:val="none"/>
        </w:rPr>
        <w:t xml:space="preserve">    </w:t>
      </w:r>
    </w:p>
    <w:p w14:paraId="77EFE256" w14:textId="7D48C363" w:rsidR="004166EA" w:rsidRPr="00871FEA" w:rsidRDefault="002C1AA0" w:rsidP="006E2B78">
      <w:pPr>
        <w:pStyle w:val="BodyText"/>
        <w:numPr>
          <w:ilvl w:val="0"/>
          <w:numId w:val="0"/>
        </w:numPr>
        <w:ind w:left="720"/>
        <w:rPr>
          <w:rStyle w:val="Hyperlink"/>
          <w:rFonts w:ascii="Times New Roman" w:hAnsi="Times New Roman" w:cs="Times New Roman"/>
          <w:color w:val="auto"/>
          <w:u w:val="none"/>
        </w:rPr>
      </w:pPr>
      <w:r w:rsidRPr="00871FEA">
        <w:rPr>
          <w:rStyle w:val="Hyperlink"/>
          <w:rFonts w:ascii="Times New Roman" w:hAnsi="Times New Roman" w:cs="Times New Roman"/>
          <w:color w:val="auto"/>
          <w:u w:val="none"/>
        </w:rPr>
        <w:t xml:space="preserve">Counseling Services supports the </w:t>
      </w:r>
      <w:r w:rsidR="006E2B78" w:rsidRPr="00871FEA">
        <w:rPr>
          <w:rStyle w:val="Hyperlink"/>
          <w:rFonts w:ascii="Times New Roman" w:hAnsi="Times New Roman" w:cs="Times New Roman"/>
          <w:color w:val="auto"/>
          <w:u w:val="none"/>
        </w:rPr>
        <w:t xml:space="preserve">following </w:t>
      </w:r>
      <w:r w:rsidRPr="00871FEA">
        <w:rPr>
          <w:rStyle w:val="Hyperlink"/>
          <w:rFonts w:ascii="Times New Roman" w:hAnsi="Times New Roman" w:cs="Times New Roman"/>
          <w:color w:val="auto"/>
          <w:u w:val="none"/>
        </w:rPr>
        <w:t xml:space="preserve">2020 Vision priorities. </w:t>
      </w:r>
    </w:p>
    <w:p w14:paraId="4BF33887" w14:textId="4F41AC97" w:rsidR="00574FE6" w:rsidRPr="009E7949" w:rsidRDefault="00DF0BE6" w:rsidP="009E7949">
      <w:pPr>
        <w:pStyle w:val="BodyText"/>
        <w:numPr>
          <w:ilvl w:val="0"/>
          <w:numId w:val="25"/>
        </w:numPr>
        <w:rPr>
          <w:rFonts w:ascii="Times New Roman" w:hAnsi="Times New Roman" w:cs="Times New Roman"/>
          <w:color w:val="FF0000"/>
        </w:rPr>
      </w:pPr>
      <w:r w:rsidRPr="00871FEA">
        <w:rPr>
          <w:rFonts w:ascii="Times New Roman" w:hAnsi="Times New Roman" w:cs="Times New Roman"/>
        </w:rPr>
        <w:t>Strategic P</w:t>
      </w:r>
      <w:r w:rsidR="00750F80" w:rsidRPr="00871FEA">
        <w:rPr>
          <w:rFonts w:ascii="Times New Roman" w:hAnsi="Times New Roman" w:cs="Times New Roman"/>
        </w:rPr>
        <w:t>riority #1</w:t>
      </w:r>
      <w:r w:rsidR="00750F80" w:rsidRPr="00871FEA">
        <w:rPr>
          <w:rFonts w:ascii="Times New Roman" w:hAnsi="Times New Roman" w:cs="Times New Roman"/>
          <w:i/>
        </w:rPr>
        <w:t>: Finalize and execute a comprehensive plan that facilitates the safety of faculty, staff and students at Collin College.</w:t>
      </w:r>
      <w:r w:rsidR="009E7949">
        <w:rPr>
          <w:rFonts w:ascii="Times New Roman" w:hAnsi="Times New Roman" w:cs="Times New Roman"/>
          <w:color w:val="FF0000"/>
        </w:rPr>
        <w:br/>
      </w:r>
      <w:r w:rsidR="00FF7AE3" w:rsidRPr="009E7949">
        <w:rPr>
          <w:rFonts w:ascii="Times New Roman" w:hAnsi="Times New Roman" w:cs="Times New Roman"/>
          <w:i/>
          <w:color w:val="FF0000"/>
        </w:rPr>
        <w:br/>
      </w:r>
      <w:r w:rsidR="00FF7AE3" w:rsidRPr="009E7949">
        <w:rPr>
          <w:rFonts w:ascii="Times New Roman" w:hAnsi="Times New Roman" w:cs="Times New Roman"/>
        </w:rPr>
        <w:t>In support of Collin College’s</w:t>
      </w:r>
      <w:r w:rsidR="00287FCC" w:rsidRPr="009E7949">
        <w:rPr>
          <w:rFonts w:ascii="Times New Roman" w:hAnsi="Times New Roman" w:cs="Times New Roman"/>
        </w:rPr>
        <w:t xml:space="preserve"> 2020 Vision</w:t>
      </w:r>
      <w:r w:rsidR="00FF7AE3" w:rsidRPr="009E7949">
        <w:rPr>
          <w:rFonts w:ascii="Times New Roman" w:hAnsi="Times New Roman" w:cs="Times New Roman"/>
        </w:rPr>
        <w:t xml:space="preserve"> Strategic Priority number one, which is to finalize and execute a comprehensive plan that facilitates the safety of faculty, staff and students, Counseling Services’ </w:t>
      </w:r>
      <w:r w:rsidR="00574FE6" w:rsidRPr="009E7949">
        <w:rPr>
          <w:rFonts w:ascii="Times New Roman" w:hAnsi="Times New Roman" w:cs="Times New Roman"/>
        </w:rPr>
        <w:t>highest priority</w:t>
      </w:r>
      <w:r w:rsidR="00FF7AE3" w:rsidRPr="009E7949">
        <w:rPr>
          <w:rFonts w:ascii="Times New Roman" w:hAnsi="Times New Roman" w:cs="Times New Roman"/>
        </w:rPr>
        <w:t xml:space="preserve"> is to keep students healthy and safe. All Counselors are part of the Strategies for Behavioral Intervention</w:t>
      </w:r>
      <w:r w:rsidR="00574FE6" w:rsidRPr="009E7949">
        <w:rPr>
          <w:rFonts w:ascii="Times New Roman" w:hAnsi="Times New Roman" w:cs="Times New Roman"/>
        </w:rPr>
        <w:t xml:space="preserve"> (SOBI)</w:t>
      </w:r>
      <w:r w:rsidR="00FF7AE3" w:rsidRPr="009E7949">
        <w:rPr>
          <w:rFonts w:ascii="Times New Roman" w:hAnsi="Times New Roman" w:cs="Times New Roman"/>
        </w:rPr>
        <w:t xml:space="preserve"> team and as such</w:t>
      </w:r>
      <w:r w:rsidR="00B045DA" w:rsidRPr="009E7949">
        <w:rPr>
          <w:rFonts w:ascii="Times New Roman" w:hAnsi="Times New Roman" w:cs="Times New Roman"/>
        </w:rPr>
        <w:t>,</w:t>
      </w:r>
      <w:r w:rsidR="00574FE6" w:rsidRPr="009E7949">
        <w:rPr>
          <w:rFonts w:ascii="Times New Roman" w:hAnsi="Times New Roman" w:cs="Times New Roman"/>
        </w:rPr>
        <w:t xml:space="preserve"> counselors reach out to students who other </w:t>
      </w:r>
      <w:r w:rsidR="00356EAE" w:rsidRPr="009E7949">
        <w:rPr>
          <w:rFonts w:ascii="Times New Roman" w:hAnsi="Times New Roman" w:cs="Times New Roman"/>
        </w:rPr>
        <w:t>faculty, students or staff</w:t>
      </w:r>
      <w:r w:rsidR="00574FE6" w:rsidRPr="009E7949">
        <w:rPr>
          <w:rFonts w:ascii="Times New Roman" w:hAnsi="Times New Roman" w:cs="Times New Roman"/>
        </w:rPr>
        <w:t xml:space="preserve"> have identified as students of concern. Reaching out to students in these situations typically includes visiting with or calling a student to assess safety and provide support and resources as needed. Counselors have special training to assess students and verify if they are a threat to themselves or others and to respond appropriately. Counseling Services works closely with various community agencies and Police municipalities when working with students in crisis. The Strategies of Behavioral Intervention team works to be proactive in identifying students of concern and takes appropriate steps to provide the necessary resources and interventions. </w:t>
      </w:r>
      <w:r w:rsidR="00235129" w:rsidRPr="009E7949">
        <w:rPr>
          <w:rFonts w:ascii="Times New Roman" w:hAnsi="Times New Roman" w:cs="Times New Roman"/>
        </w:rPr>
        <w:t xml:space="preserve"> </w:t>
      </w:r>
    </w:p>
    <w:p w14:paraId="2F8323D7" w14:textId="318F1C30" w:rsidR="00B763C2" w:rsidRPr="00871FEA" w:rsidRDefault="00574FE6" w:rsidP="00B763C2">
      <w:pPr>
        <w:pStyle w:val="BodyText"/>
        <w:numPr>
          <w:ilvl w:val="0"/>
          <w:numId w:val="0"/>
        </w:numPr>
        <w:ind w:left="1080"/>
        <w:rPr>
          <w:rFonts w:ascii="Times New Roman" w:hAnsi="Times New Roman" w:cs="Times New Roman"/>
        </w:rPr>
      </w:pPr>
      <w:r w:rsidRPr="00871FEA">
        <w:rPr>
          <w:rFonts w:ascii="Times New Roman" w:hAnsi="Times New Roman" w:cs="Times New Roman"/>
        </w:rPr>
        <w:t>It is also not uncommon for students who seek counseling to disclose to a counselor that they experience suicidal ideation. Sometimes, after completing a suicide assessment, counselors may deem a student to be a threat to themselves and respond</w:t>
      </w:r>
      <w:r w:rsidR="00287FCC" w:rsidRPr="00871FEA">
        <w:rPr>
          <w:rFonts w:ascii="Times New Roman" w:hAnsi="Times New Roman" w:cs="Times New Roman"/>
        </w:rPr>
        <w:t xml:space="preserve"> by initiating a welfare check or by coordinating transportation to a hospital for further evaluation.</w:t>
      </w:r>
    </w:p>
    <w:p w14:paraId="76194576" w14:textId="77777777" w:rsidR="00D77AC0" w:rsidRPr="00D77AC0" w:rsidRDefault="00D77AC0" w:rsidP="00206684">
      <w:pPr>
        <w:pStyle w:val="BodyText"/>
        <w:numPr>
          <w:ilvl w:val="0"/>
          <w:numId w:val="0"/>
        </w:numPr>
        <w:ind w:left="1080"/>
        <w:rPr>
          <w:rFonts w:ascii="Times New Roman" w:hAnsi="Times New Roman" w:cs="Times New Roman"/>
          <w:i/>
        </w:rPr>
      </w:pPr>
    </w:p>
    <w:p w14:paraId="3FA1CA05" w14:textId="184DA756" w:rsidR="00750F80" w:rsidRPr="00871FEA" w:rsidRDefault="00750F80" w:rsidP="00750F80">
      <w:pPr>
        <w:pStyle w:val="BodyText"/>
        <w:numPr>
          <w:ilvl w:val="0"/>
          <w:numId w:val="25"/>
        </w:numPr>
        <w:rPr>
          <w:rFonts w:ascii="Times New Roman" w:hAnsi="Times New Roman" w:cs="Times New Roman"/>
          <w:i/>
        </w:rPr>
      </w:pPr>
      <w:r w:rsidRPr="00871FEA">
        <w:rPr>
          <w:rFonts w:ascii="Times New Roman" w:hAnsi="Times New Roman" w:cs="Times New Roman"/>
        </w:rPr>
        <w:t>Strategic Prior</w:t>
      </w:r>
      <w:r w:rsidR="00B763C2" w:rsidRPr="00871FEA">
        <w:rPr>
          <w:rFonts w:ascii="Times New Roman" w:hAnsi="Times New Roman" w:cs="Times New Roman"/>
        </w:rPr>
        <w:t>it</w:t>
      </w:r>
      <w:r w:rsidRPr="00871FEA">
        <w:rPr>
          <w:rFonts w:ascii="Times New Roman" w:hAnsi="Times New Roman" w:cs="Times New Roman"/>
        </w:rPr>
        <w:t xml:space="preserve">y </w:t>
      </w:r>
      <w:r w:rsidR="00B763C2" w:rsidRPr="00871FEA">
        <w:rPr>
          <w:rFonts w:ascii="Times New Roman" w:hAnsi="Times New Roman" w:cs="Times New Roman"/>
        </w:rPr>
        <w:t>#</w:t>
      </w:r>
      <w:r w:rsidRPr="00871FEA">
        <w:rPr>
          <w:rFonts w:ascii="Times New Roman" w:hAnsi="Times New Roman" w:cs="Times New Roman"/>
        </w:rPr>
        <w:t xml:space="preserve">6: </w:t>
      </w:r>
      <w:r w:rsidRPr="00871FEA">
        <w:rPr>
          <w:rFonts w:ascii="Times New Roman" w:hAnsi="Times New Roman" w:cs="Times New Roman"/>
          <w:i/>
        </w:rPr>
        <w:t>Create an increasingly welcoming environment for students, community members, faculty and staff</w:t>
      </w:r>
      <w:r w:rsidR="00B763C2" w:rsidRPr="00871FEA">
        <w:rPr>
          <w:rFonts w:ascii="Times New Roman" w:hAnsi="Times New Roman" w:cs="Times New Roman"/>
          <w:i/>
        </w:rPr>
        <w:t>.</w:t>
      </w:r>
    </w:p>
    <w:p w14:paraId="5DE6BE83" w14:textId="5B0EA718" w:rsidR="00DA0F3E" w:rsidRDefault="00287FCC" w:rsidP="00FF3E1C">
      <w:pPr>
        <w:ind w:left="1080"/>
        <w:rPr>
          <w:rFonts w:ascii="Times New Roman" w:hAnsi="Times New Roman" w:cs="Times New Roman"/>
          <w:sz w:val="24"/>
          <w:szCs w:val="24"/>
        </w:rPr>
      </w:pPr>
      <w:r w:rsidRPr="00871FEA">
        <w:rPr>
          <w:rFonts w:ascii="Times New Roman" w:hAnsi="Times New Roman" w:cs="Times New Roman"/>
          <w:sz w:val="24"/>
          <w:szCs w:val="24"/>
        </w:rPr>
        <w:t xml:space="preserve">Collin College’s </w:t>
      </w:r>
      <w:r w:rsidR="004F10D3" w:rsidRPr="00871FEA">
        <w:rPr>
          <w:rFonts w:ascii="Times New Roman" w:hAnsi="Times New Roman" w:cs="Times New Roman"/>
          <w:sz w:val="24"/>
          <w:szCs w:val="24"/>
        </w:rPr>
        <w:t>2020 Vision Strategic Prio</w:t>
      </w:r>
      <w:r w:rsidR="005F697B" w:rsidRPr="00871FEA">
        <w:rPr>
          <w:rFonts w:ascii="Times New Roman" w:hAnsi="Times New Roman" w:cs="Times New Roman"/>
          <w:sz w:val="24"/>
          <w:szCs w:val="24"/>
        </w:rPr>
        <w:t>rity number six is to create an</w:t>
      </w:r>
      <w:r w:rsidR="004F10D3" w:rsidRPr="00871FEA">
        <w:rPr>
          <w:rFonts w:ascii="Times New Roman" w:hAnsi="Times New Roman" w:cs="Times New Roman"/>
          <w:sz w:val="24"/>
          <w:szCs w:val="24"/>
        </w:rPr>
        <w:t xml:space="preserve"> increasingly welcoming environment for students, community members</w:t>
      </w:r>
      <w:r w:rsidR="00206684">
        <w:rPr>
          <w:rFonts w:ascii="Times New Roman" w:hAnsi="Times New Roman" w:cs="Times New Roman"/>
          <w:sz w:val="24"/>
          <w:szCs w:val="24"/>
        </w:rPr>
        <w:t>,</w:t>
      </w:r>
      <w:r w:rsidR="004F10D3" w:rsidRPr="00871FEA">
        <w:rPr>
          <w:rFonts w:ascii="Times New Roman" w:hAnsi="Times New Roman" w:cs="Times New Roman"/>
          <w:sz w:val="24"/>
          <w:szCs w:val="24"/>
        </w:rPr>
        <w:t xml:space="preserve"> faculty and staff. </w:t>
      </w:r>
    </w:p>
    <w:p w14:paraId="20607655" w14:textId="665C443A" w:rsidR="00DA0F3E" w:rsidRPr="00DA0F3E" w:rsidRDefault="007A1DB7" w:rsidP="00DA0F3E">
      <w:pPr>
        <w:pStyle w:val="ListParagraph"/>
        <w:numPr>
          <w:ilvl w:val="0"/>
          <w:numId w:val="38"/>
        </w:numPr>
        <w:rPr>
          <w:rFonts w:ascii="Times New Roman" w:hAnsi="Times New Roman" w:cs="Times New Roman"/>
          <w:sz w:val="24"/>
          <w:szCs w:val="24"/>
        </w:rPr>
      </w:pPr>
      <w:r w:rsidRPr="00DA0F3E">
        <w:rPr>
          <w:rFonts w:ascii="Times New Roman" w:hAnsi="Times New Roman" w:cs="Times New Roman"/>
          <w:sz w:val="24"/>
          <w:szCs w:val="24"/>
        </w:rPr>
        <w:t>One of the ways Counseling Services works to c</w:t>
      </w:r>
      <w:r w:rsidR="00206684">
        <w:rPr>
          <w:rFonts w:ascii="Times New Roman" w:hAnsi="Times New Roman" w:cs="Times New Roman"/>
          <w:sz w:val="24"/>
          <w:szCs w:val="24"/>
        </w:rPr>
        <w:t>reate a welcoming environment for</w:t>
      </w:r>
      <w:r w:rsidRPr="00DA0F3E">
        <w:rPr>
          <w:rFonts w:ascii="Times New Roman" w:hAnsi="Times New Roman" w:cs="Times New Roman"/>
          <w:sz w:val="24"/>
          <w:szCs w:val="24"/>
        </w:rPr>
        <w:t xml:space="preserve"> students is by meeting with students promptly. According to Counseling Services’ department survey that is sent out to each student who sought counseling services between 2016 and 2020, between 92.59% and 100% found the time between their request to see a counselor and their first appointment to be reasonable. </w:t>
      </w:r>
    </w:p>
    <w:p w14:paraId="678AC274" w14:textId="77777777" w:rsidR="00DA0F3E" w:rsidRPr="00DA0F3E" w:rsidRDefault="007A1DB7" w:rsidP="00DA0F3E">
      <w:pPr>
        <w:pStyle w:val="ListParagraph"/>
        <w:numPr>
          <w:ilvl w:val="0"/>
          <w:numId w:val="38"/>
        </w:numPr>
        <w:rPr>
          <w:rFonts w:ascii="Times New Roman" w:hAnsi="Times New Roman" w:cs="Times New Roman"/>
          <w:sz w:val="24"/>
          <w:szCs w:val="24"/>
        </w:rPr>
      </w:pPr>
      <w:r w:rsidRPr="00DA0F3E">
        <w:rPr>
          <w:rFonts w:ascii="Times New Roman" w:hAnsi="Times New Roman" w:cs="Times New Roman"/>
          <w:sz w:val="24"/>
          <w:szCs w:val="24"/>
        </w:rPr>
        <w:lastRenderedPageBreak/>
        <w:t xml:space="preserve">Another way Counseling Services creates a welcoming environment for students is by making services accessible for students. According to department survey data, 96.83% - 100% of students stated that the Counseling Office was easily accessible. </w:t>
      </w:r>
    </w:p>
    <w:p w14:paraId="1BD2DE36" w14:textId="57AAF4D4" w:rsidR="00DA0F3E" w:rsidRPr="005C2B75" w:rsidRDefault="007A1DB7" w:rsidP="005C2B75">
      <w:pPr>
        <w:pStyle w:val="ListParagraph"/>
        <w:numPr>
          <w:ilvl w:val="0"/>
          <w:numId w:val="38"/>
        </w:numPr>
        <w:rPr>
          <w:rFonts w:ascii="Times New Roman" w:hAnsi="Times New Roman" w:cs="Times New Roman"/>
          <w:sz w:val="24"/>
          <w:szCs w:val="24"/>
        </w:rPr>
      </w:pPr>
      <w:r w:rsidRPr="00DA0F3E">
        <w:rPr>
          <w:rFonts w:ascii="Times New Roman" w:hAnsi="Times New Roman" w:cs="Times New Roman"/>
          <w:sz w:val="24"/>
          <w:szCs w:val="24"/>
        </w:rPr>
        <w:t>Also, the nature of Counseling Services dictates that a welcoming environment needs to off</w:t>
      </w:r>
      <w:r w:rsidR="00AF42E8" w:rsidRPr="00DA0F3E">
        <w:rPr>
          <w:rFonts w:ascii="Times New Roman" w:hAnsi="Times New Roman" w:cs="Times New Roman"/>
          <w:sz w:val="24"/>
          <w:szCs w:val="24"/>
        </w:rPr>
        <w:t>er sufficient privacy. 95.83%-</w:t>
      </w:r>
      <w:r w:rsidRPr="00DA0F3E">
        <w:rPr>
          <w:rFonts w:ascii="Times New Roman" w:hAnsi="Times New Roman" w:cs="Times New Roman"/>
          <w:sz w:val="24"/>
          <w:szCs w:val="24"/>
        </w:rPr>
        <w:t xml:space="preserve">100% of students agreed that the counseling office </w:t>
      </w:r>
      <w:r w:rsidR="009E102F" w:rsidRPr="00DA0F3E">
        <w:rPr>
          <w:rFonts w:ascii="Times New Roman" w:hAnsi="Times New Roman" w:cs="Times New Roman"/>
          <w:sz w:val="24"/>
          <w:szCs w:val="24"/>
        </w:rPr>
        <w:t>offered sufficient privacy. See table below:</w:t>
      </w:r>
    </w:p>
    <w:p w14:paraId="4F3B54A4" w14:textId="2C4E38D2" w:rsidR="00767411" w:rsidRPr="00871FEA" w:rsidRDefault="00B43A8E" w:rsidP="00DA0F3E">
      <w:pPr>
        <w:ind w:firstLine="720"/>
        <w:rPr>
          <w:rFonts w:ascii="Times New Roman" w:hAnsi="Times New Roman" w:cs="Times New Roman"/>
          <w:i/>
          <w:sz w:val="24"/>
          <w:szCs w:val="24"/>
        </w:rPr>
      </w:pPr>
      <w:r w:rsidRPr="00937A26">
        <w:rPr>
          <w:rFonts w:ascii="Times New Roman" w:hAnsi="Times New Roman" w:cs="Times New Roman"/>
          <w:b/>
          <w:i/>
          <w:sz w:val="24"/>
          <w:szCs w:val="24"/>
        </w:rPr>
        <w:t>Percentage of students who agreed with the prompts in the left column</w:t>
      </w:r>
      <w:r w:rsidRPr="00871FEA">
        <w:rPr>
          <w:rFonts w:ascii="Times New Roman" w:hAnsi="Times New Roman" w:cs="Times New Roman"/>
          <w:i/>
          <w:sz w:val="24"/>
          <w:szCs w:val="24"/>
        </w:rPr>
        <w:t>:</w:t>
      </w:r>
      <w:r w:rsidR="005C2B75">
        <w:rPr>
          <w:rFonts w:ascii="Times New Roman" w:hAnsi="Times New Roman" w:cs="Times New Roman"/>
          <w:i/>
          <w:sz w:val="24"/>
          <w:szCs w:val="24"/>
        </w:rPr>
        <w:t xml:space="preserve"> (Source: Department Survey)</w:t>
      </w:r>
    </w:p>
    <w:tbl>
      <w:tblPr>
        <w:tblW w:w="11430" w:type="dxa"/>
        <w:tblInd w:w="602" w:type="dxa"/>
        <w:tblCellMar>
          <w:top w:w="15" w:type="dxa"/>
          <w:bottom w:w="15" w:type="dxa"/>
        </w:tblCellMar>
        <w:tblLook w:val="04A0" w:firstRow="1" w:lastRow="0" w:firstColumn="1" w:lastColumn="0" w:noHBand="0" w:noVBand="1"/>
      </w:tblPr>
      <w:tblGrid>
        <w:gridCol w:w="3554"/>
        <w:gridCol w:w="893"/>
        <w:gridCol w:w="953"/>
        <w:gridCol w:w="990"/>
        <w:gridCol w:w="1080"/>
        <w:gridCol w:w="990"/>
        <w:gridCol w:w="1080"/>
        <w:gridCol w:w="900"/>
        <w:gridCol w:w="990"/>
      </w:tblGrid>
      <w:tr w:rsidR="009E102F" w:rsidRPr="00871FEA" w14:paraId="5C509A96" w14:textId="77777777" w:rsidTr="00DA0F3E">
        <w:trPr>
          <w:trHeight w:val="562"/>
        </w:trPr>
        <w:tc>
          <w:tcPr>
            <w:tcW w:w="3554" w:type="dxa"/>
            <w:tcBorders>
              <w:top w:val="single" w:sz="4" w:space="0" w:color="auto"/>
              <w:left w:val="single" w:sz="8" w:space="0" w:color="auto"/>
              <w:bottom w:val="single" w:sz="4" w:space="0" w:color="auto"/>
              <w:right w:val="single" w:sz="4" w:space="0" w:color="auto"/>
            </w:tcBorders>
            <w:vAlign w:val="bottom"/>
            <w:hideMark/>
          </w:tcPr>
          <w:p w14:paraId="45BEA74B" w14:textId="2162B1BC" w:rsidR="009E102F" w:rsidRPr="00871FEA" w:rsidRDefault="009E102F" w:rsidP="009E102F">
            <w:pPr>
              <w:spacing w:after="0" w:line="240" w:lineRule="auto"/>
              <w:rPr>
                <w:rFonts w:ascii="Times New Roman" w:eastAsia="Times New Roman" w:hAnsi="Times New Roman" w:cs="Times New Roman"/>
                <w:i/>
                <w:color w:val="000000"/>
                <w:sz w:val="24"/>
                <w:szCs w:val="24"/>
              </w:rPr>
            </w:pPr>
          </w:p>
        </w:tc>
        <w:tc>
          <w:tcPr>
            <w:tcW w:w="89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E24CBAD" w14:textId="1A87CFC3"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Fall 2016    </w:t>
            </w:r>
          </w:p>
        </w:tc>
        <w:tc>
          <w:tcPr>
            <w:tcW w:w="9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4A6871D" w14:textId="3D64969B"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Spring 2017 </w:t>
            </w:r>
          </w:p>
        </w:tc>
        <w:tc>
          <w:tcPr>
            <w:tcW w:w="99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39A2027" w14:textId="5C5A8402"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Fall 2017 </w:t>
            </w:r>
          </w:p>
        </w:tc>
        <w:tc>
          <w:tcPr>
            <w:tcW w:w="108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AD04FFB" w14:textId="5F4DC198"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Spring 2018 </w:t>
            </w:r>
          </w:p>
        </w:tc>
        <w:tc>
          <w:tcPr>
            <w:tcW w:w="9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4994BE4" w14:textId="3EC1BC35"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Fall 2018 </w:t>
            </w:r>
          </w:p>
        </w:tc>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8013F79" w14:textId="2B60A5C1"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Spring 2019 </w:t>
            </w:r>
          </w:p>
        </w:tc>
        <w:tc>
          <w:tcPr>
            <w:tcW w:w="9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2ECD00A" w14:textId="79627052"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Fall 2019 </w:t>
            </w:r>
          </w:p>
        </w:tc>
        <w:tc>
          <w:tcPr>
            <w:tcW w:w="99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51F5C342" w14:textId="3574BC61"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Spring 2020 </w:t>
            </w:r>
          </w:p>
        </w:tc>
      </w:tr>
      <w:tr w:rsidR="009E102F" w:rsidRPr="00871FEA" w14:paraId="157DC4A1" w14:textId="77777777" w:rsidTr="00DA0F3E">
        <w:trPr>
          <w:trHeight w:val="562"/>
        </w:trPr>
        <w:tc>
          <w:tcPr>
            <w:tcW w:w="3554" w:type="dxa"/>
            <w:tcBorders>
              <w:top w:val="single" w:sz="4" w:space="0" w:color="auto"/>
              <w:left w:val="single" w:sz="8" w:space="0" w:color="auto"/>
              <w:bottom w:val="single" w:sz="4" w:space="0" w:color="auto"/>
              <w:right w:val="single" w:sz="4" w:space="0" w:color="auto"/>
            </w:tcBorders>
            <w:vAlign w:val="bottom"/>
            <w:hideMark/>
          </w:tcPr>
          <w:p w14:paraId="47FB1C4F" w14:textId="77777777" w:rsidR="009E102F" w:rsidRPr="00871FEA" w:rsidRDefault="009E102F" w:rsidP="009E102F">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time between my request to see a counselor and my first appointment was reasonable.</w:t>
            </w:r>
          </w:p>
        </w:tc>
        <w:tc>
          <w:tcPr>
            <w:tcW w:w="89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779D0EE"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97.87</w:t>
            </w:r>
          </w:p>
        </w:tc>
        <w:tc>
          <w:tcPr>
            <w:tcW w:w="9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750DFD9"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4A87A2D"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98.3</w:t>
            </w:r>
          </w:p>
        </w:tc>
        <w:tc>
          <w:tcPr>
            <w:tcW w:w="108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E63CADD"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96.88</w:t>
            </w:r>
          </w:p>
        </w:tc>
        <w:tc>
          <w:tcPr>
            <w:tcW w:w="9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56A7B2C"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97.92</w:t>
            </w:r>
          </w:p>
        </w:tc>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103F643"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98.39</w:t>
            </w:r>
          </w:p>
        </w:tc>
        <w:tc>
          <w:tcPr>
            <w:tcW w:w="9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00B59C7"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97.46</w:t>
            </w:r>
          </w:p>
        </w:tc>
        <w:tc>
          <w:tcPr>
            <w:tcW w:w="99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7E8027A4"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92.59</w:t>
            </w:r>
          </w:p>
        </w:tc>
      </w:tr>
      <w:tr w:rsidR="009E102F" w:rsidRPr="00871FEA" w14:paraId="5D8F4DD2" w14:textId="77777777" w:rsidTr="00DA0F3E">
        <w:trPr>
          <w:trHeight w:val="281"/>
        </w:trPr>
        <w:tc>
          <w:tcPr>
            <w:tcW w:w="3554" w:type="dxa"/>
            <w:tcBorders>
              <w:top w:val="single" w:sz="4" w:space="0" w:color="auto"/>
              <w:left w:val="single" w:sz="8" w:space="0" w:color="auto"/>
              <w:bottom w:val="single" w:sz="4" w:space="0" w:color="auto"/>
              <w:right w:val="single" w:sz="4" w:space="0" w:color="auto"/>
            </w:tcBorders>
            <w:vAlign w:val="bottom"/>
            <w:hideMark/>
          </w:tcPr>
          <w:p w14:paraId="14ED0652" w14:textId="77777777" w:rsidR="009E102F" w:rsidRPr="00871FEA" w:rsidRDefault="009E102F" w:rsidP="009E102F">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Counseling Office was easily accessible</w:t>
            </w:r>
          </w:p>
        </w:tc>
        <w:tc>
          <w:tcPr>
            <w:tcW w:w="89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418233F"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97.87</w:t>
            </w:r>
          </w:p>
        </w:tc>
        <w:tc>
          <w:tcPr>
            <w:tcW w:w="9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D0D0F37"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90D76F7"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98.33</w:t>
            </w:r>
          </w:p>
        </w:tc>
        <w:tc>
          <w:tcPr>
            <w:tcW w:w="108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499AE3C"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96.83</w:t>
            </w:r>
          </w:p>
        </w:tc>
        <w:tc>
          <w:tcPr>
            <w:tcW w:w="9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6BDF8BB"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97.92</w:t>
            </w:r>
          </w:p>
        </w:tc>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0FBFBF8"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DFE315C"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97.43</w:t>
            </w:r>
          </w:p>
        </w:tc>
        <w:tc>
          <w:tcPr>
            <w:tcW w:w="99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2BB86F37"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98.14</w:t>
            </w:r>
          </w:p>
        </w:tc>
      </w:tr>
      <w:tr w:rsidR="009E102F" w:rsidRPr="00871FEA" w14:paraId="26EBE398" w14:textId="77777777" w:rsidTr="00DA0F3E">
        <w:trPr>
          <w:trHeight w:val="281"/>
        </w:trPr>
        <w:tc>
          <w:tcPr>
            <w:tcW w:w="3554" w:type="dxa"/>
            <w:tcBorders>
              <w:top w:val="single" w:sz="4" w:space="0" w:color="auto"/>
              <w:left w:val="single" w:sz="8" w:space="0" w:color="auto"/>
              <w:bottom w:val="single" w:sz="4" w:space="0" w:color="auto"/>
              <w:right w:val="single" w:sz="4" w:space="0" w:color="auto"/>
            </w:tcBorders>
            <w:vAlign w:val="bottom"/>
            <w:hideMark/>
          </w:tcPr>
          <w:p w14:paraId="5DA95E02" w14:textId="77777777" w:rsidR="009E102F" w:rsidRPr="00871FEA" w:rsidRDefault="009E102F" w:rsidP="009E102F">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Counseling Office offered sufficient privacy.</w:t>
            </w:r>
          </w:p>
        </w:tc>
        <w:tc>
          <w:tcPr>
            <w:tcW w:w="89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5886212"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97.87</w:t>
            </w:r>
          </w:p>
        </w:tc>
        <w:tc>
          <w:tcPr>
            <w:tcW w:w="9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C27233C"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47F6E58"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98.33</w:t>
            </w:r>
          </w:p>
        </w:tc>
        <w:tc>
          <w:tcPr>
            <w:tcW w:w="108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7B8ECA0"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98.44</w:t>
            </w:r>
          </w:p>
        </w:tc>
        <w:tc>
          <w:tcPr>
            <w:tcW w:w="9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C5A9AFB"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95.83</w:t>
            </w:r>
          </w:p>
        </w:tc>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AF85564"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3F0BEBD"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96.61</w:t>
            </w:r>
          </w:p>
        </w:tc>
        <w:tc>
          <w:tcPr>
            <w:tcW w:w="99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45D2113B" w14:textId="77777777" w:rsidR="009E102F" w:rsidRPr="00871FEA" w:rsidRDefault="009E102F" w:rsidP="009E102F">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98.15</w:t>
            </w:r>
          </w:p>
        </w:tc>
      </w:tr>
    </w:tbl>
    <w:p w14:paraId="7EF105C5" w14:textId="354DF13A" w:rsidR="00217E8A" w:rsidRPr="00871FEA" w:rsidRDefault="00217E8A" w:rsidP="00217E8A">
      <w:pPr>
        <w:spacing w:after="0" w:line="240" w:lineRule="auto"/>
        <w:rPr>
          <w:rFonts w:ascii="Times New Roman" w:hAnsi="Times New Roman" w:cs="Times New Roman"/>
          <w:i/>
          <w:sz w:val="24"/>
          <w:szCs w:val="24"/>
        </w:rPr>
      </w:pPr>
    </w:p>
    <w:p w14:paraId="15B4D602" w14:textId="186E6EE0" w:rsidR="00DA0F3E" w:rsidRPr="005C2B75" w:rsidRDefault="005C2B75" w:rsidP="00DA0F3E">
      <w:pPr>
        <w:rPr>
          <w:rFonts w:ascii="Times New Roman" w:eastAsiaTheme="majorEastAsia" w:hAnsi="Times New Roman" w:cs="Times New Roman"/>
          <w:b/>
          <w:bCs/>
          <w:smallCaps/>
          <w:color w:val="4F81BD" w:themeColor="accent1"/>
          <w:sz w:val="24"/>
          <w:szCs w:val="24"/>
        </w:rPr>
      </w:pPr>
      <w:r w:rsidRPr="005C2B75">
        <w:rPr>
          <w:rFonts w:ascii="Times New Roman" w:hAnsi="Times New Roman" w:cs="Times New Roman"/>
          <w:sz w:val="24"/>
          <w:szCs w:val="24"/>
        </w:rPr>
        <w:t xml:space="preserve">The chart presents that a high percentage of students consistently find Counseling Services to be easily accessible, private and that the time between the appointment request and first appointment </w:t>
      </w:r>
      <w:r>
        <w:rPr>
          <w:rFonts w:ascii="Times New Roman" w:hAnsi="Times New Roman" w:cs="Times New Roman"/>
          <w:sz w:val="24"/>
          <w:szCs w:val="24"/>
        </w:rPr>
        <w:t>is</w:t>
      </w:r>
      <w:r w:rsidRPr="005C2B75">
        <w:rPr>
          <w:rFonts w:ascii="Times New Roman" w:hAnsi="Times New Roman" w:cs="Times New Roman"/>
          <w:sz w:val="24"/>
          <w:szCs w:val="24"/>
        </w:rPr>
        <w:t xml:space="preserve"> be reasonable.</w:t>
      </w:r>
      <w:r w:rsidR="00DA0F3E" w:rsidRPr="005C2B75">
        <w:rPr>
          <w:rFonts w:ascii="Times New Roman" w:eastAsiaTheme="majorEastAsia" w:hAnsi="Times New Roman" w:cs="Times New Roman"/>
          <w:b/>
          <w:bCs/>
          <w:smallCaps/>
          <w:color w:val="4F81BD" w:themeColor="accent1"/>
        </w:rPr>
        <w:br w:type="page"/>
      </w:r>
    </w:p>
    <w:p w14:paraId="53959C3F" w14:textId="21C17511" w:rsidR="00516D9A" w:rsidRPr="00871FEA" w:rsidRDefault="00B25892" w:rsidP="00881A1F">
      <w:pPr>
        <w:pStyle w:val="BodyText"/>
        <w:numPr>
          <w:ilvl w:val="0"/>
          <w:numId w:val="0"/>
        </w:numPr>
        <w:spacing w:before="0" w:after="0"/>
        <w:rPr>
          <w:rFonts w:ascii="Times New Roman" w:eastAsiaTheme="majorEastAsia" w:hAnsi="Times New Roman" w:cs="Times New Roman"/>
          <w:b/>
          <w:bCs/>
          <w:smallCaps/>
          <w:color w:val="4F81BD" w:themeColor="accent1"/>
        </w:rPr>
      </w:pPr>
      <w:r w:rsidRPr="00871FEA">
        <w:rPr>
          <w:rFonts w:ascii="Times New Roman" w:eastAsiaTheme="majorEastAsia" w:hAnsi="Times New Roman" w:cs="Times New Roman"/>
          <w:b/>
          <w:bCs/>
          <w:smallCaps/>
          <w:color w:val="4F81BD" w:themeColor="accent1"/>
        </w:rPr>
        <w:lastRenderedPageBreak/>
        <w:t xml:space="preserve">3.  </w:t>
      </w:r>
      <w:r w:rsidR="007B55A5" w:rsidRPr="00871FEA">
        <w:rPr>
          <w:rFonts w:ascii="Times New Roman" w:eastAsiaTheme="majorEastAsia" w:hAnsi="Times New Roman" w:cs="Times New Roman"/>
          <w:b/>
          <w:bCs/>
          <w:color w:val="4F81BD" w:themeColor="accent1"/>
        </w:rPr>
        <w:t xml:space="preserve">WHY </w:t>
      </w:r>
      <w:r w:rsidR="005000AD" w:rsidRPr="00871FEA">
        <w:rPr>
          <w:rFonts w:ascii="Times New Roman" w:eastAsiaTheme="majorEastAsia" w:hAnsi="Times New Roman" w:cs="Times New Roman"/>
          <w:b/>
          <w:bCs/>
          <w:color w:val="4F81BD" w:themeColor="accent1"/>
        </w:rPr>
        <w:t xml:space="preserve">DO </w:t>
      </w:r>
      <w:r w:rsidR="007B55A5" w:rsidRPr="00871FEA">
        <w:rPr>
          <w:rFonts w:ascii="Times New Roman" w:eastAsiaTheme="majorEastAsia" w:hAnsi="Times New Roman" w:cs="Times New Roman"/>
          <w:b/>
          <w:bCs/>
          <w:color w:val="4F81BD" w:themeColor="accent1"/>
        </w:rPr>
        <w:t>WE DO THE THINGS WE DO</w:t>
      </w:r>
      <w:r w:rsidR="00707DDB" w:rsidRPr="00871FEA">
        <w:rPr>
          <w:rFonts w:ascii="Times New Roman" w:eastAsiaTheme="majorEastAsia" w:hAnsi="Times New Roman" w:cs="Times New Roman"/>
          <w:b/>
          <w:bCs/>
          <w:color w:val="4F81BD" w:themeColor="accent1"/>
        </w:rPr>
        <w:t>?</w:t>
      </w:r>
    </w:p>
    <w:p w14:paraId="78A2135F" w14:textId="77777777" w:rsidR="006E7D75" w:rsidRPr="00871FEA" w:rsidRDefault="006E7D75" w:rsidP="00F141E3">
      <w:pPr>
        <w:pStyle w:val="BodyText"/>
        <w:numPr>
          <w:ilvl w:val="0"/>
          <w:numId w:val="0"/>
        </w:numPr>
        <w:spacing w:before="0" w:after="0"/>
        <w:ind w:left="360" w:hanging="360"/>
        <w:rPr>
          <w:rFonts w:ascii="Times New Roman" w:hAnsi="Times New Roman" w:cs="Times New Roman"/>
        </w:rPr>
      </w:pPr>
    </w:p>
    <w:p w14:paraId="00FD624C" w14:textId="4A6B6898" w:rsidR="00091C00" w:rsidRPr="00871FEA" w:rsidRDefault="00385AD3" w:rsidP="00F7631D">
      <w:pPr>
        <w:pStyle w:val="BodyText"/>
        <w:numPr>
          <w:ilvl w:val="0"/>
          <w:numId w:val="27"/>
        </w:numPr>
        <w:spacing w:before="0" w:after="0"/>
        <w:rPr>
          <w:rFonts w:ascii="Times New Roman" w:hAnsi="Times New Roman" w:cs="Times New Roman"/>
          <w:b/>
          <w:color w:val="FF0000"/>
        </w:rPr>
      </w:pPr>
      <w:r w:rsidRPr="00871FEA">
        <w:rPr>
          <w:rFonts w:ascii="Times New Roman" w:hAnsi="Times New Roman" w:cs="Times New Roman"/>
          <w:b/>
        </w:rPr>
        <w:t xml:space="preserve">Make </w:t>
      </w:r>
      <w:r w:rsidR="003E7741" w:rsidRPr="00871FEA">
        <w:rPr>
          <w:rFonts w:ascii="Times New Roman" w:hAnsi="Times New Roman" w:cs="Times New Roman"/>
          <w:b/>
        </w:rPr>
        <w:t>a</w:t>
      </w:r>
      <w:r w:rsidRPr="00871FEA">
        <w:rPr>
          <w:rFonts w:ascii="Times New Roman" w:hAnsi="Times New Roman" w:cs="Times New Roman"/>
          <w:b/>
        </w:rPr>
        <w:t xml:space="preserve"> </w:t>
      </w:r>
      <w:r w:rsidR="003E7741" w:rsidRPr="00871FEA">
        <w:rPr>
          <w:rFonts w:ascii="Times New Roman" w:hAnsi="Times New Roman" w:cs="Times New Roman"/>
          <w:b/>
        </w:rPr>
        <w:t>c</w:t>
      </w:r>
      <w:r w:rsidRPr="00871FEA">
        <w:rPr>
          <w:rFonts w:ascii="Times New Roman" w:hAnsi="Times New Roman" w:cs="Times New Roman"/>
          <w:b/>
        </w:rPr>
        <w:t>ase with evidence to show</w:t>
      </w:r>
      <w:r w:rsidR="003E7741" w:rsidRPr="00871FEA">
        <w:rPr>
          <w:rFonts w:ascii="Times New Roman" w:hAnsi="Times New Roman" w:cs="Times New Roman"/>
          <w:b/>
        </w:rPr>
        <w:t xml:space="preserve"> t</w:t>
      </w:r>
      <w:r w:rsidR="00707DDB" w:rsidRPr="00871FEA">
        <w:rPr>
          <w:rFonts w:ascii="Times New Roman" w:hAnsi="Times New Roman" w:cs="Times New Roman"/>
          <w:b/>
        </w:rPr>
        <w:t xml:space="preserve">hat the </w:t>
      </w:r>
      <w:r w:rsidR="005000AD" w:rsidRPr="00871FEA">
        <w:rPr>
          <w:rFonts w:ascii="Times New Roman" w:hAnsi="Times New Roman" w:cs="Times New Roman"/>
          <w:b/>
          <w:u w:val="single"/>
        </w:rPr>
        <w:t>primary</w:t>
      </w:r>
      <w:r w:rsidR="005000AD" w:rsidRPr="00871FEA">
        <w:rPr>
          <w:rFonts w:ascii="Times New Roman" w:hAnsi="Times New Roman" w:cs="Times New Roman"/>
          <w:b/>
        </w:rPr>
        <w:t xml:space="preserve"> </w:t>
      </w:r>
      <w:r w:rsidR="00707DDB" w:rsidRPr="00871FEA">
        <w:rPr>
          <w:rFonts w:ascii="Times New Roman" w:hAnsi="Times New Roman" w:cs="Times New Roman"/>
          <w:b/>
        </w:rPr>
        <w:t>functions/services of the unit are necessary</w:t>
      </w:r>
      <w:r w:rsidR="006813A2" w:rsidRPr="00871FEA">
        <w:rPr>
          <w:rFonts w:ascii="Times New Roman" w:hAnsi="Times New Roman" w:cs="Times New Roman"/>
          <w:b/>
        </w:rPr>
        <w:t xml:space="preserve"> as they are</w:t>
      </w:r>
      <w:r w:rsidR="00707DDB" w:rsidRPr="00871FEA">
        <w:rPr>
          <w:rFonts w:ascii="Times New Roman" w:hAnsi="Times New Roman" w:cs="Times New Roman"/>
          <w:b/>
        </w:rPr>
        <w:t xml:space="preserve">, </w:t>
      </w:r>
      <w:r w:rsidR="006813A2" w:rsidRPr="00871FEA">
        <w:rPr>
          <w:rFonts w:ascii="Times New Roman" w:hAnsi="Times New Roman" w:cs="Times New Roman"/>
          <w:b/>
        </w:rPr>
        <w:t xml:space="preserve">or </w:t>
      </w:r>
      <w:r w:rsidR="007C0FA9" w:rsidRPr="00871FEA">
        <w:rPr>
          <w:rFonts w:ascii="Times New Roman" w:hAnsi="Times New Roman" w:cs="Times New Roman"/>
          <w:b/>
        </w:rPr>
        <w:t xml:space="preserve">they </w:t>
      </w:r>
      <w:r w:rsidR="00707DDB" w:rsidRPr="00871FEA">
        <w:rPr>
          <w:rFonts w:ascii="Times New Roman" w:hAnsi="Times New Roman" w:cs="Times New Roman"/>
          <w:b/>
        </w:rPr>
        <w:t>should</w:t>
      </w:r>
      <w:r w:rsidR="006813A2" w:rsidRPr="00871FEA">
        <w:rPr>
          <w:rFonts w:ascii="Times New Roman" w:hAnsi="Times New Roman" w:cs="Times New Roman"/>
          <w:b/>
        </w:rPr>
        <w:t xml:space="preserve"> </w:t>
      </w:r>
      <w:r w:rsidR="00707DDB" w:rsidRPr="00871FEA">
        <w:rPr>
          <w:rFonts w:ascii="Times New Roman" w:hAnsi="Times New Roman" w:cs="Times New Roman"/>
          <w:b/>
        </w:rPr>
        <w:t>be modified, or eliminated</w:t>
      </w:r>
      <w:r w:rsidR="00516D9A" w:rsidRPr="00871FEA">
        <w:rPr>
          <w:rFonts w:ascii="Times New Roman" w:hAnsi="Times New Roman" w:cs="Times New Roman"/>
          <w:b/>
        </w:rPr>
        <w:t>.</w:t>
      </w:r>
      <w:r w:rsidR="008B43BE" w:rsidRPr="00871FEA">
        <w:rPr>
          <w:rFonts w:ascii="Times New Roman" w:hAnsi="Times New Roman" w:cs="Times New Roman"/>
          <w:b/>
        </w:rPr>
        <w:t xml:space="preserve">  </w:t>
      </w:r>
    </w:p>
    <w:p w14:paraId="02C877DD" w14:textId="77777777" w:rsidR="00F7631D" w:rsidRPr="00871FEA" w:rsidRDefault="00F7631D" w:rsidP="00F7631D">
      <w:pPr>
        <w:spacing w:after="0" w:line="240" w:lineRule="auto"/>
        <w:ind w:left="180" w:firstLine="180"/>
        <w:rPr>
          <w:rFonts w:ascii="Times New Roman" w:eastAsiaTheme="minorEastAsia" w:hAnsi="Times New Roman" w:cs="Times New Roman"/>
          <w:i/>
          <w:sz w:val="24"/>
          <w:szCs w:val="24"/>
        </w:rPr>
      </w:pPr>
      <w:r w:rsidRPr="00871FEA">
        <w:rPr>
          <w:rFonts w:ascii="Times New Roman" w:eastAsiaTheme="minorEastAsia" w:hAnsi="Times New Roman" w:cs="Times New Roman"/>
          <w:i/>
          <w:sz w:val="24"/>
          <w:szCs w:val="24"/>
        </w:rPr>
        <w:t>Suggested/possible points to consider:  What is the purpose and reason for the service?</w:t>
      </w:r>
    </w:p>
    <w:p w14:paraId="5FAB0AD0" w14:textId="77777777" w:rsidR="00F7631D" w:rsidRPr="00871FEA" w:rsidRDefault="00F7631D" w:rsidP="00F7631D">
      <w:pPr>
        <w:numPr>
          <w:ilvl w:val="0"/>
          <w:numId w:val="10"/>
        </w:numPr>
        <w:spacing w:after="0" w:line="240" w:lineRule="auto"/>
        <w:rPr>
          <w:rFonts w:ascii="Times New Roman" w:eastAsiaTheme="minorEastAsia" w:hAnsi="Times New Roman" w:cs="Times New Roman"/>
          <w:i/>
          <w:sz w:val="24"/>
          <w:szCs w:val="24"/>
        </w:rPr>
      </w:pPr>
      <w:r w:rsidRPr="00871FEA">
        <w:rPr>
          <w:rFonts w:ascii="Times New Roman" w:eastAsiaTheme="minorEastAsia" w:hAnsi="Times New Roman" w:cs="Times New Roman"/>
          <w:i/>
          <w:sz w:val="24"/>
          <w:szCs w:val="24"/>
        </w:rPr>
        <w:t>How has the function evolved during the 5-year cycle?  How have the reasons for the service changed over time?</w:t>
      </w:r>
    </w:p>
    <w:p w14:paraId="3FCAA9E0" w14:textId="77777777" w:rsidR="00F7631D" w:rsidRPr="00871FEA" w:rsidRDefault="00F7631D" w:rsidP="00F7631D">
      <w:pPr>
        <w:numPr>
          <w:ilvl w:val="0"/>
          <w:numId w:val="10"/>
        </w:numPr>
        <w:spacing w:after="0" w:line="240" w:lineRule="auto"/>
        <w:rPr>
          <w:rFonts w:ascii="Times New Roman" w:eastAsiaTheme="minorEastAsia" w:hAnsi="Times New Roman" w:cs="Times New Roman"/>
          <w:i/>
          <w:sz w:val="24"/>
          <w:szCs w:val="24"/>
        </w:rPr>
      </w:pPr>
      <w:r w:rsidRPr="00871FEA">
        <w:rPr>
          <w:rFonts w:ascii="Times New Roman" w:eastAsiaTheme="minorEastAsia" w:hAnsi="Times New Roman" w:cs="Times New Roman"/>
          <w:i/>
          <w:sz w:val="24"/>
          <w:szCs w:val="24"/>
        </w:rPr>
        <w:t xml:space="preserve">What would happen if the unit no longer provided these services and/or the services were outsourced? </w:t>
      </w:r>
    </w:p>
    <w:p w14:paraId="5CE3DED3" w14:textId="135774A7" w:rsidR="00F7631D" w:rsidRPr="00871FEA" w:rsidRDefault="00F7631D" w:rsidP="00F7631D">
      <w:pPr>
        <w:numPr>
          <w:ilvl w:val="0"/>
          <w:numId w:val="10"/>
        </w:numPr>
        <w:spacing w:after="0" w:line="240" w:lineRule="auto"/>
        <w:rPr>
          <w:rFonts w:ascii="Times New Roman" w:eastAsiaTheme="minorEastAsia" w:hAnsi="Times New Roman" w:cs="Times New Roman"/>
          <w:i/>
          <w:sz w:val="24"/>
          <w:szCs w:val="24"/>
        </w:rPr>
      </w:pPr>
      <w:r w:rsidRPr="00871FEA">
        <w:rPr>
          <w:rFonts w:ascii="Times New Roman" w:eastAsiaTheme="minorEastAsia" w:hAnsi="Times New Roman" w:cs="Times New Roman"/>
          <w:i/>
          <w:sz w:val="24"/>
          <w:szCs w:val="24"/>
        </w:rPr>
        <w:t xml:space="preserve">What unit services require the most resources including staff time?  </w:t>
      </w:r>
      <w:r w:rsidR="00767411" w:rsidRPr="00871FEA">
        <w:rPr>
          <w:rFonts w:ascii="Times New Roman" w:eastAsiaTheme="minorEastAsia" w:hAnsi="Times New Roman" w:cs="Times New Roman"/>
          <w:i/>
          <w:sz w:val="24"/>
          <w:szCs w:val="24"/>
        </w:rPr>
        <w:br/>
      </w:r>
      <w:r w:rsidRPr="00871FEA">
        <w:rPr>
          <w:rFonts w:ascii="Times New Roman" w:eastAsiaTheme="minorEastAsia" w:hAnsi="Times New Roman" w:cs="Times New Roman"/>
          <w:i/>
          <w:sz w:val="24"/>
          <w:szCs w:val="24"/>
        </w:rPr>
        <w:t xml:space="preserve">Which services add the biggest value to the college? </w:t>
      </w:r>
      <w:r w:rsidRPr="00871FEA">
        <w:rPr>
          <w:rFonts w:ascii="Times New Roman" w:eastAsiaTheme="minorEastAsia" w:hAnsi="Times New Roman" w:cs="Times New Roman"/>
          <w:i/>
          <w:sz w:val="24"/>
          <w:szCs w:val="24"/>
        </w:rPr>
        <w:br/>
        <w:t xml:space="preserve"> Discuss any discrepancies between the services named in these two questions.</w:t>
      </w:r>
    </w:p>
    <w:p w14:paraId="2CE8266F" w14:textId="002CE65A" w:rsidR="00F7631D" w:rsidRPr="00871FEA" w:rsidRDefault="00F7631D" w:rsidP="00F7631D">
      <w:pPr>
        <w:numPr>
          <w:ilvl w:val="0"/>
          <w:numId w:val="10"/>
        </w:numPr>
        <w:spacing w:after="0" w:line="240" w:lineRule="auto"/>
        <w:rPr>
          <w:rFonts w:ascii="Times New Roman" w:eastAsiaTheme="minorEastAsia" w:hAnsi="Times New Roman" w:cs="Times New Roman"/>
          <w:i/>
          <w:sz w:val="24"/>
          <w:szCs w:val="24"/>
        </w:rPr>
      </w:pPr>
      <w:r w:rsidRPr="00871FEA">
        <w:rPr>
          <w:rFonts w:ascii="Times New Roman" w:eastAsiaTheme="minorEastAsia" w:hAnsi="Times New Roman" w:cs="Times New Roman"/>
          <w:i/>
          <w:sz w:val="24"/>
          <w:szCs w:val="24"/>
        </w:rPr>
        <w:t xml:space="preserve">Is there a clear line of communication with other units involved in or supporting each of these services? </w:t>
      </w:r>
    </w:p>
    <w:p w14:paraId="55C15C36" w14:textId="2F52D68D" w:rsidR="00F7631D" w:rsidRPr="00871FEA" w:rsidRDefault="00F7631D" w:rsidP="00F7631D">
      <w:pPr>
        <w:spacing w:after="0" w:line="240" w:lineRule="auto"/>
        <w:ind w:left="720" w:firstLine="360"/>
        <w:rPr>
          <w:rFonts w:ascii="Times New Roman" w:eastAsiaTheme="minorEastAsia" w:hAnsi="Times New Roman" w:cs="Times New Roman"/>
          <w:i/>
          <w:color w:val="FF0000"/>
          <w:sz w:val="24"/>
          <w:szCs w:val="24"/>
        </w:rPr>
      </w:pPr>
      <w:r w:rsidRPr="00871FEA">
        <w:rPr>
          <w:rFonts w:ascii="Times New Roman" w:eastAsiaTheme="minorEastAsia" w:hAnsi="Times New Roman" w:cs="Times New Roman"/>
          <w:i/>
          <w:sz w:val="24"/>
          <w:szCs w:val="24"/>
        </w:rPr>
        <w:t xml:space="preserve">Does the unit or the college have alternate ways of providing any of these services? </w:t>
      </w:r>
    </w:p>
    <w:p w14:paraId="75FB798D" w14:textId="77777777" w:rsidR="00F7631D" w:rsidRPr="00871FEA" w:rsidRDefault="00F7631D" w:rsidP="00F7631D">
      <w:pPr>
        <w:numPr>
          <w:ilvl w:val="0"/>
          <w:numId w:val="10"/>
        </w:numPr>
        <w:spacing w:after="0" w:line="240" w:lineRule="auto"/>
        <w:rPr>
          <w:rFonts w:ascii="Times New Roman" w:eastAsiaTheme="minorEastAsia" w:hAnsi="Times New Roman" w:cs="Times New Roman"/>
          <w:i/>
          <w:sz w:val="24"/>
          <w:szCs w:val="24"/>
        </w:rPr>
      </w:pPr>
      <w:r w:rsidRPr="00871FEA">
        <w:rPr>
          <w:rFonts w:ascii="Times New Roman" w:eastAsiaTheme="minorEastAsia" w:hAnsi="Times New Roman" w:cs="Times New Roman"/>
          <w:i/>
          <w:sz w:val="24"/>
          <w:szCs w:val="24"/>
        </w:rPr>
        <w:t xml:space="preserve">Are the services offered/conducted as efficiently as possible?  </w:t>
      </w:r>
    </w:p>
    <w:p w14:paraId="15987DAA" w14:textId="77777777" w:rsidR="00F7631D" w:rsidRPr="00871FEA" w:rsidRDefault="00F7631D" w:rsidP="00F7631D">
      <w:pPr>
        <w:pStyle w:val="BodyText"/>
        <w:numPr>
          <w:ilvl w:val="0"/>
          <w:numId w:val="0"/>
        </w:numPr>
        <w:spacing w:before="0" w:after="0"/>
        <w:ind w:left="720"/>
        <w:rPr>
          <w:rFonts w:ascii="Times New Roman" w:hAnsi="Times New Roman" w:cs="Times New Roman"/>
          <w:b/>
          <w:color w:val="FF0000"/>
        </w:rPr>
      </w:pPr>
    </w:p>
    <w:p w14:paraId="01A2CF3C" w14:textId="77777777" w:rsidR="00F7631D" w:rsidRPr="00871FEA" w:rsidRDefault="00F7631D" w:rsidP="00F7631D">
      <w:pPr>
        <w:pStyle w:val="BodyText"/>
        <w:numPr>
          <w:ilvl w:val="0"/>
          <w:numId w:val="0"/>
        </w:numPr>
        <w:spacing w:before="0" w:after="0"/>
        <w:ind w:left="720"/>
        <w:rPr>
          <w:rFonts w:ascii="Times New Roman" w:hAnsi="Times New Roman" w:cs="Times New Roman"/>
          <w:b/>
          <w:color w:val="FF0000"/>
        </w:rPr>
      </w:pPr>
    </w:p>
    <w:p w14:paraId="29724837" w14:textId="28C7DFBD" w:rsidR="00B3725D" w:rsidRDefault="00B3725D" w:rsidP="006B29B0">
      <w:pPr>
        <w:pStyle w:val="BodyText"/>
        <w:numPr>
          <w:ilvl w:val="0"/>
          <w:numId w:val="0"/>
        </w:numPr>
        <w:spacing w:before="0" w:after="0"/>
        <w:ind w:left="720"/>
        <w:rPr>
          <w:rFonts w:ascii="Times New Roman" w:hAnsi="Times New Roman" w:cs="Times New Roman"/>
          <w:b/>
        </w:rPr>
      </w:pPr>
      <w:r w:rsidRPr="00871FEA">
        <w:rPr>
          <w:rFonts w:ascii="Times New Roman" w:hAnsi="Times New Roman" w:cs="Times New Roman"/>
          <w:b/>
        </w:rPr>
        <w:t>Individual Counseling and Crisis Response:</w:t>
      </w:r>
    </w:p>
    <w:p w14:paraId="16DF0C70" w14:textId="77777777" w:rsidR="00453CC3" w:rsidRPr="00871FEA" w:rsidRDefault="00453CC3" w:rsidP="006B29B0">
      <w:pPr>
        <w:pStyle w:val="BodyText"/>
        <w:numPr>
          <w:ilvl w:val="0"/>
          <w:numId w:val="0"/>
        </w:numPr>
        <w:spacing w:before="0" w:after="0"/>
        <w:ind w:left="720"/>
        <w:rPr>
          <w:rFonts w:ascii="Times New Roman" w:hAnsi="Times New Roman" w:cs="Times New Roman"/>
          <w:b/>
        </w:rPr>
      </w:pPr>
    </w:p>
    <w:p w14:paraId="0F12E9A9" w14:textId="040C6F5C" w:rsidR="00CC4616" w:rsidRPr="00871FEA" w:rsidRDefault="00091C00" w:rsidP="006B29B0">
      <w:pPr>
        <w:pStyle w:val="BodyText"/>
        <w:numPr>
          <w:ilvl w:val="0"/>
          <w:numId w:val="0"/>
        </w:numPr>
        <w:spacing w:before="0" w:after="0"/>
        <w:ind w:left="720"/>
        <w:rPr>
          <w:rFonts w:ascii="Times New Roman" w:hAnsi="Times New Roman" w:cs="Times New Roman"/>
        </w:rPr>
      </w:pPr>
      <w:r w:rsidRPr="00871FEA">
        <w:rPr>
          <w:rFonts w:ascii="Times New Roman" w:hAnsi="Times New Roman" w:cs="Times New Roman"/>
        </w:rPr>
        <w:t xml:space="preserve">Individual mental health counseling is one of the primary functions/services of the unit. This component is </w:t>
      </w:r>
      <w:r w:rsidR="00795AA9" w:rsidRPr="00871FEA">
        <w:rPr>
          <w:rFonts w:ascii="Times New Roman" w:hAnsi="Times New Roman" w:cs="Times New Roman"/>
        </w:rPr>
        <w:t xml:space="preserve">necessary for several reasons. </w:t>
      </w:r>
      <w:r w:rsidR="00180474" w:rsidRPr="00871FEA">
        <w:rPr>
          <w:rFonts w:ascii="Times New Roman" w:hAnsi="Times New Roman" w:cs="Times New Roman"/>
        </w:rPr>
        <w:t xml:space="preserve">First, part of the individual mental health counseling includes crisis intervention. There are currently mental health counselors </w:t>
      </w:r>
      <w:r w:rsidR="00206684">
        <w:rPr>
          <w:rFonts w:ascii="Times New Roman" w:hAnsi="Times New Roman" w:cs="Times New Roman"/>
        </w:rPr>
        <w:t>at four of Collin College’s</w:t>
      </w:r>
      <w:r w:rsidR="00180474" w:rsidRPr="00871FEA">
        <w:rPr>
          <w:rFonts w:ascii="Times New Roman" w:hAnsi="Times New Roman" w:cs="Times New Roman"/>
        </w:rPr>
        <w:t xml:space="preserve"> campuses (Plano, McKinney, Frisco and Wylie). This allows for mental health professionals to be available on campus to assess student’s safety, make appropriate decisions and provide a continuum of care that would otherwise need to be handled by staff who have not had this level of training. </w:t>
      </w:r>
    </w:p>
    <w:p w14:paraId="2E7DACB0" w14:textId="77777777" w:rsidR="00CC4616" w:rsidRPr="00871FEA" w:rsidRDefault="00CC4616" w:rsidP="006B29B0">
      <w:pPr>
        <w:pStyle w:val="BodyText"/>
        <w:numPr>
          <w:ilvl w:val="0"/>
          <w:numId w:val="0"/>
        </w:numPr>
        <w:spacing w:before="0" w:after="0"/>
        <w:ind w:left="720"/>
        <w:rPr>
          <w:rFonts w:ascii="Times New Roman" w:hAnsi="Times New Roman" w:cs="Times New Roman"/>
        </w:rPr>
      </w:pPr>
    </w:p>
    <w:p w14:paraId="05D4035C" w14:textId="6CFB7E65" w:rsidR="00D3790C" w:rsidRPr="00871FEA" w:rsidRDefault="00180474" w:rsidP="006B29B0">
      <w:pPr>
        <w:pStyle w:val="BodyText"/>
        <w:numPr>
          <w:ilvl w:val="0"/>
          <w:numId w:val="0"/>
        </w:numPr>
        <w:spacing w:before="0" w:after="0"/>
        <w:ind w:left="720"/>
        <w:rPr>
          <w:rFonts w:ascii="Times New Roman" w:hAnsi="Times New Roman" w:cs="Times New Roman"/>
        </w:rPr>
      </w:pPr>
      <w:r w:rsidRPr="00871FEA">
        <w:rPr>
          <w:rFonts w:ascii="Times New Roman" w:hAnsi="Times New Roman" w:cs="Times New Roman"/>
        </w:rPr>
        <w:t>Regarding, what would happen if this particular service was outsourced, Collin College would need to find other areas</w:t>
      </w:r>
      <w:r w:rsidR="00AA2A07" w:rsidRPr="00871FEA">
        <w:rPr>
          <w:rFonts w:ascii="Times New Roman" w:hAnsi="Times New Roman" w:cs="Times New Roman"/>
        </w:rPr>
        <w:t xml:space="preserve"> on campus</w:t>
      </w:r>
      <w:r w:rsidRPr="00871FEA">
        <w:rPr>
          <w:rFonts w:ascii="Times New Roman" w:hAnsi="Times New Roman" w:cs="Times New Roman"/>
        </w:rPr>
        <w:t xml:space="preserve"> to focus on compliance issues related to </w:t>
      </w:r>
      <w:r w:rsidR="00CC4616" w:rsidRPr="00871FEA">
        <w:rPr>
          <w:rFonts w:ascii="Times New Roman" w:hAnsi="Times New Roman" w:cs="Times New Roman"/>
        </w:rPr>
        <w:t>the Drug Free Schools and Communities Act, HB 2895, and SB1624. Additionally, the programming provided to ensure Title IX compliance related to bystander intervention</w:t>
      </w:r>
      <w:r w:rsidR="00AA2A07" w:rsidRPr="00871FEA">
        <w:rPr>
          <w:rFonts w:ascii="Times New Roman" w:hAnsi="Times New Roman" w:cs="Times New Roman"/>
        </w:rPr>
        <w:t xml:space="preserve"> (I Got Your Back Project) and the Drug Free Schools and Communities Act (KNOW NOW)</w:t>
      </w:r>
      <w:r w:rsidR="00206684">
        <w:rPr>
          <w:rFonts w:ascii="Times New Roman" w:hAnsi="Times New Roman" w:cs="Times New Roman"/>
        </w:rPr>
        <w:t xml:space="preserve"> would need to be conducted</w:t>
      </w:r>
      <w:r w:rsidR="00CC4616" w:rsidRPr="00871FEA">
        <w:rPr>
          <w:rFonts w:ascii="Times New Roman" w:hAnsi="Times New Roman" w:cs="Times New Roman"/>
        </w:rPr>
        <w:t xml:space="preserve"> by another department. </w:t>
      </w:r>
      <w:r w:rsidR="00232EFD" w:rsidRPr="00871FEA">
        <w:rPr>
          <w:rFonts w:ascii="Times New Roman" w:hAnsi="Times New Roman" w:cs="Times New Roman"/>
        </w:rPr>
        <w:t>Also</w:t>
      </w:r>
      <w:r w:rsidR="00CC4616" w:rsidRPr="00871FEA">
        <w:rPr>
          <w:rFonts w:ascii="Times New Roman" w:hAnsi="Times New Roman" w:cs="Times New Roman"/>
        </w:rPr>
        <w:t>,</w:t>
      </w:r>
      <w:r w:rsidR="00AA2A07" w:rsidRPr="00871FEA">
        <w:rPr>
          <w:rFonts w:ascii="Times New Roman" w:hAnsi="Times New Roman" w:cs="Times New Roman"/>
        </w:rPr>
        <w:t xml:space="preserve"> the </w:t>
      </w:r>
      <w:r w:rsidR="00CC4616" w:rsidRPr="00871FEA">
        <w:rPr>
          <w:rFonts w:ascii="Times New Roman" w:hAnsi="Times New Roman" w:cs="Times New Roman"/>
        </w:rPr>
        <w:t xml:space="preserve">biennial survey </w:t>
      </w:r>
      <w:r w:rsidR="00AA2A07" w:rsidRPr="00871FEA">
        <w:rPr>
          <w:rFonts w:ascii="Times New Roman" w:hAnsi="Times New Roman" w:cs="Times New Roman"/>
        </w:rPr>
        <w:t xml:space="preserve">and substance information distribution supporting compliance with the Drug Free Schools and Communities Act </w:t>
      </w:r>
      <w:r w:rsidR="00206684">
        <w:rPr>
          <w:rFonts w:ascii="Times New Roman" w:hAnsi="Times New Roman" w:cs="Times New Roman"/>
        </w:rPr>
        <w:t>would need to be administered</w:t>
      </w:r>
      <w:r w:rsidR="00CC4616" w:rsidRPr="00871FEA">
        <w:rPr>
          <w:rFonts w:ascii="Times New Roman" w:hAnsi="Times New Roman" w:cs="Times New Roman"/>
        </w:rPr>
        <w:t xml:space="preserve"> elsewhere. Another consider</w:t>
      </w:r>
      <w:r w:rsidR="00206684">
        <w:rPr>
          <w:rFonts w:ascii="Times New Roman" w:hAnsi="Times New Roman" w:cs="Times New Roman"/>
        </w:rPr>
        <w:t>ation</w:t>
      </w:r>
      <w:r w:rsidR="00CC4616" w:rsidRPr="00871FEA">
        <w:rPr>
          <w:rFonts w:ascii="Times New Roman" w:hAnsi="Times New Roman" w:cs="Times New Roman"/>
        </w:rPr>
        <w:t xml:space="preserve"> </w:t>
      </w:r>
      <w:r w:rsidR="00206684">
        <w:rPr>
          <w:rFonts w:ascii="Times New Roman" w:hAnsi="Times New Roman" w:cs="Times New Roman"/>
        </w:rPr>
        <w:t xml:space="preserve">is </w:t>
      </w:r>
      <w:r w:rsidR="00CC4616" w:rsidRPr="00871FEA">
        <w:rPr>
          <w:rFonts w:ascii="Times New Roman" w:hAnsi="Times New Roman" w:cs="Times New Roman"/>
        </w:rPr>
        <w:t>individual mental health counseling</w:t>
      </w:r>
      <w:r w:rsidR="00206684">
        <w:rPr>
          <w:rFonts w:ascii="Times New Roman" w:hAnsi="Times New Roman" w:cs="Times New Roman"/>
        </w:rPr>
        <w:t>, if out</w:t>
      </w:r>
      <w:r w:rsidR="00CC4616" w:rsidRPr="00871FEA">
        <w:rPr>
          <w:rFonts w:ascii="Times New Roman" w:hAnsi="Times New Roman" w:cs="Times New Roman"/>
        </w:rPr>
        <w:t>sourced</w:t>
      </w:r>
      <w:r w:rsidR="00206684">
        <w:rPr>
          <w:rFonts w:ascii="Times New Roman" w:hAnsi="Times New Roman" w:cs="Times New Roman"/>
        </w:rPr>
        <w:t xml:space="preserve">, </w:t>
      </w:r>
      <w:r w:rsidR="00CC4616" w:rsidRPr="00871FEA">
        <w:rPr>
          <w:rFonts w:ascii="Times New Roman" w:hAnsi="Times New Roman" w:cs="Times New Roman"/>
        </w:rPr>
        <w:t>the staff providing services would by definition not be staff of the college. Currently, Collin College counselors have a unique knowledge of both</w:t>
      </w:r>
      <w:r w:rsidR="00232EFD" w:rsidRPr="00871FEA">
        <w:rPr>
          <w:rFonts w:ascii="Times New Roman" w:hAnsi="Times New Roman" w:cs="Times New Roman"/>
        </w:rPr>
        <w:t xml:space="preserve"> general</w:t>
      </w:r>
      <w:r w:rsidR="00CC4616" w:rsidRPr="00871FEA">
        <w:rPr>
          <w:rFonts w:ascii="Times New Roman" w:hAnsi="Times New Roman" w:cs="Times New Roman"/>
        </w:rPr>
        <w:t xml:space="preserve"> mental health</w:t>
      </w:r>
      <w:r w:rsidR="00232EFD" w:rsidRPr="00871FEA">
        <w:rPr>
          <w:rFonts w:ascii="Times New Roman" w:hAnsi="Times New Roman" w:cs="Times New Roman"/>
        </w:rPr>
        <w:t xml:space="preserve"> best practices</w:t>
      </w:r>
      <w:r w:rsidR="00CC4616" w:rsidRPr="00871FEA">
        <w:rPr>
          <w:rFonts w:ascii="Times New Roman" w:hAnsi="Times New Roman" w:cs="Times New Roman"/>
        </w:rPr>
        <w:t xml:space="preserve"> and Collin College that outside providers would not be able to replicate. Collin College counselors work closely with the ACCESS office, Dean of Students office, advising, Student Housing, the Strategies of Behavioral Intervention Team, Campus Police and various committees such as The Dignity </w:t>
      </w:r>
      <w:r w:rsidR="00CC4616" w:rsidRPr="00871FEA">
        <w:rPr>
          <w:rFonts w:ascii="Times New Roman" w:hAnsi="Times New Roman" w:cs="Times New Roman"/>
        </w:rPr>
        <w:lastRenderedPageBreak/>
        <w:t xml:space="preserve">Initiative. </w:t>
      </w:r>
      <w:r w:rsidR="00206684">
        <w:rPr>
          <w:rFonts w:ascii="Times New Roman" w:hAnsi="Times New Roman" w:cs="Times New Roman"/>
        </w:rPr>
        <w:t>In December 2020, Counseling Services</w:t>
      </w:r>
      <w:r w:rsidR="00A109BE" w:rsidRPr="00871FEA">
        <w:rPr>
          <w:rFonts w:ascii="Times New Roman" w:hAnsi="Times New Roman" w:cs="Times New Roman"/>
        </w:rPr>
        <w:t xml:space="preserve"> reached out to</w:t>
      </w:r>
      <w:r w:rsidR="00AA2A07" w:rsidRPr="00871FEA">
        <w:rPr>
          <w:rFonts w:ascii="Times New Roman" w:hAnsi="Times New Roman" w:cs="Times New Roman"/>
        </w:rPr>
        <w:t xml:space="preserve"> 28 unique students who were identified by someone in these areas on campus as a studen</w:t>
      </w:r>
      <w:r w:rsidR="00232EFD" w:rsidRPr="00871FEA">
        <w:rPr>
          <w:rFonts w:ascii="Times New Roman" w:hAnsi="Times New Roman" w:cs="Times New Roman"/>
        </w:rPr>
        <w:t xml:space="preserve">t of concern. </w:t>
      </w:r>
      <w:r w:rsidR="00AA2A07" w:rsidRPr="00871FEA">
        <w:rPr>
          <w:rFonts w:ascii="Times New Roman" w:hAnsi="Times New Roman" w:cs="Times New Roman"/>
        </w:rPr>
        <w:t>Counseling Services was able to respond to all of these by having a counselor on the relevant campu</w:t>
      </w:r>
      <w:r w:rsidR="00232EFD" w:rsidRPr="00871FEA">
        <w:rPr>
          <w:rFonts w:ascii="Times New Roman" w:hAnsi="Times New Roman" w:cs="Times New Roman"/>
        </w:rPr>
        <w:t>s contact the student to assess and</w:t>
      </w:r>
      <w:r w:rsidR="00AA2A07" w:rsidRPr="00871FEA">
        <w:rPr>
          <w:rFonts w:ascii="Times New Roman" w:hAnsi="Times New Roman" w:cs="Times New Roman"/>
        </w:rPr>
        <w:t xml:space="preserve"> provide resources and treatment as needed.</w:t>
      </w:r>
      <w:r w:rsidR="00232EFD" w:rsidRPr="00871FEA">
        <w:rPr>
          <w:rFonts w:ascii="Times New Roman" w:hAnsi="Times New Roman" w:cs="Times New Roman"/>
        </w:rPr>
        <w:t xml:space="preserve"> </w:t>
      </w:r>
    </w:p>
    <w:p w14:paraId="64B233AB" w14:textId="77777777" w:rsidR="00D3790C" w:rsidRPr="00871FEA" w:rsidRDefault="00D3790C" w:rsidP="006B29B0">
      <w:pPr>
        <w:pStyle w:val="BodyText"/>
        <w:numPr>
          <w:ilvl w:val="0"/>
          <w:numId w:val="0"/>
        </w:numPr>
        <w:spacing w:before="0" w:after="0"/>
        <w:ind w:left="720"/>
        <w:rPr>
          <w:rFonts w:ascii="Times New Roman" w:hAnsi="Times New Roman" w:cs="Times New Roman"/>
        </w:rPr>
      </w:pPr>
    </w:p>
    <w:p w14:paraId="265D3F7B" w14:textId="4440F0A7" w:rsidR="005C2B75" w:rsidRDefault="00232EFD" w:rsidP="006B29B0">
      <w:pPr>
        <w:pStyle w:val="BodyText"/>
        <w:numPr>
          <w:ilvl w:val="0"/>
          <w:numId w:val="0"/>
        </w:numPr>
        <w:spacing w:before="0" w:after="0"/>
        <w:ind w:left="720"/>
        <w:rPr>
          <w:rFonts w:ascii="Times New Roman" w:hAnsi="Times New Roman" w:cs="Times New Roman"/>
        </w:rPr>
      </w:pPr>
      <w:r w:rsidRPr="00871FEA">
        <w:rPr>
          <w:rFonts w:ascii="Times New Roman" w:hAnsi="Times New Roman" w:cs="Times New Roman"/>
        </w:rPr>
        <w:t xml:space="preserve">To assess whether </w:t>
      </w:r>
      <w:r w:rsidR="005C2B75">
        <w:rPr>
          <w:rFonts w:ascii="Times New Roman" w:hAnsi="Times New Roman" w:cs="Times New Roman"/>
        </w:rPr>
        <w:t>the</w:t>
      </w:r>
      <w:r w:rsidRPr="00871FEA">
        <w:rPr>
          <w:rFonts w:ascii="Times New Roman" w:hAnsi="Times New Roman" w:cs="Times New Roman"/>
        </w:rPr>
        <w:t xml:space="preserve"> department’s individual mental health counseli</w:t>
      </w:r>
      <w:r w:rsidR="005F697B" w:rsidRPr="00871FEA">
        <w:rPr>
          <w:rFonts w:ascii="Times New Roman" w:hAnsi="Times New Roman" w:cs="Times New Roman"/>
        </w:rPr>
        <w:t xml:space="preserve">ng </w:t>
      </w:r>
      <w:r w:rsidR="005C2B75">
        <w:rPr>
          <w:rFonts w:ascii="Times New Roman" w:hAnsi="Times New Roman" w:cs="Times New Roman"/>
        </w:rPr>
        <w:t>services need</w:t>
      </w:r>
      <w:r w:rsidR="005F697B" w:rsidRPr="00871FEA">
        <w:rPr>
          <w:rFonts w:ascii="Times New Roman" w:hAnsi="Times New Roman" w:cs="Times New Roman"/>
        </w:rPr>
        <w:t xml:space="preserve"> to be modified, Counseling Services has</w:t>
      </w:r>
      <w:r w:rsidRPr="00871FEA">
        <w:rPr>
          <w:rFonts w:ascii="Times New Roman" w:hAnsi="Times New Roman" w:cs="Times New Roman"/>
        </w:rPr>
        <w:t xml:space="preserve"> begun utilizing the Client Load Index. This index was developed by the Center for Collegiate Mental Health (CCMH) with support from the Association of University and Counseling Center Directors (AUCCCD) and the International Association of Counseling Services, Inc. (IACS). This instrument measure</w:t>
      </w:r>
      <w:r w:rsidR="00607340" w:rsidRPr="00871FEA">
        <w:rPr>
          <w:rFonts w:ascii="Times New Roman" w:hAnsi="Times New Roman" w:cs="Times New Roman"/>
        </w:rPr>
        <w:t>s</w:t>
      </w:r>
      <w:r w:rsidRPr="00871FEA">
        <w:rPr>
          <w:rFonts w:ascii="Times New Roman" w:hAnsi="Times New Roman" w:cs="Times New Roman"/>
        </w:rPr>
        <w:t xml:space="preserve"> the average annual number of students per counsel</w:t>
      </w:r>
      <w:r w:rsidR="008072B6" w:rsidRPr="00871FEA">
        <w:rPr>
          <w:rFonts w:ascii="Times New Roman" w:hAnsi="Times New Roman" w:cs="Times New Roman"/>
        </w:rPr>
        <w:t>or</w:t>
      </w:r>
      <w:r w:rsidRPr="00871FEA">
        <w:rPr>
          <w:rFonts w:ascii="Times New Roman" w:hAnsi="Times New Roman" w:cs="Times New Roman"/>
        </w:rPr>
        <w:t xml:space="preserve"> at a given institution. </w:t>
      </w:r>
      <w:r w:rsidR="00607340" w:rsidRPr="00871FEA">
        <w:rPr>
          <w:rFonts w:ascii="Times New Roman" w:hAnsi="Times New Roman" w:cs="Times New Roman"/>
        </w:rPr>
        <w:t>In the 2018-2019 academic year, Counseling Services served 1298 students who attended 3840 appointments. This mean</w:t>
      </w:r>
      <w:r w:rsidR="00742199" w:rsidRPr="00871FEA">
        <w:rPr>
          <w:rFonts w:ascii="Times New Roman" w:hAnsi="Times New Roman" w:cs="Times New Roman"/>
        </w:rPr>
        <w:t>s</w:t>
      </w:r>
      <w:r w:rsidR="00607340" w:rsidRPr="00871FEA">
        <w:rPr>
          <w:rFonts w:ascii="Times New Roman" w:hAnsi="Times New Roman" w:cs="Times New Roman"/>
        </w:rPr>
        <w:t xml:space="preserve"> that each counselor saw an average of 153 students (note: on average, each student attended 2.96 sessions). </w:t>
      </w:r>
      <w:r w:rsidR="00607340" w:rsidRPr="005D79FF">
        <w:rPr>
          <w:rFonts w:ascii="Times New Roman" w:hAnsi="Times New Roman" w:cs="Times New Roman"/>
        </w:rPr>
        <w:t>Compared to 432 other colleges and universities involved in the CCMH database (Collin College is included in th</w:t>
      </w:r>
      <w:bookmarkStart w:id="2" w:name="_GoBack"/>
      <w:bookmarkEnd w:id="2"/>
      <w:r w:rsidR="00607340" w:rsidRPr="005D79FF">
        <w:rPr>
          <w:rFonts w:ascii="Times New Roman" w:hAnsi="Times New Roman" w:cs="Times New Roman"/>
        </w:rPr>
        <w:t>is database)</w:t>
      </w:r>
      <w:r w:rsidR="00607340" w:rsidRPr="00871FEA">
        <w:rPr>
          <w:rFonts w:ascii="Times New Roman" w:hAnsi="Times New Roman" w:cs="Times New Roman"/>
        </w:rPr>
        <w:t>, Collin College Counseling Services</w:t>
      </w:r>
      <w:r w:rsidR="00F55EC7" w:rsidRPr="00871FEA">
        <w:rPr>
          <w:rFonts w:ascii="Times New Roman" w:hAnsi="Times New Roman" w:cs="Times New Roman"/>
        </w:rPr>
        <w:t xml:space="preserve"> is within one standard deviation of the national mean</w:t>
      </w:r>
      <w:r w:rsidR="005D79FF">
        <w:rPr>
          <w:rFonts w:ascii="Times New Roman" w:hAnsi="Times New Roman" w:cs="Times New Roman"/>
        </w:rPr>
        <w:t xml:space="preserve"> of 118 students</w:t>
      </w:r>
      <w:r w:rsidR="00F55EC7" w:rsidRPr="00871FEA">
        <w:rPr>
          <w:rFonts w:ascii="Times New Roman" w:hAnsi="Times New Roman" w:cs="Times New Roman"/>
        </w:rPr>
        <w:t>. This data suggests that Collin College Counseling Se</w:t>
      </w:r>
      <w:r w:rsidR="00F36555" w:rsidRPr="00871FEA">
        <w:rPr>
          <w:rFonts w:ascii="Times New Roman" w:hAnsi="Times New Roman" w:cs="Times New Roman"/>
        </w:rPr>
        <w:t>rvices maintains a ratio cap</w:t>
      </w:r>
      <w:r w:rsidR="00F55EC7" w:rsidRPr="00871FEA">
        <w:rPr>
          <w:rFonts w:ascii="Times New Roman" w:hAnsi="Times New Roman" w:cs="Times New Roman"/>
        </w:rPr>
        <w:t>able of providing quality care.</w:t>
      </w:r>
      <w:r w:rsidR="003F104D">
        <w:rPr>
          <w:rFonts w:ascii="Times New Roman" w:hAnsi="Times New Roman" w:cs="Times New Roman"/>
        </w:rPr>
        <w:t xml:space="preserve"> </w:t>
      </w:r>
    </w:p>
    <w:p w14:paraId="2E87FD21" w14:textId="77777777" w:rsidR="005C2B75" w:rsidRDefault="005C2B75" w:rsidP="006B29B0">
      <w:pPr>
        <w:pStyle w:val="BodyText"/>
        <w:numPr>
          <w:ilvl w:val="0"/>
          <w:numId w:val="0"/>
        </w:numPr>
        <w:spacing w:before="0" w:after="0"/>
        <w:ind w:left="720"/>
        <w:rPr>
          <w:rFonts w:ascii="Times New Roman" w:hAnsi="Times New Roman" w:cs="Times New Roman"/>
        </w:rPr>
      </w:pPr>
    </w:p>
    <w:p w14:paraId="19AC6244" w14:textId="428BFE73" w:rsidR="005C2B75" w:rsidRDefault="005C2B75" w:rsidP="006B29B0">
      <w:pPr>
        <w:pStyle w:val="BodyText"/>
        <w:numPr>
          <w:ilvl w:val="0"/>
          <w:numId w:val="0"/>
        </w:numPr>
        <w:spacing w:before="0" w:after="0"/>
        <w:ind w:left="720"/>
        <w:rPr>
          <w:rFonts w:ascii="Times New Roman" w:hAnsi="Times New Roman" w:cs="Times New Roman"/>
        </w:rPr>
      </w:pPr>
      <w:r>
        <w:rPr>
          <w:rFonts w:ascii="Times New Roman" w:hAnsi="Times New Roman" w:cs="Times New Roman"/>
        </w:rPr>
        <w:t xml:space="preserve">Note: </w:t>
      </w:r>
      <w:r w:rsidR="003F104D">
        <w:rPr>
          <w:rFonts w:ascii="Times New Roman" w:hAnsi="Times New Roman" w:cs="Times New Roman"/>
        </w:rPr>
        <w:t>The number in the Client Index does not account for students who just consult with counselors or students who are reached out to and assessed through referrals from SOBI/Faculty emails/Early Alert etc.</w:t>
      </w:r>
      <w:r>
        <w:rPr>
          <w:rFonts w:ascii="Times New Roman" w:hAnsi="Times New Roman" w:cs="Times New Roman"/>
        </w:rPr>
        <w:t xml:space="preserve"> The number of sessions is calculated only for students who participate in counseling sessions</w:t>
      </w:r>
      <w:r w:rsidR="00414125">
        <w:rPr>
          <w:rFonts w:ascii="Times New Roman" w:hAnsi="Times New Roman" w:cs="Times New Roman"/>
        </w:rPr>
        <w:t xml:space="preserve"> (</w:t>
      </w:r>
      <w:r w:rsidR="00893F5B">
        <w:rPr>
          <w:rFonts w:ascii="Times New Roman" w:hAnsi="Times New Roman" w:cs="Times New Roman"/>
        </w:rPr>
        <w:t>i.e.</w:t>
      </w:r>
      <w:r w:rsidR="00414125">
        <w:rPr>
          <w:rFonts w:ascii="Times New Roman" w:hAnsi="Times New Roman" w:cs="Times New Roman"/>
        </w:rPr>
        <w:t>: students who complete the intake process)</w:t>
      </w:r>
      <w:r>
        <w:rPr>
          <w:rFonts w:ascii="Times New Roman" w:hAnsi="Times New Roman" w:cs="Times New Roman"/>
        </w:rPr>
        <w:t xml:space="preserve">.  Additionally, </w:t>
      </w:r>
      <w:r w:rsidR="003F104D">
        <w:rPr>
          <w:rFonts w:ascii="Times New Roman" w:hAnsi="Times New Roman" w:cs="Times New Roman"/>
        </w:rPr>
        <w:t>many more students seek counseling in the Fall and Spring semesters than in the</w:t>
      </w:r>
      <w:r w:rsidR="003F104D" w:rsidRPr="005C2B75">
        <w:rPr>
          <w:rFonts w:ascii="Times New Roman" w:hAnsi="Times New Roman" w:cs="Times New Roman"/>
        </w:rPr>
        <w:t xml:space="preserve"> Summer</w:t>
      </w:r>
      <w:r w:rsidR="003F104D">
        <w:rPr>
          <w:rFonts w:ascii="Times New Roman" w:hAnsi="Times New Roman" w:cs="Times New Roman"/>
        </w:rPr>
        <w:t>.</w:t>
      </w:r>
      <w:r>
        <w:rPr>
          <w:rFonts w:ascii="Times New Roman" w:hAnsi="Times New Roman" w:cs="Times New Roman"/>
        </w:rPr>
        <w:t xml:space="preserve"> Also, note that the Client Load Index at Collin College was calculated assuming 8.5 counselors, however, much of the year there was not a part-time counselor and multiple counselors had extended absences (FMLA</w:t>
      </w:r>
      <w:r w:rsidR="00206684">
        <w:rPr>
          <w:rFonts w:ascii="Times New Roman" w:hAnsi="Times New Roman" w:cs="Times New Roman"/>
        </w:rPr>
        <w:t>,</w:t>
      </w:r>
      <w:r>
        <w:rPr>
          <w:rFonts w:ascii="Times New Roman" w:hAnsi="Times New Roman" w:cs="Times New Roman"/>
        </w:rPr>
        <w:t xml:space="preserve"> etc).</w:t>
      </w:r>
      <w:r w:rsidR="00414125">
        <w:rPr>
          <w:rFonts w:ascii="Times New Roman" w:hAnsi="Times New Roman" w:cs="Times New Roman"/>
        </w:rPr>
        <w:br/>
      </w:r>
    </w:p>
    <w:p w14:paraId="25BF6434" w14:textId="2273927B" w:rsidR="00F55EC7" w:rsidRPr="00871FEA" w:rsidRDefault="00F55EC7" w:rsidP="005C2B75">
      <w:pPr>
        <w:pStyle w:val="BodyText"/>
        <w:numPr>
          <w:ilvl w:val="0"/>
          <w:numId w:val="0"/>
        </w:numPr>
        <w:spacing w:before="0" w:after="0"/>
        <w:ind w:left="720"/>
        <w:rPr>
          <w:rFonts w:ascii="Times New Roman" w:hAnsi="Times New Roman" w:cs="Times New Roman"/>
        </w:rPr>
      </w:pPr>
      <w:r w:rsidRPr="00871FEA">
        <w:rPr>
          <w:rFonts w:ascii="Times New Roman" w:hAnsi="Times New Roman" w:cs="Times New Roman"/>
        </w:rPr>
        <w:t>The data from the other 432 institutions was collected between 2017 and 2018 and published in October of 2019. Here is a chart of the information referenced above:</w:t>
      </w:r>
      <w:r w:rsidR="00D93C5C" w:rsidRPr="00871FEA">
        <w:rPr>
          <w:rFonts w:ascii="Times New Roman" w:hAnsi="Times New Roman" w:cs="Times New Roman"/>
        </w:rPr>
        <w:br/>
      </w:r>
    </w:p>
    <w:p w14:paraId="59E66302" w14:textId="698D60EB" w:rsidR="006F50C6" w:rsidRPr="00871FEA" w:rsidRDefault="00D93C5C" w:rsidP="00F55EC7">
      <w:pPr>
        <w:pStyle w:val="BodyText"/>
        <w:numPr>
          <w:ilvl w:val="0"/>
          <w:numId w:val="28"/>
        </w:numPr>
        <w:spacing w:before="0" w:after="0"/>
        <w:rPr>
          <w:rFonts w:ascii="Times New Roman" w:hAnsi="Times New Roman" w:cs="Times New Roman"/>
        </w:rPr>
      </w:pPr>
      <w:r w:rsidRPr="00871FEA">
        <w:rPr>
          <w:rFonts w:ascii="Times New Roman" w:hAnsi="Times New Roman" w:cs="Times New Roman"/>
          <w:b/>
          <w:bCs/>
          <w:u w:val="single"/>
        </w:rPr>
        <w:t>Client Load Index</w:t>
      </w:r>
      <w:r w:rsidR="006F50C6" w:rsidRPr="00871FEA">
        <w:rPr>
          <w:rFonts w:ascii="Times New Roman" w:hAnsi="Times New Roman" w:cs="Times New Roman"/>
          <w:b/>
          <w:bCs/>
          <w:u w:val="single"/>
        </w:rPr>
        <w:t xml:space="preserve"> Characteristic</w:t>
      </w:r>
      <w:r w:rsidR="006F50C6" w:rsidRPr="00871FEA">
        <w:rPr>
          <w:rFonts w:ascii="Times New Roman" w:hAnsi="Times New Roman" w:cs="Times New Roman"/>
          <w:b/>
          <w:bCs/>
          <w:u w:val="single"/>
        </w:rPr>
        <w:tab/>
        <w:t xml:space="preserve">  Value</w:t>
      </w:r>
      <w:r w:rsidR="006F50C6" w:rsidRPr="00871FEA">
        <w:rPr>
          <w:rFonts w:ascii="Times New Roman" w:hAnsi="Times New Roman" w:cs="Times New Roman"/>
          <w:b/>
          <w:bCs/>
        </w:rPr>
        <w:tab/>
      </w:r>
    </w:p>
    <w:p w14:paraId="76712AE6" w14:textId="6DB836CD" w:rsidR="006F50C6" w:rsidRPr="00871FEA" w:rsidRDefault="006F50C6" w:rsidP="00F55EC7">
      <w:pPr>
        <w:pStyle w:val="BodyText"/>
        <w:numPr>
          <w:ilvl w:val="0"/>
          <w:numId w:val="28"/>
        </w:numPr>
        <w:spacing w:before="0" w:after="0"/>
        <w:rPr>
          <w:rFonts w:ascii="Times New Roman" w:hAnsi="Times New Roman" w:cs="Times New Roman"/>
        </w:rPr>
      </w:pPr>
      <w:r w:rsidRPr="00871FEA">
        <w:rPr>
          <w:rFonts w:ascii="Times New Roman" w:hAnsi="Times New Roman" w:cs="Times New Roman"/>
        </w:rPr>
        <w:t>Number of centers</w:t>
      </w:r>
      <w:r w:rsidRPr="00871FEA">
        <w:rPr>
          <w:rFonts w:ascii="Times New Roman" w:hAnsi="Times New Roman" w:cs="Times New Roman"/>
        </w:rPr>
        <w:tab/>
        <w:t xml:space="preserve">   </w:t>
      </w:r>
      <w:r w:rsidR="00D93C5C" w:rsidRPr="00871FEA">
        <w:rPr>
          <w:rFonts w:ascii="Times New Roman" w:hAnsi="Times New Roman" w:cs="Times New Roman"/>
        </w:rPr>
        <w:t xml:space="preserve">                          </w:t>
      </w:r>
      <w:r w:rsidRPr="00871FEA">
        <w:rPr>
          <w:rFonts w:ascii="Times New Roman" w:hAnsi="Times New Roman" w:cs="Times New Roman"/>
        </w:rPr>
        <w:t>432</w:t>
      </w:r>
      <w:r w:rsidRPr="00871FEA">
        <w:rPr>
          <w:rFonts w:ascii="Times New Roman" w:hAnsi="Times New Roman" w:cs="Times New Roman"/>
        </w:rPr>
        <w:tab/>
      </w:r>
    </w:p>
    <w:p w14:paraId="6E87BE53" w14:textId="07CAAB91" w:rsidR="006F50C6" w:rsidRPr="00871FEA" w:rsidRDefault="006F50C6" w:rsidP="00F55EC7">
      <w:pPr>
        <w:pStyle w:val="BodyText"/>
        <w:numPr>
          <w:ilvl w:val="0"/>
          <w:numId w:val="28"/>
        </w:numPr>
        <w:spacing w:before="0" w:after="0"/>
        <w:rPr>
          <w:rFonts w:ascii="Times New Roman" w:hAnsi="Times New Roman" w:cs="Times New Roman"/>
        </w:rPr>
      </w:pPr>
      <w:r w:rsidRPr="00871FEA">
        <w:rPr>
          <w:rFonts w:ascii="Times New Roman" w:hAnsi="Times New Roman" w:cs="Times New Roman"/>
        </w:rPr>
        <w:t>Range</w:t>
      </w:r>
      <w:r w:rsidRPr="00871FEA">
        <w:rPr>
          <w:rFonts w:ascii="Times New Roman" w:hAnsi="Times New Roman" w:cs="Times New Roman"/>
        </w:rPr>
        <w:tab/>
        <w:t xml:space="preserve">                             </w:t>
      </w:r>
      <w:r w:rsidR="00D93C5C" w:rsidRPr="00871FEA">
        <w:rPr>
          <w:rFonts w:ascii="Times New Roman" w:hAnsi="Times New Roman" w:cs="Times New Roman"/>
        </w:rPr>
        <w:t xml:space="preserve">                        </w:t>
      </w:r>
      <w:r w:rsidRPr="00871FEA">
        <w:rPr>
          <w:rFonts w:ascii="Times New Roman" w:hAnsi="Times New Roman" w:cs="Times New Roman"/>
        </w:rPr>
        <w:t>37 – 308</w:t>
      </w:r>
      <w:r w:rsidRPr="00871FEA">
        <w:rPr>
          <w:rFonts w:ascii="Times New Roman" w:hAnsi="Times New Roman" w:cs="Times New Roman"/>
        </w:rPr>
        <w:tab/>
      </w:r>
    </w:p>
    <w:p w14:paraId="689D7142" w14:textId="1F29F7CB" w:rsidR="006F50C6" w:rsidRPr="00871FEA" w:rsidRDefault="006F50C6" w:rsidP="00F55EC7">
      <w:pPr>
        <w:pStyle w:val="BodyText"/>
        <w:numPr>
          <w:ilvl w:val="0"/>
          <w:numId w:val="28"/>
        </w:numPr>
        <w:spacing w:before="0" w:after="0"/>
        <w:rPr>
          <w:rFonts w:ascii="Times New Roman" w:hAnsi="Times New Roman" w:cs="Times New Roman"/>
        </w:rPr>
      </w:pPr>
      <w:r w:rsidRPr="00871FEA">
        <w:rPr>
          <w:rFonts w:ascii="Times New Roman" w:hAnsi="Times New Roman" w:cs="Times New Roman"/>
        </w:rPr>
        <w:t>Mean</w:t>
      </w:r>
      <w:r w:rsidRPr="00871FEA">
        <w:rPr>
          <w:rFonts w:ascii="Times New Roman" w:hAnsi="Times New Roman" w:cs="Times New Roman"/>
        </w:rPr>
        <w:tab/>
        <w:t xml:space="preserve">                              </w:t>
      </w:r>
      <w:r w:rsidR="00D93C5C" w:rsidRPr="00871FEA">
        <w:rPr>
          <w:rFonts w:ascii="Times New Roman" w:hAnsi="Times New Roman" w:cs="Times New Roman"/>
        </w:rPr>
        <w:t xml:space="preserve">                       </w:t>
      </w:r>
      <w:r w:rsidRPr="00871FEA">
        <w:rPr>
          <w:rFonts w:ascii="Times New Roman" w:hAnsi="Times New Roman" w:cs="Times New Roman"/>
        </w:rPr>
        <w:t>118</w:t>
      </w:r>
      <w:r w:rsidRPr="00871FEA">
        <w:rPr>
          <w:rFonts w:ascii="Times New Roman" w:hAnsi="Times New Roman" w:cs="Times New Roman"/>
        </w:rPr>
        <w:tab/>
      </w:r>
    </w:p>
    <w:p w14:paraId="7B0EDB99" w14:textId="6DF09298" w:rsidR="006F50C6" w:rsidRPr="00871FEA" w:rsidRDefault="006F50C6" w:rsidP="00F55EC7">
      <w:pPr>
        <w:pStyle w:val="BodyText"/>
        <w:numPr>
          <w:ilvl w:val="0"/>
          <w:numId w:val="28"/>
        </w:numPr>
        <w:spacing w:before="0" w:after="0"/>
        <w:rPr>
          <w:rFonts w:ascii="Times New Roman" w:hAnsi="Times New Roman" w:cs="Times New Roman"/>
        </w:rPr>
      </w:pPr>
      <w:r w:rsidRPr="00871FEA">
        <w:rPr>
          <w:rFonts w:ascii="Times New Roman" w:hAnsi="Times New Roman" w:cs="Times New Roman"/>
        </w:rPr>
        <w:t>Median</w:t>
      </w:r>
      <w:r w:rsidRPr="00871FEA">
        <w:rPr>
          <w:rFonts w:ascii="Times New Roman" w:hAnsi="Times New Roman" w:cs="Times New Roman"/>
        </w:rPr>
        <w:tab/>
        <w:t xml:space="preserve">                 </w:t>
      </w:r>
      <w:r w:rsidR="00D93C5C" w:rsidRPr="00871FEA">
        <w:rPr>
          <w:rFonts w:ascii="Times New Roman" w:hAnsi="Times New Roman" w:cs="Times New Roman"/>
        </w:rPr>
        <w:t xml:space="preserve">                        </w:t>
      </w:r>
      <w:r w:rsidRPr="00871FEA">
        <w:rPr>
          <w:rFonts w:ascii="Times New Roman" w:hAnsi="Times New Roman" w:cs="Times New Roman"/>
        </w:rPr>
        <w:t>114</w:t>
      </w:r>
      <w:r w:rsidRPr="00871FEA">
        <w:rPr>
          <w:rFonts w:ascii="Times New Roman" w:hAnsi="Times New Roman" w:cs="Times New Roman"/>
        </w:rPr>
        <w:tab/>
      </w:r>
    </w:p>
    <w:p w14:paraId="040B68A2" w14:textId="7382F81E" w:rsidR="006F50C6" w:rsidRPr="00871FEA" w:rsidRDefault="006F50C6" w:rsidP="00F55EC7">
      <w:pPr>
        <w:pStyle w:val="BodyText"/>
        <w:numPr>
          <w:ilvl w:val="0"/>
          <w:numId w:val="28"/>
        </w:numPr>
        <w:spacing w:before="0" w:after="0"/>
        <w:rPr>
          <w:rFonts w:ascii="Times New Roman" w:hAnsi="Times New Roman" w:cs="Times New Roman"/>
        </w:rPr>
      </w:pPr>
      <w:r w:rsidRPr="00871FEA">
        <w:rPr>
          <w:rFonts w:ascii="Times New Roman" w:hAnsi="Times New Roman" w:cs="Times New Roman"/>
        </w:rPr>
        <w:t>Standard Deviation</w:t>
      </w:r>
      <w:r w:rsidRPr="00871FEA">
        <w:rPr>
          <w:rFonts w:ascii="Times New Roman" w:hAnsi="Times New Roman" w:cs="Times New Roman"/>
        </w:rPr>
        <w:tab/>
        <w:t xml:space="preserve">    </w:t>
      </w:r>
      <w:r w:rsidR="00D93C5C" w:rsidRPr="00871FEA">
        <w:rPr>
          <w:rFonts w:ascii="Times New Roman" w:hAnsi="Times New Roman" w:cs="Times New Roman"/>
        </w:rPr>
        <w:t xml:space="preserve">                         </w:t>
      </w:r>
      <w:r w:rsidRPr="00871FEA">
        <w:rPr>
          <w:rFonts w:ascii="Times New Roman" w:hAnsi="Times New Roman" w:cs="Times New Roman"/>
        </w:rPr>
        <w:t>44</w:t>
      </w:r>
      <w:r w:rsidRPr="00871FEA">
        <w:rPr>
          <w:rFonts w:ascii="Times New Roman" w:hAnsi="Times New Roman" w:cs="Times New Roman"/>
        </w:rPr>
        <w:tab/>
      </w:r>
    </w:p>
    <w:p w14:paraId="53CA37DA" w14:textId="47F76064" w:rsidR="00414125" w:rsidRPr="00414125" w:rsidRDefault="00735B4C" w:rsidP="00414125">
      <w:pPr>
        <w:pStyle w:val="BodyText"/>
        <w:numPr>
          <w:ilvl w:val="0"/>
          <w:numId w:val="0"/>
        </w:numPr>
        <w:spacing w:before="0" w:after="0"/>
        <w:ind w:left="720"/>
        <w:rPr>
          <w:rFonts w:ascii="Times New Roman" w:hAnsi="Times New Roman" w:cs="Times New Roman"/>
          <w:i/>
        </w:rPr>
      </w:pPr>
      <w:r w:rsidRPr="00871FEA">
        <w:rPr>
          <w:rFonts w:ascii="Times New Roman" w:hAnsi="Times New Roman" w:cs="Times New Roman"/>
          <w:i/>
        </w:rPr>
        <w:br/>
        <w:t>Developed and captured by the Center for Collegiate Mental Health (CCMH)</w:t>
      </w:r>
      <w:r w:rsidR="00A941E8" w:rsidRPr="00871FEA">
        <w:rPr>
          <w:rFonts w:ascii="Times New Roman" w:hAnsi="Times New Roman" w:cs="Times New Roman"/>
          <w:i/>
        </w:rPr>
        <w:br/>
      </w:r>
    </w:p>
    <w:p w14:paraId="69BEBB09" w14:textId="1A653444" w:rsidR="00F55EC7" w:rsidRPr="00871FEA" w:rsidRDefault="00A941E8" w:rsidP="006B29B0">
      <w:pPr>
        <w:pStyle w:val="BodyText"/>
        <w:numPr>
          <w:ilvl w:val="0"/>
          <w:numId w:val="0"/>
        </w:numPr>
        <w:spacing w:before="0" w:after="0"/>
        <w:ind w:left="720"/>
        <w:rPr>
          <w:rFonts w:ascii="Times New Roman" w:hAnsi="Times New Roman" w:cs="Times New Roman"/>
          <w:i/>
        </w:rPr>
      </w:pPr>
      <w:r w:rsidRPr="00871FEA">
        <w:rPr>
          <w:rFonts w:ascii="Times New Roman" w:hAnsi="Times New Roman" w:cs="Times New Roman"/>
          <w:i/>
        </w:rPr>
        <w:lastRenderedPageBreak/>
        <w:t xml:space="preserve">The Chart below is the 2017-2018 Client Load Index Distribution of Scores of 432 College Counseling Centers. Collin College had a Client Load Index of 153 in 2018-2019 </w:t>
      </w:r>
    </w:p>
    <w:p w14:paraId="6270AFAE" w14:textId="38BFA706" w:rsidR="00A941E8" w:rsidRPr="00871FEA" w:rsidRDefault="00A941E8" w:rsidP="006B29B0">
      <w:pPr>
        <w:pStyle w:val="BodyText"/>
        <w:numPr>
          <w:ilvl w:val="0"/>
          <w:numId w:val="0"/>
        </w:numPr>
        <w:spacing w:before="0" w:after="0"/>
        <w:ind w:left="720"/>
        <w:rPr>
          <w:rFonts w:ascii="Times New Roman" w:hAnsi="Times New Roman" w:cs="Times New Roman"/>
          <w:i/>
        </w:rPr>
      </w:pPr>
    </w:p>
    <w:p w14:paraId="2B776626" w14:textId="0774DC2C" w:rsidR="00A941E8" w:rsidRPr="00871FEA" w:rsidRDefault="00A941E8" w:rsidP="006B29B0">
      <w:pPr>
        <w:pStyle w:val="BodyText"/>
        <w:numPr>
          <w:ilvl w:val="0"/>
          <w:numId w:val="0"/>
        </w:numPr>
        <w:spacing w:before="0" w:after="0"/>
        <w:ind w:left="720"/>
        <w:rPr>
          <w:rFonts w:ascii="Times New Roman" w:hAnsi="Times New Roman" w:cs="Times New Roman"/>
          <w:i/>
        </w:rPr>
      </w:pPr>
      <w:r w:rsidRPr="00871FEA">
        <w:rPr>
          <w:rFonts w:ascii="Times New Roman" w:hAnsi="Times New Roman" w:cs="Times New Roman"/>
          <w:noProof/>
        </w:rPr>
        <w:drawing>
          <wp:inline distT="0" distB="0" distL="0" distR="0" wp14:anchorId="43D7D21B" wp14:editId="1E143730">
            <wp:extent cx="3086291" cy="1951080"/>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2"/>
                    <a:stretch>
                      <a:fillRect/>
                    </a:stretch>
                  </pic:blipFill>
                  <pic:spPr>
                    <a:xfrm>
                      <a:off x="0" y="0"/>
                      <a:ext cx="3108866" cy="1965352"/>
                    </a:xfrm>
                    <a:prstGeom prst="rect">
                      <a:avLst/>
                    </a:prstGeom>
                  </pic:spPr>
                </pic:pic>
              </a:graphicData>
            </a:graphic>
          </wp:inline>
        </w:drawing>
      </w:r>
    </w:p>
    <w:p w14:paraId="292F4AF2" w14:textId="6A1089FE" w:rsidR="00A941E8" w:rsidRPr="00871FEA" w:rsidRDefault="00A941E8" w:rsidP="006B29B0">
      <w:pPr>
        <w:pStyle w:val="BodyText"/>
        <w:numPr>
          <w:ilvl w:val="0"/>
          <w:numId w:val="0"/>
        </w:numPr>
        <w:spacing w:before="0" w:after="0"/>
        <w:ind w:left="720"/>
        <w:rPr>
          <w:rFonts w:ascii="Times New Roman" w:hAnsi="Times New Roman" w:cs="Times New Roman"/>
          <w:i/>
        </w:rPr>
      </w:pPr>
    </w:p>
    <w:p w14:paraId="178AC8BE" w14:textId="27EC112D" w:rsidR="00A941E8" w:rsidRPr="00871FEA" w:rsidRDefault="00A941E8" w:rsidP="006B29B0">
      <w:pPr>
        <w:pStyle w:val="BodyText"/>
        <w:numPr>
          <w:ilvl w:val="0"/>
          <w:numId w:val="0"/>
        </w:numPr>
        <w:spacing w:before="0" w:after="0"/>
        <w:ind w:left="720"/>
        <w:rPr>
          <w:rFonts w:ascii="Times New Roman" w:hAnsi="Times New Roman" w:cs="Times New Roman"/>
          <w:i/>
        </w:rPr>
      </w:pPr>
    </w:p>
    <w:p w14:paraId="265BC3C4" w14:textId="49C1F015" w:rsidR="00A941E8" w:rsidRPr="00871FEA" w:rsidRDefault="00A941E8" w:rsidP="006B29B0">
      <w:pPr>
        <w:pStyle w:val="BodyText"/>
        <w:numPr>
          <w:ilvl w:val="0"/>
          <w:numId w:val="0"/>
        </w:numPr>
        <w:spacing w:before="0" w:after="0"/>
        <w:ind w:left="720"/>
        <w:rPr>
          <w:rFonts w:ascii="Times New Roman" w:hAnsi="Times New Roman" w:cs="Times New Roman"/>
          <w:i/>
        </w:rPr>
      </w:pPr>
    </w:p>
    <w:p w14:paraId="23F7B64B" w14:textId="7FDAD74A" w:rsidR="00A941E8" w:rsidRPr="00871FEA" w:rsidRDefault="00A941E8" w:rsidP="00767411">
      <w:pPr>
        <w:pStyle w:val="BodyText"/>
        <w:numPr>
          <w:ilvl w:val="0"/>
          <w:numId w:val="0"/>
        </w:numPr>
        <w:spacing w:before="0" w:after="0"/>
        <w:rPr>
          <w:rFonts w:ascii="Times New Roman" w:hAnsi="Times New Roman" w:cs="Times New Roman"/>
          <w:i/>
        </w:rPr>
      </w:pPr>
      <w:r w:rsidRPr="00871FEA">
        <w:rPr>
          <w:rFonts w:ascii="Times New Roman" w:hAnsi="Times New Roman" w:cs="Times New Roman"/>
          <w:i/>
        </w:rPr>
        <w:t>T</w:t>
      </w:r>
      <w:r w:rsidR="00F36555" w:rsidRPr="00871FEA">
        <w:rPr>
          <w:rFonts w:ascii="Times New Roman" w:hAnsi="Times New Roman" w:cs="Times New Roman"/>
          <w:i/>
        </w:rPr>
        <w:t>he following</w:t>
      </w:r>
      <w:r w:rsidRPr="00871FEA">
        <w:rPr>
          <w:rFonts w:ascii="Times New Roman" w:hAnsi="Times New Roman" w:cs="Times New Roman"/>
          <w:i/>
        </w:rPr>
        <w:t xml:space="preserve"> chart illustrates the frequency of Client Load Index (CLI) scores ranging from 37 to 308, with a mean of 118 an</w:t>
      </w:r>
      <w:r w:rsidR="00F36555" w:rsidRPr="00871FEA">
        <w:rPr>
          <w:rFonts w:ascii="Times New Roman" w:hAnsi="Times New Roman" w:cs="Times New Roman"/>
          <w:i/>
        </w:rPr>
        <w:t xml:space="preserve">d a standard deviation of 43. This distribution presents that 68% of Centers </w:t>
      </w:r>
      <w:r w:rsidRPr="00871FEA">
        <w:rPr>
          <w:rFonts w:ascii="Times New Roman" w:hAnsi="Times New Roman" w:cs="Times New Roman"/>
          <w:i/>
        </w:rPr>
        <w:t xml:space="preserve">have a CLI score between 75 and 161. </w:t>
      </w:r>
    </w:p>
    <w:p w14:paraId="276C3367" w14:textId="5B71D345" w:rsidR="00A941E8" w:rsidRPr="00871FEA" w:rsidRDefault="00A941E8" w:rsidP="006B29B0">
      <w:pPr>
        <w:pStyle w:val="BodyText"/>
        <w:numPr>
          <w:ilvl w:val="0"/>
          <w:numId w:val="0"/>
        </w:numPr>
        <w:spacing w:before="0" w:after="0"/>
        <w:ind w:left="720"/>
        <w:rPr>
          <w:rFonts w:ascii="Times New Roman" w:hAnsi="Times New Roman" w:cs="Times New Roman"/>
          <w:i/>
        </w:rPr>
      </w:pPr>
      <w:r w:rsidRPr="00871FEA">
        <w:rPr>
          <w:rFonts w:ascii="Times New Roman" w:hAnsi="Times New Roman" w:cs="Times New Roman"/>
          <w:noProof/>
        </w:rPr>
        <w:drawing>
          <wp:inline distT="0" distB="0" distL="0" distR="0" wp14:anchorId="38C2DBF4" wp14:editId="61739913">
            <wp:extent cx="3657600" cy="2488223"/>
            <wp:effectExtent l="0" t="0" r="0" b="762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3"/>
                    <a:stretch>
                      <a:fillRect/>
                    </a:stretch>
                  </pic:blipFill>
                  <pic:spPr>
                    <a:xfrm>
                      <a:off x="0" y="0"/>
                      <a:ext cx="3688246" cy="2509071"/>
                    </a:xfrm>
                    <a:prstGeom prst="rect">
                      <a:avLst/>
                    </a:prstGeom>
                  </pic:spPr>
                </pic:pic>
              </a:graphicData>
            </a:graphic>
          </wp:inline>
        </w:drawing>
      </w:r>
    </w:p>
    <w:p w14:paraId="6B99AAA2" w14:textId="77777777" w:rsidR="00F55EC7" w:rsidRPr="00871FEA" w:rsidRDefault="00F55EC7" w:rsidP="006B29B0">
      <w:pPr>
        <w:pStyle w:val="BodyText"/>
        <w:numPr>
          <w:ilvl w:val="0"/>
          <w:numId w:val="0"/>
        </w:numPr>
        <w:spacing w:before="0" w:after="0"/>
        <w:ind w:left="720"/>
        <w:rPr>
          <w:rFonts w:ascii="Times New Roman" w:hAnsi="Times New Roman" w:cs="Times New Roman"/>
        </w:rPr>
      </w:pPr>
    </w:p>
    <w:p w14:paraId="183B611A" w14:textId="2EE48921" w:rsidR="00091C00" w:rsidRPr="00871FEA" w:rsidRDefault="00F36555" w:rsidP="006B29B0">
      <w:pPr>
        <w:pStyle w:val="BodyText"/>
        <w:numPr>
          <w:ilvl w:val="0"/>
          <w:numId w:val="0"/>
        </w:numPr>
        <w:spacing w:before="0" w:after="0"/>
        <w:ind w:left="720"/>
        <w:rPr>
          <w:rFonts w:ascii="Times New Roman" w:hAnsi="Times New Roman" w:cs="Times New Roman"/>
        </w:rPr>
      </w:pPr>
      <w:r w:rsidRPr="00871FEA">
        <w:rPr>
          <w:rFonts w:ascii="Times New Roman" w:hAnsi="Times New Roman" w:cs="Times New Roman"/>
        </w:rPr>
        <w:t xml:space="preserve">A counseling center with a CLI score of 50 will be able to provide longer-term, developmental counseling while also providing a full range of other services. A center with a CLI score of 250 will be limited in their ability to provide ongoing treatment and will likely be functioning more as an evaluation/referral service. Centers on this end of the spectrum will need to focus on efficiency and more rigid systems for rapid processing of students. </w:t>
      </w:r>
      <w:r w:rsidR="00607340" w:rsidRPr="00871FEA">
        <w:rPr>
          <w:rFonts w:ascii="Times New Roman" w:hAnsi="Times New Roman" w:cs="Times New Roman"/>
        </w:rPr>
        <w:t>If the number of students who utilize counseling services dramatically increases faster than the number of staff members can accommodate, the department could look into offering a diffe</w:t>
      </w:r>
      <w:r w:rsidR="00377BAB" w:rsidRPr="00871FEA">
        <w:rPr>
          <w:rFonts w:ascii="Times New Roman" w:hAnsi="Times New Roman" w:cs="Times New Roman"/>
        </w:rPr>
        <w:t>rent level of care or request</w:t>
      </w:r>
      <w:r w:rsidR="00607340" w:rsidRPr="00871FEA">
        <w:rPr>
          <w:rFonts w:ascii="Times New Roman" w:hAnsi="Times New Roman" w:cs="Times New Roman"/>
        </w:rPr>
        <w:t xml:space="preserve"> more staff members. </w:t>
      </w:r>
      <w:r w:rsidR="00400BC3" w:rsidRPr="00871FEA">
        <w:rPr>
          <w:rFonts w:ascii="Times New Roman" w:hAnsi="Times New Roman" w:cs="Times New Roman"/>
        </w:rPr>
        <w:t>The department</w:t>
      </w:r>
      <w:r w:rsidR="00607340" w:rsidRPr="00871FEA">
        <w:rPr>
          <w:rFonts w:ascii="Times New Roman" w:hAnsi="Times New Roman" w:cs="Times New Roman"/>
        </w:rPr>
        <w:t xml:space="preserve"> will continue to utilize the Client Load Index as a tool to gu</w:t>
      </w:r>
      <w:r w:rsidR="00400BC3" w:rsidRPr="00871FEA">
        <w:rPr>
          <w:rFonts w:ascii="Times New Roman" w:hAnsi="Times New Roman" w:cs="Times New Roman"/>
        </w:rPr>
        <w:t>ide these possible modifications to individual counseling services offered to students.</w:t>
      </w:r>
      <w:r w:rsidRPr="00871FEA">
        <w:rPr>
          <w:rFonts w:ascii="Times New Roman" w:hAnsi="Times New Roman" w:cs="Times New Roman"/>
        </w:rPr>
        <w:t xml:space="preserve"> </w:t>
      </w:r>
    </w:p>
    <w:p w14:paraId="7946F5A4" w14:textId="0E592A2B" w:rsidR="00400BC3" w:rsidRPr="00871FEA" w:rsidRDefault="00400BC3" w:rsidP="006B29B0">
      <w:pPr>
        <w:pStyle w:val="BodyText"/>
        <w:numPr>
          <w:ilvl w:val="0"/>
          <w:numId w:val="0"/>
        </w:numPr>
        <w:spacing w:before="0" w:after="0"/>
        <w:ind w:left="720"/>
        <w:rPr>
          <w:rFonts w:ascii="Times New Roman" w:hAnsi="Times New Roman" w:cs="Times New Roman"/>
        </w:rPr>
      </w:pPr>
    </w:p>
    <w:p w14:paraId="0DB37197" w14:textId="34ED70C0" w:rsidR="00400BC3" w:rsidRPr="00871FEA" w:rsidRDefault="00400BC3" w:rsidP="006B29B0">
      <w:pPr>
        <w:pStyle w:val="BodyText"/>
        <w:numPr>
          <w:ilvl w:val="0"/>
          <w:numId w:val="0"/>
        </w:numPr>
        <w:spacing w:before="0" w:after="0"/>
        <w:ind w:left="720"/>
        <w:rPr>
          <w:rFonts w:ascii="Times New Roman" w:hAnsi="Times New Roman" w:cs="Times New Roman"/>
        </w:rPr>
      </w:pPr>
      <w:r w:rsidRPr="00871FEA">
        <w:rPr>
          <w:rFonts w:ascii="Times New Roman" w:hAnsi="Times New Roman" w:cs="Times New Roman"/>
        </w:rPr>
        <w:t>Regarding possible modifications to crisis intervention, Counseling Services aims to better track information related to reaching out to students of concern, initiating welfare checks, and coordinating transportation to emergency rooms for further evaluation. Additionally, Counseling Services hopes to continue working closely with the Strategies of Behavioral Intervention Team, Collin College Police, Dean of Students office, Student Housing and LifeP</w:t>
      </w:r>
      <w:r w:rsidR="007E7FD9" w:rsidRPr="00871FEA">
        <w:rPr>
          <w:rFonts w:ascii="Times New Roman" w:hAnsi="Times New Roman" w:cs="Times New Roman"/>
        </w:rPr>
        <w:t>ath S</w:t>
      </w:r>
      <w:r w:rsidRPr="00871FEA">
        <w:rPr>
          <w:rFonts w:ascii="Times New Roman" w:hAnsi="Times New Roman" w:cs="Times New Roman"/>
        </w:rPr>
        <w:t xml:space="preserve">ystems </w:t>
      </w:r>
      <w:r w:rsidR="005D79FF">
        <w:rPr>
          <w:rFonts w:ascii="Times New Roman" w:hAnsi="Times New Roman" w:cs="Times New Roman"/>
        </w:rPr>
        <w:t xml:space="preserve">(mental health authority for Collin County) </w:t>
      </w:r>
      <w:r w:rsidRPr="00871FEA">
        <w:rPr>
          <w:rFonts w:ascii="Times New Roman" w:hAnsi="Times New Roman" w:cs="Times New Roman"/>
        </w:rPr>
        <w:t>to ensure</w:t>
      </w:r>
      <w:r w:rsidR="007E7FD9" w:rsidRPr="00871FEA">
        <w:rPr>
          <w:rFonts w:ascii="Times New Roman" w:hAnsi="Times New Roman" w:cs="Times New Roman"/>
        </w:rPr>
        <w:t xml:space="preserve"> there is adequate training in mental health first aid for the appropriate staff and faculty at Collin College. </w:t>
      </w:r>
    </w:p>
    <w:p w14:paraId="7D09A6DE" w14:textId="03E5DA98" w:rsidR="00453CC3" w:rsidRPr="002F09DC" w:rsidRDefault="00453CC3" w:rsidP="002F09DC">
      <w:pPr>
        <w:pStyle w:val="BodyText"/>
        <w:numPr>
          <w:ilvl w:val="0"/>
          <w:numId w:val="0"/>
        </w:numPr>
        <w:spacing w:before="0" w:after="0"/>
        <w:rPr>
          <w:rFonts w:ascii="Times New Roman" w:hAnsi="Times New Roman" w:cs="Times New Roman"/>
        </w:rPr>
      </w:pPr>
    </w:p>
    <w:p w14:paraId="26B02FCE" w14:textId="3B6EA74D" w:rsidR="009C0481" w:rsidRDefault="009C0481" w:rsidP="006B29B0">
      <w:pPr>
        <w:pStyle w:val="BodyText"/>
        <w:numPr>
          <w:ilvl w:val="0"/>
          <w:numId w:val="0"/>
        </w:numPr>
        <w:spacing w:before="0" w:after="0"/>
        <w:ind w:left="720"/>
        <w:rPr>
          <w:rFonts w:ascii="Times New Roman" w:hAnsi="Times New Roman" w:cs="Times New Roman"/>
          <w:b/>
        </w:rPr>
      </w:pPr>
      <w:r w:rsidRPr="00871FEA">
        <w:rPr>
          <w:rFonts w:ascii="Times New Roman" w:hAnsi="Times New Roman" w:cs="Times New Roman"/>
          <w:b/>
        </w:rPr>
        <w:t>Group Counseling</w:t>
      </w:r>
    </w:p>
    <w:p w14:paraId="1F150B25" w14:textId="0559450A" w:rsidR="00453CC3" w:rsidRDefault="00453CC3" w:rsidP="006B29B0">
      <w:pPr>
        <w:pStyle w:val="BodyText"/>
        <w:numPr>
          <w:ilvl w:val="0"/>
          <w:numId w:val="0"/>
        </w:numPr>
        <w:spacing w:before="0" w:after="0"/>
        <w:ind w:left="720"/>
        <w:rPr>
          <w:rFonts w:ascii="Times New Roman" w:hAnsi="Times New Roman" w:cs="Times New Roman"/>
          <w:b/>
        </w:rPr>
      </w:pPr>
    </w:p>
    <w:p w14:paraId="0EAB27AB" w14:textId="4542D216" w:rsidR="00040B12" w:rsidRPr="00554B7D" w:rsidRDefault="00040B12" w:rsidP="00040B12">
      <w:pPr>
        <w:spacing w:after="0" w:line="240" w:lineRule="auto"/>
        <w:ind w:left="1440"/>
        <w:rPr>
          <w:rFonts w:ascii="Times New Roman" w:hAnsi="Times New Roman" w:cs="Times New Roman"/>
          <w:b/>
          <w:i/>
          <w:sz w:val="24"/>
          <w:szCs w:val="24"/>
        </w:rPr>
      </w:pPr>
      <w:r>
        <w:rPr>
          <w:rFonts w:ascii="Times New Roman" w:hAnsi="Times New Roman" w:cs="Times New Roman"/>
          <w:b/>
        </w:rPr>
        <w:t xml:space="preserve">             </w:t>
      </w:r>
      <w:r w:rsidRPr="00554B7D">
        <w:rPr>
          <w:rFonts w:ascii="Times New Roman" w:hAnsi="Times New Roman" w:cs="Times New Roman"/>
          <w:b/>
          <w:i/>
          <w:sz w:val="24"/>
          <w:szCs w:val="24"/>
        </w:rPr>
        <w:t>Number of total students who participated in Group Counseling and number of sessions.</w:t>
      </w:r>
      <w:r w:rsidRPr="009E7949">
        <w:rPr>
          <w:rFonts w:ascii="Times New Roman" w:hAnsi="Times New Roman" w:cs="Times New Roman"/>
          <w:i/>
          <w:sz w:val="24"/>
          <w:szCs w:val="24"/>
        </w:rPr>
        <w:t xml:space="preserve"> </w:t>
      </w:r>
      <w:r>
        <w:rPr>
          <w:rFonts w:ascii="Times New Roman" w:hAnsi="Times New Roman" w:cs="Times New Roman"/>
          <w:i/>
          <w:sz w:val="24"/>
          <w:szCs w:val="24"/>
        </w:rPr>
        <w:t>(</w:t>
      </w:r>
      <w:r w:rsidRPr="009E7949">
        <w:rPr>
          <w:rFonts w:ascii="Times New Roman" w:hAnsi="Times New Roman" w:cs="Times New Roman"/>
          <w:i/>
          <w:sz w:val="24"/>
          <w:szCs w:val="24"/>
        </w:rPr>
        <w:t>Source: Titanium)</w:t>
      </w:r>
    </w:p>
    <w:p w14:paraId="4533834D" w14:textId="246A78DB" w:rsidR="005D1B5D" w:rsidRPr="00871FEA" w:rsidRDefault="005D1B5D" w:rsidP="006B29B0">
      <w:pPr>
        <w:pStyle w:val="BodyText"/>
        <w:numPr>
          <w:ilvl w:val="0"/>
          <w:numId w:val="0"/>
        </w:numPr>
        <w:spacing w:before="0" w:after="0"/>
        <w:ind w:left="720"/>
        <w:rPr>
          <w:rFonts w:ascii="Times New Roman" w:hAnsi="Times New Roman" w:cs="Times New Roman"/>
          <w:b/>
        </w:rPr>
      </w:pPr>
    </w:p>
    <w:tbl>
      <w:tblPr>
        <w:tblW w:w="5490" w:type="dxa"/>
        <w:tblInd w:w="2173" w:type="dxa"/>
        <w:tblCellMar>
          <w:top w:w="15" w:type="dxa"/>
          <w:bottom w:w="15" w:type="dxa"/>
        </w:tblCellMar>
        <w:tblLook w:val="04A0" w:firstRow="1" w:lastRow="0" w:firstColumn="1" w:lastColumn="0" w:noHBand="0" w:noVBand="1"/>
      </w:tblPr>
      <w:tblGrid>
        <w:gridCol w:w="1563"/>
        <w:gridCol w:w="1743"/>
        <w:gridCol w:w="2250"/>
      </w:tblGrid>
      <w:tr w:rsidR="005D1B5D" w:rsidRPr="00871FEA" w14:paraId="5B677707" w14:textId="77777777" w:rsidTr="00AF5E3C">
        <w:trPr>
          <w:trHeight w:val="900"/>
        </w:trPr>
        <w:tc>
          <w:tcPr>
            <w:tcW w:w="1497"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3AFE69F1" w14:textId="77777777" w:rsidR="005D1B5D" w:rsidRPr="00871FEA" w:rsidRDefault="005D1B5D" w:rsidP="00BE105C">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ACADEMIC YEAR</w:t>
            </w:r>
          </w:p>
        </w:tc>
        <w:tc>
          <w:tcPr>
            <w:tcW w:w="1743" w:type="dxa"/>
            <w:tcBorders>
              <w:top w:val="single" w:sz="8" w:space="0" w:color="auto"/>
              <w:left w:val="single" w:sz="4" w:space="0" w:color="auto"/>
              <w:bottom w:val="single" w:sz="4" w:space="0" w:color="auto"/>
              <w:right w:val="single" w:sz="4" w:space="0" w:color="auto"/>
            </w:tcBorders>
            <w:shd w:val="clear" w:color="000000" w:fill="D9D9D9"/>
            <w:vAlign w:val="bottom"/>
            <w:hideMark/>
          </w:tcPr>
          <w:p w14:paraId="4D331B44" w14:textId="77777777" w:rsidR="005D1B5D" w:rsidRPr="00871FEA" w:rsidRDefault="005D1B5D" w:rsidP="00BE105C">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NUMBER OF GROUP SESSIONS</w:t>
            </w:r>
          </w:p>
        </w:tc>
        <w:tc>
          <w:tcPr>
            <w:tcW w:w="2250" w:type="dxa"/>
            <w:tcBorders>
              <w:top w:val="single" w:sz="8" w:space="0" w:color="auto"/>
              <w:left w:val="single" w:sz="4" w:space="0" w:color="auto"/>
              <w:bottom w:val="single" w:sz="4" w:space="0" w:color="auto"/>
              <w:right w:val="single" w:sz="4" w:space="0" w:color="auto"/>
            </w:tcBorders>
            <w:shd w:val="clear" w:color="000000" w:fill="D9D9D9"/>
            <w:vAlign w:val="bottom"/>
            <w:hideMark/>
          </w:tcPr>
          <w:p w14:paraId="3CA9DBF1" w14:textId="43ABEE04" w:rsidR="005D1B5D" w:rsidRPr="00871FEA" w:rsidRDefault="0002646D" w:rsidP="00BE105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NUMBER OF STUDENT PARTICIPANTS</w:t>
            </w:r>
          </w:p>
        </w:tc>
      </w:tr>
      <w:tr w:rsidR="005D1B5D" w:rsidRPr="00871FEA" w14:paraId="769ECBC4" w14:textId="77777777" w:rsidTr="00AF5E3C">
        <w:trPr>
          <w:trHeight w:val="300"/>
        </w:trPr>
        <w:tc>
          <w:tcPr>
            <w:tcW w:w="1497" w:type="dxa"/>
            <w:tcBorders>
              <w:top w:val="single" w:sz="4" w:space="0" w:color="auto"/>
              <w:left w:val="single" w:sz="8" w:space="0" w:color="auto"/>
              <w:bottom w:val="single" w:sz="4" w:space="0" w:color="auto"/>
              <w:right w:val="single" w:sz="4" w:space="0" w:color="auto"/>
            </w:tcBorders>
            <w:shd w:val="clear" w:color="000000" w:fill="E2EFDA"/>
            <w:noWrap/>
            <w:vAlign w:val="bottom"/>
            <w:hideMark/>
          </w:tcPr>
          <w:p w14:paraId="2B4E3683" w14:textId="77777777" w:rsidR="005D1B5D" w:rsidRPr="00871FEA" w:rsidRDefault="005D1B5D" w:rsidP="00BE105C">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2016-2017</w:t>
            </w:r>
          </w:p>
        </w:tc>
        <w:tc>
          <w:tcPr>
            <w:tcW w:w="1743"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28E19CD" w14:textId="77777777" w:rsidR="005D1B5D" w:rsidRPr="00871FEA" w:rsidRDefault="005D1B5D" w:rsidP="00BE105C">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60</w:t>
            </w:r>
          </w:p>
        </w:tc>
        <w:tc>
          <w:tcPr>
            <w:tcW w:w="225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080C1FC" w14:textId="77777777" w:rsidR="005D1B5D" w:rsidRPr="00871FEA" w:rsidRDefault="005D1B5D" w:rsidP="00BE105C">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w:t>
            </w:r>
          </w:p>
        </w:tc>
      </w:tr>
      <w:tr w:rsidR="005D1B5D" w:rsidRPr="00871FEA" w14:paraId="79184FE8" w14:textId="77777777" w:rsidTr="00AF5E3C">
        <w:trPr>
          <w:trHeight w:val="300"/>
        </w:trPr>
        <w:tc>
          <w:tcPr>
            <w:tcW w:w="1497" w:type="dxa"/>
            <w:tcBorders>
              <w:top w:val="single" w:sz="4" w:space="0" w:color="auto"/>
              <w:left w:val="single" w:sz="8" w:space="0" w:color="auto"/>
              <w:bottom w:val="single" w:sz="4" w:space="0" w:color="auto"/>
              <w:right w:val="single" w:sz="4" w:space="0" w:color="auto"/>
            </w:tcBorders>
            <w:shd w:val="clear" w:color="000000" w:fill="FFF2CC"/>
            <w:noWrap/>
            <w:vAlign w:val="bottom"/>
            <w:hideMark/>
          </w:tcPr>
          <w:p w14:paraId="44FC1BA2" w14:textId="77777777" w:rsidR="005D1B5D" w:rsidRPr="00871FEA" w:rsidRDefault="005D1B5D" w:rsidP="00BE105C">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2017-2018</w:t>
            </w:r>
          </w:p>
        </w:tc>
        <w:tc>
          <w:tcPr>
            <w:tcW w:w="1743"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6BCF264" w14:textId="77777777" w:rsidR="005D1B5D" w:rsidRPr="00871FEA" w:rsidRDefault="005D1B5D" w:rsidP="00BE105C">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31</w:t>
            </w:r>
          </w:p>
        </w:tc>
        <w:tc>
          <w:tcPr>
            <w:tcW w:w="225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9ABA651" w14:textId="77777777" w:rsidR="005D1B5D" w:rsidRPr="00871FEA" w:rsidRDefault="005D1B5D" w:rsidP="00BE105C">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w:t>
            </w:r>
          </w:p>
        </w:tc>
      </w:tr>
      <w:tr w:rsidR="005D1B5D" w:rsidRPr="00871FEA" w14:paraId="48E64617" w14:textId="77777777" w:rsidTr="00AF5E3C">
        <w:trPr>
          <w:trHeight w:val="300"/>
        </w:trPr>
        <w:tc>
          <w:tcPr>
            <w:tcW w:w="1497"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34BE795C" w14:textId="77777777" w:rsidR="005D1B5D" w:rsidRPr="00871FEA" w:rsidRDefault="005D1B5D" w:rsidP="00BE105C">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2018-2019</w:t>
            </w:r>
          </w:p>
        </w:tc>
        <w:tc>
          <w:tcPr>
            <w:tcW w:w="1743"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A427E7D" w14:textId="77777777" w:rsidR="005D1B5D" w:rsidRPr="00871FEA" w:rsidRDefault="005D1B5D" w:rsidP="00BE105C">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w:t>
            </w:r>
          </w:p>
        </w:tc>
        <w:tc>
          <w:tcPr>
            <w:tcW w:w="225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3FB4080" w14:textId="77777777" w:rsidR="005D1B5D" w:rsidRPr="00871FEA" w:rsidRDefault="005D1B5D" w:rsidP="00BE105C">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w:t>
            </w:r>
          </w:p>
        </w:tc>
      </w:tr>
      <w:tr w:rsidR="005D1B5D" w:rsidRPr="00871FEA" w14:paraId="62F721A7" w14:textId="77777777" w:rsidTr="00AF5E3C">
        <w:trPr>
          <w:trHeight w:val="380"/>
        </w:trPr>
        <w:tc>
          <w:tcPr>
            <w:tcW w:w="1497"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51BC728" w14:textId="77777777" w:rsidR="005D1B5D" w:rsidRPr="00871FEA" w:rsidRDefault="005D1B5D" w:rsidP="00BE105C">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2019-2020</w:t>
            </w:r>
          </w:p>
        </w:tc>
        <w:tc>
          <w:tcPr>
            <w:tcW w:w="1743"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5B42B76" w14:textId="77777777" w:rsidR="005D1B5D" w:rsidRPr="00871FEA" w:rsidRDefault="005D1B5D" w:rsidP="00BE105C">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46</w:t>
            </w:r>
          </w:p>
        </w:tc>
        <w:tc>
          <w:tcPr>
            <w:tcW w:w="225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BF43737" w14:textId="77777777" w:rsidR="005D1B5D" w:rsidRPr="00871FEA" w:rsidRDefault="005D1B5D" w:rsidP="00BE105C">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w:t>
            </w:r>
          </w:p>
        </w:tc>
      </w:tr>
    </w:tbl>
    <w:p w14:paraId="5969A83E" w14:textId="77777777" w:rsidR="005D1B5D" w:rsidRPr="00871FEA" w:rsidRDefault="005D1B5D" w:rsidP="006B29B0">
      <w:pPr>
        <w:pStyle w:val="BodyText"/>
        <w:numPr>
          <w:ilvl w:val="0"/>
          <w:numId w:val="0"/>
        </w:numPr>
        <w:spacing w:before="0" w:after="0"/>
        <w:ind w:left="720"/>
        <w:rPr>
          <w:rFonts w:ascii="Times New Roman" w:hAnsi="Times New Roman" w:cs="Times New Roman"/>
          <w:b/>
        </w:rPr>
      </w:pPr>
    </w:p>
    <w:p w14:paraId="46EB4999" w14:textId="77777777" w:rsidR="009C0481" w:rsidRPr="00871FEA" w:rsidRDefault="009C0481" w:rsidP="006B29B0">
      <w:pPr>
        <w:pStyle w:val="BodyText"/>
        <w:numPr>
          <w:ilvl w:val="0"/>
          <w:numId w:val="0"/>
        </w:numPr>
        <w:spacing w:before="0" w:after="0"/>
        <w:ind w:left="720"/>
        <w:rPr>
          <w:rFonts w:ascii="Times New Roman" w:hAnsi="Times New Roman" w:cs="Times New Roman"/>
          <w:b/>
        </w:rPr>
      </w:pPr>
    </w:p>
    <w:p w14:paraId="278F6CD4" w14:textId="24F69594" w:rsidR="00AF5E3C" w:rsidRPr="00871FEA" w:rsidRDefault="00AF5E3C" w:rsidP="006B29B0">
      <w:pPr>
        <w:pStyle w:val="BodyText"/>
        <w:numPr>
          <w:ilvl w:val="0"/>
          <w:numId w:val="0"/>
        </w:numPr>
        <w:spacing w:before="0" w:after="0"/>
        <w:ind w:left="720"/>
        <w:rPr>
          <w:rFonts w:ascii="Times New Roman" w:hAnsi="Times New Roman" w:cs="Times New Roman"/>
        </w:rPr>
      </w:pPr>
      <w:r w:rsidRPr="00871FEA">
        <w:rPr>
          <w:rFonts w:ascii="Times New Roman" w:hAnsi="Times New Roman" w:cs="Times New Roman"/>
        </w:rPr>
        <w:t xml:space="preserve">While the number of students and sessions attended are the only data available, students have reported to their counselors that they find group helpful as they are able to connect with others who struggle with similar issues. Counseling Services hopes to expand the number of groups being offered on all campus in the coming years and gather survey information regarding its </w:t>
      </w:r>
      <w:r w:rsidRPr="00871FEA">
        <w:rPr>
          <w:rFonts w:ascii="Times New Roman" w:hAnsi="Times New Roman" w:cs="Times New Roman"/>
        </w:rPr>
        <w:lastRenderedPageBreak/>
        <w:t>effectiveness.</w:t>
      </w:r>
      <w:r w:rsidR="009E7949">
        <w:rPr>
          <w:rFonts w:ascii="Times New Roman" w:hAnsi="Times New Roman" w:cs="Times New Roman"/>
        </w:rPr>
        <w:t xml:space="preserve"> Additionally, during the Fall 2020 semester a self-esteem group was done virtually via Microsoft Teams. This is an option that Counseling Services aims to continue utilizing. </w:t>
      </w:r>
    </w:p>
    <w:p w14:paraId="406AEA2D" w14:textId="77777777" w:rsidR="00AF5E3C" w:rsidRPr="00871FEA" w:rsidRDefault="00AF5E3C" w:rsidP="006B29B0">
      <w:pPr>
        <w:pStyle w:val="BodyText"/>
        <w:numPr>
          <w:ilvl w:val="0"/>
          <w:numId w:val="0"/>
        </w:numPr>
        <w:spacing w:before="0" w:after="0"/>
        <w:ind w:left="720"/>
        <w:rPr>
          <w:rFonts w:ascii="Times New Roman" w:hAnsi="Times New Roman" w:cs="Times New Roman"/>
          <w:b/>
        </w:rPr>
      </w:pPr>
    </w:p>
    <w:p w14:paraId="561AAC95" w14:textId="76539B8A" w:rsidR="007E7FD9" w:rsidRDefault="009C0481" w:rsidP="006B29B0">
      <w:pPr>
        <w:pStyle w:val="BodyText"/>
        <w:numPr>
          <w:ilvl w:val="0"/>
          <w:numId w:val="0"/>
        </w:numPr>
        <w:spacing w:before="0" w:after="0"/>
        <w:ind w:left="720"/>
        <w:rPr>
          <w:rFonts w:ascii="Times New Roman" w:hAnsi="Times New Roman" w:cs="Times New Roman"/>
          <w:b/>
        </w:rPr>
      </w:pPr>
      <w:r w:rsidRPr="00871FEA">
        <w:rPr>
          <w:rFonts w:ascii="Times New Roman" w:hAnsi="Times New Roman" w:cs="Times New Roman"/>
          <w:b/>
        </w:rPr>
        <w:t>Counseling Seminars</w:t>
      </w:r>
    </w:p>
    <w:p w14:paraId="0082F7F2" w14:textId="77777777" w:rsidR="00453CC3" w:rsidRPr="00871FEA" w:rsidRDefault="00453CC3" w:rsidP="006B29B0">
      <w:pPr>
        <w:pStyle w:val="BodyText"/>
        <w:numPr>
          <w:ilvl w:val="0"/>
          <w:numId w:val="0"/>
        </w:numPr>
        <w:spacing w:before="0" w:after="0"/>
        <w:ind w:left="720"/>
        <w:rPr>
          <w:rFonts w:ascii="Times New Roman" w:hAnsi="Times New Roman" w:cs="Times New Roman"/>
          <w:b/>
        </w:rPr>
      </w:pPr>
    </w:p>
    <w:p w14:paraId="52224298" w14:textId="037E5E96" w:rsidR="007E7FD9" w:rsidRPr="00871FEA" w:rsidRDefault="007E7FD9" w:rsidP="006B29B0">
      <w:pPr>
        <w:pStyle w:val="BodyText"/>
        <w:numPr>
          <w:ilvl w:val="0"/>
          <w:numId w:val="0"/>
        </w:numPr>
        <w:spacing w:before="0" w:after="0"/>
        <w:ind w:left="720"/>
        <w:rPr>
          <w:rFonts w:ascii="Times New Roman" w:hAnsi="Times New Roman" w:cs="Times New Roman"/>
        </w:rPr>
      </w:pPr>
      <w:r w:rsidRPr="00871FEA">
        <w:rPr>
          <w:rFonts w:ascii="Times New Roman" w:hAnsi="Times New Roman" w:cs="Times New Roman"/>
        </w:rPr>
        <w:t>The educational seminars that are offered by Counseling Services</w:t>
      </w:r>
      <w:r w:rsidR="00D33D0A" w:rsidRPr="00871FEA">
        <w:rPr>
          <w:rFonts w:ascii="Times New Roman" w:hAnsi="Times New Roman" w:cs="Times New Roman"/>
        </w:rPr>
        <w:t xml:space="preserve"> are something that many Learning Frameworks classes integrate into their curriculum. </w:t>
      </w:r>
      <w:r w:rsidR="00EA5D6E">
        <w:rPr>
          <w:rFonts w:ascii="Times New Roman" w:hAnsi="Times New Roman" w:cs="Times New Roman"/>
        </w:rPr>
        <w:t>P</w:t>
      </w:r>
      <w:r w:rsidR="00D33D0A" w:rsidRPr="00871FEA">
        <w:rPr>
          <w:rFonts w:ascii="Times New Roman" w:hAnsi="Times New Roman" w:cs="Times New Roman"/>
        </w:rPr>
        <w:t>rofessors</w:t>
      </w:r>
      <w:r w:rsidR="00EA5D6E">
        <w:rPr>
          <w:rFonts w:ascii="Times New Roman" w:hAnsi="Times New Roman" w:cs="Times New Roman"/>
        </w:rPr>
        <w:t xml:space="preserve"> occasionally</w:t>
      </w:r>
      <w:r w:rsidR="00D33D0A" w:rsidRPr="00871FEA">
        <w:rPr>
          <w:rFonts w:ascii="Times New Roman" w:hAnsi="Times New Roman" w:cs="Times New Roman"/>
        </w:rPr>
        <w:t xml:space="preserve"> offer extra credit to students who attend seminars as the content of focus</w:t>
      </w:r>
      <w:r w:rsidR="00EA5D6E">
        <w:rPr>
          <w:rFonts w:ascii="Times New Roman" w:hAnsi="Times New Roman" w:cs="Times New Roman"/>
        </w:rPr>
        <w:t>es</w:t>
      </w:r>
      <w:r w:rsidR="00D33D0A" w:rsidRPr="00871FEA">
        <w:rPr>
          <w:rFonts w:ascii="Times New Roman" w:hAnsi="Times New Roman" w:cs="Times New Roman"/>
        </w:rPr>
        <w:t xml:space="preserve"> on </w:t>
      </w:r>
      <w:r w:rsidR="00EA5D6E">
        <w:rPr>
          <w:rFonts w:ascii="Times New Roman" w:hAnsi="Times New Roman" w:cs="Times New Roman"/>
        </w:rPr>
        <w:t>topics</w:t>
      </w:r>
      <w:r w:rsidR="00D33D0A" w:rsidRPr="00871FEA">
        <w:rPr>
          <w:rFonts w:ascii="Times New Roman" w:hAnsi="Times New Roman" w:cs="Times New Roman"/>
        </w:rPr>
        <w:t xml:space="preserve"> that teach students skills to aid in their academic success. Examples of seminar topics include stress management, time management, healthy relationships, self-esteem, substance abuse faces and resources, coping with culture shock (for international students), procrastination, and test anxiety. Here again is a link to Counseling Services FAQ and seminar schedule for the Fall 2020 semester: </w:t>
      </w:r>
      <w:hyperlink r:id="rId44" w:history="1">
        <w:r w:rsidR="00D33D0A" w:rsidRPr="00871FEA">
          <w:rPr>
            <w:rStyle w:val="Hyperlink"/>
            <w:rFonts w:ascii="Times New Roman" w:hAnsi="Times New Roman" w:cs="Times New Roman"/>
          </w:rPr>
          <w:t>http://www.collin.edu/studentresources/counseling/Fall%202020%20Counseling%20FAQs%20and%20Virtual%20Seminars%20final%20version.pdf</w:t>
        </w:r>
      </w:hyperlink>
    </w:p>
    <w:p w14:paraId="7E520273" w14:textId="49CC48D3" w:rsidR="00D33D0A" w:rsidRPr="00871FEA" w:rsidRDefault="00D33D0A" w:rsidP="006B29B0">
      <w:pPr>
        <w:pStyle w:val="BodyText"/>
        <w:numPr>
          <w:ilvl w:val="0"/>
          <w:numId w:val="0"/>
        </w:numPr>
        <w:spacing w:before="0" w:after="0"/>
        <w:ind w:left="720"/>
        <w:rPr>
          <w:rFonts w:ascii="Times New Roman" w:hAnsi="Times New Roman" w:cs="Times New Roman"/>
        </w:rPr>
      </w:pPr>
    </w:p>
    <w:p w14:paraId="1A9A434B" w14:textId="62CE88F2" w:rsidR="006F50C6" w:rsidRPr="00871FEA" w:rsidRDefault="00D33D0A" w:rsidP="00880BE7">
      <w:pPr>
        <w:pStyle w:val="BodyText"/>
        <w:numPr>
          <w:ilvl w:val="0"/>
          <w:numId w:val="0"/>
        </w:numPr>
        <w:spacing w:before="0" w:after="0"/>
        <w:ind w:left="720"/>
        <w:rPr>
          <w:rFonts w:ascii="Times New Roman" w:hAnsi="Times New Roman" w:cs="Times New Roman"/>
        </w:rPr>
      </w:pPr>
      <w:r w:rsidRPr="00871FEA">
        <w:rPr>
          <w:rFonts w:ascii="Times New Roman" w:hAnsi="Times New Roman" w:cs="Times New Roman"/>
        </w:rPr>
        <w:t xml:space="preserve">Regarding possible modifications, Counseling Services has recently begun offering all seminars virtually through CougarConnect. </w:t>
      </w:r>
      <w:r w:rsidR="006E7245">
        <w:rPr>
          <w:rFonts w:ascii="Times New Roman" w:hAnsi="Times New Roman" w:cs="Times New Roman"/>
        </w:rPr>
        <w:t>CougarConnect is an online portal for student organizations and activities; it is the student services equivalent of Canvas for tracking</w:t>
      </w:r>
      <w:r w:rsidR="00BF2ECE">
        <w:rPr>
          <w:rFonts w:ascii="Times New Roman" w:hAnsi="Times New Roman" w:cs="Times New Roman"/>
        </w:rPr>
        <w:t xml:space="preserve"> event participation and supporting student organizations</w:t>
      </w:r>
      <w:r w:rsidR="006E7245">
        <w:rPr>
          <w:rFonts w:ascii="Times New Roman" w:hAnsi="Times New Roman" w:cs="Times New Roman"/>
        </w:rPr>
        <w:t xml:space="preserve">. </w:t>
      </w:r>
      <w:r w:rsidRPr="00871FEA">
        <w:rPr>
          <w:rFonts w:ascii="Times New Roman" w:hAnsi="Times New Roman" w:cs="Times New Roman"/>
        </w:rPr>
        <w:t xml:space="preserve">This has proven to be helpful for students to attend </w:t>
      </w:r>
      <w:r w:rsidR="00BF2ECE">
        <w:rPr>
          <w:rFonts w:ascii="Times New Roman" w:hAnsi="Times New Roman" w:cs="Times New Roman"/>
        </w:rPr>
        <w:t xml:space="preserve">counseling seminars </w:t>
      </w:r>
      <w:r w:rsidRPr="00871FEA">
        <w:rPr>
          <w:rFonts w:ascii="Times New Roman" w:hAnsi="Times New Roman" w:cs="Times New Roman"/>
        </w:rPr>
        <w:t xml:space="preserve">district wide. Prior to this, seminars were only offered in person at all campuses. </w:t>
      </w:r>
      <w:r w:rsidR="00BF2ECE">
        <w:rPr>
          <w:rFonts w:ascii="Times New Roman" w:hAnsi="Times New Roman" w:cs="Times New Roman"/>
        </w:rPr>
        <w:t>These online seminars allow</w:t>
      </w:r>
      <w:r w:rsidR="006F50C6" w:rsidRPr="00871FEA">
        <w:rPr>
          <w:rFonts w:ascii="Times New Roman" w:hAnsi="Times New Roman" w:cs="Times New Roman"/>
        </w:rPr>
        <w:t xml:space="preserve"> Counseling Services to</w:t>
      </w:r>
      <w:r w:rsidR="00BF2ECE">
        <w:rPr>
          <w:rFonts w:ascii="Times New Roman" w:hAnsi="Times New Roman" w:cs="Times New Roman"/>
        </w:rPr>
        <w:t xml:space="preserve"> streamline services by</w:t>
      </w:r>
      <w:r w:rsidR="006F50C6" w:rsidRPr="00871FEA">
        <w:rPr>
          <w:rFonts w:ascii="Times New Roman" w:hAnsi="Times New Roman" w:cs="Times New Roman"/>
        </w:rPr>
        <w:t xml:space="preserve"> not repeat</w:t>
      </w:r>
      <w:r w:rsidR="00BF2ECE">
        <w:rPr>
          <w:rFonts w:ascii="Times New Roman" w:hAnsi="Times New Roman" w:cs="Times New Roman"/>
        </w:rPr>
        <w:t>ing</w:t>
      </w:r>
      <w:r w:rsidR="006F50C6" w:rsidRPr="00871FEA">
        <w:rPr>
          <w:rFonts w:ascii="Times New Roman" w:hAnsi="Times New Roman" w:cs="Times New Roman"/>
        </w:rPr>
        <w:t xml:space="preserve"> similar seminars at all campuses and allows the department to offer them more often </w:t>
      </w:r>
      <w:r w:rsidR="00BF2ECE">
        <w:rPr>
          <w:rFonts w:ascii="Times New Roman" w:hAnsi="Times New Roman" w:cs="Times New Roman"/>
        </w:rPr>
        <w:t>since they can be viewed</w:t>
      </w:r>
      <w:r w:rsidR="00040B12">
        <w:rPr>
          <w:rFonts w:ascii="Times New Roman" w:hAnsi="Times New Roman" w:cs="Times New Roman"/>
        </w:rPr>
        <w:t xml:space="preserve"> district wide</w:t>
      </w:r>
      <w:r w:rsidR="006F50C6" w:rsidRPr="00871FEA">
        <w:rPr>
          <w:rFonts w:ascii="Times New Roman" w:hAnsi="Times New Roman" w:cs="Times New Roman"/>
        </w:rPr>
        <w:t xml:space="preserve">. Additionally, the department has been able to record the seminars for students who are unable to attend </w:t>
      </w:r>
      <w:r w:rsidR="00BF2ECE">
        <w:rPr>
          <w:rFonts w:ascii="Times New Roman" w:hAnsi="Times New Roman" w:cs="Times New Roman"/>
        </w:rPr>
        <w:t xml:space="preserve">and </w:t>
      </w:r>
      <w:r w:rsidR="006F50C6" w:rsidRPr="00871FEA">
        <w:rPr>
          <w:rFonts w:ascii="Times New Roman" w:hAnsi="Times New Roman" w:cs="Times New Roman"/>
        </w:rPr>
        <w:t>might want to watch later. In the future, the department might consider offering both in person and virtual options for the seminars.</w:t>
      </w:r>
      <w:r w:rsidR="00040B12">
        <w:rPr>
          <w:rFonts w:ascii="Times New Roman" w:hAnsi="Times New Roman" w:cs="Times New Roman"/>
        </w:rPr>
        <w:t xml:space="preserve"> If this service was no longer offered by Counseling Services, some of the seminars could potentially be offered by another department. Some of the seminars address coping with mental health issues while others focus on issues such as time management and student strategies. The seminars that are in collaboration with KNOW NOW and the I Got Your Back Project are done as programming to remain in compliance with the aforementioned Drug Free Communities and Schools Act and Title IX respectively. </w:t>
      </w:r>
    </w:p>
    <w:p w14:paraId="125701E7" w14:textId="77777777" w:rsidR="00880BE7" w:rsidRPr="00871FEA" w:rsidRDefault="00880BE7" w:rsidP="006B29B0">
      <w:pPr>
        <w:pStyle w:val="BodyText"/>
        <w:numPr>
          <w:ilvl w:val="0"/>
          <w:numId w:val="0"/>
        </w:numPr>
        <w:spacing w:before="0" w:after="0"/>
        <w:ind w:left="720"/>
        <w:rPr>
          <w:rFonts w:ascii="Times New Roman" w:hAnsi="Times New Roman" w:cs="Times New Roman"/>
        </w:rPr>
      </w:pPr>
    </w:p>
    <w:p w14:paraId="1E001F3E" w14:textId="7C2D44A2" w:rsidR="00880BE7" w:rsidRPr="00871FEA" w:rsidRDefault="006F50C6" w:rsidP="006B29B0">
      <w:pPr>
        <w:pStyle w:val="BodyText"/>
        <w:numPr>
          <w:ilvl w:val="0"/>
          <w:numId w:val="0"/>
        </w:numPr>
        <w:spacing w:before="0" w:after="0"/>
        <w:ind w:left="720"/>
        <w:rPr>
          <w:rFonts w:ascii="Times New Roman" w:hAnsi="Times New Roman" w:cs="Times New Roman"/>
          <w:b/>
        </w:rPr>
      </w:pPr>
      <w:r w:rsidRPr="00871FEA">
        <w:rPr>
          <w:rFonts w:ascii="Times New Roman" w:hAnsi="Times New Roman" w:cs="Times New Roman"/>
          <w:b/>
        </w:rPr>
        <w:t>Consultation with faculty, s</w:t>
      </w:r>
      <w:r w:rsidR="00880BE7" w:rsidRPr="00871FEA">
        <w:rPr>
          <w:rFonts w:ascii="Times New Roman" w:hAnsi="Times New Roman" w:cs="Times New Roman"/>
          <w:b/>
        </w:rPr>
        <w:t xml:space="preserve">taff and students  </w:t>
      </w:r>
    </w:p>
    <w:p w14:paraId="6B210B21" w14:textId="77777777" w:rsidR="00880BE7" w:rsidRPr="00871FEA" w:rsidRDefault="00880BE7" w:rsidP="006B29B0">
      <w:pPr>
        <w:pStyle w:val="BodyText"/>
        <w:numPr>
          <w:ilvl w:val="0"/>
          <w:numId w:val="0"/>
        </w:numPr>
        <w:spacing w:before="0" w:after="0"/>
        <w:ind w:left="720"/>
        <w:rPr>
          <w:rFonts w:ascii="Times New Roman" w:hAnsi="Times New Roman" w:cs="Times New Roman"/>
        </w:rPr>
      </w:pPr>
    </w:p>
    <w:p w14:paraId="0C1CCCBD" w14:textId="0E4912A6" w:rsidR="006F50C6" w:rsidRPr="00871FEA" w:rsidRDefault="006F50C6" w:rsidP="006B29B0">
      <w:pPr>
        <w:pStyle w:val="BodyText"/>
        <w:numPr>
          <w:ilvl w:val="0"/>
          <w:numId w:val="0"/>
        </w:numPr>
        <w:spacing w:before="0" w:after="0"/>
        <w:ind w:left="720"/>
        <w:rPr>
          <w:rFonts w:ascii="Times New Roman" w:hAnsi="Times New Roman" w:cs="Times New Roman"/>
        </w:rPr>
      </w:pPr>
      <w:r w:rsidRPr="00871FEA">
        <w:rPr>
          <w:rFonts w:ascii="Times New Roman" w:hAnsi="Times New Roman" w:cs="Times New Roman"/>
        </w:rPr>
        <w:t>Currently</w:t>
      </w:r>
      <w:r w:rsidR="00B2223C" w:rsidRPr="00871FEA">
        <w:rPr>
          <w:rFonts w:ascii="Times New Roman" w:hAnsi="Times New Roman" w:cs="Times New Roman"/>
        </w:rPr>
        <w:t>,</w:t>
      </w:r>
      <w:r w:rsidRPr="00871FEA">
        <w:rPr>
          <w:rFonts w:ascii="Times New Roman" w:hAnsi="Times New Roman" w:cs="Times New Roman"/>
        </w:rPr>
        <w:t xml:space="preserve"> the department offers consultation services to anyone in the Collin College community. It is common for faculty to contact </w:t>
      </w:r>
      <w:r w:rsidR="00B2223C" w:rsidRPr="00871FEA">
        <w:rPr>
          <w:rFonts w:ascii="Times New Roman" w:hAnsi="Times New Roman" w:cs="Times New Roman"/>
        </w:rPr>
        <w:t>counseling services to debrief regarding a</w:t>
      </w:r>
      <w:r w:rsidRPr="00871FEA">
        <w:rPr>
          <w:rFonts w:ascii="Times New Roman" w:hAnsi="Times New Roman" w:cs="Times New Roman"/>
        </w:rPr>
        <w:t xml:space="preserve"> student situation and look for guidance or ask Counseling to directly reach out to a student. </w:t>
      </w:r>
      <w:r w:rsidR="00C527CC" w:rsidRPr="00871FEA">
        <w:rPr>
          <w:rFonts w:ascii="Times New Roman" w:hAnsi="Times New Roman" w:cs="Times New Roman"/>
        </w:rPr>
        <w:t>This is something done to support Counseling Services</w:t>
      </w:r>
      <w:r w:rsidR="00B2223C" w:rsidRPr="00871FEA">
        <w:rPr>
          <w:rFonts w:ascii="Times New Roman" w:hAnsi="Times New Roman" w:cs="Times New Roman"/>
        </w:rPr>
        <w:t>’</w:t>
      </w:r>
      <w:r w:rsidR="00C527CC" w:rsidRPr="00871FEA">
        <w:rPr>
          <w:rFonts w:ascii="Times New Roman" w:hAnsi="Times New Roman" w:cs="Times New Roman"/>
        </w:rPr>
        <w:t xml:space="preserve"> primary goal in keeping Collin College’s students, faculty and staff safe and healthy. As previously stated, counseling services also is part of the Strategies of Behavioral </w:t>
      </w:r>
      <w:r w:rsidR="00C527CC" w:rsidRPr="00871FEA">
        <w:rPr>
          <w:rFonts w:ascii="Times New Roman" w:hAnsi="Times New Roman" w:cs="Times New Roman"/>
        </w:rPr>
        <w:lastRenderedPageBreak/>
        <w:t xml:space="preserve">Intervention team and routinely consults with faculty who are concerned about students in their classes. </w:t>
      </w:r>
      <w:r w:rsidR="00B2223C" w:rsidRPr="00871FEA">
        <w:rPr>
          <w:rFonts w:ascii="Times New Roman" w:hAnsi="Times New Roman" w:cs="Times New Roman"/>
        </w:rPr>
        <w:t xml:space="preserve">If faculty, staff and students were unable to consult with Counselors, they would either have to consult with someone who is does not have the level of mental health training a counselor has or someone who works outside of the school. </w:t>
      </w:r>
      <w:r w:rsidR="00C527CC" w:rsidRPr="00871FEA">
        <w:rPr>
          <w:rFonts w:ascii="Times New Roman" w:hAnsi="Times New Roman" w:cs="Times New Roman"/>
        </w:rPr>
        <w:t>Most of the time</w:t>
      </w:r>
      <w:r w:rsidR="00B2223C" w:rsidRPr="00871FEA">
        <w:rPr>
          <w:rFonts w:ascii="Times New Roman" w:hAnsi="Times New Roman" w:cs="Times New Roman"/>
        </w:rPr>
        <w:t xml:space="preserve"> when</w:t>
      </w:r>
      <w:r w:rsidR="00C527CC" w:rsidRPr="00871FEA">
        <w:rPr>
          <w:rFonts w:ascii="Times New Roman" w:hAnsi="Times New Roman" w:cs="Times New Roman"/>
        </w:rPr>
        <w:t xml:space="preserve"> a counselor consults with faculty, staff or a student</w:t>
      </w:r>
      <w:r w:rsidR="00B2223C" w:rsidRPr="00871FEA">
        <w:rPr>
          <w:rFonts w:ascii="Times New Roman" w:hAnsi="Times New Roman" w:cs="Times New Roman"/>
        </w:rPr>
        <w:t>,</w:t>
      </w:r>
      <w:r w:rsidR="00C527CC" w:rsidRPr="00871FEA">
        <w:rPr>
          <w:rFonts w:ascii="Times New Roman" w:hAnsi="Times New Roman" w:cs="Times New Roman"/>
        </w:rPr>
        <w:t xml:space="preserve"> it is follow</w:t>
      </w:r>
      <w:r w:rsidR="00B2223C" w:rsidRPr="00871FEA">
        <w:rPr>
          <w:rFonts w:ascii="Times New Roman" w:hAnsi="Times New Roman" w:cs="Times New Roman"/>
        </w:rPr>
        <w:t>ed</w:t>
      </w:r>
      <w:r w:rsidR="00C527CC" w:rsidRPr="00871FEA">
        <w:rPr>
          <w:rFonts w:ascii="Times New Roman" w:hAnsi="Times New Roman" w:cs="Times New Roman"/>
        </w:rPr>
        <w:t xml:space="preserve"> up with the counselor then reaching out to the student to offer support. </w:t>
      </w:r>
      <w:r w:rsidRPr="00871FEA">
        <w:rPr>
          <w:rFonts w:ascii="Times New Roman" w:hAnsi="Times New Roman" w:cs="Times New Roman"/>
        </w:rPr>
        <w:t xml:space="preserve">One modification that might be helpful for Counseling Services would be to market this option more to faculty and staff. Recently the department has begun holding “Virtual Drop In Office Hours” that allows students, faculty and staff to “drop in” anytime and speak with one of the counselors without making an appointment. </w:t>
      </w:r>
      <w:r w:rsidR="00B2223C" w:rsidRPr="00871FEA">
        <w:rPr>
          <w:rFonts w:ascii="Times New Roman" w:hAnsi="Times New Roman" w:cs="Times New Roman"/>
        </w:rPr>
        <w:t xml:space="preserve">The department should consider increasing the marketing for this particular service to faculty and staff. </w:t>
      </w:r>
      <w:r w:rsidR="00890C8D">
        <w:rPr>
          <w:rFonts w:ascii="Times New Roman" w:hAnsi="Times New Roman" w:cs="Times New Roman"/>
        </w:rPr>
        <w:t>This service is important to the safety and well-being to students as it sometimes results in things such as welfare checks and hospitalizations. When considering if it can be outsourced, to continue the same level of care and accessibility, there would need to be other mental health professionals available to be on campus for such consultation and assessments.</w:t>
      </w:r>
    </w:p>
    <w:p w14:paraId="3867ACDD" w14:textId="77777777" w:rsidR="00553DC8" w:rsidRPr="00871FEA" w:rsidRDefault="00553DC8" w:rsidP="00632FF1">
      <w:pPr>
        <w:pStyle w:val="BodyText"/>
        <w:numPr>
          <w:ilvl w:val="0"/>
          <w:numId w:val="0"/>
        </w:numPr>
        <w:spacing w:before="0" w:after="0"/>
        <w:rPr>
          <w:rFonts w:ascii="Times New Roman" w:hAnsi="Times New Roman" w:cs="Times New Roman"/>
          <w:b/>
        </w:rPr>
      </w:pPr>
    </w:p>
    <w:p w14:paraId="3ABACAC6" w14:textId="529850FC" w:rsidR="00880BE7" w:rsidRPr="00871FEA" w:rsidRDefault="00880BE7" w:rsidP="006B29B0">
      <w:pPr>
        <w:pStyle w:val="BodyText"/>
        <w:numPr>
          <w:ilvl w:val="0"/>
          <w:numId w:val="0"/>
        </w:numPr>
        <w:spacing w:before="0" w:after="0"/>
        <w:ind w:left="720"/>
        <w:rPr>
          <w:rFonts w:ascii="Times New Roman" w:hAnsi="Times New Roman" w:cs="Times New Roman"/>
          <w:b/>
        </w:rPr>
      </w:pPr>
      <w:r w:rsidRPr="00871FEA">
        <w:rPr>
          <w:rFonts w:ascii="Times New Roman" w:hAnsi="Times New Roman" w:cs="Times New Roman"/>
          <w:b/>
        </w:rPr>
        <w:t>Community Referral</w:t>
      </w:r>
      <w:r w:rsidR="00B2223C" w:rsidRPr="00871FEA">
        <w:rPr>
          <w:rFonts w:ascii="Times New Roman" w:hAnsi="Times New Roman" w:cs="Times New Roman"/>
          <w:b/>
        </w:rPr>
        <w:t xml:space="preserve"> </w:t>
      </w:r>
    </w:p>
    <w:p w14:paraId="6BFDDC6D" w14:textId="78616483" w:rsidR="00453CC3" w:rsidRDefault="00453CC3" w:rsidP="00890C8D">
      <w:pPr>
        <w:pStyle w:val="BodyText"/>
        <w:numPr>
          <w:ilvl w:val="0"/>
          <w:numId w:val="0"/>
        </w:numPr>
        <w:spacing w:before="0" w:after="0"/>
        <w:rPr>
          <w:rFonts w:ascii="Times New Roman" w:hAnsi="Times New Roman" w:cs="Times New Roman"/>
        </w:rPr>
      </w:pPr>
    </w:p>
    <w:p w14:paraId="0998E96C" w14:textId="41C98B9D" w:rsidR="00B2223C" w:rsidRPr="00871FEA" w:rsidRDefault="00B2223C" w:rsidP="006B29B0">
      <w:pPr>
        <w:pStyle w:val="BodyText"/>
        <w:numPr>
          <w:ilvl w:val="0"/>
          <w:numId w:val="0"/>
        </w:numPr>
        <w:spacing w:before="0" w:after="0"/>
        <w:ind w:left="720"/>
        <w:rPr>
          <w:rFonts w:ascii="Times New Roman" w:hAnsi="Times New Roman" w:cs="Times New Roman"/>
        </w:rPr>
      </w:pPr>
      <w:r w:rsidRPr="00871FEA">
        <w:rPr>
          <w:rFonts w:ascii="Times New Roman" w:hAnsi="Times New Roman" w:cs="Times New Roman"/>
        </w:rPr>
        <w:t xml:space="preserve">The department maintains a list of community resources on the Counseling Services website. </w:t>
      </w:r>
      <w:hyperlink r:id="rId45" w:history="1">
        <w:r w:rsidRPr="00871FEA">
          <w:rPr>
            <w:rStyle w:val="Hyperlink"/>
            <w:rFonts w:ascii="Times New Roman" w:hAnsi="Times New Roman" w:cs="Times New Roman"/>
          </w:rPr>
          <w:t>http://www.collin.edu/studentresources/counseling/Community%20Resources%20Revised%2012_4_20.pdf</w:t>
        </w:r>
      </w:hyperlink>
    </w:p>
    <w:p w14:paraId="7B48CB51" w14:textId="4DDA9A91" w:rsidR="0084799E" w:rsidRPr="00871FEA" w:rsidRDefault="00B2223C" w:rsidP="00880BE7">
      <w:pPr>
        <w:pStyle w:val="BodyText"/>
        <w:numPr>
          <w:ilvl w:val="0"/>
          <w:numId w:val="0"/>
        </w:numPr>
        <w:spacing w:before="0" w:after="0"/>
        <w:ind w:left="720"/>
        <w:rPr>
          <w:rFonts w:ascii="Times New Roman" w:hAnsi="Times New Roman" w:cs="Times New Roman"/>
        </w:rPr>
      </w:pPr>
      <w:r w:rsidRPr="00871FEA">
        <w:rPr>
          <w:rFonts w:ascii="Times New Roman" w:hAnsi="Times New Roman" w:cs="Times New Roman"/>
        </w:rPr>
        <w:t>This list of resources is helpful for students, faculty and staff to refer to. It is organized by services offered (</w:t>
      </w:r>
      <w:r w:rsidR="00261542">
        <w:rPr>
          <w:rFonts w:ascii="Times New Roman" w:hAnsi="Times New Roman" w:cs="Times New Roman"/>
        </w:rPr>
        <w:t>i.e.</w:t>
      </w:r>
      <w:r w:rsidR="00A82804" w:rsidRPr="00871FEA">
        <w:rPr>
          <w:rFonts w:ascii="Times New Roman" w:hAnsi="Times New Roman" w:cs="Times New Roman"/>
        </w:rPr>
        <w:t xml:space="preserve"> homeless shelters, food needs, domestic violence resources, etc.)</w:t>
      </w:r>
      <w:r w:rsidR="0084799E" w:rsidRPr="00871FEA">
        <w:rPr>
          <w:rFonts w:ascii="Times New Roman" w:hAnsi="Times New Roman" w:cs="Times New Roman"/>
        </w:rPr>
        <w:t xml:space="preserve">. </w:t>
      </w:r>
      <w:r w:rsidR="003A08C8" w:rsidRPr="00871FEA">
        <w:rPr>
          <w:rFonts w:ascii="Times New Roman" w:hAnsi="Times New Roman" w:cs="Times New Roman"/>
        </w:rPr>
        <w:t>Counselors work with these resources often</w:t>
      </w:r>
      <w:r w:rsidR="00261542">
        <w:rPr>
          <w:rFonts w:ascii="Times New Roman" w:hAnsi="Times New Roman" w:cs="Times New Roman"/>
        </w:rPr>
        <w:t xml:space="preserve">, </w:t>
      </w:r>
      <w:r w:rsidR="003A08C8" w:rsidRPr="00871FEA">
        <w:rPr>
          <w:rFonts w:ascii="Times New Roman" w:hAnsi="Times New Roman" w:cs="Times New Roman"/>
        </w:rPr>
        <w:t xml:space="preserve">have a familiarity with what they offer and have relationships with individuals at various agencies. If this function was outsourced, to offer the same level of service, it would need to be outsourced to another mental health professional who has familiarity with local resources in the same way. </w:t>
      </w:r>
      <w:r w:rsidR="0084799E" w:rsidRPr="00871FEA">
        <w:rPr>
          <w:rFonts w:ascii="Times New Roman" w:hAnsi="Times New Roman" w:cs="Times New Roman"/>
        </w:rPr>
        <w:t xml:space="preserve">One modification the department can investigate is to have a more formalized process to audit the resource list to ensure the information is accurate and up to date. Counseling Services also </w:t>
      </w:r>
      <w:r w:rsidR="00261542">
        <w:rPr>
          <w:rFonts w:ascii="Times New Roman" w:hAnsi="Times New Roman" w:cs="Times New Roman"/>
        </w:rPr>
        <w:t>occasionally</w:t>
      </w:r>
      <w:r w:rsidR="0084799E" w:rsidRPr="00871FEA">
        <w:rPr>
          <w:rFonts w:ascii="Times New Roman" w:hAnsi="Times New Roman" w:cs="Times New Roman"/>
        </w:rPr>
        <w:t xml:space="preserve"> uses Friday morning meeting time to network with a variety of local community resources to become better connected and informed. </w:t>
      </w:r>
    </w:p>
    <w:p w14:paraId="5AC6FED0" w14:textId="77777777" w:rsidR="00880BE7" w:rsidRPr="00871FEA" w:rsidRDefault="00880BE7" w:rsidP="00632FF1">
      <w:pPr>
        <w:pStyle w:val="BodyText"/>
        <w:numPr>
          <w:ilvl w:val="0"/>
          <w:numId w:val="0"/>
        </w:numPr>
        <w:spacing w:before="0" w:after="0"/>
        <w:rPr>
          <w:rFonts w:ascii="Times New Roman" w:hAnsi="Times New Roman" w:cs="Times New Roman"/>
        </w:rPr>
      </w:pPr>
    </w:p>
    <w:p w14:paraId="728B3B9A" w14:textId="21E4B4D6" w:rsidR="00880BE7" w:rsidRPr="00871FEA" w:rsidRDefault="00880BE7" w:rsidP="00F7631D">
      <w:pPr>
        <w:pStyle w:val="BodyText"/>
        <w:numPr>
          <w:ilvl w:val="0"/>
          <w:numId w:val="0"/>
        </w:numPr>
        <w:spacing w:before="0" w:after="0"/>
        <w:ind w:firstLine="720"/>
        <w:rPr>
          <w:rFonts w:ascii="Times New Roman" w:hAnsi="Times New Roman" w:cs="Times New Roman"/>
          <w:b/>
        </w:rPr>
      </w:pPr>
      <w:r w:rsidRPr="00871FEA">
        <w:rPr>
          <w:rFonts w:ascii="Times New Roman" w:hAnsi="Times New Roman" w:cs="Times New Roman"/>
          <w:b/>
        </w:rPr>
        <w:t xml:space="preserve">Efficiency </w:t>
      </w:r>
    </w:p>
    <w:p w14:paraId="687896B4" w14:textId="2ACF40B2" w:rsidR="009D7489" w:rsidRDefault="002F09DC" w:rsidP="00C050BE">
      <w:pPr>
        <w:pStyle w:val="BodyText"/>
        <w:numPr>
          <w:ilvl w:val="0"/>
          <w:numId w:val="0"/>
        </w:numPr>
        <w:spacing w:before="0" w:after="0"/>
        <w:ind w:left="720"/>
        <w:rPr>
          <w:rFonts w:ascii="Times New Roman" w:hAnsi="Times New Roman" w:cs="Times New Roman"/>
        </w:rPr>
      </w:pPr>
      <w:r>
        <w:rPr>
          <w:rFonts w:ascii="Times New Roman" w:hAnsi="Times New Roman" w:cs="Times New Roman"/>
        </w:rPr>
        <w:br/>
      </w:r>
      <w:r w:rsidR="00CE7FFE">
        <w:rPr>
          <w:rFonts w:ascii="Times New Roman" w:hAnsi="Times New Roman" w:cs="Times New Roman"/>
        </w:rPr>
        <w:t>The unit service</w:t>
      </w:r>
      <w:r w:rsidRPr="00871FEA">
        <w:rPr>
          <w:rFonts w:ascii="Times New Roman" w:hAnsi="Times New Roman" w:cs="Times New Roman"/>
        </w:rPr>
        <w:t xml:space="preserve"> that require</w:t>
      </w:r>
      <w:r w:rsidR="00CE7FFE">
        <w:rPr>
          <w:rFonts w:ascii="Times New Roman" w:hAnsi="Times New Roman" w:cs="Times New Roman"/>
        </w:rPr>
        <w:t>s</w:t>
      </w:r>
      <w:r w:rsidRPr="00871FEA">
        <w:rPr>
          <w:rFonts w:ascii="Times New Roman" w:hAnsi="Times New Roman" w:cs="Times New Roman"/>
        </w:rPr>
        <w:t xml:space="preserve"> the most time is the individual mental health counseling provided to students. </w:t>
      </w:r>
      <w:r w:rsidR="00FF767A">
        <w:rPr>
          <w:rFonts w:ascii="Times New Roman" w:hAnsi="Times New Roman" w:cs="Times New Roman"/>
        </w:rPr>
        <w:t>In the 2018-2019 academic year, Counseling Services had 3840 individual counseling appointments attended by students. While these numbers do not include reaching out to students via SOBI or faculty referral, presenting seminars, events, completing progress notes, or attending professional development, it is still the most time consuming. According</w:t>
      </w:r>
      <w:r w:rsidRPr="00871FEA">
        <w:rPr>
          <w:rFonts w:ascii="Times New Roman" w:hAnsi="Times New Roman" w:cs="Times New Roman"/>
        </w:rPr>
        <w:t xml:space="preserve"> to department surveys gathered between 2016 and 2020, between 69.38% and 82.76% of students view what they learned in their counseling experience as an integral part of their education. Additionally, the Spring 2020 department survey indicated that 77.08% of students who sought counseling agreed that addressing stressors in counseling allowed them to be a better student. The individual mental health </w:t>
      </w:r>
      <w:r w:rsidRPr="00871FEA">
        <w:rPr>
          <w:rFonts w:ascii="Times New Roman" w:hAnsi="Times New Roman" w:cs="Times New Roman"/>
        </w:rPr>
        <w:lastRenderedPageBreak/>
        <w:t>counseling services offered is the most time-consuming function of the department and the aforementioned department surveys indicate that it adds value to student’s overall educational experience.</w:t>
      </w:r>
      <w:r w:rsidR="00FF767A">
        <w:rPr>
          <w:rFonts w:ascii="Times New Roman" w:hAnsi="Times New Roman" w:cs="Times New Roman"/>
        </w:rPr>
        <w:t xml:space="preserve"> </w:t>
      </w:r>
      <w:r w:rsidR="00CE7FFE">
        <w:rPr>
          <w:rFonts w:ascii="Times New Roman" w:hAnsi="Times New Roman" w:cs="Times New Roman"/>
        </w:rPr>
        <w:br/>
      </w:r>
      <w:r w:rsidR="00CE7FFE">
        <w:rPr>
          <w:rFonts w:ascii="Times New Roman" w:hAnsi="Times New Roman" w:cs="Times New Roman"/>
        </w:rPr>
        <w:br/>
        <w:t xml:space="preserve">Counselors providing mental health counseling and support to students </w:t>
      </w:r>
      <w:r w:rsidR="002E1E41">
        <w:rPr>
          <w:rFonts w:ascii="Times New Roman" w:hAnsi="Times New Roman" w:cs="Times New Roman"/>
        </w:rPr>
        <w:t xml:space="preserve">is the primary and most valuable service that the department offers. </w:t>
      </w:r>
      <w:r w:rsidR="00CE7FFE">
        <w:rPr>
          <w:rFonts w:ascii="Times New Roman" w:hAnsi="Times New Roman" w:cs="Times New Roman"/>
        </w:rPr>
        <w:t xml:space="preserve">As previously stated, 96% of the Counseling Services budget is allotted </w:t>
      </w:r>
      <w:r w:rsidR="002E1E41">
        <w:rPr>
          <w:rFonts w:ascii="Times New Roman" w:hAnsi="Times New Roman" w:cs="Times New Roman"/>
        </w:rPr>
        <w:t xml:space="preserve">for staff salaries/benefits which is in line with the primary </w:t>
      </w:r>
      <w:r w:rsidR="00261542">
        <w:rPr>
          <w:rFonts w:ascii="Times New Roman" w:hAnsi="Times New Roman" w:cs="Times New Roman"/>
        </w:rPr>
        <w:t xml:space="preserve">service </w:t>
      </w:r>
      <w:r w:rsidR="002E1E41">
        <w:rPr>
          <w:rFonts w:ascii="Times New Roman" w:hAnsi="Times New Roman" w:cs="Times New Roman"/>
        </w:rPr>
        <w:t>offer</w:t>
      </w:r>
      <w:r w:rsidR="00261542">
        <w:rPr>
          <w:rFonts w:ascii="Times New Roman" w:hAnsi="Times New Roman" w:cs="Times New Roman"/>
        </w:rPr>
        <w:t>ed</w:t>
      </w:r>
      <w:r w:rsidR="002E1E41">
        <w:rPr>
          <w:rFonts w:ascii="Times New Roman" w:hAnsi="Times New Roman" w:cs="Times New Roman"/>
        </w:rPr>
        <w:t xml:space="preserve">. </w:t>
      </w:r>
      <w:r w:rsidR="002E1E41">
        <w:rPr>
          <w:rFonts w:ascii="Times New Roman" w:hAnsi="Times New Roman" w:cs="Times New Roman"/>
        </w:rPr>
        <w:br/>
      </w:r>
      <w:r w:rsidR="002E1E41">
        <w:rPr>
          <w:rFonts w:ascii="Times New Roman" w:hAnsi="Times New Roman" w:cs="Times New Roman"/>
        </w:rPr>
        <w:br/>
        <w:t>Regarding front desk administrative assistant coverage</w:t>
      </w:r>
      <w:r w:rsidR="00EB56E8">
        <w:rPr>
          <w:rFonts w:ascii="Times New Roman" w:hAnsi="Times New Roman" w:cs="Times New Roman"/>
        </w:rPr>
        <w:t xml:space="preserve"> and efficiency</w:t>
      </w:r>
      <w:r w:rsidR="002E1E41">
        <w:rPr>
          <w:rFonts w:ascii="Times New Roman" w:hAnsi="Times New Roman" w:cs="Times New Roman"/>
        </w:rPr>
        <w:t>: On the McKinney and Wylie campuses, Counseling Services is located in a shared suite with the Dean of Students and ACCESS. This configuration is ideal as administrative assistant staff can provide coverage for three depart</w:t>
      </w:r>
      <w:r w:rsidR="00C050BE">
        <w:rPr>
          <w:rFonts w:ascii="Times New Roman" w:hAnsi="Times New Roman" w:cs="Times New Roman"/>
        </w:rPr>
        <w:t>ments s</w:t>
      </w:r>
      <w:r w:rsidR="00EB56E8">
        <w:rPr>
          <w:rFonts w:ascii="Times New Roman" w:hAnsi="Times New Roman" w:cs="Times New Roman"/>
        </w:rPr>
        <w:t>imultaneously. This is something being considered for future campus planning.</w:t>
      </w:r>
    </w:p>
    <w:p w14:paraId="61089851" w14:textId="77777777" w:rsidR="00453CC3" w:rsidRDefault="00453CC3" w:rsidP="00F7631D">
      <w:pPr>
        <w:pStyle w:val="BodyText"/>
        <w:numPr>
          <w:ilvl w:val="0"/>
          <w:numId w:val="0"/>
        </w:numPr>
        <w:spacing w:before="0" w:after="0"/>
        <w:ind w:firstLine="720"/>
        <w:rPr>
          <w:rFonts w:ascii="Times New Roman" w:hAnsi="Times New Roman" w:cs="Times New Roman"/>
        </w:rPr>
      </w:pPr>
    </w:p>
    <w:p w14:paraId="61B812B9" w14:textId="77777777" w:rsidR="009D7489" w:rsidRPr="009D7489" w:rsidRDefault="009D7489" w:rsidP="00F7631D">
      <w:pPr>
        <w:pStyle w:val="BodyText"/>
        <w:numPr>
          <w:ilvl w:val="0"/>
          <w:numId w:val="0"/>
        </w:numPr>
        <w:spacing w:before="0" w:after="0"/>
        <w:ind w:firstLine="720"/>
        <w:rPr>
          <w:rFonts w:ascii="Times New Roman" w:hAnsi="Times New Roman" w:cs="Times New Roman"/>
          <w:b/>
          <w:bCs/>
        </w:rPr>
      </w:pPr>
      <w:r w:rsidRPr="00EB56E8">
        <w:rPr>
          <w:rFonts w:ascii="Times New Roman" w:hAnsi="Times New Roman" w:cs="Times New Roman"/>
          <w:b/>
          <w:bCs/>
        </w:rPr>
        <w:t>Student Accessibility</w:t>
      </w:r>
    </w:p>
    <w:p w14:paraId="10D1E8F5" w14:textId="77777777" w:rsidR="009D7489" w:rsidRDefault="009D7489" w:rsidP="00F7631D">
      <w:pPr>
        <w:pStyle w:val="BodyText"/>
        <w:numPr>
          <w:ilvl w:val="0"/>
          <w:numId w:val="0"/>
        </w:numPr>
        <w:spacing w:before="0" w:after="0"/>
        <w:ind w:firstLine="720"/>
        <w:rPr>
          <w:rFonts w:ascii="Times New Roman" w:hAnsi="Times New Roman" w:cs="Times New Roman"/>
        </w:rPr>
      </w:pPr>
    </w:p>
    <w:p w14:paraId="48C31E06" w14:textId="6DB34102" w:rsidR="00B3725D" w:rsidRPr="00871FEA" w:rsidRDefault="00880BE7" w:rsidP="00F7631D">
      <w:pPr>
        <w:pStyle w:val="BodyText"/>
        <w:numPr>
          <w:ilvl w:val="0"/>
          <w:numId w:val="0"/>
        </w:numPr>
        <w:spacing w:before="0" w:after="0"/>
        <w:ind w:firstLine="720"/>
        <w:rPr>
          <w:rFonts w:ascii="Times New Roman" w:hAnsi="Times New Roman" w:cs="Times New Roman"/>
        </w:rPr>
      </w:pPr>
      <w:r w:rsidRPr="00871FEA">
        <w:rPr>
          <w:rFonts w:ascii="Times New Roman" w:hAnsi="Times New Roman" w:cs="Times New Roman"/>
        </w:rPr>
        <w:t>S</w:t>
      </w:r>
      <w:r w:rsidR="00597109" w:rsidRPr="00871FEA">
        <w:rPr>
          <w:rFonts w:ascii="Times New Roman" w:hAnsi="Times New Roman" w:cs="Times New Roman"/>
        </w:rPr>
        <w:t xml:space="preserve">tudents can contact Counseling Services in a few ways. </w:t>
      </w:r>
    </w:p>
    <w:p w14:paraId="76A4B077" w14:textId="77777777" w:rsidR="00B3725D" w:rsidRPr="00871FEA" w:rsidRDefault="00B3725D" w:rsidP="00597109">
      <w:pPr>
        <w:pStyle w:val="BodyText"/>
        <w:numPr>
          <w:ilvl w:val="0"/>
          <w:numId w:val="0"/>
        </w:numPr>
        <w:spacing w:before="0" w:after="0"/>
        <w:ind w:left="1080"/>
        <w:rPr>
          <w:rFonts w:ascii="Times New Roman" w:hAnsi="Times New Roman" w:cs="Times New Roman"/>
        </w:rPr>
      </w:pPr>
    </w:p>
    <w:p w14:paraId="2683A6A3" w14:textId="7F5DEDFB" w:rsidR="00B3725D" w:rsidRDefault="00261542" w:rsidP="00B3725D">
      <w:pPr>
        <w:pStyle w:val="BodyText"/>
        <w:numPr>
          <w:ilvl w:val="0"/>
          <w:numId w:val="29"/>
        </w:numPr>
        <w:spacing w:before="0" w:after="0"/>
        <w:rPr>
          <w:rFonts w:ascii="Times New Roman" w:hAnsi="Times New Roman" w:cs="Times New Roman"/>
        </w:rPr>
      </w:pPr>
      <w:r>
        <w:rPr>
          <w:rFonts w:ascii="Times New Roman" w:hAnsi="Times New Roman" w:cs="Times New Roman"/>
        </w:rPr>
        <w:t xml:space="preserve">Email - </w:t>
      </w:r>
      <w:r w:rsidR="00B3725D" w:rsidRPr="00871FEA">
        <w:rPr>
          <w:rFonts w:ascii="Times New Roman" w:hAnsi="Times New Roman" w:cs="Times New Roman"/>
        </w:rPr>
        <w:t>S</w:t>
      </w:r>
      <w:r w:rsidR="00597109" w:rsidRPr="00871FEA">
        <w:rPr>
          <w:rFonts w:ascii="Times New Roman" w:hAnsi="Times New Roman" w:cs="Times New Roman"/>
        </w:rPr>
        <w:t xml:space="preserve">tudents can email </w:t>
      </w:r>
      <w:hyperlink r:id="rId46" w:history="1">
        <w:r w:rsidR="00597109" w:rsidRPr="00871FEA">
          <w:rPr>
            <w:rStyle w:val="Hyperlink"/>
            <w:rFonts w:ascii="Times New Roman" w:hAnsi="Times New Roman" w:cs="Times New Roman"/>
          </w:rPr>
          <w:t>personalcounseling@collin.edu</w:t>
        </w:r>
      </w:hyperlink>
      <w:r w:rsidR="00597109" w:rsidRPr="00871FEA">
        <w:rPr>
          <w:rFonts w:ascii="Times New Roman" w:hAnsi="Times New Roman" w:cs="Times New Roman"/>
        </w:rPr>
        <w:t xml:space="preserve"> if they would like any information or if they would like to set up an appointment. This email is monitored durin</w:t>
      </w:r>
      <w:r w:rsidR="00B3725D" w:rsidRPr="00871FEA">
        <w:rPr>
          <w:rFonts w:ascii="Times New Roman" w:hAnsi="Times New Roman" w:cs="Times New Roman"/>
        </w:rPr>
        <w:t xml:space="preserve">g regular business hours. </w:t>
      </w:r>
    </w:p>
    <w:p w14:paraId="295E417B" w14:textId="77777777" w:rsidR="009D7489" w:rsidRPr="00871FEA" w:rsidRDefault="009D7489" w:rsidP="009D7489">
      <w:pPr>
        <w:pStyle w:val="BodyText"/>
        <w:numPr>
          <w:ilvl w:val="0"/>
          <w:numId w:val="0"/>
        </w:numPr>
        <w:spacing w:before="0" w:after="0"/>
        <w:ind w:left="1440"/>
        <w:rPr>
          <w:rFonts w:ascii="Times New Roman" w:hAnsi="Times New Roman" w:cs="Times New Roman"/>
        </w:rPr>
      </w:pPr>
    </w:p>
    <w:p w14:paraId="714F29A9" w14:textId="27CFB927" w:rsidR="00261542" w:rsidRDefault="00261542" w:rsidP="00B3725D">
      <w:pPr>
        <w:pStyle w:val="BodyText"/>
        <w:numPr>
          <w:ilvl w:val="0"/>
          <w:numId w:val="29"/>
        </w:numPr>
        <w:spacing w:before="0" w:after="0"/>
        <w:rPr>
          <w:rFonts w:ascii="Times New Roman" w:hAnsi="Times New Roman" w:cs="Times New Roman"/>
        </w:rPr>
      </w:pPr>
      <w:r>
        <w:rPr>
          <w:rFonts w:ascii="Times New Roman" w:hAnsi="Times New Roman" w:cs="Times New Roman"/>
        </w:rPr>
        <w:t xml:space="preserve">Phone - </w:t>
      </w:r>
      <w:r w:rsidR="00B3725D" w:rsidRPr="00871FEA">
        <w:rPr>
          <w:rFonts w:ascii="Times New Roman" w:hAnsi="Times New Roman" w:cs="Times New Roman"/>
        </w:rPr>
        <w:t>S</w:t>
      </w:r>
      <w:r w:rsidR="00597109" w:rsidRPr="00871FEA">
        <w:rPr>
          <w:rFonts w:ascii="Times New Roman" w:hAnsi="Times New Roman" w:cs="Times New Roman"/>
        </w:rPr>
        <w:t>tudents can call 972</w:t>
      </w:r>
      <w:r>
        <w:rPr>
          <w:rFonts w:ascii="Times New Roman" w:hAnsi="Times New Roman" w:cs="Times New Roman"/>
        </w:rPr>
        <w:t>.</w:t>
      </w:r>
      <w:r w:rsidR="00597109" w:rsidRPr="00871FEA">
        <w:rPr>
          <w:rFonts w:ascii="Times New Roman" w:hAnsi="Times New Roman" w:cs="Times New Roman"/>
        </w:rPr>
        <w:t>881</w:t>
      </w:r>
      <w:r>
        <w:rPr>
          <w:rFonts w:ascii="Times New Roman" w:hAnsi="Times New Roman" w:cs="Times New Roman"/>
        </w:rPr>
        <w:t>.</w:t>
      </w:r>
      <w:r w:rsidR="00597109" w:rsidRPr="00871FEA">
        <w:rPr>
          <w:rFonts w:ascii="Times New Roman" w:hAnsi="Times New Roman" w:cs="Times New Roman"/>
        </w:rPr>
        <w:t xml:space="preserve">5126 to ask questions or set up an appointment. This phone line is always answered during business hours. </w:t>
      </w:r>
      <w:r>
        <w:rPr>
          <w:rFonts w:ascii="Times New Roman" w:hAnsi="Times New Roman" w:cs="Times New Roman"/>
        </w:rPr>
        <w:br/>
      </w:r>
    </w:p>
    <w:p w14:paraId="7869484F" w14:textId="76649032" w:rsidR="00B3725D" w:rsidRDefault="00261542" w:rsidP="00B3725D">
      <w:pPr>
        <w:pStyle w:val="BodyText"/>
        <w:numPr>
          <w:ilvl w:val="0"/>
          <w:numId w:val="29"/>
        </w:numPr>
        <w:spacing w:before="0" w:after="0"/>
        <w:rPr>
          <w:rFonts w:ascii="Times New Roman" w:hAnsi="Times New Roman" w:cs="Times New Roman"/>
        </w:rPr>
      </w:pPr>
      <w:r>
        <w:rPr>
          <w:rFonts w:ascii="Times New Roman" w:hAnsi="Times New Roman" w:cs="Times New Roman"/>
        </w:rPr>
        <w:t xml:space="preserve">Appointment - </w:t>
      </w:r>
      <w:r w:rsidR="00597109" w:rsidRPr="00871FEA">
        <w:rPr>
          <w:rFonts w:ascii="Times New Roman" w:hAnsi="Times New Roman" w:cs="Times New Roman"/>
        </w:rPr>
        <w:t xml:space="preserve">Students can also visit any of </w:t>
      </w:r>
      <w:r w:rsidR="007A7FC0" w:rsidRPr="00871FEA">
        <w:rPr>
          <w:rFonts w:ascii="Times New Roman" w:hAnsi="Times New Roman" w:cs="Times New Roman"/>
        </w:rPr>
        <w:t>the Counseling</w:t>
      </w:r>
      <w:r w:rsidR="00597109" w:rsidRPr="00871FEA">
        <w:rPr>
          <w:rFonts w:ascii="Times New Roman" w:hAnsi="Times New Roman" w:cs="Times New Roman"/>
        </w:rPr>
        <w:t xml:space="preserve"> offices on campus to set up an appointment as well. </w:t>
      </w:r>
      <w:r w:rsidR="009C23C2" w:rsidRPr="00871FEA">
        <w:rPr>
          <w:rFonts w:ascii="Times New Roman" w:hAnsi="Times New Roman" w:cs="Times New Roman"/>
        </w:rPr>
        <w:t>Counseling Services has offered sessions in person and sessions are available virtually as well</w:t>
      </w:r>
      <w:r w:rsidR="00597109" w:rsidRPr="00871FEA">
        <w:rPr>
          <w:rFonts w:ascii="Times New Roman" w:hAnsi="Times New Roman" w:cs="Times New Roman"/>
        </w:rPr>
        <w:t>.</w:t>
      </w:r>
      <w:r w:rsidR="009C23C2" w:rsidRPr="00871FEA">
        <w:rPr>
          <w:rFonts w:ascii="Times New Roman" w:hAnsi="Times New Roman" w:cs="Times New Roman"/>
        </w:rPr>
        <w:t xml:space="preserve"> Virtual appointments are done through doxy.me (HIPAA compliant video chat). Doxy.me does not require the student to download anything and Counselors can just send the student their link and students can attend the session on their phone or computer. Students can opt to have their sessions conducted over the phone as well.</w:t>
      </w:r>
      <w:r w:rsidR="0010738F" w:rsidRPr="00871FEA">
        <w:rPr>
          <w:rFonts w:ascii="Times New Roman" w:hAnsi="Times New Roman" w:cs="Times New Roman"/>
        </w:rPr>
        <w:t xml:space="preserve"> </w:t>
      </w:r>
    </w:p>
    <w:p w14:paraId="263E049E" w14:textId="77777777" w:rsidR="009D7489" w:rsidRPr="00871FEA" w:rsidRDefault="009D7489" w:rsidP="009D7489">
      <w:pPr>
        <w:pStyle w:val="BodyText"/>
        <w:numPr>
          <w:ilvl w:val="0"/>
          <w:numId w:val="0"/>
        </w:numPr>
        <w:spacing w:before="0" w:after="0"/>
        <w:rPr>
          <w:rFonts w:ascii="Times New Roman" w:hAnsi="Times New Roman" w:cs="Times New Roman"/>
        </w:rPr>
      </w:pPr>
    </w:p>
    <w:p w14:paraId="4F08DBCE" w14:textId="114C7F9F" w:rsidR="0010738F" w:rsidRPr="00871FEA" w:rsidRDefault="00261542" w:rsidP="00B3725D">
      <w:pPr>
        <w:pStyle w:val="BodyText"/>
        <w:numPr>
          <w:ilvl w:val="0"/>
          <w:numId w:val="29"/>
        </w:numPr>
        <w:spacing w:before="0" w:after="0"/>
        <w:rPr>
          <w:rFonts w:ascii="Times New Roman" w:hAnsi="Times New Roman" w:cs="Times New Roman"/>
        </w:rPr>
      </w:pPr>
      <w:r>
        <w:rPr>
          <w:rFonts w:ascii="Times New Roman" w:hAnsi="Times New Roman" w:cs="Times New Roman"/>
        </w:rPr>
        <w:t xml:space="preserve">Walk-in - </w:t>
      </w:r>
      <w:r w:rsidR="0010738F" w:rsidRPr="00871FEA">
        <w:rPr>
          <w:rFonts w:ascii="Times New Roman" w:hAnsi="Times New Roman" w:cs="Times New Roman"/>
        </w:rPr>
        <w:t>The last way students can meet with a counselor is by attending a “Virtual Drop in Session”. These are also offered via doxy.me and students, faculty or staff can “drop in” to speak with a counselor during these times without scheduling an appointment.</w:t>
      </w:r>
    </w:p>
    <w:p w14:paraId="3AA76E87" w14:textId="77777777" w:rsidR="0010738F" w:rsidRPr="00871FEA" w:rsidRDefault="0010738F" w:rsidP="00597109">
      <w:pPr>
        <w:pStyle w:val="BodyText"/>
        <w:numPr>
          <w:ilvl w:val="0"/>
          <w:numId w:val="0"/>
        </w:numPr>
        <w:spacing w:before="0" w:after="0"/>
        <w:ind w:left="1080"/>
        <w:rPr>
          <w:rFonts w:ascii="Times New Roman" w:hAnsi="Times New Roman" w:cs="Times New Roman"/>
        </w:rPr>
      </w:pPr>
    </w:p>
    <w:p w14:paraId="125E60B0" w14:textId="735A108D" w:rsidR="00553DC8" w:rsidRPr="00871FEA" w:rsidRDefault="009C23C2" w:rsidP="00632FF1">
      <w:pPr>
        <w:pStyle w:val="BodyText"/>
        <w:numPr>
          <w:ilvl w:val="0"/>
          <w:numId w:val="0"/>
        </w:numPr>
        <w:spacing w:before="0" w:after="0"/>
        <w:ind w:left="1080"/>
        <w:rPr>
          <w:rFonts w:ascii="Times New Roman" w:hAnsi="Times New Roman" w:cs="Times New Roman"/>
        </w:rPr>
      </w:pPr>
      <w:r w:rsidRPr="00871FEA">
        <w:rPr>
          <w:rFonts w:ascii="Times New Roman" w:hAnsi="Times New Roman" w:cs="Times New Roman"/>
        </w:rPr>
        <w:lastRenderedPageBreak/>
        <w:t xml:space="preserve">Prior to a student’s first appointment, </w:t>
      </w:r>
      <w:r w:rsidR="0010738F" w:rsidRPr="00871FEA">
        <w:rPr>
          <w:rFonts w:ascii="Times New Roman" w:hAnsi="Times New Roman" w:cs="Times New Roman"/>
        </w:rPr>
        <w:t>students</w:t>
      </w:r>
      <w:r w:rsidRPr="00871FEA">
        <w:rPr>
          <w:rFonts w:ascii="Times New Roman" w:hAnsi="Times New Roman" w:cs="Times New Roman"/>
        </w:rPr>
        <w:t xml:space="preserve"> must fill out all the appropriate intake and consent paperwork. This is something that can be done in person or we can send the student a link to a secure portal</w:t>
      </w:r>
      <w:r w:rsidR="00B3725D" w:rsidRPr="00871FEA">
        <w:rPr>
          <w:rFonts w:ascii="Times New Roman" w:hAnsi="Times New Roman" w:cs="Times New Roman"/>
        </w:rPr>
        <w:t xml:space="preserve"> </w:t>
      </w:r>
      <w:r w:rsidR="00F7631D" w:rsidRPr="00871FEA">
        <w:rPr>
          <w:rFonts w:ascii="Times New Roman" w:hAnsi="Times New Roman" w:cs="Times New Roman"/>
        </w:rPr>
        <w:t>(</w:t>
      </w:r>
      <w:hyperlink r:id="rId47" w:history="1">
        <w:r w:rsidR="00F7631D" w:rsidRPr="00871FEA">
          <w:rPr>
            <w:rStyle w:val="Hyperlink"/>
            <w:rFonts w:ascii="Times New Roman" w:hAnsi="Times New Roman" w:cs="Times New Roman"/>
          </w:rPr>
          <w:t>https://collin.titaniumhwc.com/</w:t>
        </w:r>
      </w:hyperlink>
      <w:r w:rsidR="00F7631D" w:rsidRPr="00871FEA">
        <w:rPr>
          <w:rFonts w:ascii="Times New Roman" w:hAnsi="Times New Roman" w:cs="Times New Roman"/>
        </w:rPr>
        <w:t>)</w:t>
      </w:r>
      <w:r w:rsidRPr="00871FEA">
        <w:rPr>
          <w:rFonts w:ascii="Times New Roman" w:hAnsi="Times New Roman" w:cs="Times New Roman"/>
        </w:rPr>
        <w:t xml:space="preserve"> that allows them to submit these forms from home. The forms are then uploaded directly into our case management and scheduling system (Titanium). According to our departmental survey that gets sent to all students who seek Counseling after each Fall and Spring semester, between 2016 and 2020, 92.59% - 100% of students indicated that the time between their request to see a counselor and their first appointment was reasonable.</w:t>
      </w:r>
    </w:p>
    <w:p w14:paraId="6139F084" w14:textId="77777777" w:rsidR="001D0967" w:rsidRPr="00871FEA" w:rsidRDefault="001D0967" w:rsidP="00632FF1">
      <w:pPr>
        <w:pStyle w:val="BodyText"/>
        <w:numPr>
          <w:ilvl w:val="0"/>
          <w:numId w:val="0"/>
        </w:numPr>
        <w:spacing w:before="0" w:after="0"/>
        <w:ind w:left="1080"/>
        <w:rPr>
          <w:rFonts w:ascii="Times New Roman" w:hAnsi="Times New Roman" w:cs="Times New Roman"/>
        </w:rPr>
      </w:pPr>
    </w:p>
    <w:p w14:paraId="3983FBF4" w14:textId="39D5909A" w:rsidR="009C23C2" w:rsidRPr="005C552F" w:rsidRDefault="005C552F" w:rsidP="005C552F">
      <w:pPr>
        <w:pStyle w:val="BodyText"/>
        <w:numPr>
          <w:ilvl w:val="0"/>
          <w:numId w:val="0"/>
        </w:numPr>
        <w:spacing w:before="0" w:after="0"/>
        <w:ind w:left="360" w:firstLine="720"/>
        <w:rPr>
          <w:rFonts w:ascii="Times New Roman" w:hAnsi="Times New Roman" w:cs="Times New Roman"/>
          <w:b/>
        </w:rPr>
      </w:pPr>
      <w:r>
        <w:rPr>
          <w:rFonts w:ascii="Times New Roman" w:hAnsi="Times New Roman" w:cs="Times New Roman"/>
          <w:b/>
          <w:i/>
        </w:rPr>
        <w:t xml:space="preserve">Student Perception of First Appointment Timeliness: </w:t>
      </w:r>
      <w:r w:rsidRPr="005C552F">
        <w:rPr>
          <w:rFonts w:ascii="Times New Roman" w:hAnsi="Times New Roman" w:cs="Times New Roman"/>
          <w:i/>
        </w:rPr>
        <w:t>(Source: Department Survey)</w:t>
      </w:r>
    </w:p>
    <w:p w14:paraId="195E4DE8" w14:textId="77777777" w:rsidR="009D7489" w:rsidRPr="00871FEA" w:rsidRDefault="009D7489" w:rsidP="00597109">
      <w:pPr>
        <w:pStyle w:val="BodyText"/>
        <w:numPr>
          <w:ilvl w:val="0"/>
          <w:numId w:val="0"/>
        </w:numPr>
        <w:spacing w:before="0" w:after="0"/>
        <w:ind w:left="1080"/>
        <w:rPr>
          <w:rFonts w:ascii="Times New Roman" w:hAnsi="Times New Roman" w:cs="Times New Roman"/>
          <w:i/>
        </w:rPr>
      </w:pPr>
    </w:p>
    <w:tbl>
      <w:tblPr>
        <w:tblW w:w="10618" w:type="dxa"/>
        <w:tblInd w:w="1161" w:type="dxa"/>
        <w:tblCellMar>
          <w:top w:w="15" w:type="dxa"/>
          <w:bottom w:w="15" w:type="dxa"/>
        </w:tblCellMar>
        <w:tblLook w:val="04A0" w:firstRow="1" w:lastRow="0" w:firstColumn="1" w:lastColumn="0" w:noHBand="0" w:noVBand="1"/>
      </w:tblPr>
      <w:tblGrid>
        <w:gridCol w:w="3004"/>
        <w:gridCol w:w="971"/>
        <w:gridCol w:w="962"/>
        <w:gridCol w:w="905"/>
        <w:gridCol w:w="1043"/>
        <w:gridCol w:w="997"/>
        <w:gridCol w:w="1012"/>
        <w:gridCol w:w="867"/>
        <w:gridCol w:w="857"/>
      </w:tblGrid>
      <w:tr w:rsidR="009C23C2" w:rsidRPr="00871FEA" w14:paraId="42E490DB" w14:textId="77777777" w:rsidTr="009C23C2">
        <w:trPr>
          <w:trHeight w:val="404"/>
        </w:trPr>
        <w:tc>
          <w:tcPr>
            <w:tcW w:w="3043" w:type="dxa"/>
            <w:tcBorders>
              <w:top w:val="single" w:sz="4" w:space="0" w:color="auto"/>
              <w:left w:val="single" w:sz="8" w:space="0" w:color="auto"/>
              <w:bottom w:val="single" w:sz="4" w:space="0" w:color="auto"/>
              <w:right w:val="single" w:sz="4" w:space="0" w:color="auto"/>
            </w:tcBorders>
            <w:vAlign w:val="bottom"/>
            <w:hideMark/>
          </w:tcPr>
          <w:p w14:paraId="2F508366" w14:textId="522AE736" w:rsidR="009C23C2" w:rsidRPr="00871FEA" w:rsidRDefault="009C23C2" w:rsidP="009C23C2">
            <w:pPr>
              <w:spacing w:after="0" w:line="240" w:lineRule="auto"/>
              <w:rPr>
                <w:rFonts w:ascii="Times New Roman" w:eastAsia="Times New Roman" w:hAnsi="Times New Roman" w:cs="Times New Roman"/>
                <w:i/>
                <w:color w:val="000000"/>
                <w:sz w:val="24"/>
                <w:szCs w:val="24"/>
              </w:rPr>
            </w:pPr>
          </w:p>
        </w:tc>
        <w:tc>
          <w:tcPr>
            <w:tcW w:w="97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ECDA54A" w14:textId="3A8E9E80"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Fall 2016    </w:t>
            </w:r>
          </w:p>
        </w:tc>
        <w:tc>
          <w:tcPr>
            <w:tcW w:w="96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24ADB6D" w14:textId="7AC61837"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Spring 2017 </w:t>
            </w:r>
          </w:p>
        </w:tc>
        <w:tc>
          <w:tcPr>
            <w:tcW w:w="905"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CD0D2BE" w14:textId="52A5695A"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Fall 2017 </w:t>
            </w:r>
          </w:p>
        </w:tc>
        <w:tc>
          <w:tcPr>
            <w:tcW w:w="1043"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2319D77" w14:textId="56A9D345"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Spring 2018 </w:t>
            </w:r>
          </w:p>
        </w:tc>
        <w:tc>
          <w:tcPr>
            <w:tcW w:w="9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4729AEC" w14:textId="3CAF8055"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Fall 2018 </w:t>
            </w:r>
          </w:p>
        </w:tc>
        <w:tc>
          <w:tcPr>
            <w:tcW w:w="1012"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BAE2E85" w14:textId="1B5CCF56"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Spring 2019 </w:t>
            </w:r>
          </w:p>
        </w:tc>
        <w:tc>
          <w:tcPr>
            <w:tcW w:w="867"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43B758A" w14:textId="6E4FA89D"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Fall 2019 </w:t>
            </w:r>
          </w:p>
        </w:tc>
        <w:tc>
          <w:tcPr>
            <w:tcW w:w="81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08190514" w14:textId="66FD24F2"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Spring 2020 </w:t>
            </w:r>
          </w:p>
        </w:tc>
      </w:tr>
      <w:tr w:rsidR="009C23C2" w:rsidRPr="00871FEA" w14:paraId="32DBA1F0" w14:textId="77777777" w:rsidTr="009C23C2">
        <w:trPr>
          <w:trHeight w:val="404"/>
        </w:trPr>
        <w:tc>
          <w:tcPr>
            <w:tcW w:w="3043" w:type="dxa"/>
            <w:tcBorders>
              <w:top w:val="single" w:sz="4" w:space="0" w:color="auto"/>
              <w:left w:val="single" w:sz="8" w:space="0" w:color="auto"/>
              <w:bottom w:val="single" w:sz="4" w:space="0" w:color="auto"/>
              <w:right w:val="single" w:sz="4" w:space="0" w:color="auto"/>
            </w:tcBorders>
            <w:vAlign w:val="bottom"/>
            <w:hideMark/>
          </w:tcPr>
          <w:p w14:paraId="7DA56601" w14:textId="77777777" w:rsidR="009C23C2" w:rsidRPr="00871FEA" w:rsidRDefault="009C23C2" w:rsidP="009C23C2">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time between my request to see a counselor and my first appointment was reasonable.</w:t>
            </w:r>
          </w:p>
        </w:tc>
        <w:tc>
          <w:tcPr>
            <w:tcW w:w="97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D4722A8" w14:textId="77777777"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97.87</w:t>
            </w:r>
          </w:p>
        </w:tc>
        <w:tc>
          <w:tcPr>
            <w:tcW w:w="96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D096F42" w14:textId="77777777"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100</w:t>
            </w:r>
          </w:p>
        </w:tc>
        <w:tc>
          <w:tcPr>
            <w:tcW w:w="905"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DFE03DB" w14:textId="77777777"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98.3</w:t>
            </w:r>
          </w:p>
        </w:tc>
        <w:tc>
          <w:tcPr>
            <w:tcW w:w="1043"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4E6A9FA" w14:textId="77777777"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96.88</w:t>
            </w:r>
          </w:p>
        </w:tc>
        <w:tc>
          <w:tcPr>
            <w:tcW w:w="9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0137EE4" w14:textId="77777777"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97.92</w:t>
            </w:r>
          </w:p>
        </w:tc>
        <w:tc>
          <w:tcPr>
            <w:tcW w:w="1012"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6F7A49B" w14:textId="77777777"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98.39</w:t>
            </w:r>
          </w:p>
        </w:tc>
        <w:tc>
          <w:tcPr>
            <w:tcW w:w="867"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572957F" w14:textId="77777777"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97.46</w:t>
            </w:r>
          </w:p>
        </w:tc>
        <w:tc>
          <w:tcPr>
            <w:tcW w:w="81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17DDCBAE" w14:textId="77777777" w:rsidR="009C23C2" w:rsidRPr="00871FEA" w:rsidRDefault="009C23C2" w:rsidP="009C23C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92.59</w:t>
            </w:r>
          </w:p>
        </w:tc>
      </w:tr>
    </w:tbl>
    <w:p w14:paraId="26C1B011" w14:textId="77777777" w:rsidR="0096575B" w:rsidRPr="00871FEA" w:rsidRDefault="00166116" w:rsidP="00FF2E70">
      <w:pPr>
        <w:pStyle w:val="BodyText"/>
        <w:numPr>
          <w:ilvl w:val="0"/>
          <w:numId w:val="0"/>
        </w:numPr>
        <w:spacing w:before="0" w:after="0"/>
        <w:ind w:left="1080"/>
        <w:rPr>
          <w:rFonts w:ascii="Times New Roman" w:hAnsi="Times New Roman" w:cs="Times New Roman"/>
        </w:rPr>
      </w:pPr>
      <w:r w:rsidRPr="00871FEA">
        <w:rPr>
          <w:rFonts w:ascii="Times New Roman" w:hAnsi="Times New Roman" w:cs="Times New Roman"/>
          <w:i/>
        </w:rPr>
        <w:br/>
      </w:r>
      <w:r w:rsidR="009C23C2" w:rsidRPr="00871FEA">
        <w:rPr>
          <w:rFonts w:ascii="Times New Roman" w:hAnsi="Times New Roman" w:cs="Times New Roman"/>
        </w:rPr>
        <w:t xml:space="preserve">In 2019, Counseling Services began sending text reminders to students </w:t>
      </w:r>
      <w:r w:rsidR="0010738F" w:rsidRPr="00871FEA">
        <w:rPr>
          <w:rFonts w:ascii="Times New Roman" w:hAnsi="Times New Roman" w:cs="Times New Roman"/>
        </w:rPr>
        <w:t>through Titanium (Counseling’s HIPAA compliant case management and scheduling system). This requires that someone in the department approve the texts being sent each day.</w:t>
      </w:r>
      <w:r w:rsidR="00B3725D" w:rsidRPr="00871FEA">
        <w:rPr>
          <w:rFonts w:ascii="Times New Roman" w:hAnsi="Times New Roman" w:cs="Times New Roman"/>
        </w:rPr>
        <w:t xml:space="preserve"> </w:t>
      </w:r>
      <w:r w:rsidR="0010738F" w:rsidRPr="00871FEA">
        <w:rPr>
          <w:rFonts w:ascii="Times New Roman" w:hAnsi="Times New Roman" w:cs="Times New Roman"/>
        </w:rPr>
        <w:t xml:space="preserve"> The department had some complaints that the reminders were sometimes not sent and Counseling Services can improve efficiency of services offered by setting up a system to ensure accountability in sending those messages consistently.</w:t>
      </w:r>
      <w:r w:rsidR="0096575B" w:rsidRPr="00871FEA">
        <w:rPr>
          <w:rFonts w:ascii="Times New Roman" w:hAnsi="Times New Roman" w:cs="Times New Roman"/>
        </w:rPr>
        <w:t xml:space="preserve"> The following feedback was provided in the Spring 2020 Department Survey:</w:t>
      </w:r>
    </w:p>
    <w:p w14:paraId="0292CF99" w14:textId="3726DC44" w:rsidR="0096575B" w:rsidRPr="00871FEA" w:rsidRDefault="0096575B" w:rsidP="0096575B">
      <w:pPr>
        <w:ind w:left="720" w:firstLine="45"/>
        <w:rPr>
          <w:rFonts w:ascii="Times New Roman" w:hAnsi="Times New Roman" w:cs="Times New Roman"/>
          <w:i/>
          <w:sz w:val="24"/>
          <w:szCs w:val="24"/>
        </w:rPr>
      </w:pPr>
      <w:r w:rsidRPr="00871FEA">
        <w:rPr>
          <w:rFonts w:ascii="Times New Roman" w:hAnsi="Times New Roman" w:cs="Times New Roman"/>
          <w:sz w:val="24"/>
          <w:szCs w:val="24"/>
        </w:rPr>
        <w:br/>
      </w:r>
      <w:r w:rsidR="00553DC8" w:rsidRPr="00871FEA">
        <w:rPr>
          <w:rFonts w:ascii="Times New Roman" w:hAnsi="Times New Roman" w:cs="Times New Roman"/>
          <w:i/>
          <w:sz w:val="24"/>
          <w:szCs w:val="24"/>
        </w:rPr>
        <w:t xml:space="preserve">        </w:t>
      </w:r>
      <w:r w:rsidRPr="00871FEA">
        <w:rPr>
          <w:rFonts w:ascii="Times New Roman" w:hAnsi="Times New Roman" w:cs="Times New Roman"/>
          <w:i/>
          <w:sz w:val="24"/>
          <w:szCs w:val="24"/>
        </w:rPr>
        <w:t>“I missed an appointment with my counselor in March and was not reminded through text like I was set up to be.”</w:t>
      </w:r>
    </w:p>
    <w:p w14:paraId="604164ED" w14:textId="6D40F047" w:rsidR="00672A76" w:rsidRPr="00871FEA" w:rsidRDefault="0096575B" w:rsidP="007A7FC0">
      <w:pPr>
        <w:pStyle w:val="BodyText"/>
        <w:numPr>
          <w:ilvl w:val="0"/>
          <w:numId w:val="0"/>
        </w:numPr>
        <w:spacing w:before="0" w:after="0"/>
        <w:ind w:left="1080"/>
        <w:rPr>
          <w:rFonts w:ascii="Times New Roman" w:hAnsi="Times New Roman" w:cs="Times New Roman"/>
          <w:color w:val="FF0000"/>
        </w:rPr>
      </w:pPr>
      <w:r w:rsidRPr="00871FEA">
        <w:rPr>
          <w:rFonts w:ascii="Times New Roman" w:hAnsi="Times New Roman" w:cs="Times New Roman"/>
        </w:rPr>
        <w:t xml:space="preserve">To improve efficiency of the </w:t>
      </w:r>
      <w:r w:rsidR="00553DC8" w:rsidRPr="00871FEA">
        <w:rPr>
          <w:rFonts w:ascii="Times New Roman" w:hAnsi="Times New Roman" w:cs="Times New Roman"/>
        </w:rPr>
        <w:t>general student intake process, adding more consistent administrative staff training</w:t>
      </w:r>
      <w:r w:rsidR="00283BD4" w:rsidRPr="00871FEA">
        <w:rPr>
          <w:rFonts w:ascii="Times New Roman" w:hAnsi="Times New Roman" w:cs="Times New Roman"/>
        </w:rPr>
        <w:t xml:space="preserve"> to address such issues</w:t>
      </w:r>
      <w:r w:rsidR="00553DC8" w:rsidRPr="00871FEA">
        <w:rPr>
          <w:rFonts w:ascii="Times New Roman" w:hAnsi="Times New Roman" w:cs="Times New Roman"/>
        </w:rPr>
        <w:t xml:space="preserve"> across </w:t>
      </w:r>
      <w:r w:rsidR="0054466A">
        <w:rPr>
          <w:rFonts w:ascii="Times New Roman" w:hAnsi="Times New Roman" w:cs="Times New Roman"/>
        </w:rPr>
        <w:t>the district has been a recent focus i</w:t>
      </w:r>
      <w:r w:rsidR="005C552F">
        <w:rPr>
          <w:rFonts w:ascii="Times New Roman" w:hAnsi="Times New Roman" w:cs="Times New Roman"/>
        </w:rPr>
        <w:t>n the Fall 2020 semester. T</w:t>
      </w:r>
      <w:r w:rsidR="0054466A">
        <w:rPr>
          <w:rFonts w:ascii="Times New Roman" w:hAnsi="Times New Roman" w:cs="Times New Roman"/>
        </w:rPr>
        <w:t xml:space="preserve">raining has been completed and it will hopefully </w:t>
      </w:r>
      <w:r w:rsidR="005C552F" w:rsidRPr="005C552F">
        <w:rPr>
          <w:rFonts w:ascii="Times New Roman" w:hAnsi="Times New Roman" w:cs="Times New Roman"/>
        </w:rPr>
        <w:t>rectify any</w:t>
      </w:r>
      <w:r w:rsidR="005C552F">
        <w:rPr>
          <w:rFonts w:ascii="Times New Roman" w:hAnsi="Times New Roman" w:cs="Times New Roman"/>
        </w:rPr>
        <w:t xml:space="preserve"> past errors in sending appointment reminder text messages in the future. Additionally, since the majority of administrative staff for Counseling Services work part-time and serve multiple departments, the department will aim to provide district wide training each semester to ensure consistency on each campus. </w:t>
      </w:r>
    </w:p>
    <w:p w14:paraId="3EB900D0" w14:textId="77BB508A" w:rsidR="009D7489" w:rsidRDefault="009D7489">
      <w:pPr>
        <w:rPr>
          <w:rFonts w:ascii="Times New Roman" w:eastAsiaTheme="minorEastAsia" w:hAnsi="Times New Roman" w:cs="Times New Roman"/>
          <w:b/>
          <w:i/>
          <w:color w:val="FF0000"/>
          <w:sz w:val="24"/>
          <w:szCs w:val="24"/>
        </w:rPr>
      </w:pPr>
      <w:r>
        <w:rPr>
          <w:rFonts w:ascii="Times New Roman" w:hAnsi="Times New Roman" w:cs="Times New Roman"/>
          <w:b/>
          <w:i/>
          <w:color w:val="FF0000"/>
        </w:rPr>
        <w:br w:type="page"/>
      </w:r>
    </w:p>
    <w:p w14:paraId="680DC1C8" w14:textId="77777777" w:rsidR="00672A76" w:rsidRPr="00871FEA" w:rsidRDefault="00672A76" w:rsidP="00672A76">
      <w:pPr>
        <w:pStyle w:val="BodyText"/>
        <w:numPr>
          <w:ilvl w:val="0"/>
          <w:numId w:val="0"/>
        </w:numPr>
        <w:spacing w:before="0" w:after="0"/>
        <w:ind w:left="360"/>
        <w:rPr>
          <w:rFonts w:ascii="Times New Roman" w:hAnsi="Times New Roman" w:cs="Times New Roman"/>
          <w:b/>
          <w:i/>
          <w:color w:val="FF0000"/>
        </w:rPr>
      </w:pPr>
    </w:p>
    <w:p w14:paraId="55145016" w14:textId="77777777" w:rsidR="009D7489" w:rsidRPr="009D7489" w:rsidRDefault="0006669A" w:rsidP="00231CCF">
      <w:pPr>
        <w:pStyle w:val="BodyText"/>
        <w:numPr>
          <w:ilvl w:val="0"/>
          <w:numId w:val="12"/>
        </w:numPr>
        <w:spacing w:before="0" w:after="0"/>
        <w:rPr>
          <w:rFonts w:ascii="Times New Roman" w:hAnsi="Times New Roman" w:cs="Times New Roman"/>
          <w:b/>
          <w:i/>
          <w:color w:val="FF0000"/>
        </w:rPr>
      </w:pPr>
      <w:r w:rsidRPr="00871FEA">
        <w:rPr>
          <w:rFonts w:ascii="Times New Roman" w:hAnsi="Times New Roman" w:cs="Times New Roman"/>
          <w:b/>
        </w:rPr>
        <w:t>Benchmarking</w:t>
      </w:r>
    </w:p>
    <w:p w14:paraId="230711CA" w14:textId="0A03F680" w:rsidR="00377BAB" w:rsidRPr="00871FEA" w:rsidRDefault="0006669A" w:rsidP="009D7489">
      <w:pPr>
        <w:pStyle w:val="BodyText"/>
        <w:numPr>
          <w:ilvl w:val="0"/>
          <w:numId w:val="0"/>
        </w:numPr>
        <w:spacing w:before="0" w:after="0"/>
        <w:ind w:left="360"/>
        <w:rPr>
          <w:rFonts w:ascii="Times New Roman" w:hAnsi="Times New Roman" w:cs="Times New Roman"/>
          <w:b/>
          <w:i/>
          <w:color w:val="FF0000"/>
        </w:rPr>
      </w:pPr>
      <w:r w:rsidRPr="00871FEA">
        <w:rPr>
          <w:rFonts w:ascii="Times New Roman" w:hAnsi="Times New Roman" w:cs="Times New Roman"/>
          <w:b/>
        </w:rPr>
        <w:t xml:space="preserve"> </w:t>
      </w:r>
    </w:p>
    <w:p w14:paraId="6046C4C7" w14:textId="374DC4D4" w:rsidR="005B4F5D" w:rsidRPr="00871FEA" w:rsidRDefault="00231CCF" w:rsidP="002A222A">
      <w:pPr>
        <w:pStyle w:val="BodyText"/>
        <w:numPr>
          <w:ilvl w:val="0"/>
          <w:numId w:val="0"/>
        </w:numPr>
        <w:spacing w:before="0" w:after="0"/>
        <w:ind w:left="360"/>
        <w:rPr>
          <w:rFonts w:ascii="Times New Roman" w:hAnsi="Times New Roman" w:cs="Times New Roman"/>
        </w:rPr>
      </w:pPr>
      <w:r w:rsidRPr="00871FEA">
        <w:rPr>
          <w:rFonts w:ascii="Times New Roman" w:hAnsi="Times New Roman" w:cs="Times New Roman"/>
        </w:rPr>
        <w:t>The chart below provides statistics from Counseling Centers that function similar to Collin College</w:t>
      </w:r>
      <w:r w:rsidR="0054466A">
        <w:rPr>
          <w:rFonts w:ascii="Times New Roman" w:hAnsi="Times New Roman" w:cs="Times New Roman"/>
        </w:rPr>
        <w:t xml:space="preserve"> where the primary focus is mental health counseling</w:t>
      </w:r>
      <w:r w:rsidRPr="00871FEA">
        <w:rPr>
          <w:rFonts w:ascii="Times New Roman" w:hAnsi="Times New Roman" w:cs="Times New Roman"/>
        </w:rPr>
        <w:t xml:space="preserve">. </w:t>
      </w:r>
      <w:r w:rsidR="0054466A">
        <w:rPr>
          <w:rFonts w:ascii="Times New Roman" w:hAnsi="Times New Roman" w:cs="Times New Roman"/>
        </w:rPr>
        <w:t>This chart presents the difference in Client Load Index</w:t>
      </w:r>
      <w:r w:rsidR="005C552F">
        <w:rPr>
          <w:rFonts w:ascii="Times New Roman" w:hAnsi="Times New Roman" w:cs="Times New Roman"/>
        </w:rPr>
        <w:t>. As previously stated, the Client Load Index is the average number of students each counselor serves in a given year</w:t>
      </w:r>
      <w:r w:rsidR="002F09DC">
        <w:rPr>
          <w:rFonts w:ascii="Times New Roman" w:hAnsi="Times New Roman" w:cs="Times New Roman"/>
        </w:rPr>
        <w:t xml:space="preserve">. </w:t>
      </w:r>
      <w:r w:rsidR="000E7D77">
        <w:rPr>
          <w:rFonts w:ascii="Times New Roman" w:hAnsi="Times New Roman" w:cs="Times New Roman"/>
        </w:rPr>
        <w:br/>
        <w:t xml:space="preserve">There were a lot of variables in the Collin College client load index as there was not a part-time counselor for much of the year and multiple counselors had extended absences. </w:t>
      </w:r>
      <w:r w:rsidR="002F09DC">
        <w:rPr>
          <w:rFonts w:ascii="Times New Roman" w:hAnsi="Times New Roman" w:cs="Times New Roman"/>
        </w:rPr>
        <w:t xml:space="preserve">The Collin College data uses 8.5 as the number of counselors who were available to students (which includes all counselors, including the part-time counselor). </w:t>
      </w:r>
      <w:r w:rsidRPr="00871FEA">
        <w:rPr>
          <w:rFonts w:ascii="Times New Roman" w:hAnsi="Times New Roman" w:cs="Times New Roman"/>
        </w:rPr>
        <w:t xml:space="preserve">The data is from the </w:t>
      </w:r>
      <w:r w:rsidR="00CF62E7">
        <w:rPr>
          <w:rFonts w:ascii="Times New Roman" w:hAnsi="Times New Roman" w:cs="Times New Roman"/>
        </w:rPr>
        <w:t>FY</w:t>
      </w:r>
      <w:r w:rsidRPr="00871FEA">
        <w:rPr>
          <w:rFonts w:ascii="Times New Roman" w:hAnsi="Times New Roman" w:cs="Times New Roman"/>
        </w:rPr>
        <w:t>201</w:t>
      </w:r>
      <w:r w:rsidR="001D689D">
        <w:rPr>
          <w:rFonts w:ascii="Times New Roman" w:hAnsi="Times New Roman" w:cs="Times New Roman"/>
        </w:rPr>
        <w:t>8</w:t>
      </w:r>
      <w:r w:rsidRPr="00871FEA">
        <w:rPr>
          <w:rFonts w:ascii="Times New Roman" w:hAnsi="Times New Roman" w:cs="Times New Roman"/>
        </w:rPr>
        <w:t xml:space="preserve"> academic year</w:t>
      </w:r>
      <w:r w:rsidR="005B4F5D" w:rsidRPr="00871FEA">
        <w:rPr>
          <w:rFonts w:ascii="Times New Roman" w:hAnsi="Times New Roman" w:cs="Times New Roman"/>
        </w:rPr>
        <w:t>:</w:t>
      </w:r>
    </w:p>
    <w:p w14:paraId="3A4BE1D6" w14:textId="77777777" w:rsidR="005B4F5D" w:rsidRPr="00871FEA" w:rsidRDefault="005B4F5D" w:rsidP="002A222A">
      <w:pPr>
        <w:pStyle w:val="BodyText"/>
        <w:numPr>
          <w:ilvl w:val="0"/>
          <w:numId w:val="0"/>
        </w:numPr>
        <w:spacing w:before="0" w:after="0"/>
        <w:ind w:left="360"/>
        <w:rPr>
          <w:rFonts w:ascii="Times New Roman" w:hAnsi="Times New Roman" w:cs="Times New Roman"/>
          <w:b/>
          <w:i/>
          <w:color w:val="FF0000"/>
        </w:rPr>
      </w:pPr>
    </w:p>
    <w:tbl>
      <w:tblPr>
        <w:tblW w:w="1224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339"/>
        <w:gridCol w:w="1296"/>
        <w:gridCol w:w="1458"/>
        <w:gridCol w:w="2139"/>
        <w:gridCol w:w="1043"/>
        <w:gridCol w:w="1421"/>
      </w:tblGrid>
      <w:tr w:rsidR="00377BAB" w:rsidRPr="00871FEA" w14:paraId="28339BD2" w14:textId="77777777" w:rsidTr="009D7489">
        <w:trPr>
          <w:trHeight w:val="300"/>
        </w:trPr>
        <w:tc>
          <w:tcPr>
            <w:tcW w:w="3544" w:type="dxa"/>
            <w:shd w:val="clear" w:color="auto" w:fill="auto"/>
            <w:noWrap/>
            <w:vAlign w:val="center"/>
            <w:hideMark/>
          </w:tcPr>
          <w:p w14:paraId="7ED1693E"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Colleges</w:t>
            </w:r>
          </w:p>
          <w:p w14:paraId="42BF6E9A"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p>
        </w:tc>
        <w:tc>
          <w:tcPr>
            <w:tcW w:w="1339" w:type="dxa"/>
            <w:shd w:val="clear" w:color="auto" w:fill="auto"/>
            <w:noWrap/>
            <w:vAlign w:val="center"/>
            <w:hideMark/>
          </w:tcPr>
          <w:p w14:paraId="4502E62F"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Full-Time Counselors</w:t>
            </w:r>
          </w:p>
        </w:tc>
        <w:tc>
          <w:tcPr>
            <w:tcW w:w="1296" w:type="dxa"/>
            <w:shd w:val="clear" w:color="auto" w:fill="auto"/>
            <w:noWrap/>
            <w:vAlign w:val="center"/>
            <w:hideMark/>
          </w:tcPr>
          <w:p w14:paraId="1B45638E"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Part-Time Counselors</w:t>
            </w:r>
          </w:p>
        </w:tc>
        <w:tc>
          <w:tcPr>
            <w:tcW w:w="1458" w:type="dxa"/>
            <w:shd w:val="clear" w:color="auto" w:fill="auto"/>
            <w:noWrap/>
            <w:vAlign w:val="center"/>
            <w:hideMark/>
          </w:tcPr>
          <w:p w14:paraId="50090731"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Interns</w:t>
            </w:r>
          </w:p>
        </w:tc>
        <w:tc>
          <w:tcPr>
            <w:tcW w:w="2139" w:type="dxa"/>
            <w:shd w:val="clear" w:color="auto" w:fill="auto"/>
            <w:noWrap/>
            <w:vAlign w:val="center"/>
            <w:hideMark/>
          </w:tcPr>
          <w:p w14:paraId="0565BD05" w14:textId="04F2A989" w:rsidR="00377BAB" w:rsidRPr="00871FEA" w:rsidRDefault="00B241BD"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Students Eligible for Counseling</w:t>
            </w:r>
            <w:r w:rsidR="00377BAB" w:rsidRPr="00871FEA">
              <w:rPr>
                <w:rFonts w:ascii="Times New Roman" w:eastAsia="Times New Roman" w:hAnsi="Times New Roman" w:cs="Times New Roman"/>
                <w:color w:val="000000"/>
                <w:sz w:val="24"/>
                <w:szCs w:val="24"/>
              </w:rPr>
              <w:t xml:space="preserve"> Total</w:t>
            </w:r>
          </w:p>
        </w:tc>
        <w:tc>
          <w:tcPr>
            <w:tcW w:w="1043" w:type="dxa"/>
            <w:shd w:val="clear" w:color="auto" w:fill="auto"/>
            <w:noWrap/>
            <w:vAlign w:val="center"/>
            <w:hideMark/>
          </w:tcPr>
          <w:p w14:paraId="2B11109B"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Students Served</w:t>
            </w:r>
          </w:p>
        </w:tc>
        <w:tc>
          <w:tcPr>
            <w:tcW w:w="1421" w:type="dxa"/>
            <w:shd w:val="clear" w:color="auto" w:fill="auto"/>
            <w:noWrap/>
            <w:vAlign w:val="center"/>
            <w:hideMark/>
          </w:tcPr>
          <w:p w14:paraId="48B6CF18" w14:textId="3BD89B9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Client </w:t>
            </w:r>
            <w:r w:rsidR="00B241BD" w:rsidRPr="00871FEA">
              <w:rPr>
                <w:rFonts w:ascii="Times New Roman" w:eastAsia="Times New Roman" w:hAnsi="Times New Roman" w:cs="Times New Roman"/>
                <w:color w:val="000000"/>
                <w:sz w:val="24"/>
                <w:szCs w:val="24"/>
              </w:rPr>
              <w:t xml:space="preserve">Load </w:t>
            </w:r>
            <w:r w:rsidRPr="00871FEA">
              <w:rPr>
                <w:rFonts w:ascii="Times New Roman" w:eastAsia="Times New Roman" w:hAnsi="Times New Roman" w:cs="Times New Roman"/>
                <w:color w:val="000000"/>
                <w:sz w:val="24"/>
                <w:szCs w:val="24"/>
              </w:rPr>
              <w:t>Index</w:t>
            </w:r>
            <w:r w:rsidR="0054466A">
              <w:rPr>
                <w:rFonts w:ascii="Times New Roman" w:eastAsia="Times New Roman" w:hAnsi="Times New Roman" w:cs="Times New Roman"/>
                <w:color w:val="000000"/>
                <w:sz w:val="24"/>
                <w:szCs w:val="24"/>
              </w:rPr>
              <w:t xml:space="preserve"> (# of students per counselor per year)</w:t>
            </w:r>
          </w:p>
        </w:tc>
      </w:tr>
      <w:tr w:rsidR="00377BAB" w:rsidRPr="00871FEA" w14:paraId="4E0D29D8" w14:textId="77777777" w:rsidTr="009D7489">
        <w:trPr>
          <w:trHeight w:val="300"/>
        </w:trPr>
        <w:tc>
          <w:tcPr>
            <w:tcW w:w="3544" w:type="dxa"/>
            <w:shd w:val="clear" w:color="auto" w:fill="auto"/>
            <w:noWrap/>
            <w:vAlign w:val="center"/>
            <w:hideMark/>
          </w:tcPr>
          <w:p w14:paraId="5EED816F"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Collin College</w:t>
            </w:r>
          </w:p>
        </w:tc>
        <w:tc>
          <w:tcPr>
            <w:tcW w:w="1339" w:type="dxa"/>
            <w:shd w:val="clear" w:color="auto" w:fill="auto"/>
            <w:noWrap/>
            <w:vAlign w:val="center"/>
            <w:hideMark/>
          </w:tcPr>
          <w:p w14:paraId="588B575D"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w:t>
            </w:r>
          </w:p>
        </w:tc>
        <w:tc>
          <w:tcPr>
            <w:tcW w:w="1296" w:type="dxa"/>
            <w:shd w:val="clear" w:color="auto" w:fill="auto"/>
            <w:noWrap/>
            <w:vAlign w:val="center"/>
            <w:hideMark/>
          </w:tcPr>
          <w:p w14:paraId="74A37508"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458" w:type="dxa"/>
            <w:shd w:val="clear" w:color="auto" w:fill="auto"/>
            <w:noWrap/>
            <w:vAlign w:val="center"/>
            <w:hideMark/>
          </w:tcPr>
          <w:p w14:paraId="3DCDA37A"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0</w:t>
            </w:r>
          </w:p>
        </w:tc>
        <w:tc>
          <w:tcPr>
            <w:tcW w:w="2139" w:type="dxa"/>
            <w:shd w:val="clear" w:color="auto" w:fill="auto"/>
            <w:noWrap/>
            <w:vAlign w:val="center"/>
            <w:hideMark/>
          </w:tcPr>
          <w:p w14:paraId="150544A2" w14:textId="6B013FC5" w:rsidR="00377BAB" w:rsidRPr="00871FEA" w:rsidRDefault="00415C17" w:rsidP="009D7489">
            <w:pPr>
              <w:spacing w:after="0" w:line="240" w:lineRule="auto"/>
              <w:rPr>
                <w:rFonts w:ascii="Times New Roman" w:eastAsia="Times New Roman" w:hAnsi="Times New Roman" w:cs="Times New Roman"/>
                <w:color w:val="000000"/>
                <w:sz w:val="24"/>
                <w:szCs w:val="24"/>
              </w:rPr>
            </w:pPr>
            <w:r w:rsidRPr="001D689D">
              <w:rPr>
                <w:rFonts w:ascii="Times New Roman" w:eastAsia="Times New Roman" w:hAnsi="Times New Roman" w:cs="Times New Roman"/>
                <w:color w:val="000000"/>
                <w:sz w:val="24"/>
                <w:szCs w:val="24"/>
              </w:rPr>
              <w:t>55</w:t>
            </w:r>
            <w:r w:rsidR="005D79FF" w:rsidRPr="001D689D">
              <w:rPr>
                <w:rFonts w:ascii="Times New Roman" w:eastAsia="Times New Roman" w:hAnsi="Times New Roman" w:cs="Times New Roman"/>
                <w:color w:val="000000"/>
                <w:sz w:val="24"/>
                <w:szCs w:val="24"/>
              </w:rPr>
              <w:t>,</w:t>
            </w:r>
            <w:r w:rsidRPr="001D689D">
              <w:rPr>
                <w:rFonts w:ascii="Times New Roman" w:eastAsia="Times New Roman" w:hAnsi="Times New Roman" w:cs="Times New Roman"/>
                <w:color w:val="000000"/>
                <w:sz w:val="24"/>
                <w:szCs w:val="24"/>
              </w:rPr>
              <w:t>625</w:t>
            </w:r>
          </w:p>
        </w:tc>
        <w:tc>
          <w:tcPr>
            <w:tcW w:w="1043" w:type="dxa"/>
            <w:shd w:val="clear" w:color="auto" w:fill="auto"/>
            <w:noWrap/>
            <w:vAlign w:val="center"/>
            <w:hideMark/>
          </w:tcPr>
          <w:p w14:paraId="0626AF01" w14:textId="6EC3E5D8"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r w:rsidR="0054466A">
              <w:rPr>
                <w:rFonts w:ascii="Times New Roman" w:eastAsia="Times New Roman" w:hAnsi="Times New Roman" w:cs="Times New Roman"/>
                <w:color w:val="000000"/>
                <w:sz w:val="24"/>
                <w:szCs w:val="24"/>
              </w:rPr>
              <w:t>,</w:t>
            </w:r>
            <w:r w:rsidRPr="00871FEA">
              <w:rPr>
                <w:rFonts w:ascii="Times New Roman" w:eastAsia="Times New Roman" w:hAnsi="Times New Roman" w:cs="Times New Roman"/>
                <w:color w:val="000000"/>
                <w:sz w:val="24"/>
                <w:szCs w:val="24"/>
              </w:rPr>
              <w:t>298</w:t>
            </w:r>
          </w:p>
        </w:tc>
        <w:tc>
          <w:tcPr>
            <w:tcW w:w="1421" w:type="dxa"/>
            <w:shd w:val="clear" w:color="auto" w:fill="auto"/>
            <w:noWrap/>
            <w:vAlign w:val="center"/>
            <w:hideMark/>
          </w:tcPr>
          <w:p w14:paraId="15147D07"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153</w:t>
            </w:r>
          </w:p>
        </w:tc>
      </w:tr>
      <w:tr w:rsidR="00377BAB" w:rsidRPr="00871FEA" w14:paraId="08A8A859" w14:textId="77777777" w:rsidTr="009D7489">
        <w:trPr>
          <w:trHeight w:val="300"/>
        </w:trPr>
        <w:tc>
          <w:tcPr>
            <w:tcW w:w="3544" w:type="dxa"/>
            <w:shd w:val="clear" w:color="auto" w:fill="auto"/>
            <w:noWrap/>
            <w:vAlign w:val="center"/>
            <w:hideMark/>
          </w:tcPr>
          <w:p w14:paraId="6A0B1510"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DCCC--Richland</w:t>
            </w:r>
          </w:p>
        </w:tc>
        <w:tc>
          <w:tcPr>
            <w:tcW w:w="1339" w:type="dxa"/>
            <w:shd w:val="clear" w:color="auto" w:fill="auto"/>
            <w:noWrap/>
            <w:vAlign w:val="center"/>
            <w:hideMark/>
          </w:tcPr>
          <w:p w14:paraId="4633FF99"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w:t>
            </w:r>
          </w:p>
        </w:tc>
        <w:tc>
          <w:tcPr>
            <w:tcW w:w="1296" w:type="dxa"/>
            <w:shd w:val="clear" w:color="auto" w:fill="auto"/>
            <w:noWrap/>
            <w:vAlign w:val="center"/>
            <w:hideMark/>
          </w:tcPr>
          <w:p w14:paraId="53E162ED"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w:t>
            </w:r>
          </w:p>
        </w:tc>
        <w:tc>
          <w:tcPr>
            <w:tcW w:w="1458" w:type="dxa"/>
            <w:shd w:val="clear" w:color="auto" w:fill="auto"/>
            <w:noWrap/>
            <w:vAlign w:val="center"/>
            <w:hideMark/>
          </w:tcPr>
          <w:p w14:paraId="089D0FD8"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0</w:t>
            </w:r>
          </w:p>
        </w:tc>
        <w:tc>
          <w:tcPr>
            <w:tcW w:w="2139" w:type="dxa"/>
            <w:shd w:val="clear" w:color="auto" w:fill="auto"/>
            <w:noWrap/>
            <w:vAlign w:val="center"/>
            <w:hideMark/>
          </w:tcPr>
          <w:p w14:paraId="0C757A9C" w14:textId="5F0C0DE5"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14</w:t>
            </w:r>
            <w:r w:rsidR="0054466A">
              <w:rPr>
                <w:rFonts w:ascii="Times New Roman" w:eastAsia="Times New Roman" w:hAnsi="Times New Roman" w:cs="Times New Roman"/>
                <w:color w:val="000000"/>
                <w:sz w:val="24"/>
                <w:szCs w:val="24"/>
              </w:rPr>
              <w:t>,</w:t>
            </w:r>
            <w:r w:rsidRPr="00871FEA">
              <w:rPr>
                <w:rFonts w:ascii="Times New Roman" w:eastAsia="Times New Roman" w:hAnsi="Times New Roman" w:cs="Times New Roman"/>
                <w:color w:val="000000"/>
                <w:sz w:val="24"/>
                <w:szCs w:val="24"/>
              </w:rPr>
              <w:t>255</w:t>
            </w:r>
          </w:p>
        </w:tc>
        <w:tc>
          <w:tcPr>
            <w:tcW w:w="1043" w:type="dxa"/>
            <w:shd w:val="clear" w:color="auto" w:fill="auto"/>
            <w:noWrap/>
            <w:vAlign w:val="center"/>
            <w:hideMark/>
          </w:tcPr>
          <w:p w14:paraId="11ED5B70"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450</w:t>
            </w:r>
          </w:p>
        </w:tc>
        <w:tc>
          <w:tcPr>
            <w:tcW w:w="1421" w:type="dxa"/>
            <w:shd w:val="clear" w:color="auto" w:fill="auto"/>
            <w:noWrap/>
            <w:vAlign w:val="center"/>
            <w:hideMark/>
          </w:tcPr>
          <w:p w14:paraId="59D983F8" w14:textId="4860443A" w:rsidR="00377BAB" w:rsidRPr="00871FEA" w:rsidRDefault="00B241BD"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w:t>
            </w:r>
          </w:p>
        </w:tc>
      </w:tr>
      <w:tr w:rsidR="00377BAB" w:rsidRPr="00871FEA" w14:paraId="03C6B232" w14:textId="77777777" w:rsidTr="009D7489">
        <w:trPr>
          <w:trHeight w:val="300"/>
        </w:trPr>
        <w:tc>
          <w:tcPr>
            <w:tcW w:w="3544" w:type="dxa"/>
            <w:shd w:val="clear" w:color="auto" w:fill="auto"/>
            <w:noWrap/>
            <w:vAlign w:val="center"/>
            <w:hideMark/>
          </w:tcPr>
          <w:p w14:paraId="494F1D59"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DCCC--Eastfield</w:t>
            </w:r>
          </w:p>
        </w:tc>
        <w:tc>
          <w:tcPr>
            <w:tcW w:w="1339" w:type="dxa"/>
            <w:shd w:val="clear" w:color="auto" w:fill="auto"/>
            <w:noWrap/>
            <w:vAlign w:val="center"/>
            <w:hideMark/>
          </w:tcPr>
          <w:p w14:paraId="7B25AFF4"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1296" w:type="dxa"/>
            <w:shd w:val="clear" w:color="auto" w:fill="auto"/>
            <w:noWrap/>
            <w:vAlign w:val="center"/>
            <w:hideMark/>
          </w:tcPr>
          <w:p w14:paraId="6FDC0E90"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0</w:t>
            </w:r>
          </w:p>
        </w:tc>
        <w:tc>
          <w:tcPr>
            <w:tcW w:w="1458" w:type="dxa"/>
            <w:shd w:val="clear" w:color="auto" w:fill="auto"/>
            <w:noWrap/>
            <w:vAlign w:val="center"/>
            <w:hideMark/>
          </w:tcPr>
          <w:p w14:paraId="68278BF1"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2139" w:type="dxa"/>
            <w:shd w:val="clear" w:color="auto" w:fill="auto"/>
            <w:noWrap/>
            <w:vAlign w:val="center"/>
            <w:hideMark/>
          </w:tcPr>
          <w:p w14:paraId="50309077" w14:textId="69522EC3"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w:t>
            </w:r>
            <w:r w:rsidR="0054466A">
              <w:rPr>
                <w:rFonts w:ascii="Times New Roman" w:eastAsia="Times New Roman" w:hAnsi="Times New Roman" w:cs="Times New Roman"/>
                <w:color w:val="000000"/>
                <w:sz w:val="24"/>
                <w:szCs w:val="24"/>
              </w:rPr>
              <w:t>,</w:t>
            </w:r>
            <w:r w:rsidRPr="00871FEA">
              <w:rPr>
                <w:rFonts w:ascii="Times New Roman" w:eastAsia="Times New Roman" w:hAnsi="Times New Roman" w:cs="Times New Roman"/>
                <w:color w:val="000000"/>
                <w:sz w:val="24"/>
                <w:szCs w:val="24"/>
              </w:rPr>
              <w:t>276</w:t>
            </w:r>
          </w:p>
        </w:tc>
        <w:tc>
          <w:tcPr>
            <w:tcW w:w="1043" w:type="dxa"/>
            <w:shd w:val="clear" w:color="auto" w:fill="auto"/>
            <w:noWrap/>
            <w:vAlign w:val="center"/>
            <w:hideMark/>
          </w:tcPr>
          <w:p w14:paraId="7222FEFE"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80</w:t>
            </w:r>
          </w:p>
        </w:tc>
        <w:tc>
          <w:tcPr>
            <w:tcW w:w="1421" w:type="dxa"/>
            <w:shd w:val="clear" w:color="auto" w:fill="auto"/>
            <w:noWrap/>
            <w:vAlign w:val="center"/>
            <w:hideMark/>
          </w:tcPr>
          <w:p w14:paraId="439D4757" w14:textId="365A7F89" w:rsidR="00377BAB" w:rsidRPr="00871FEA" w:rsidRDefault="00B241BD"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27</w:t>
            </w:r>
          </w:p>
        </w:tc>
      </w:tr>
      <w:tr w:rsidR="00377BAB" w:rsidRPr="00871FEA" w14:paraId="6F5BCEFD" w14:textId="77777777" w:rsidTr="009D7489">
        <w:trPr>
          <w:trHeight w:val="300"/>
        </w:trPr>
        <w:tc>
          <w:tcPr>
            <w:tcW w:w="3544" w:type="dxa"/>
            <w:shd w:val="clear" w:color="auto" w:fill="auto"/>
            <w:noWrap/>
            <w:vAlign w:val="center"/>
            <w:hideMark/>
          </w:tcPr>
          <w:p w14:paraId="78AED69E"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Crowder College</w:t>
            </w:r>
          </w:p>
        </w:tc>
        <w:tc>
          <w:tcPr>
            <w:tcW w:w="1339" w:type="dxa"/>
            <w:shd w:val="clear" w:color="auto" w:fill="auto"/>
            <w:noWrap/>
            <w:vAlign w:val="center"/>
            <w:hideMark/>
          </w:tcPr>
          <w:p w14:paraId="666C5CEA"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296" w:type="dxa"/>
            <w:shd w:val="clear" w:color="auto" w:fill="auto"/>
            <w:noWrap/>
            <w:vAlign w:val="center"/>
            <w:hideMark/>
          </w:tcPr>
          <w:p w14:paraId="66355E0A"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0</w:t>
            </w:r>
          </w:p>
        </w:tc>
        <w:tc>
          <w:tcPr>
            <w:tcW w:w="1458" w:type="dxa"/>
            <w:shd w:val="clear" w:color="auto" w:fill="auto"/>
            <w:noWrap/>
            <w:vAlign w:val="center"/>
            <w:hideMark/>
          </w:tcPr>
          <w:p w14:paraId="28658817"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0</w:t>
            </w:r>
          </w:p>
        </w:tc>
        <w:tc>
          <w:tcPr>
            <w:tcW w:w="2139" w:type="dxa"/>
            <w:shd w:val="clear" w:color="auto" w:fill="auto"/>
            <w:noWrap/>
            <w:vAlign w:val="center"/>
            <w:hideMark/>
          </w:tcPr>
          <w:p w14:paraId="5A22A7C1" w14:textId="048564B6"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w:t>
            </w:r>
            <w:r w:rsidR="0054466A">
              <w:rPr>
                <w:rFonts w:ascii="Times New Roman" w:eastAsia="Times New Roman" w:hAnsi="Times New Roman" w:cs="Times New Roman"/>
                <w:color w:val="000000"/>
                <w:sz w:val="24"/>
                <w:szCs w:val="24"/>
              </w:rPr>
              <w:t>,</w:t>
            </w:r>
            <w:r w:rsidRPr="00871FEA">
              <w:rPr>
                <w:rFonts w:ascii="Times New Roman" w:eastAsia="Times New Roman" w:hAnsi="Times New Roman" w:cs="Times New Roman"/>
                <w:color w:val="000000"/>
                <w:sz w:val="24"/>
                <w:szCs w:val="24"/>
              </w:rPr>
              <w:t>197</w:t>
            </w:r>
          </w:p>
        </w:tc>
        <w:tc>
          <w:tcPr>
            <w:tcW w:w="1043" w:type="dxa"/>
            <w:shd w:val="clear" w:color="auto" w:fill="auto"/>
            <w:noWrap/>
            <w:vAlign w:val="center"/>
            <w:hideMark/>
          </w:tcPr>
          <w:p w14:paraId="7E8A894D"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65</w:t>
            </w:r>
          </w:p>
        </w:tc>
        <w:tc>
          <w:tcPr>
            <w:tcW w:w="1421" w:type="dxa"/>
            <w:shd w:val="clear" w:color="auto" w:fill="auto"/>
            <w:noWrap/>
            <w:vAlign w:val="center"/>
            <w:hideMark/>
          </w:tcPr>
          <w:p w14:paraId="23C24849"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65</w:t>
            </w:r>
          </w:p>
        </w:tc>
      </w:tr>
      <w:tr w:rsidR="00377BAB" w:rsidRPr="00871FEA" w14:paraId="097B4EC2" w14:textId="77777777" w:rsidTr="009D7489">
        <w:trPr>
          <w:trHeight w:val="300"/>
        </w:trPr>
        <w:tc>
          <w:tcPr>
            <w:tcW w:w="3544" w:type="dxa"/>
            <w:shd w:val="clear" w:color="auto" w:fill="auto"/>
            <w:noWrap/>
            <w:vAlign w:val="center"/>
            <w:hideMark/>
          </w:tcPr>
          <w:p w14:paraId="3020C223"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Columbus State Community College</w:t>
            </w:r>
          </w:p>
        </w:tc>
        <w:tc>
          <w:tcPr>
            <w:tcW w:w="1339" w:type="dxa"/>
            <w:shd w:val="clear" w:color="auto" w:fill="auto"/>
            <w:noWrap/>
            <w:vAlign w:val="center"/>
            <w:hideMark/>
          </w:tcPr>
          <w:p w14:paraId="73C486DD"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296" w:type="dxa"/>
            <w:shd w:val="clear" w:color="auto" w:fill="auto"/>
            <w:noWrap/>
            <w:vAlign w:val="center"/>
            <w:hideMark/>
          </w:tcPr>
          <w:p w14:paraId="5576B76F"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1458" w:type="dxa"/>
            <w:shd w:val="clear" w:color="auto" w:fill="auto"/>
            <w:noWrap/>
            <w:vAlign w:val="center"/>
            <w:hideMark/>
          </w:tcPr>
          <w:p w14:paraId="4667ED93"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0</w:t>
            </w:r>
          </w:p>
        </w:tc>
        <w:tc>
          <w:tcPr>
            <w:tcW w:w="2139" w:type="dxa"/>
            <w:shd w:val="clear" w:color="auto" w:fill="auto"/>
            <w:noWrap/>
            <w:vAlign w:val="center"/>
            <w:hideMark/>
          </w:tcPr>
          <w:p w14:paraId="1C11E87C" w14:textId="6EC6138B"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41</w:t>
            </w:r>
            <w:r w:rsidR="005D79FF">
              <w:rPr>
                <w:rFonts w:ascii="Times New Roman" w:eastAsia="Times New Roman" w:hAnsi="Times New Roman" w:cs="Times New Roman"/>
                <w:color w:val="000000"/>
                <w:sz w:val="24"/>
                <w:szCs w:val="24"/>
              </w:rPr>
              <w:t>,</w:t>
            </w:r>
            <w:r w:rsidRPr="00871FEA">
              <w:rPr>
                <w:rFonts w:ascii="Times New Roman" w:eastAsia="Times New Roman" w:hAnsi="Times New Roman" w:cs="Times New Roman"/>
                <w:color w:val="000000"/>
                <w:sz w:val="24"/>
                <w:szCs w:val="24"/>
              </w:rPr>
              <w:t>872</w:t>
            </w:r>
          </w:p>
        </w:tc>
        <w:tc>
          <w:tcPr>
            <w:tcW w:w="1043" w:type="dxa"/>
            <w:shd w:val="clear" w:color="auto" w:fill="auto"/>
            <w:noWrap/>
            <w:vAlign w:val="center"/>
            <w:hideMark/>
          </w:tcPr>
          <w:p w14:paraId="7610ACD8"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400</w:t>
            </w:r>
          </w:p>
        </w:tc>
        <w:tc>
          <w:tcPr>
            <w:tcW w:w="1421" w:type="dxa"/>
            <w:shd w:val="clear" w:color="auto" w:fill="auto"/>
            <w:noWrap/>
            <w:vAlign w:val="center"/>
            <w:hideMark/>
          </w:tcPr>
          <w:p w14:paraId="78C3C577" w14:textId="77777777" w:rsidR="00377BAB" w:rsidRPr="00871FEA" w:rsidRDefault="00377BAB" w:rsidP="009D7489">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150</w:t>
            </w:r>
          </w:p>
        </w:tc>
      </w:tr>
    </w:tbl>
    <w:p w14:paraId="2C5AED48" w14:textId="762D0880" w:rsidR="002F09DC" w:rsidRDefault="002F09DC" w:rsidP="002F09DC">
      <w:pPr>
        <w:rPr>
          <w:rFonts w:ascii="Times New Roman" w:hAnsi="Times New Roman" w:cs="Times New Roman"/>
          <w:sz w:val="24"/>
          <w:szCs w:val="24"/>
        </w:rPr>
      </w:pPr>
      <w:r>
        <w:rPr>
          <w:rFonts w:ascii="Times New Roman" w:hAnsi="Times New Roman" w:cs="Times New Roman"/>
          <w:sz w:val="24"/>
          <w:szCs w:val="24"/>
        </w:rPr>
        <w:br/>
      </w:r>
      <w:r w:rsidRPr="00871FEA">
        <w:rPr>
          <w:rFonts w:ascii="Times New Roman" w:hAnsi="Times New Roman" w:cs="Times New Roman"/>
          <w:sz w:val="24"/>
          <w:szCs w:val="24"/>
        </w:rPr>
        <w:t xml:space="preserve">When comparing staff sizes with number of students served, Collin College shows </w:t>
      </w:r>
      <w:r>
        <w:rPr>
          <w:rFonts w:ascii="Times New Roman" w:hAnsi="Times New Roman" w:cs="Times New Roman"/>
          <w:sz w:val="24"/>
          <w:szCs w:val="24"/>
        </w:rPr>
        <w:t>a higher Client Load Index</w:t>
      </w:r>
      <w:r w:rsidRPr="00871FEA">
        <w:rPr>
          <w:rFonts w:ascii="Times New Roman" w:hAnsi="Times New Roman" w:cs="Times New Roman"/>
          <w:sz w:val="24"/>
          <w:szCs w:val="24"/>
        </w:rPr>
        <w:t xml:space="preserve"> than many of the peer colleges, however, Collin College is still able to offer quality services to students who might otherwise not have access to similar care. </w:t>
      </w:r>
    </w:p>
    <w:p w14:paraId="374DBAAC" w14:textId="77777777" w:rsidR="002F09DC" w:rsidRPr="00871FEA" w:rsidRDefault="002F09DC" w:rsidP="002F09DC">
      <w:pPr>
        <w:rPr>
          <w:rFonts w:ascii="Times New Roman" w:hAnsi="Times New Roman" w:cs="Times New Roman"/>
          <w:sz w:val="24"/>
          <w:szCs w:val="24"/>
        </w:rPr>
      </w:pPr>
      <w:r w:rsidRPr="00871FEA">
        <w:rPr>
          <w:rFonts w:ascii="Times New Roman" w:hAnsi="Times New Roman" w:cs="Times New Roman"/>
          <w:sz w:val="24"/>
          <w:szCs w:val="24"/>
        </w:rPr>
        <w:t>If the Client Load Index for Counseling Services at Collin College continues to increase, modifying services or expanding the use of counseling graduate student interns would be worth exploring.</w:t>
      </w:r>
    </w:p>
    <w:p w14:paraId="24093A9E" w14:textId="428ABB0D" w:rsidR="00426E72" w:rsidRPr="00871FEA" w:rsidRDefault="000E7D77" w:rsidP="009373CA">
      <w:pPr>
        <w:keepNext/>
        <w:keepLines/>
        <w:spacing w:before="120" w:after="0" w:line="240" w:lineRule="auto"/>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br/>
      </w:r>
      <w:r w:rsidR="009373CA" w:rsidRPr="00871FEA">
        <w:rPr>
          <w:rFonts w:ascii="Times New Roman" w:eastAsiaTheme="majorEastAsia" w:hAnsi="Times New Roman" w:cs="Times New Roman"/>
          <w:b/>
          <w:bCs/>
          <w:sz w:val="24"/>
          <w:szCs w:val="24"/>
        </w:rPr>
        <w:t>Peer College Review</w:t>
      </w:r>
    </w:p>
    <w:p w14:paraId="169EEA28" w14:textId="1F8C9A4C" w:rsidR="009373CA" w:rsidRPr="00871FEA" w:rsidRDefault="009373CA" w:rsidP="009373CA">
      <w:pPr>
        <w:keepNext/>
        <w:keepLines/>
        <w:spacing w:before="120" w:after="0" w:line="240" w:lineRule="auto"/>
        <w:outlineLvl w:val="1"/>
        <w:rPr>
          <w:rFonts w:ascii="Times New Roman" w:eastAsiaTheme="majorEastAsia" w:hAnsi="Times New Roman" w:cs="Times New Roman"/>
          <w:b/>
          <w:bCs/>
          <w:sz w:val="24"/>
          <w:szCs w:val="24"/>
        </w:rPr>
      </w:pPr>
      <w:r w:rsidRPr="00871FEA">
        <w:rPr>
          <w:rFonts w:ascii="Times New Roman" w:eastAsiaTheme="majorEastAsia" w:hAnsi="Times New Roman" w:cs="Times New Roman"/>
          <w:bCs/>
          <w:sz w:val="24"/>
          <w:szCs w:val="24"/>
        </w:rPr>
        <w:t>For this service review, similar community colleges in Texas, Missouri, Illinois, Ohio, Washington, North Carolina, and Virginia were researched and compared.  Five questionnaires were sent out to colleges in different regions, and three colleges responded wit</w:t>
      </w:r>
      <w:r w:rsidR="00415C17" w:rsidRPr="00871FEA">
        <w:rPr>
          <w:rFonts w:ascii="Times New Roman" w:eastAsiaTheme="majorEastAsia" w:hAnsi="Times New Roman" w:cs="Times New Roman"/>
          <w:bCs/>
          <w:sz w:val="24"/>
          <w:szCs w:val="24"/>
        </w:rPr>
        <w:t>h data.  Those</w:t>
      </w:r>
      <w:r w:rsidRPr="00871FEA">
        <w:rPr>
          <w:rFonts w:ascii="Times New Roman" w:eastAsiaTheme="majorEastAsia" w:hAnsi="Times New Roman" w:cs="Times New Roman"/>
          <w:bCs/>
          <w:sz w:val="24"/>
          <w:szCs w:val="24"/>
        </w:rPr>
        <w:t xml:space="preserve"> three peer colleges are Dallas County Community College, Columbus State Community College in Columbus, OH, and Crowder College in Neosho, MO.</w:t>
      </w:r>
    </w:p>
    <w:p w14:paraId="73211727" w14:textId="6A246ECF" w:rsidR="00377BAB" w:rsidRDefault="009373CA" w:rsidP="009373CA">
      <w:pPr>
        <w:keepNext/>
        <w:keepLines/>
        <w:spacing w:before="120" w:after="0" w:line="240" w:lineRule="auto"/>
        <w:outlineLvl w:val="1"/>
        <w:rPr>
          <w:rFonts w:ascii="Times New Roman" w:eastAsiaTheme="majorEastAsia" w:hAnsi="Times New Roman" w:cs="Times New Roman"/>
          <w:bCs/>
          <w:sz w:val="24"/>
          <w:szCs w:val="24"/>
        </w:rPr>
      </w:pPr>
      <w:r w:rsidRPr="00871FEA">
        <w:rPr>
          <w:rFonts w:ascii="Times New Roman" w:eastAsiaTheme="majorEastAsia" w:hAnsi="Times New Roman" w:cs="Times New Roman"/>
          <w:bCs/>
          <w:sz w:val="24"/>
          <w:szCs w:val="24"/>
        </w:rPr>
        <w:t xml:space="preserve">Dallas </w:t>
      </w:r>
      <w:r w:rsidR="00FE45A0">
        <w:rPr>
          <w:rFonts w:ascii="Times New Roman" w:eastAsiaTheme="majorEastAsia" w:hAnsi="Times New Roman" w:cs="Times New Roman"/>
          <w:bCs/>
          <w:sz w:val="24"/>
          <w:szCs w:val="24"/>
        </w:rPr>
        <w:t>College</w:t>
      </w:r>
      <w:r w:rsidRPr="00871FEA">
        <w:rPr>
          <w:rFonts w:ascii="Times New Roman" w:eastAsiaTheme="majorEastAsia" w:hAnsi="Times New Roman" w:cs="Times New Roman"/>
          <w:bCs/>
          <w:sz w:val="24"/>
          <w:szCs w:val="24"/>
        </w:rPr>
        <w:t xml:space="preserve"> has a total of seven campuses, and while they are transitioning to a similar district wide structure that Collin College utilizes, for the purposes of this review period </w:t>
      </w:r>
      <w:r w:rsidR="00377BAB" w:rsidRPr="00871FEA">
        <w:rPr>
          <w:rFonts w:ascii="Times New Roman" w:eastAsiaTheme="majorEastAsia" w:hAnsi="Times New Roman" w:cs="Times New Roman"/>
          <w:bCs/>
          <w:sz w:val="24"/>
          <w:szCs w:val="24"/>
        </w:rPr>
        <w:t xml:space="preserve">the focus is on </w:t>
      </w:r>
      <w:r w:rsidRPr="00871FEA">
        <w:rPr>
          <w:rFonts w:ascii="Times New Roman" w:eastAsiaTheme="majorEastAsia" w:hAnsi="Times New Roman" w:cs="Times New Roman"/>
          <w:bCs/>
          <w:sz w:val="24"/>
          <w:szCs w:val="24"/>
        </w:rPr>
        <w:t>two of the seven campuses individually rather than the district, as they do not have all the statistics needed to look at them from a district perspective at this time.  The Richland campus employs four full-time and three part-time counselors.  The</w:t>
      </w:r>
      <w:r w:rsidR="0085242E" w:rsidRPr="00871FEA">
        <w:rPr>
          <w:rFonts w:ascii="Times New Roman" w:eastAsiaTheme="majorEastAsia" w:hAnsi="Times New Roman" w:cs="Times New Roman"/>
          <w:bCs/>
          <w:sz w:val="24"/>
          <w:szCs w:val="24"/>
        </w:rPr>
        <w:t xml:space="preserve"> Richlan</w:t>
      </w:r>
      <w:r w:rsidR="00283BD4" w:rsidRPr="00871FEA">
        <w:rPr>
          <w:rFonts w:ascii="Times New Roman" w:eastAsiaTheme="majorEastAsia" w:hAnsi="Times New Roman" w:cs="Times New Roman"/>
          <w:bCs/>
          <w:sz w:val="24"/>
          <w:szCs w:val="24"/>
        </w:rPr>
        <w:t>d</w:t>
      </w:r>
      <w:r w:rsidRPr="00871FEA">
        <w:rPr>
          <w:rFonts w:ascii="Times New Roman" w:eastAsiaTheme="majorEastAsia" w:hAnsi="Times New Roman" w:cs="Times New Roman"/>
          <w:bCs/>
          <w:sz w:val="24"/>
          <w:szCs w:val="24"/>
        </w:rPr>
        <w:t xml:space="preserve"> campus has a total enrollment 14,255 students.  According to the information provided by the Richland campus, there are approximately 450 students seen by the counseling department a year.  The services provided on the Richland campus include individual counseling, group counseling, psychoeducational workshops, classroom presentations, community referrals, and crisis consultations to both students and staff.  With the COVID-19 pandemic, Richland campus reports they have been offering telehealth/virtual counseling and have found ways to conduct virtual psychoeducation workshops and virtual support groups.  Richland also reports they have extended hours for virtual appointments available until midnight in partnership with other student engagement services such as academic advising and financial aid.  </w:t>
      </w:r>
    </w:p>
    <w:p w14:paraId="07B76489" w14:textId="0962CBA6" w:rsidR="009D7489" w:rsidRPr="00871FEA" w:rsidRDefault="009D7489" w:rsidP="009373CA">
      <w:pPr>
        <w:keepNext/>
        <w:keepLines/>
        <w:spacing w:before="120" w:after="0" w:line="240" w:lineRule="auto"/>
        <w:outlineLvl w:val="1"/>
        <w:rPr>
          <w:rFonts w:ascii="Times New Roman" w:eastAsiaTheme="majorEastAsia" w:hAnsi="Times New Roman" w:cs="Times New Roman"/>
          <w:bCs/>
          <w:sz w:val="24"/>
          <w:szCs w:val="24"/>
        </w:rPr>
      </w:pPr>
      <w:bookmarkStart w:id="3" w:name="_Hlk58941803"/>
      <w:r w:rsidRPr="00FE45A0">
        <w:rPr>
          <w:rFonts w:ascii="Times New Roman" w:eastAsiaTheme="majorEastAsia" w:hAnsi="Times New Roman" w:cs="Times New Roman"/>
          <w:bCs/>
          <w:sz w:val="24"/>
          <w:szCs w:val="24"/>
        </w:rPr>
        <w:t>Conclusion from comparison:</w:t>
      </w:r>
      <w:r w:rsidR="0054466A">
        <w:rPr>
          <w:rFonts w:ascii="Times New Roman" w:eastAsiaTheme="majorEastAsia" w:hAnsi="Times New Roman" w:cs="Times New Roman"/>
          <w:bCs/>
          <w:sz w:val="24"/>
          <w:szCs w:val="24"/>
        </w:rPr>
        <w:t xml:space="preserve"> </w:t>
      </w:r>
      <w:r w:rsidR="0016527F">
        <w:rPr>
          <w:rFonts w:ascii="Times New Roman" w:eastAsiaTheme="majorEastAsia" w:hAnsi="Times New Roman" w:cs="Times New Roman"/>
          <w:bCs/>
          <w:sz w:val="24"/>
          <w:szCs w:val="24"/>
        </w:rPr>
        <w:t>Looking at the data provided by the Dallas College Richland Campus, they have a much lower Client Load Index than Collin College (less students per counselor).</w:t>
      </w:r>
      <w:r w:rsidR="008302AA">
        <w:rPr>
          <w:rFonts w:ascii="Times New Roman" w:eastAsiaTheme="majorEastAsia" w:hAnsi="Times New Roman" w:cs="Times New Roman"/>
          <w:bCs/>
          <w:sz w:val="24"/>
          <w:szCs w:val="24"/>
        </w:rPr>
        <w:t xml:space="preserve"> </w:t>
      </w:r>
      <w:r w:rsidR="0016527F">
        <w:rPr>
          <w:rFonts w:ascii="Times New Roman" w:eastAsiaTheme="majorEastAsia" w:hAnsi="Times New Roman" w:cs="Times New Roman"/>
          <w:bCs/>
          <w:sz w:val="24"/>
          <w:szCs w:val="24"/>
        </w:rPr>
        <w:t>They also state to have virtual operational hours that extend un</w:t>
      </w:r>
      <w:r w:rsidR="00FE45A0">
        <w:rPr>
          <w:rFonts w:ascii="Times New Roman" w:eastAsiaTheme="majorEastAsia" w:hAnsi="Times New Roman" w:cs="Times New Roman"/>
          <w:bCs/>
          <w:sz w:val="24"/>
          <w:szCs w:val="24"/>
        </w:rPr>
        <w:t>til midnight. After</w:t>
      </w:r>
      <w:r w:rsidR="00893F5B">
        <w:rPr>
          <w:rFonts w:ascii="Times New Roman" w:eastAsiaTheme="majorEastAsia" w:hAnsi="Times New Roman" w:cs="Times New Roman"/>
          <w:bCs/>
          <w:sz w:val="24"/>
          <w:szCs w:val="24"/>
        </w:rPr>
        <w:t>-</w:t>
      </w:r>
      <w:r w:rsidR="00FE45A0">
        <w:rPr>
          <w:rFonts w:ascii="Times New Roman" w:eastAsiaTheme="majorEastAsia" w:hAnsi="Times New Roman" w:cs="Times New Roman"/>
          <w:bCs/>
          <w:sz w:val="24"/>
          <w:szCs w:val="24"/>
        </w:rPr>
        <w:t>hours crisis counseling is something that might be worth exploring in the future at Collin College.</w:t>
      </w:r>
      <w:bookmarkEnd w:id="3"/>
    </w:p>
    <w:p w14:paraId="46B3064B" w14:textId="4CB2C275" w:rsidR="0072342D" w:rsidRDefault="009373CA" w:rsidP="0072342D">
      <w:pPr>
        <w:keepNext/>
        <w:keepLines/>
        <w:spacing w:before="120" w:after="0" w:line="240" w:lineRule="auto"/>
        <w:outlineLvl w:val="1"/>
        <w:rPr>
          <w:rFonts w:ascii="Times New Roman" w:eastAsiaTheme="majorEastAsia" w:hAnsi="Times New Roman" w:cs="Times New Roman"/>
          <w:bCs/>
          <w:sz w:val="24"/>
          <w:szCs w:val="24"/>
        </w:rPr>
      </w:pPr>
      <w:r w:rsidRPr="00871FEA">
        <w:rPr>
          <w:rFonts w:ascii="Times New Roman" w:eastAsiaTheme="majorEastAsia" w:hAnsi="Times New Roman" w:cs="Times New Roman"/>
          <w:bCs/>
          <w:sz w:val="24"/>
          <w:szCs w:val="24"/>
        </w:rPr>
        <w:t>The Eastfield campus has approximate</w:t>
      </w:r>
      <w:r w:rsidR="0085242E" w:rsidRPr="00871FEA">
        <w:rPr>
          <w:rFonts w:ascii="Times New Roman" w:eastAsiaTheme="majorEastAsia" w:hAnsi="Times New Roman" w:cs="Times New Roman"/>
          <w:bCs/>
          <w:sz w:val="24"/>
          <w:szCs w:val="24"/>
        </w:rPr>
        <w:t>ly 10,276 students and employs two full time clinicians and uses two</w:t>
      </w:r>
      <w:r w:rsidRPr="00871FEA">
        <w:rPr>
          <w:rFonts w:ascii="Times New Roman" w:eastAsiaTheme="majorEastAsia" w:hAnsi="Times New Roman" w:cs="Times New Roman"/>
          <w:bCs/>
          <w:sz w:val="24"/>
          <w:szCs w:val="24"/>
        </w:rPr>
        <w:t xml:space="preserve"> master’s level counseling interns.  The Eastfield campus reports that like the Richland campus</w:t>
      </w:r>
      <w:r w:rsidR="00377BAB" w:rsidRPr="00871FEA">
        <w:rPr>
          <w:rFonts w:ascii="Times New Roman" w:eastAsiaTheme="majorEastAsia" w:hAnsi="Times New Roman" w:cs="Times New Roman"/>
          <w:bCs/>
          <w:sz w:val="24"/>
          <w:szCs w:val="24"/>
        </w:rPr>
        <w:t>,</w:t>
      </w:r>
      <w:r w:rsidRPr="00871FEA">
        <w:rPr>
          <w:rFonts w:ascii="Times New Roman" w:eastAsiaTheme="majorEastAsia" w:hAnsi="Times New Roman" w:cs="Times New Roman"/>
          <w:bCs/>
          <w:sz w:val="24"/>
          <w:szCs w:val="24"/>
        </w:rPr>
        <w:t xml:space="preserve"> they provide ind</w:t>
      </w:r>
      <w:r w:rsidR="00377BAB" w:rsidRPr="00871FEA">
        <w:rPr>
          <w:rFonts w:ascii="Times New Roman" w:eastAsiaTheme="majorEastAsia" w:hAnsi="Times New Roman" w:cs="Times New Roman"/>
          <w:bCs/>
          <w:sz w:val="24"/>
          <w:szCs w:val="24"/>
        </w:rPr>
        <w:t xml:space="preserve">ividual counseling, groups, </w:t>
      </w:r>
      <w:r w:rsidRPr="00871FEA">
        <w:rPr>
          <w:rFonts w:ascii="Times New Roman" w:eastAsiaTheme="majorEastAsia" w:hAnsi="Times New Roman" w:cs="Times New Roman"/>
          <w:bCs/>
          <w:sz w:val="24"/>
          <w:szCs w:val="24"/>
        </w:rPr>
        <w:t>psychoeducational workshops and have adapted those to be all virtual during the pandemic.  According to the survey questionnaire, the Eastfield campus utilizes different grant options to fund specific programming.  For example, the Eastfield campus reports that the current sexual violence prevention programming they provide is funded through the Violence Against Women Act grant and in the past a grant from Substance Abuse and Mental Health Services Administration has funded extensive suicide prevention and awareness programming on campus.  If Collin College is interested in expanding programming for specific topics, it may be beneficial to explore specific grant opportunities just as the Eastfield campus has done.</w:t>
      </w:r>
      <w:r w:rsidR="0072342D" w:rsidRPr="00871FEA">
        <w:rPr>
          <w:rFonts w:ascii="Times New Roman" w:eastAsiaTheme="majorEastAsia" w:hAnsi="Times New Roman" w:cs="Times New Roman"/>
          <w:bCs/>
          <w:sz w:val="24"/>
          <w:szCs w:val="24"/>
        </w:rPr>
        <w:br/>
      </w:r>
    </w:p>
    <w:p w14:paraId="3CCA5323" w14:textId="781BB20E" w:rsidR="009D7489" w:rsidRPr="00871FEA" w:rsidRDefault="009D7489" w:rsidP="0072342D">
      <w:pPr>
        <w:keepNext/>
        <w:keepLines/>
        <w:spacing w:before="120" w:after="0" w:line="240" w:lineRule="auto"/>
        <w:outlineLvl w:val="1"/>
        <w:rPr>
          <w:rFonts w:ascii="Times New Roman" w:eastAsiaTheme="majorEastAsia" w:hAnsi="Times New Roman" w:cs="Times New Roman"/>
          <w:bCs/>
          <w:sz w:val="24"/>
          <w:szCs w:val="24"/>
        </w:rPr>
      </w:pPr>
      <w:r w:rsidRPr="002203B1">
        <w:rPr>
          <w:rFonts w:ascii="Times New Roman" w:eastAsiaTheme="majorEastAsia" w:hAnsi="Times New Roman" w:cs="Times New Roman"/>
          <w:bCs/>
          <w:sz w:val="24"/>
          <w:szCs w:val="24"/>
        </w:rPr>
        <w:lastRenderedPageBreak/>
        <w:t>Conclusion from comparison:</w:t>
      </w:r>
      <w:r w:rsidR="0054466A">
        <w:rPr>
          <w:rFonts w:ascii="Times New Roman" w:eastAsiaTheme="majorEastAsia" w:hAnsi="Times New Roman" w:cs="Times New Roman"/>
          <w:bCs/>
          <w:sz w:val="24"/>
          <w:szCs w:val="24"/>
        </w:rPr>
        <w:t xml:space="preserve"> </w:t>
      </w:r>
      <w:r w:rsidR="00FE45A0" w:rsidRPr="00FE45A0">
        <w:rPr>
          <w:rFonts w:ascii="Times New Roman" w:eastAsiaTheme="majorEastAsia" w:hAnsi="Times New Roman" w:cs="Times New Roman"/>
          <w:bCs/>
          <w:sz w:val="24"/>
          <w:szCs w:val="24"/>
        </w:rPr>
        <w:t xml:space="preserve">Eastfield is able to keep their Client Load Index very small. In fact, being at 27, it is more than one standard deviation from the mean Client Load Index of the 432 institutions compared by </w:t>
      </w:r>
      <w:r w:rsidR="00FE45A0" w:rsidRPr="00FE45A0">
        <w:rPr>
          <w:rFonts w:ascii="Times New Roman" w:hAnsi="Times New Roman" w:cs="Times New Roman"/>
          <w:sz w:val="24"/>
          <w:szCs w:val="24"/>
        </w:rPr>
        <w:t xml:space="preserve">the Center for Collegiate Mental Health (CCMH). </w:t>
      </w:r>
      <w:r w:rsidR="00FE45A0">
        <w:rPr>
          <w:rFonts w:ascii="Times New Roman" w:hAnsi="Times New Roman" w:cs="Times New Roman"/>
          <w:sz w:val="24"/>
          <w:szCs w:val="24"/>
        </w:rPr>
        <w:t xml:space="preserve">Aside from the relatively small </w:t>
      </w:r>
      <w:r w:rsidR="008302AA">
        <w:rPr>
          <w:rFonts w:ascii="Times New Roman" w:hAnsi="Times New Roman" w:cs="Times New Roman"/>
          <w:sz w:val="24"/>
          <w:szCs w:val="24"/>
        </w:rPr>
        <w:t>Counseling</w:t>
      </w:r>
      <w:r w:rsidR="00FE45A0">
        <w:rPr>
          <w:rFonts w:ascii="Times New Roman" w:hAnsi="Times New Roman" w:cs="Times New Roman"/>
          <w:sz w:val="24"/>
          <w:szCs w:val="24"/>
        </w:rPr>
        <w:t xml:space="preserve"> Services utilization rate (80 students), </w:t>
      </w:r>
      <w:r w:rsidR="00FE45A0" w:rsidRPr="00FE45A0">
        <w:rPr>
          <w:rFonts w:ascii="Times New Roman" w:hAnsi="Times New Roman" w:cs="Times New Roman"/>
          <w:sz w:val="24"/>
          <w:szCs w:val="24"/>
        </w:rPr>
        <w:t xml:space="preserve">Eastfield is able to achieve this by utilizing graduate student </w:t>
      </w:r>
      <w:r w:rsidR="002203B1">
        <w:rPr>
          <w:rFonts w:ascii="Times New Roman" w:hAnsi="Times New Roman" w:cs="Times New Roman"/>
          <w:sz w:val="24"/>
          <w:szCs w:val="24"/>
        </w:rPr>
        <w:t>interns as counselors. Utilizing more interns as counselors is a cost effective way add more counseling staff. There is more training, supervision and general liability involved, however, it is something Collin College Counseling Services is currently piloting and will possibly continue to utilize and expand in the future.</w:t>
      </w:r>
      <w:r w:rsidR="002203B1">
        <w:rPr>
          <w:rFonts w:ascii="Times New Roman" w:eastAsiaTheme="majorEastAsia" w:hAnsi="Times New Roman" w:cs="Times New Roman"/>
          <w:bCs/>
          <w:sz w:val="24"/>
          <w:szCs w:val="24"/>
        </w:rPr>
        <w:br/>
      </w:r>
    </w:p>
    <w:p w14:paraId="0AD12CB7" w14:textId="77777777" w:rsidR="009373CA" w:rsidRPr="00871FEA" w:rsidRDefault="009373CA" w:rsidP="009373CA">
      <w:pPr>
        <w:rPr>
          <w:rFonts w:ascii="Times New Roman" w:hAnsi="Times New Roman" w:cs="Times New Roman"/>
          <w:sz w:val="24"/>
          <w:szCs w:val="24"/>
        </w:rPr>
      </w:pPr>
      <w:r w:rsidRPr="00871FEA">
        <w:rPr>
          <w:rFonts w:ascii="Times New Roman" w:hAnsi="Times New Roman" w:cs="Times New Roman"/>
          <w:sz w:val="24"/>
          <w:szCs w:val="24"/>
        </w:rPr>
        <w:t>Columbus State Community College (CSCC) has a credit enrollment of 41,872 students.  CSCC employs one full-time and two part-time licensed clinicians and serve approximately 400 students a year.  CSCC is open Monday through Thursday 8am-5pm and Fridays 9:30am-4:30pm, provide no evening hours and no 24-hour on call coverage.  According to the questionnaire filled out by CSCC, they provide individual counseling, psychoeducational workshops, classroom presentations, and community referrals to their students.  Like Collin College and Dallas County Community College, CSCC has also moved to virtual platforms for individual counseling, groups, and presentations.  Columbus State Community College reports that they partnered with other area colleges to develop an app for student that provides immediate access to information about mental health supports in the college and the community.  This is an innovative idea, and may be worth exploring how the Counseling Services Department at Collin College could make community referral information more accessible to students.</w:t>
      </w:r>
    </w:p>
    <w:p w14:paraId="748A1AFA" w14:textId="4F92EE55" w:rsidR="009D7489" w:rsidRDefault="009D7489" w:rsidP="00D77AC0">
      <w:pPr>
        <w:keepNext/>
        <w:keepLines/>
        <w:spacing w:before="120" w:after="0" w:line="240" w:lineRule="auto"/>
        <w:outlineLvl w:val="1"/>
        <w:rPr>
          <w:rFonts w:ascii="Times New Roman" w:eastAsiaTheme="majorEastAsia" w:hAnsi="Times New Roman" w:cs="Times New Roman"/>
          <w:bCs/>
          <w:sz w:val="24"/>
          <w:szCs w:val="24"/>
        </w:rPr>
      </w:pPr>
      <w:r w:rsidRPr="002203B1">
        <w:rPr>
          <w:rFonts w:ascii="Times New Roman" w:eastAsiaTheme="majorEastAsia" w:hAnsi="Times New Roman" w:cs="Times New Roman"/>
          <w:bCs/>
          <w:sz w:val="24"/>
          <w:szCs w:val="24"/>
        </w:rPr>
        <w:t>Conclusion from comparison:</w:t>
      </w:r>
      <w:r w:rsidR="002203B1">
        <w:rPr>
          <w:rFonts w:ascii="Times New Roman" w:eastAsiaTheme="majorEastAsia" w:hAnsi="Times New Roman" w:cs="Times New Roman"/>
          <w:bCs/>
          <w:sz w:val="24"/>
          <w:szCs w:val="24"/>
        </w:rPr>
        <w:t xml:space="preserve"> Columbus State Community College has less staff per student than Collin College, however, they have such a small Counseling Services utilization rate (400 of the 41,872 students), that their Client Load Index is very similar to Collin Colleges (150 vs. 153 respectively). </w:t>
      </w:r>
    </w:p>
    <w:p w14:paraId="52CE0E5E" w14:textId="77777777" w:rsidR="00D77AC0" w:rsidRPr="00D77AC0" w:rsidRDefault="00D77AC0" w:rsidP="00D77AC0">
      <w:pPr>
        <w:keepNext/>
        <w:keepLines/>
        <w:spacing w:before="120" w:after="0" w:line="240" w:lineRule="auto"/>
        <w:outlineLvl w:val="1"/>
        <w:rPr>
          <w:rFonts w:ascii="Times New Roman" w:eastAsiaTheme="majorEastAsia" w:hAnsi="Times New Roman" w:cs="Times New Roman"/>
          <w:bCs/>
          <w:sz w:val="24"/>
          <w:szCs w:val="24"/>
        </w:rPr>
      </w:pPr>
    </w:p>
    <w:p w14:paraId="15AD31B0" w14:textId="7139DE28" w:rsidR="009373CA" w:rsidRDefault="009373CA" w:rsidP="009373CA">
      <w:pPr>
        <w:rPr>
          <w:rFonts w:ascii="Times New Roman" w:hAnsi="Times New Roman" w:cs="Times New Roman"/>
          <w:sz w:val="24"/>
          <w:szCs w:val="24"/>
        </w:rPr>
      </w:pPr>
      <w:r w:rsidRPr="00871FEA">
        <w:rPr>
          <w:rFonts w:ascii="Times New Roman" w:hAnsi="Times New Roman" w:cs="Times New Roman"/>
          <w:sz w:val="24"/>
          <w:szCs w:val="24"/>
        </w:rPr>
        <w:t xml:space="preserve">Crowder College is located in Neosho, MO and has an enrollment total of approximately 4,197 unduplicated students.  Crowder college employs one full-time counselor that provides services to approximately 30-65 students a year for issues related to anxiety (test and generalized), depression, relationship issues, substance abuse, stress management, and interventions for distressed students.  Like other colleges, counseling services are available Monday through Friday from 8am-4:30pm and they offer no weekend or 24/7 crisis hours.  Due to COVID-19, Crowder has also worked to provide individual counseling services to students virtually through telehealth platforms. Crowder College reports that they have been utilizing a Behavior Intervention Team (BIT) that functions similar to Collin College’s SOBI Team, and the counselor on staff is a lead participant on that BIT committee.  According to the survey responses, Crowder has found the BIT referrals, that are anonymous, provide a great referral source for students to the counseling services department.  In a similar manner, during the 2019-2020 academic calendar, all Collin College Counselors have been made </w:t>
      </w:r>
      <w:r w:rsidRPr="00871FEA">
        <w:rPr>
          <w:rFonts w:ascii="Times New Roman" w:hAnsi="Times New Roman" w:cs="Times New Roman"/>
          <w:sz w:val="24"/>
          <w:szCs w:val="24"/>
        </w:rPr>
        <w:lastRenderedPageBreak/>
        <w:t xml:space="preserve">members of Collin College’s SOBI committee and provide intervention as appropriate when distressed students are identified by staff, faculty, and/or students through the SOBI referral.  </w:t>
      </w:r>
    </w:p>
    <w:p w14:paraId="02536CBB" w14:textId="1241F370" w:rsidR="009D7489" w:rsidRPr="000C33C8" w:rsidRDefault="009D7489" w:rsidP="000C33C8">
      <w:pPr>
        <w:keepNext/>
        <w:keepLines/>
        <w:spacing w:before="120" w:after="0" w:line="240" w:lineRule="auto"/>
        <w:outlineLvl w:val="1"/>
        <w:rPr>
          <w:rFonts w:ascii="Times New Roman" w:eastAsiaTheme="majorEastAsia" w:hAnsi="Times New Roman" w:cs="Times New Roman"/>
          <w:bCs/>
          <w:sz w:val="24"/>
          <w:szCs w:val="24"/>
        </w:rPr>
      </w:pPr>
      <w:r w:rsidRPr="002203B1">
        <w:rPr>
          <w:rFonts w:ascii="Times New Roman" w:eastAsiaTheme="majorEastAsia" w:hAnsi="Times New Roman" w:cs="Times New Roman"/>
          <w:bCs/>
          <w:sz w:val="24"/>
          <w:szCs w:val="24"/>
        </w:rPr>
        <w:t>Conclusion from comparison:</w:t>
      </w:r>
      <w:r w:rsidR="002203B1">
        <w:rPr>
          <w:rFonts w:ascii="Times New Roman" w:eastAsiaTheme="majorEastAsia" w:hAnsi="Times New Roman" w:cs="Times New Roman"/>
          <w:bCs/>
          <w:sz w:val="24"/>
          <w:szCs w:val="24"/>
        </w:rPr>
        <w:t xml:space="preserve"> Crow</w:t>
      </w:r>
      <w:r w:rsidR="002203B1" w:rsidRPr="002203B1">
        <w:rPr>
          <w:rFonts w:ascii="Times New Roman" w:eastAsiaTheme="majorEastAsia" w:hAnsi="Times New Roman" w:cs="Times New Roman"/>
          <w:bCs/>
          <w:sz w:val="24"/>
          <w:szCs w:val="24"/>
        </w:rPr>
        <w:t>der</w:t>
      </w:r>
      <w:r w:rsidR="002203B1">
        <w:rPr>
          <w:rFonts w:ascii="Times New Roman" w:eastAsiaTheme="majorEastAsia" w:hAnsi="Times New Roman" w:cs="Times New Roman"/>
          <w:bCs/>
          <w:sz w:val="24"/>
          <w:szCs w:val="24"/>
        </w:rPr>
        <w:t xml:space="preserve"> is a much smaller school</w:t>
      </w:r>
      <w:r w:rsidR="000C33C8">
        <w:rPr>
          <w:rFonts w:ascii="Times New Roman" w:eastAsiaTheme="majorEastAsia" w:hAnsi="Times New Roman" w:cs="Times New Roman"/>
          <w:bCs/>
          <w:sz w:val="24"/>
          <w:szCs w:val="24"/>
        </w:rPr>
        <w:t xml:space="preserve"> and one counselor is able to have a Client Load Index of 65. Crowder noted that the Behavioral Intervention Team referrals are a major source of student referrals. SOBI is something that Counseling Services has become more involved with over the last year and it is common for students to pursue counseling after a Counselor reaches out to assess and provide resources.</w:t>
      </w:r>
      <w:r w:rsidR="000C33C8">
        <w:rPr>
          <w:rFonts w:ascii="Times New Roman" w:eastAsiaTheme="majorEastAsia" w:hAnsi="Times New Roman" w:cs="Times New Roman"/>
          <w:bCs/>
          <w:sz w:val="24"/>
          <w:szCs w:val="24"/>
        </w:rPr>
        <w:br/>
      </w:r>
    </w:p>
    <w:p w14:paraId="3057F22C" w14:textId="4419D512" w:rsidR="009373CA" w:rsidRPr="00871FEA" w:rsidRDefault="009373CA" w:rsidP="009373CA">
      <w:pPr>
        <w:rPr>
          <w:rFonts w:ascii="Times New Roman" w:hAnsi="Times New Roman" w:cs="Times New Roman"/>
          <w:b/>
          <w:sz w:val="24"/>
          <w:szCs w:val="24"/>
        </w:rPr>
      </w:pPr>
      <w:r w:rsidRPr="00871FEA">
        <w:rPr>
          <w:rFonts w:ascii="Times New Roman" w:hAnsi="Times New Roman" w:cs="Times New Roman"/>
          <w:b/>
          <w:sz w:val="24"/>
          <w:szCs w:val="24"/>
        </w:rPr>
        <w:t>Lessons Learned/Ideas for Growth</w:t>
      </w:r>
      <w:r w:rsidR="000E7D77">
        <w:rPr>
          <w:rFonts w:ascii="Times New Roman" w:hAnsi="Times New Roman" w:cs="Times New Roman"/>
          <w:b/>
          <w:sz w:val="24"/>
          <w:szCs w:val="24"/>
        </w:rPr>
        <w:t xml:space="preserve"> </w:t>
      </w:r>
    </w:p>
    <w:p w14:paraId="04DE34B3" w14:textId="59C5DCA9" w:rsidR="009D7489" w:rsidRDefault="009373CA" w:rsidP="00FE467F">
      <w:pPr>
        <w:rPr>
          <w:rFonts w:ascii="Times New Roman" w:hAnsi="Times New Roman" w:cs="Times New Roman"/>
          <w:sz w:val="24"/>
          <w:szCs w:val="24"/>
        </w:rPr>
      </w:pPr>
      <w:r w:rsidRPr="00871FEA">
        <w:rPr>
          <w:rFonts w:ascii="Times New Roman" w:hAnsi="Times New Roman" w:cs="Times New Roman"/>
          <w:sz w:val="24"/>
          <w:szCs w:val="24"/>
        </w:rPr>
        <w:t xml:space="preserve">During this 2019-2020 academic calendar, all college counseling services departments have reported working to be available to students in a safe manner through different virtual platforms.  With the necessity of telehealth to support students in distress during the COVID-19 pandemic, it will be important for Collin College to continue to explore how to be not just a presence on campuses, but also virtually, even after the pandemic has been managed and it becomes more safe to be in close proximity to others.  Telehealth and technology to make services more accessible to all students will be important over the next few years.  </w:t>
      </w:r>
      <w:r w:rsidR="008302AA">
        <w:rPr>
          <w:rFonts w:ascii="Times New Roman" w:hAnsi="Times New Roman" w:cs="Times New Roman"/>
          <w:sz w:val="24"/>
          <w:szCs w:val="24"/>
        </w:rPr>
        <w:t xml:space="preserve">One idea for consideration is to </w:t>
      </w:r>
      <w:r w:rsidRPr="00871FEA">
        <w:rPr>
          <w:rFonts w:ascii="Times New Roman" w:hAnsi="Times New Roman" w:cs="Times New Roman"/>
          <w:sz w:val="24"/>
          <w:szCs w:val="24"/>
        </w:rPr>
        <w:t>have an app developed</w:t>
      </w:r>
      <w:r w:rsidR="008302AA">
        <w:rPr>
          <w:rFonts w:ascii="Times New Roman" w:hAnsi="Times New Roman" w:cs="Times New Roman"/>
          <w:sz w:val="24"/>
          <w:szCs w:val="24"/>
        </w:rPr>
        <w:t xml:space="preserve"> for counseling services</w:t>
      </w:r>
      <w:r w:rsidRPr="00871FEA">
        <w:rPr>
          <w:rFonts w:ascii="Times New Roman" w:hAnsi="Times New Roman" w:cs="Times New Roman"/>
          <w:sz w:val="24"/>
          <w:szCs w:val="24"/>
        </w:rPr>
        <w:t xml:space="preserve">, similar to Columbus State Community College, so that students can have resources in the palm of their hands.  </w:t>
      </w:r>
    </w:p>
    <w:p w14:paraId="4BB13C90" w14:textId="15E041CF" w:rsidR="009D7489" w:rsidRDefault="009373CA" w:rsidP="00FE467F">
      <w:pPr>
        <w:rPr>
          <w:rFonts w:ascii="Times New Roman" w:hAnsi="Times New Roman" w:cs="Times New Roman"/>
          <w:sz w:val="24"/>
          <w:szCs w:val="24"/>
        </w:rPr>
      </w:pPr>
      <w:r w:rsidRPr="00871FEA">
        <w:rPr>
          <w:rFonts w:ascii="Times New Roman" w:hAnsi="Times New Roman" w:cs="Times New Roman"/>
          <w:sz w:val="24"/>
          <w:szCs w:val="24"/>
        </w:rPr>
        <w:t>According to the website for the Richland Campus of Dallas County Community College, there is an outreach program that students can qualify for that provides assistance for childcare, transportation, and other case management needs so that students can be set up for success despite financial stressors and hardships.  These students that qualify for this outreach program receive case management and counseling support from the counseling services department on that campus.  This would be a potential area for growth for Collin College’s Counseling Services Department to begin looking at how can the counseling services department may be able to</w:t>
      </w:r>
      <w:r w:rsidR="002203B1">
        <w:rPr>
          <w:rFonts w:ascii="Times New Roman" w:hAnsi="Times New Roman" w:cs="Times New Roman"/>
          <w:sz w:val="24"/>
          <w:szCs w:val="24"/>
        </w:rPr>
        <w:t xml:space="preserve"> further</w:t>
      </w:r>
      <w:r w:rsidRPr="00871FEA">
        <w:rPr>
          <w:rFonts w:ascii="Times New Roman" w:hAnsi="Times New Roman" w:cs="Times New Roman"/>
          <w:sz w:val="24"/>
          <w:szCs w:val="24"/>
        </w:rPr>
        <w:t xml:space="preserve"> help with the tangible needs of some of the students.  </w:t>
      </w:r>
    </w:p>
    <w:p w14:paraId="0096CFE9" w14:textId="34B2D564" w:rsidR="009D7489" w:rsidRDefault="009373CA" w:rsidP="00FE467F">
      <w:pPr>
        <w:rPr>
          <w:rFonts w:ascii="Times New Roman" w:hAnsi="Times New Roman" w:cs="Times New Roman"/>
          <w:sz w:val="24"/>
          <w:szCs w:val="24"/>
        </w:rPr>
      </w:pPr>
      <w:r w:rsidRPr="00871FEA">
        <w:rPr>
          <w:rFonts w:ascii="Times New Roman" w:hAnsi="Times New Roman" w:cs="Times New Roman"/>
          <w:sz w:val="24"/>
          <w:szCs w:val="24"/>
        </w:rPr>
        <w:t xml:space="preserve">Exploring additional grant funding for programming and services may be a necessary step the counseling department takes in the next few years in order to increase the range of services offered to students.  When comparing staff sizes with number of students served, Collin College shows our student to counselor ratio is higher than many of the peer colleges, </w:t>
      </w:r>
      <w:r w:rsidR="00415C17" w:rsidRPr="00871FEA">
        <w:rPr>
          <w:rFonts w:ascii="Times New Roman" w:hAnsi="Times New Roman" w:cs="Times New Roman"/>
          <w:sz w:val="24"/>
          <w:szCs w:val="24"/>
        </w:rPr>
        <w:t xml:space="preserve">however, Collin College is still able to offer quality services to students who might otherwise not have access to similar care. </w:t>
      </w:r>
    </w:p>
    <w:p w14:paraId="3FEA526A" w14:textId="5B98663B" w:rsidR="00FE467F" w:rsidRPr="00871FEA" w:rsidRDefault="00415C17" w:rsidP="00FE467F">
      <w:pPr>
        <w:rPr>
          <w:rFonts w:ascii="Times New Roman" w:hAnsi="Times New Roman" w:cs="Times New Roman"/>
          <w:sz w:val="24"/>
          <w:szCs w:val="24"/>
        </w:rPr>
      </w:pPr>
      <w:r w:rsidRPr="00871FEA">
        <w:rPr>
          <w:rFonts w:ascii="Times New Roman" w:hAnsi="Times New Roman" w:cs="Times New Roman"/>
          <w:sz w:val="24"/>
          <w:szCs w:val="24"/>
        </w:rPr>
        <w:t>If the Client Load Index for Counseling Services at Collin College continues to increase, modifying services or expanding the use of counseling graduate student interns would be worth exploring.</w:t>
      </w:r>
    </w:p>
    <w:p w14:paraId="1F4FA0E0" w14:textId="458F26EE" w:rsidR="009D7489" w:rsidRDefault="009D7489">
      <w:pPr>
        <w:rPr>
          <w:rFonts w:ascii="Times New Roman" w:eastAsiaTheme="majorEastAsia" w:hAnsi="Times New Roman" w:cs="Times New Roman"/>
          <w:b/>
          <w:bCs/>
          <w:smallCaps/>
          <w:color w:val="4F81BD"/>
          <w:sz w:val="24"/>
          <w:szCs w:val="24"/>
        </w:rPr>
      </w:pPr>
    </w:p>
    <w:p w14:paraId="3F9C2196" w14:textId="696D407B" w:rsidR="000F41CA" w:rsidRPr="00871FEA" w:rsidRDefault="00FC53DA" w:rsidP="000F41CA">
      <w:pPr>
        <w:pStyle w:val="BodyText"/>
        <w:numPr>
          <w:ilvl w:val="0"/>
          <w:numId w:val="0"/>
        </w:numPr>
        <w:spacing w:before="0" w:after="0"/>
        <w:rPr>
          <w:rFonts w:ascii="Times New Roman" w:eastAsiaTheme="majorEastAsia" w:hAnsi="Times New Roman" w:cs="Times New Roman"/>
          <w:b/>
          <w:bCs/>
          <w:color w:val="FF0000"/>
        </w:rPr>
      </w:pPr>
      <w:r w:rsidRPr="00871FEA">
        <w:rPr>
          <w:rFonts w:ascii="Times New Roman" w:eastAsiaTheme="majorEastAsia" w:hAnsi="Times New Roman" w:cs="Times New Roman"/>
          <w:b/>
          <w:bCs/>
          <w:smallCaps/>
          <w:color w:val="4F81BD"/>
        </w:rPr>
        <w:t xml:space="preserve">4.  </w:t>
      </w:r>
      <w:r w:rsidRPr="00871FEA">
        <w:rPr>
          <w:rFonts w:ascii="Times New Roman" w:eastAsiaTheme="majorEastAsia" w:hAnsi="Times New Roman" w:cs="Times New Roman"/>
          <w:b/>
          <w:bCs/>
          <w:color w:val="4F81BD"/>
        </w:rPr>
        <w:t>HOW DO WE IMPACT STUDENT OUTCOMES?</w:t>
      </w:r>
      <w:r w:rsidR="002A22AA" w:rsidRPr="00871FEA">
        <w:rPr>
          <w:rFonts w:ascii="Times New Roman" w:eastAsiaTheme="majorEastAsia" w:hAnsi="Times New Roman" w:cs="Times New Roman"/>
          <w:b/>
          <w:bCs/>
          <w:color w:val="FF0000"/>
        </w:rPr>
        <w:t xml:space="preserve"> </w:t>
      </w:r>
    </w:p>
    <w:p w14:paraId="1D22619F" w14:textId="7C532B4F" w:rsidR="006D685A" w:rsidRPr="00871FEA" w:rsidRDefault="00385AD3" w:rsidP="000F41CA">
      <w:pPr>
        <w:pStyle w:val="BodyText"/>
        <w:numPr>
          <w:ilvl w:val="0"/>
          <w:numId w:val="0"/>
        </w:numPr>
        <w:spacing w:before="0" w:after="0"/>
        <w:rPr>
          <w:rFonts w:ascii="Times New Roman" w:hAnsi="Times New Roman" w:cs="Times New Roman"/>
        </w:rPr>
      </w:pPr>
      <w:r w:rsidRPr="00871FEA">
        <w:rPr>
          <w:rFonts w:ascii="Times New Roman" w:hAnsi="Times New Roman" w:cs="Times New Roman"/>
        </w:rPr>
        <w:t xml:space="preserve">Make </w:t>
      </w:r>
      <w:r w:rsidR="001632C2" w:rsidRPr="00871FEA">
        <w:rPr>
          <w:rFonts w:ascii="Times New Roman" w:hAnsi="Times New Roman" w:cs="Times New Roman"/>
        </w:rPr>
        <w:t>a c</w:t>
      </w:r>
      <w:r w:rsidRPr="00871FEA">
        <w:rPr>
          <w:rFonts w:ascii="Times New Roman" w:hAnsi="Times New Roman" w:cs="Times New Roman"/>
        </w:rPr>
        <w:t>ase with</w:t>
      </w:r>
      <w:r w:rsidR="00602377" w:rsidRPr="00871FEA">
        <w:rPr>
          <w:rFonts w:ascii="Times New Roman" w:hAnsi="Times New Roman" w:cs="Times New Roman"/>
        </w:rPr>
        <w:t xml:space="preserve"> evidence </w:t>
      </w:r>
      <w:r w:rsidR="005000AD" w:rsidRPr="00871FEA">
        <w:rPr>
          <w:rFonts w:ascii="Times New Roman" w:hAnsi="Times New Roman" w:cs="Times New Roman"/>
        </w:rPr>
        <w:t xml:space="preserve">to show </w:t>
      </w:r>
      <w:r w:rsidR="002D1498" w:rsidRPr="00871FEA">
        <w:rPr>
          <w:rFonts w:ascii="Times New Roman" w:hAnsi="Times New Roman" w:cs="Times New Roman"/>
        </w:rPr>
        <w:t>effect</w:t>
      </w:r>
      <w:r w:rsidR="005000AD" w:rsidRPr="00871FEA">
        <w:rPr>
          <w:rFonts w:ascii="Times New Roman" w:hAnsi="Times New Roman" w:cs="Times New Roman"/>
        </w:rPr>
        <w:t>s</w:t>
      </w:r>
      <w:r w:rsidR="002D1498" w:rsidRPr="00871FEA">
        <w:rPr>
          <w:rFonts w:ascii="Times New Roman" w:hAnsi="Times New Roman" w:cs="Times New Roman"/>
        </w:rPr>
        <w:t xml:space="preserve"> of </w:t>
      </w:r>
      <w:r w:rsidR="0006669A" w:rsidRPr="00871FEA">
        <w:rPr>
          <w:rFonts w:ascii="Times New Roman" w:hAnsi="Times New Roman" w:cs="Times New Roman"/>
        </w:rPr>
        <w:t xml:space="preserve">the unit </w:t>
      </w:r>
      <w:r w:rsidR="002D1498" w:rsidRPr="00871FEA">
        <w:rPr>
          <w:rFonts w:ascii="Times New Roman" w:hAnsi="Times New Roman" w:cs="Times New Roman"/>
        </w:rPr>
        <w:t xml:space="preserve">on </w:t>
      </w:r>
      <w:r w:rsidR="0006669A" w:rsidRPr="00871FEA">
        <w:rPr>
          <w:rFonts w:ascii="Times New Roman" w:hAnsi="Times New Roman" w:cs="Times New Roman"/>
        </w:rPr>
        <w:t>student outcomes.</w:t>
      </w:r>
    </w:p>
    <w:p w14:paraId="1DB18171" w14:textId="6DFFE62E" w:rsidR="007A7FC0" w:rsidRPr="00871FEA" w:rsidRDefault="007A7FC0" w:rsidP="000F41CA">
      <w:pPr>
        <w:pStyle w:val="BodyText"/>
        <w:numPr>
          <w:ilvl w:val="0"/>
          <w:numId w:val="0"/>
        </w:numPr>
        <w:spacing w:before="0" w:after="0"/>
        <w:rPr>
          <w:rFonts w:ascii="Times New Roman" w:hAnsi="Times New Roman" w:cs="Times New Roman"/>
        </w:rPr>
      </w:pPr>
    </w:p>
    <w:p w14:paraId="51AF906C" w14:textId="3FDF6228" w:rsidR="002614FB" w:rsidRPr="00871FEA" w:rsidRDefault="002614FB" w:rsidP="002614FB">
      <w:pPr>
        <w:keepNext/>
        <w:keepLines/>
        <w:tabs>
          <w:tab w:val="left" w:pos="360"/>
        </w:tabs>
        <w:spacing w:after="0" w:line="240" w:lineRule="auto"/>
        <w:outlineLvl w:val="1"/>
        <w:rPr>
          <w:rFonts w:ascii="Times New Roman" w:eastAsiaTheme="minorEastAsia" w:hAnsi="Times New Roman" w:cs="Times New Roman"/>
          <w:i/>
          <w:sz w:val="24"/>
          <w:szCs w:val="24"/>
        </w:rPr>
      </w:pPr>
      <w:r w:rsidRPr="00871FEA">
        <w:rPr>
          <w:rFonts w:ascii="Times New Roman" w:eastAsiaTheme="minorEastAsia" w:hAnsi="Times New Roman" w:cs="Times New Roman"/>
          <w:i/>
          <w:sz w:val="24"/>
          <w:szCs w:val="24"/>
        </w:rPr>
        <w:t>Suggested/possible points to consider:</w:t>
      </w:r>
    </w:p>
    <w:p w14:paraId="5744656F" w14:textId="5466CA07" w:rsidR="002614FB" w:rsidRPr="00871FEA" w:rsidRDefault="002614FB" w:rsidP="002614FB">
      <w:pPr>
        <w:keepNext/>
        <w:keepLines/>
        <w:numPr>
          <w:ilvl w:val="0"/>
          <w:numId w:val="4"/>
        </w:numPr>
        <w:tabs>
          <w:tab w:val="left" w:pos="360"/>
        </w:tabs>
        <w:spacing w:after="0" w:line="240" w:lineRule="auto"/>
        <w:outlineLvl w:val="1"/>
        <w:rPr>
          <w:rFonts w:ascii="Times New Roman" w:eastAsiaTheme="minorEastAsia" w:hAnsi="Times New Roman" w:cs="Times New Roman"/>
          <w:i/>
          <w:sz w:val="24"/>
          <w:szCs w:val="24"/>
        </w:rPr>
      </w:pPr>
      <w:r w:rsidRPr="00871FEA">
        <w:rPr>
          <w:rFonts w:ascii="Times New Roman" w:eastAsiaTheme="minorEastAsia" w:hAnsi="Times New Roman" w:cs="Times New Roman"/>
          <w:i/>
          <w:sz w:val="24"/>
          <w:szCs w:val="24"/>
        </w:rPr>
        <w:t xml:space="preserve">How does the unit influence the student experience? </w:t>
      </w:r>
      <w:r w:rsidRPr="00871FEA">
        <w:rPr>
          <w:rFonts w:ascii="Times New Roman" w:eastAsiaTheme="minorEastAsia" w:hAnsi="Times New Roman" w:cs="Times New Roman"/>
          <w:i/>
          <w:color w:val="FF0000"/>
          <w:sz w:val="24"/>
          <w:szCs w:val="24"/>
        </w:rPr>
        <w:br/>
      </w:r>
    </w:p>
    <w:p w14:paraId="7A9CE0C6" w14:textId="687480BC" w:rsidR="002614FB" w:rsidRPr="00871FEA" w:rsidRDefault="002614FB" w:rsidP="002614FB">
      <w:pPr>
        <w:pStyle w:val="BodyText"/>
        <w:numPr>
          <w:ilvl w:val="0"/>
          <w:numId w:val="0"/>
        </w:numPr>
        <w:spacing w:before="0" w:after="0"/>
        <w:rPr>
          <w:rFonts w:ascii="Times New Roman" w:eastAsiaTheme="majorEastAsia" w:hAnsi="Times New Roman" w:cs="Times New Roman"/>
          <w:bCs/>
        </w:rPr>
      </w:pPr>
      <w:r w:rsidRPr="00871FEA">
        <w:rPr>
          <w:rFonts w:ascii="Times New Roman" w:hAnsi="Times New Roman" w:cs="Times New Roman"/>
          <w:bCs/>
        </w:rPr>
        <w:t>Counseling Services aims to influence students in a way that allows them to better manage challenges and ultimately succeed academically to complete their program.  According to the department survey that goes to every student who participates in counseling each semester, between 69.38% and 88.89% of students considered what they learned through counseling to be an integral part of their education. Ideally, Counseling Services can influence students by helping them to make better decisions, teaching self-management skills, manage relationships, gain self-confidence, and gain a greater understanding of their emotions and behaviors. Hopefully, this can help them to become better students. See the chart below for department survey results addressing these</w:t>
      </w:r>
      <w:r w:rsidR="00CF5470">
        <w:rPr>
          <w:rFonts w:ascii="Times New Roman" w:hAnsi="Times New Roman" w:cs="Times New Roman"/>
          <w:bCs/>
        </w:rPr>
        <w:t xml:space="preserve"> aforementioned</w:t>
      </w:r>
      <w:r w:rsidRPr="00871FEA">
        <w:rPr>
          <w:rFonts w:ascii="Times New Roman" w:hAnsi="Times New Roman" w:cs="Times New Roman"/>
          <w:bCs/>
        </w:rPr>
        <w:t xml:space="preserve"> areas.</w:t>
      </w:r>
      <w:r w:rsidR="000E7D77">
        <w:rPr>
          <w:rFonts w:ascii="Times New Roman" w:hAnsi="Times New Roman" w:cs="Times New Roman"/>
          <w:bCs/>
        </w:rPr>
        <w:t xml:space="preserve"> </w:t>
      </w:r>
    </w:p>
    <w:p w14:paraId="2595AAFC" w14:textId="20DD8AB8" w:rsidR="00741415" w:rsidRPr="00871FEA" w:rsidRDefault="00741415" w:rsidP="002614FB">
      <w:pPr>
        <w:pStyle w:val="Heading2"/>
        <w:numPr>
          <w:ilvl w:val="0"/>
          <w:numId w:val="0"/>
        </w:numPr>
        <w:tabs>
          <w:tab w:val="left" w:pos="360"/>
        </w:tabs>
        <w:spacing w:before="0"/>
        <w:ind w:left="720"/>
        <w:rPr>
          <w:rFonts w:ascii="Times New Roman" w:eastAsiaTheme="minorEastAsia" w:hAnsi="Times New Roman" w:cs="Times New Roman"/>
          <w:b w:val="0"/>
          <w:bCs w:val="0"/>
          <w:i/>
          <w:iCs/>
          <w:smallCaps w:val="0"/>
          <w:color w:val="auto"/>
          <w:sz w:val="24"/>
          <w:szCs w:val="24"/>
        </w:rPr>
      </w:pPr>
    </w:p>
    <w:p w14:paraId="5DE61174" w14:textId="31E8FB3E" w:rsidR="00B77E21" w:rsidRPr="001C3C62" w:rsidRDefault="00741415" w:rsidP="001C3C62">
      <w:pPr>
        <w:pStyle w:val="Heading2"/>
        <w:numPr>
          <w:ilvl w:val="0"/>
          <w:numId w:val="0"/>
        </w:numPr>
        <w:tabs>
          <w:tab w:val="left" w:pos="360"/>
        </w:tabs>
        <w:spacing w:before="0"/>
        <w:ind w:left="360" w:hanging="360"/>
        <w:rPr>
          <w:rFonts w:ascii="Times New Roman" w:eastAsiaTheme="minorEastAsia" w:hAnsi="Times New Roman" w:cs="Times New Roman"/>
          <w:bCs w:val="0"/>
          <w:i/>
          <w:iCs/>
          <w:smallCaps w:val="0"/>
          <w:color w:val="auto"/>
          <w:sz w:val="24"/>
          <w:szCs w:val="24"/>
        </w:rPr>
      </w:pPr>
      <w:r w:rsidRPr="00871FEA">
        <w:rPr>
          <w:rFonts w:ascii="Times New Roman" w:eastAsiaTheme="minorEastAsia" w:hAnsi="Times New Roman" w:cs="Times New Roman"/>
          <w:b w:val="0"/>
          <w:bCs w:val="0"/>
          <w:i/>
          <w:iCs/>
          <w:smallCaps w:val="0"/>
          <w:color w:val="auto"/>
          <w:sz w:val="24"/>
          <w:szCs w:val="24"/>
        </w:rPr>
        <w:tab/>
      </w:r>
      <w:r w:rsidR="002614FB" w:rsidRPr="001C3C62">
        <w:rPr>
          <w:rFonts w:ascii="Times New Roman" w:eastAsiaTheme="minorEastAsia" w:hAnsi="Times New Roman" w:cs="Times New Roman"/>
          <w:bCs w:val="0"/>
          <w:i/>
          <w:iCs/>
          <w:smallCaps w:val="0"/>
          <w:color w:val="auto"/>
          <w:sz w:val="24"/>
          <w:szCs w:val="24"/>
        </w:rPr>
        <w:t>T</w:t>
      </w:r>
      <w:r w:rsidR="00231CCF" w:rsidRPr="001C3C62">
        <w:rPr>
          <w:rFonts w:ascii="Times New Roman" w:eastAsiaTheme="minorEastAsia" w:hAnsi="Times New Roman" w:cs="Times New Roman"/>
          <w:bCs w:val="0"/>
          <w:i/>
          <w:iCs/>
          <w:smallCaps w:val="0"/>
          <w:color w:val="auto"/>
          <w:sz w:val="24"/>
          <w:szCs w:val="24"/>
        </w:rPr>
        <w:t>he numbers in the chart represent the percentage of students who answered the department survey and agreed with the prompt in the left</w:t>
      </w:r>
      <w:r w:rsidRPr="001C3C62">
        <w:rPr>
          <w:rFonts w:ascii="Times New Roman" w:eastAsiaTheme="minorEastAsia" w:hAnsi="Times New Roman" w:cs="Times New Roman"/>
          <w:bCs w:val="0"/>
          <w:i/>
          <w:iCs/>
          <w:smallCaps w:val="0"/>
          <w:color w:val="auto"/>
          <w:sz w:val="24"/>
          <w:szCs w:val="24"/>
        </w:rPr>
        <w:t xml:space="preserve"> </w:t>
      </w:r>
      <w:r w:rsidR="00231CCF" w:rsidRPr="001C3C62">
        <w:rPr>
          <w:rFonts w:ascii="Times New Roman" w:eastAsiaTheme="minorEastAsia" w:hAnsi="Times New Roman" w:cs="Times New Roman"/>
          <w:bCs w:val="0"/>
          <w:i/>
          <w:iCs/>
          <w:smallCaps w:val="0"/>
          <w:color w:val="auto"/>
          <w:sz w:val="24"/>
          <w:szCs w:val="24"/>
        </w:rPr>
        <w:t>column:</w:t>
      </w:r>
      <w:r w:rsidR="001C3C62">
        <w:rPr>
          <w:rFonts w:ascii="Times New Roman" w:eastAsiaTheme="minorEastAsia" w:hAnsi="Times New Roman" w:cs="Times New Roman"/>
          <w:bCs w:val="0"/>
          <w:i/>
          <w:iCs/>
          <w:smallCaps w:val="0"/>
          <w:color w:val="auto"/>
          <w:sz w:val="24"/>
          <w:szCs w:val="24"/>
        </w:rPr>
        <w:t xml:space="preserve"> </w:t>
      </w:r>
      <w:r w:rsidR="001C3C62" w:rsidRPr="001C3C62">
        <w:rPr>
          <w:rFonts w:ascii="Times New Roman" w:eastAsiaTheme="minorEastAsia" w:hAnsi="Times New Roman" w:cs="Times New Roman"/>
          <w:b w:val="0"/>
          <w:bCs w:val="0"/>
          <w:i/>
          <w:iCs/>
          <w:smallCaps w:val="0"/>
          <w:color w:val="auto"/>
          <w:sz w:val="24"/>
          <w:szCs w:val="24"/>
        </w:rPr>
        <w:t>(Source: Titanium)</w:t>
      </w:r>
      <w:r w:rsidR="001C3C62">
        <w:rPr>
          <w:highlight w:val="yellow"/>
        </w:rPr>
        <w:t xml:space="preserve"> </w:t>
      </w:r>
      <w:r w:rsidR="00B77E21" w:rsidRPr="001C3C62">
        <w:rPr>
          <w:highlight w:val="yellow"/>
        </w:rPr>
        <w:br w:type="page"/>
      </w:r>
    </w:p>
    <w:tbl>
      <w:tblPr>
        <w:tblpPr w:leftFromText="180" w:rightFromText="180" w:vertAnchor="text" w:horzAnchor="margin" w:tblpXSpec="center" w:tblpY="178"/>
        <w:tblW w:w="12770" w:type="dxa"/>
        <w:tblCellMar>
          <w:top w:w="15" w:type="dxa"/>
          <w:bottom w:w="15" w:type="dxa"/>
        </w:tblCellMar>
        <w:tblLook w:val="04A0" w:firstRow="1" w:lastRow="0" w:firstColumn="1" w:lastColumn="0" w:noHBand="0" w:noVBand="1"/>
      </w:tblPr>
      <w:tblGrid>
        <w:gridCol w:w="4531"/>
        <w:gridCol w:w="956"/>
        <w:gridCol w:w="955"/>
        <w:gridCol w:w="928"/>
        <w:gridCol w:w="1170"/>
        <w:gridCol w:w="1080"/>
        <w:gridCol w:w="990"/>
        <w:gridCol w:w="990"/>
        <w:gridCol w:w="1170"/>
      </w:tblGrid>
      <w:tr w:rsidR="00405C23" w:rsidRPr="00871FEA" w14:paraId="53DEAC93" w14:textId="77777777" w:rsidTr="00405C23">
        <w:trPr>
          <w:trHeight w:val="690"/>
        </w:trPr>
        <w:tc>
          <w:tcPr>
            <w:tcW w:w="4531" w:type="dxa"/>
            <w:tcBorders>
              <w:top w:val="single" w:sz="8" w:space="0" w:color="auto"/>
              <w:left w:val="single" w:sz="8" w:space="0" w:color="auto"/>
              <w:bottom w:val="nil"/>
              <w:right w:val="nil"/>
            </w:tcBorders>
            <w:noWrap/>
            <w:vAlign w:val="bottom"/>
            <w:hideMark/>
          </w:tcPr>
          <w:p w14:paraId="10D7D11A" w14:textId="678DA482" w:rsidR="00405C23" w:rsidRPr="00871FEA" w:rsidRDefault="00405C23" w:rsidP="00405C23">
            <w:pPr>
              <w:spacing w:after="0" w:line="240" w:lineRule="auto"/>
              <w:rPr>
                <w:rFonts w:ascii="Times New Roman" w:eastAsia="Times New Roman" w:hAnsi="Times New Roman" w:cs="Times New Roman"/>
                <w:i/>
                <w:sz w:val="24"/>
                <w:szCs w:val="24"/>
              </w:rPr>
            </w:pPr>
          </w:p>
        </w:tc>
        <w:tc>
          <w:tcPr>
            <w:tcW w:w="956" w:type="dxa"/>
            <w:tcBorders>
              <w:top w:val="single" w:sz="8" w:space="0" w:color="auto"/>
              <w:left w:val="single" w:sz="4" w:space="0" w:color="auto"/>
              <w:bottom w:val="single" w:sz="4" w:space="0" w:color="auto"/>
              <w:right w:val="single" w:sz="4" w:space="0" w:color="auto"/>
            </w:tcBorders>
            <w:shd w:val="clear" w:color="000000" w:fill="E2EFDA"/>
            <w:vAlign w:val="bottom"/>
            <w:hideMark/>
          </w:tcPr>
          <w:p w14:paraId="427D7A88" w14:textId="5CDE45CE"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 xml:space="preserve">Fall 2016    </w:t>
            </w:r>
          </w:p>
        </w:tc>
        <w:tc>
          <w:tcPr>
            <w:tcW w:w="955" w:type="dxa"/>
            <w:tcBorders>
              <w:top w:val="single" w:sz="8" w:space="0" w:color="auto"/>
              <w:left w:val="single" w:sz="4" w:space="0" w:color="auto"/>
              <w:bottom w:val="single" w:sz="4" w:space="0" w:color="auto"/>
              <w:right w:val="single" w:sz="4" w:space="0" w:color="auto"/>
            </w:tcBorders>
            <w:shd w:val="clear" w:color="000000" w:fill="E2EFDA"/>
            <w:vAlign w:val="center"/>
            <w:hideMark/>
          </w:tcPr>
          <w:p w14:paraId="62D29410" w14:textId="0459232C" w:rsidR="00405C23" w:rsidRPr="00871FEA" w:rsidRDefault="00405C23" w:rsidP="00405C23">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 xml:space="preserve">Spring 2017 </w:t>
            </w:r>
          </w:p>
        </w:tc>
        <w:tc>
          <w:tcPr>
            <w:tcW w:w="928" w:type="dxa"/>
            <w:tcBorders>
              <w:top w:val="single" w:sz="8" w:space="0" w:color="auto"/>
              <w:left w:val="single" w:sz="4" w:space="0" w:color="auto"/>
              <w:bottom w:val="single" w:sz="4" w:space="0" w:color="auto"/>
              <w:right w:val="single" w:sz="4" w:space="0" w:color="auto"/>
            </w:tcBorders>
            <w:shd w:val="clear" w:color="000000" w:fill="D9E1F2"/>
            <w:vAlign w:val="bottom"/>
            <w:hideMark/>
          </w:tcPr>
          <w:p w14:paraId="43870FCA" w14:textId="6B36C738"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 xml:space="preserve">Fall 2017 </w:t>
            </w:r>
          </w:p>
        </w:tc>
        <w:tc>
          <w:tcPr>
            <w:tcW w:w="1170" w:type="dxa"/>
            <w:tcBorders>
              <w:top w:val="single" w:sz="8" w:space="0" w:color="auto"/>
              <w:left w:val="single" w:sz="4" w:space="0" w:color="auto"/>
              <w:bottom w:val="single" w:sz="4" w:space="0" w:color="auto"/>
              <w:right w:val="single" w:sz="4" w:space="0" w:color="auto"/>
            </w:tcBorders>
            <w:shd w:val="clear" w:color="000000" w:fill="D9E1F2"/>
            <w:vAlign w:val="bottom"/>
            <w:hideMark/>
          </w:tcPr>
          <w:p w14:paraId="2F759A64" w14:textId="0712FE31"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 xml:space="preserve">Spring 2018 </w:t>
            </w:r>
          </w:p>
        </w:tc>
        <w:tc>
          <w:tcPr>
            <w:tcW w:w="1080" w:type="dxa"/>
            <w:tcBorders>
              <w:top w:val="single" w:sz="8" w:space="0" w:color="auto"/>
              <w:left w:val="single" w:sz="4" w:space="0" w:color="auto"/>
              <w:bottom w:val="single" w:sz="4" w:space="0" w:color="auto"/>
              <w:right w:val="single" w:sz="4" w:space="0" w:color="auto"/>
            </w:tcBorders>
            <w:shd w:val="clear" w:color="000000" w:fill="FFF2CC"/>
            <w:vAlign w:val="bottom"/>
            <w:hideMark/>
          </w:tcPr>
          <w:p w14:paraId="4DB0B848" w14:textId="190CB05C"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 xml:space="preserve">Fall 2018 </w:t>
            </w:r>
          </w:p>
        </w:tc>
        <w:tc>
          <w:tcPr>
            <w:tcW w:w="990" w:type="dxa"/>
            <w:tcBorders>
              <w:top w:val="single" w:sz="8" w:space="0" w:color="auto"/>
              <w:left w:val="single" w:sz="4" w:space="0" w:color="auto"/>
              <w:bottom w:val="single" w:sz="4" w:space="0" w:color="auto"/>
              <w:right w:val="single" w:sz="4" w:space="0" w:color="auto"/>
            </w:tcBorders>
            <w:shd w:val="clear" w:color="000000" w:fill="FFF2CC"/>
            <w:vAlign w:val="bottom"/>
            <w:hideMark/>
          </w:tcPr>
          <w:p w14:paraId="0F9A86B7" w14:textId="68F0E91B"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 xml:space="preserve">Spring 2019 </w:t>
            </w:r>
          </w:p>
        </w:tc>
        <w:tc>
          <w:tcPr>
            <w:tcW w:w="990" w:type="dxa"/>
            <w:tcBorders>
              <w:top w:val="single" w:sz="8" w:space="0" w:color="auto"/>
              <w:left w:val="single" w:sz="4" w:space="0" w:color="auto"/>
              <w:bottom w:val="single" w:sz="4" w:space="0" w:color="auto"/>
              <w:right w:val="single" w:sz="4" w:space="0" w:color="auto"/>
            </w:tcBorders>
            <w:shd w:val="clear" w:color="000000" w:fill="FCE4D6"/>
            <w:vAlign w:val="bottom"/>
            <w:hideMark/>
          </w:tcPr>
          <w:p w14:paraId="362EC4D1" w14:textId="0E97B5A2"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 xml:space="preserve">Fall 2019 </w:t>
            </w:r>
          </w:p>
        </w:tc>
        <w:tc>
          <w:tcPr>
            <w:tcW w:w="1170" w:type="dxa"/>
            <w:tcBorders>
              <w:top w:val="single" w:sz="8" w:space="0" w:color="auto"/>
              <w:left w:val="single" w:sz="4" w:space="0" w:color="auto"/>
              <w:bottom w:val="single" w:sz="4" w:space="0" w:color="auto"/>
              <w:right w:val="single" w:sz="8" w:space="0" w:color="auto"/>
            </w:tcBorders>
            <w:shd w:val="clear" w:color="000000" w:fill="FCE4D6"/>
            <w:vAlign w:val="bottom"/>
            <w:hideMark/>
          </w:tcPr>
          <w:p w14:paraId="3B415174" w14:textId="57B37B72"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 xml:space="preserve">Spring 2020 </w:t>
            </w:r>
          </w:p>
        </w:tc>
      </w:tr>
      <w:tr w:rsidR="00405C23" w:rsidRPr="00871FEA" w14:paraId="39058B15" w14:textId="77777777" w:rsidTr="00405C23">
        <w:trPr>
          <w:trHeight w:val="600"/>
        </w:trPr>
        <w:tc>
          <w:tcPr>
            <w:tcW w:w="4531" w:type="dxa"/>
            <w:tcBorders>
              <w:top w:val="single" w:sz="4" w:space="0" w:color="auto"/>
              <w:left w:val="single" w:sz="8" w:space="0" w:color="auto"/>
              <w:bottom w:val="single" w:sz="4" w:space="0" w:color="auto"/>
              <w:right w:val="single" w:sz="4" w:space="0" w:color="auto"/>
            </w:tcBorders>
            <w:vAlign w:val="bottom"/>
            <w:hideMark/>
          </w:tcPr>
          <w:p w14:paraId="208F70A6" w14:textId="77777777" w:rsidR="00405C23" w:rsidRPr="00871FEA" w:rsidRDefault="00405C23" w:rsidP="00405C2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problem for which I initially sought counseling has at some point interfered with my progress as a student.</w:t>
            </w:r>
          </w:p>
        </w:tc>
        <w:tc>
          <w:tcPr>
            <w:tcW w:w="956" w:type="dxa"/>
            <w:tcBorders>
              <w:top w:val="single" w:sz="4" w:space="0" w:color="auto"/>
              <w:left w:val="nil"/>
              <w:bottom w:val="single" w:sz="4" w:space="0" w:color="auto"/>
              <w:right w:val="single" w:sz="4" w:space="0" w:color="auto"/>
            </w:tcBorders>
            <w:shd w:val="clear" w:color="000000" w:fill="E2EFDA"/>
            <w:vAlign w:val="bottom"/>
            <w:hideMark/>
          </w:tcPr>
          <w:p w14:paraId="39E163B3"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80</w:t>
            </w:r>
          </w:p>
        </w:tc>
        <w:tc>
          <w:tcPr>
            <w:tcW w:w="955" w:type="dxa"/>
            <w:tcBorders>
              <w:top w:val="single" w:sz="4" w:space="0" w:color="auto"/>
              <w:left w:val="nil"/>
              <w:bottom w:val="single" w:sz="4" w:space="0" w:color="auto"/>
              <w:right w:val="single" w:sz="4" w:space="0" w:color="auto"/>
            </w:tcBorders>
            <w:shd w:val="clear" w:color="000000" w:fill="E2EFDA"/>
            <w:vAlign w:val="bottom"/>
            <w:hideMark/>
          </w:tcPr>
          <w:p w14:paraId="16BAAA3D"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78.57</w:t>
            </w:r>
          </w:p>
        </w:tc>
        <w:tc>
          <w:tcPr>
            <w:tcW w:w="92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221A255"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86.21</w:t>
            </w:r>
          </w:p>
        </w:tc>
        <w:tc>
          <w:tcPr>
            <w:tcW w:w="117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F5D44E3"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83.61</w:t>
            </w:r>
          </w:p>
        </w:tc>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828802C"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77.77</w:t>
            </w:r>
          </w:p>
        </w:tc>
        <w:tc>
          <w:tcPr>
            <w:tcW w:w="9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4C9EB4E"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78.57</w:t>
            </w:r>
          </w:p>
        </w:tc>
        <w:tc>
          <w:tcPr>
            <w:tcW w:w="99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154E893"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75.7</w:t>
            </w:r>
          </w:p>
        </w:tc>
        <w:tc>
          <w:tcPr>
            <w:tcW w:w="117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716B360D"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73.47</w:t>
            </w:r>
          </w:p>
        </w:tc>
      </w:tr>
      <w:tr w:rsidR="00405C23" w:rsidRPr="00871FEA" w14:paraId="326B611E" w14:textId="77777777" w:rsidTr="00405C23">
        <w:trPr>
          <w:trHeight w:val="600"/>
        </w:trPr>
        <w:tc>
          <w:tcPr>
            <w:tcW w:w="4531" w:type="dxa"/>
            <w:tcBorders>
              <w:top w:val="single" w:sz="4" w:space="0" w:color="auto"/>
              <w:left w:val="single" w:sz="8" w:space="0" w:color="auto"/>
              <w:bottom w:val="single" w:sz="4" w:space="0" w:color="auto"/>
              <w:right w:val="single" w:sz="4" w:space="0" w:color="auto"/>
            </w:tcBorders>
            <w:vAlign w:val="bottom"/>
            <w:hideMark/>
          </w:tcPr>
          <w:p w14:paraId="24B56FEF" w14:textId="77777777" w:rsidR="00405C23" w:rsidRPr="00871FEA" w:rsidRDefault="00405C23" w:rsidP="00405C2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 I regard Counseling Services as a necessary resource offered by Collin College.</w:t>
            </w:r>
          </w:p>
        </w:tc>
        <w:tc>
          <w:tcPr>
            <w:tcW w:w="956" w:type="dxa"/>
            <w:tcBorders>
              <w:top w:val="single" w:sz="4" w:space="0" w:color="auto"/>
              <w:left w:val="nil"/>
              <w:bottom w:val="single" w:sz="4" w:space="0" w:color="auto"/>
              <w:right w:val="single" w:sz="4" w:space="0" w:color="auto"/>
            </w:tcBorders>
            <w:shd w:val="clear" w:color="000000" w:fill="E2EFDA"/>
            <w:vAlign w:val="bottom"/>
            <w:hideMark/>
          </w:tcPr>
          <w:p w14:paraId="5F93EC5A"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91.11</w:t>
            </w:r>
          </w:p>
        </w:tc>
        <w:tc>
          <w:tcPr>
            <w:tcW w:w="955" w:type="dxa"/>
            <w:tcBorders>
              <w:top w:val="single" w:sz="4" w:space="0" w:color="auto"/>
              <w:left w:val="nil"/>
              <w:bottom w:val="single" w:sz="4" w:space="0" w:color="auto"/>
              <w:right w:val="single" w:sz="4" w:space="0" w:color="auto"/>
            </w:tcBorders>
            <w:shd w:val="clear" w:color="000000" w:fill="E2EFDA"/>
            <w:vAlign w:val="bottom"/>
            <w:hideMark/>
          </w:tcPr>
          <w:p w14:paraId="48DF324E" w14:textId="77777777"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w:t>
            </w:r>
          </w:p>
        </w:tc>
        <w:tc>
          <w:tcPr>
            <w:tcW w:w="92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599AC9C"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37FA114"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2537640"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t>
            </w:r>
          </w:p>
        </w:tc>
        <w:tc>
          <w:tcPr>
            <w:tcW w:w="9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6EC4400"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t>
            </w:r>
          </w:p>
        </w:tc>
        <w:tc>
          <w:tcPr>
            <w:tcW w:w="99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0F98A2A"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87.73</w:t>
            </w:r>
          </w:p>
        </w:tc>
        <w:tc>
          <w:tcPr>
            <w:tcW w:w="117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3036691E"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95.91</w:t>
            </w:r>
          </w:p>
        </w:tc>
      </w:tr>
      <w:tr w:rsidR="00405C23" w:rsidRPr="00871FEA" w14:paraId="57AD7402" w14:textId="77777777" w:rsidTr="00405C23">
        <w:trPr>
          <w:trHeight w:val="600"/>
        </w:trPr>
        <w:tc>
          <w:tcPr>
            <w:tcW w:w="4531" w:type="dxa"/>
            <w:tcBorders>
              <w:top w:val="single" w:sz="4" w:space="0" w:color="auto"/>
              <w:left w:val="single" w:sz="8" w:space="0" w:color="auto"/>
              <w:bottom w:val="single" w:sz="4" w:space="0" w:color="auto"/>
              <w:right w:val="single" w:sz="4" w:space="0" w:color="auto"/>
            </w:tcBorders>
            <w:vAlign w:val="bottom"/>
            <w:hideMark/>
          </w:tcPr>
          <w:p w14:paraId="5C797EBC" w14:textId="77777777" w:rsidR="00405C23" w:rsidRPr="00871FEA" w:rsidRDefault="00405C23" w:rsidP="00405C2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What I learned/am learning through counseling is an integral part of my education.</w:t>
            </w:r>
          </w:p>
        </w:tc>
        <w:tc>
          <w:tcPr>
            <w:tcW w:w="956" w:type="dxa"/>
            <w:tcBorders>
              <w:top w:val="single" w:sz="4" w:space="0" w:color="auto"/>
              <w:left w:val="nil"/>
              <w:bottom w:val="single" w:sz="4" w:space="0" w:color="auto"/>
              <w:right w:val="single" w:sz="4" w:space="0" w:color="auto"/>
            </w:tcBorders>
            <w:shd w:val="clear" w:color="000000" w:fill="E2EFDA"/>
            <w:vAlign w:val="bottom"/>
            <w:hideMark/>
          </w:tcPr>
          <w:p w14:paraId="3BFFCD09"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71.11</w:t>
            </w:r>
          </w:p>
        </w:tc>
        <w:tc>
          <w:tcPr>
            <w:tcW w:w="955" w:type="dxa"/>
            <w:tcBorders>
              <w:top w:val="single" w:sz="4" w:space="0" w:color="auto"/>
              <w:left w:val="nil"/>
              <w:bottom w:val="single" w:sz="4" w:space="0" w:color="auto"/>
              <w:right w:val="single" w:sz="4" w:space="0" w:color="auto"/>
            </w:tcBorders>
            <w:shd w:val="clear" w:color="000000" w:fill="E2EFDA"/>
            <w:vAlign w:val="bottom"/>
            <w:hideMark/>
          </w:tcPr>
          <w:p w14:paraId="5F69AAD5"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78.57</w:t>
            </w:r>
          </w:p>
        </w:tc>
        <w:tc>
          <w:tcPr>
            <w:tcW w:w="92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3CBA20A"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82.76</w:t>
            </w:r>
          </w:p>
        </w:tc>
        <w:tc>
          <w:tcPr>
            <w:tcW w:w="117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61452B7"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77.05</w:t>
            </w:r>
          </w:p>
        </w:tc>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4B624B3"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75.55</w:t>
            </w:r>
          </w:p>
        </w:tc>
        <w:tc>
          <w:tcPr>
            <w:tcW w:w="9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AAAC849"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82.14</w:t>
            </w:r>
          </w:p>
        </w:tc>
        <w:tc>
          <w:tcPr>
            <w:tcW w:w="99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4D26985"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71.7</w:t>
            </w:r>
          </w:p>
        </w:tc>
        <w:tc>
          <w:tcPr>
            <w:tcW w:w="117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6726D45A"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69.38</w:t>
            </w:r>
          </w:p>
        </w:tc>
      </w:tr>
      <w:tr w:rsidR="00405C23" w:rsidRPr="00871FEA" w14:paraId="203A8DFD" w14:textId="77777777" w:rsidTr="00405C23">
        <w:trPr>
          <w:trHeight w:val="300"/>
        </w:trPr>
        <w:tc>
          <w:tcPr>
            <w:tcW w:w="4531" w:type="dxa"/>
            <w:tcBorders>
              <w:top w:val="single" w:sz="4" w:space="0" w:color="auto"/>
              <w:left w:val="single" w:sz="8" w:space="0" w:color="auto"/>
              <w:bottom w:val="single" w:sz="4" w:space="0" w:color="auto"/>
              <w:right w:val="single" w:sz="4" w:space="0" w:color="auto"/>
            </w:tcBorders>
            <w:vAlign w:val="bottom"/>
            <w:hideMark/>
          </w:tcPr>
          <w:p w14:paraId="34485F79" w14:textId="77777777" w:rsidR="00405C23" w:rsidRPr="00871FEA" w:rsidRDefault="00405C23" w:rsidP="00405C2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 am better able to make decisions.</w:t>
            </w:r>
          </w:p>
        </w:tc>
        <w:tc>
          <w:tcPr>
            <w:tcW w:w="956" w:type="dxa"/>
            <w:tcBorders>
              <w:top w:val="single" w:sz="4" w:space="0" w:color="auto"/>
              <w:left w:val="nil"/>
              <w:bottom w:val="single" w:sz="4" w:space="0" w:color="auto"/>
              <w:right w:val="single" w:sz="4" w:space="0" w:color="auto"/>
            </w:tcBorders>
            <w:shd w:val="clear" w:color="000000" w:fill="E2EFDA"/>
            <w:vAlign w:val="bottom"/>
            <w:hideMark/>
          </w:tcPr>
          <w:p w14:paraId="57836A44"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77.77</w:t>
            </w:r>
          </w:p>
        </w:tc>
        <w:tc>
          <w:tcPr>
            <w:tcW w:w="955" w:type="dxa"/>
            <w:tcBorders>
              <w:top w:val="single" w:sz="4" w:space="0" w:color="auto"/>
              <w:left w:val="nil"/>
              <w:bottom w:val="single" w:sz="4" w:space="0" w:color="auto"/>
              <w:right w:val="single" w:sz="4" w:space="0" w:color="auto"/>
            </w:tcBorders>
            <w:shd w:val="clear" w:color="000000" w:fill="E2EFDA"/>
            <w:vAlign w:val="bottom"/>
            <w:hideMark/>
          </w:tcPr>
          <w:p w14:paraId="67908D37"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83.92</w:t>
            </w:r>
          </w:p>
        </w:tc>
        <w:tc>
          <w:tcPr>
            <w:tcW w:w="92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F866101"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84.21</w:t>
            </w:r>
          </w:p>
        </w:tc>
        <w:tc>
          <w:tcPr>
            <w:tcW w:w="117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1443E07"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78.69</w:t>
            </w:r>
          </w:p>
        </w:tc>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20C6424"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88.89</w:t>
            </w:r>
          </w:p>
        </w:tc>
        <w:tc>
          <w:tcPr>
            <w:tcW w:w="9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06A8B7F"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85.38</w:t>
            </w:r>
          </w:p>
        </w:tc>
        <w:tc>
          <w:tcPr>
            <w:tcW w:w="99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2767FD9"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74.53</w:t>
            </w:r>
          </w:p>
        </w:tc>
        <w:tc>
          <w:tcPr>
            <w:tcW w:w="117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57137349"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69.38</w:t>
            </w:r>
          </w:p>
        </w:tc>
      </w:tr>
      <w:tr w:rsidR="00405C23" w:rsidRPr="00871FEA" w14:paraId="6E15E84C" w14:textId="77777777" w:rsidTr="00405C23">
        <w:trPr>
          <w:trHeight w:val="300"/>
        </w:trPr>
        <w:tc>
          <w:tcPr>
            <w:tcW w:w="4531" w:type="dxa"/>
            <w:tcBorders>
              <w:top w:val="single" w:sz="4" w:space="0" w:color="auto"/>
              <w:left w:val="single" w:sz="8" w:space="0" w:color="auto"/>
              <w:bottom w:val="single" w:sz="4" w:space="0" w:color="auto"/>
              <w:right w:val="single" w:sz="4" w:space="0" w:color="auto"/>
            </w:tcBorders>
            <w:vAlign w:val="bottom"/>
            <w:hideMark/>
          </w:tcPr>
          <w:p w14:paraId="0165EDEB" w14:textId="77777777" w:rsidR="00405C23" w:rsidRPr="00871FEA" w:rsidRDefault="00405C23" w:rsidP="00405C2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 feel more hopeful about my future.</w:t>
            </w:r>
          </w:p>
        </w:tc>
        <w:tc>
          <w:tcPr>
            <w:tcW w:w="956" w:type="dxa"/>
            <w:tcBorders>
              <w:top w:val="single" w:sz="4" w:space="0" w:color="auto"/>
              <w:left w:val="nil"/>
              <w:bottom w:val="single" w:sz="4" w:space="0" w:color="auto"/>
              <w:right w:val="single" w:sz="4" w:space="0" w:color="auto"/>
            </w:tcBorders>
            <w:shd w:val="clear" w:color="000000" w:fill="E2EFDA"/>
            <w:vAlign w:val="bottom"/>
            <w:hideMark/>
          </w:tcPr>
          <w:p w14:paraId="3E64FD07"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70.45</w:t>
            </w:r>
          </w:p>
        </w:tc>
        <w:tc>
          <w:tcPr>
            <w:tcW w:w="955" w:type="dxa"/>
            <w:tcBorders>
              <w:top w:val="single" w:sz="4" w:space="0" w:color="auto"/>
              <w:left w:val="nil"/>
              <w:bottom w:val="single" w:sz="4" w:space="0" w:color="auto"/>
              <w:right w:val="single" w:sz="4" w:space="0" w:color="auto"/>
            </w:tcBorders>
            <w:shd w:val="clear" w:color="000000" w:fill="E2EFDA"/>
            <w:vAlign w:val="bottom"/>
            <w:hideMark/>
          </w:tcPr>
          <w:p w14:paraId="434BD946"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87.28</w:t>
            </w:r>
          </w:p>
        </w:tc>
        <w:tc>
          <w:tcPr>
            <w:tcW w:w="92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FDB2EAA"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89.29</w:t>
            </w:r>
          </w:p>
        </w:tc>
        <w:tc>
          <w:tcPr>
            <w:tcW w:w="117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69A209A"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81.97</w:t>
            </w:r>
          </w:p>
        </w:tc>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1E17C8E"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82.23</w:t>
            </w:r>
          </w:p>
        </w:tc>
        <w:tc>
          <w:tcPr>
            <w:tcW w:w="9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2740770"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85.45</w:t>
            </w:r>
          </w:p>
        </w:tc>
        <w:tc>
          <w:tcPr>
            <w:tcW w:w="99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84E21D6"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75.7</w:t>
            </w:r>
          </w:p>
        </w:tc>
        <w:tc>
          <w:tcPr>
            <w:tcW w:w="117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687510E4"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79.59</w:t>
            </w:r>
          </w:p>
        </w:tc>
      </w:tr>
      <w:tr w:rsidR="00405C23" w:rsidRPr="00871FEA" w14:paraId="5D8AED95" w14:textId="77777777" w:rsidTr="00405C23">
        <w:trPr>
          <w:trHeight w:val="600"/>
        </w:trPr>
        <w:tc>
          <w:tcPr>
            <w:tcW w:w="4531" w:type="dxa"/>
            <w:tcBorders>
              <w:top w:val="single" w:sz="4" w:space="0" w:color="auto"/>
              <w:left w:val="single" w:sz="8" w:space="0" w:color="auto"/>
              <w:bottom w:val="single" w:sz="4" w:space="0" w:color="auto"/>
              <w:right w:val="single" w:sz="4" w:space="0" w:color="auto"/>
            </w:tcBorders>
            <w:vAlign w:val="bottom"/>
            <w:hideMark/>
          </w:tcPr>
          <w:p w14:paraId="597D93E9" w14:textId="77777777" w:rsidR="00405C23" w:rsidRPr="00871FEA" w:rsidRDefault="00405C23" w:rsidP="00405C2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 strengthened one or more self-management skills (time, stress, anxiety, etc.)</w:t>
            </w:r>
          </w:p>
        </w:tc>
        <w:tc>
          <w:tcPr>
            <w:tcW w:w="956" w:type="dxa"/>
            <w:tcBorders>
              <w:top w:val="single" w:sz="4" w:space="0" w:color="auto"/>
              <w:left w:val="nil"/>
              <w:bottom w:val="single" w:sz="4" w:space="0" w:color="auto"/>
              <w:right w:val="single" w:sz="4" w:space="0" w:color="auto"/>
            </w:tcBorders>
            <w:shd w:val="clear" w:color="000000" w:fill="E2EFDA"/>
            <w:vAlign w:val="bottom"/>
            <w:hideMark/>
          </w:tcPr>
          <w:p w14:paraId="41A0257D"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68.88</w:t>
            </w:r>
          </w:p>
        </w:tc>
        <w:tc>
          <w:tcPr>
            <w:tcW w:w="955" w:type="dxa"/>
            <w:tcBorders>
              <w:top w:val="single" w:sz="4" w:space="0" w:color="auto"/>
              <w:left w:val="nil"/>
              <w:bottom w:val="single" w:sz="4" w:space="0" w:color="auto"/>
              <w:right w:val="single" w:sz="4" w:space="0" w:color="auto"/>
            </w:tcBorders>
            <w:shd w:val="clear" w:color="000000" w:fill="E2EFDA"/>
            <w:vAlign w:val="bottom"/>
            <w:hideMark/>
          </w:tcPr>
          <w:p w14:paraId="37CB1011"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89.29</w:t>
            </w:r>
          </w:p>
        </w:tc>
        <w:tc>
          <w:tcPr>
            <w:tcW w:w="92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43425FC"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87.72</w:t>
            </w:r>
          </w:p>
        </w:tc>
        <w:tc>
          <w:tcPr>
            <w:tcW w:w="117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FA1E4CD"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85.14</w:t>
            </w:r>
          </w:p>
        </w:tc>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0D36569"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82.23</w:t>
            </w:r>
          </w:p>
        </w:tc>
        <w:tc>
          <w:tcPr>
            <w:tcW w:w="9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8E65E4A"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82.14</w:t>
            </w:r>
          </w:p>
        </w:tc>
        <w:tc>
          <w:tcPr>
            <w:tcW w:w="99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8BBFB00"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72.9</w:t>
            </w:r>
          </w:p>
        </w:tc>
        <w:tc>
          <w:tcPr>
            <w:tcW w:w="117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4E98F8BB"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73.47</w:t>
            </w:r>
          </w:p>
        </w:tc>
      </w:tr>
      <w:tr w:rsidR="00405C23" w:rsidRPr="00871FEA" w14:paraId="4082D71E" w14:textId="77777777" w:rsidTr="00405C23">
        <w:trPr>
          <w:trHeight w:val="600"/>
        </w:trPr>
        <w:tc>
          <w:tcPr>
            <w:tcW w:w="4531" w:type="dxa"/>
            <w:tcBorders>
              <w:top w:val="single" w:sz="4" w:space="0" w:color="auto"/>
              <w:left w:val="single" w:sz="8" w:space="0" w:color="auto"/>
              <w:bottom w:val="single" w:sz="4" w:space="0" w:color="auto"/>
              <w:right w:val="single" w:sz="4" w:space="0" w:color="auto"/>
            </w:tcBorders>
            <w:vAlign w:val="bottom"/>
            <w:hideMark/>
          </w:tcPr>
          <w:p w14:paraId="35C94A31" w14:textId="77777777" w:rsidR="00405C23" w:rsidRPr="00871FEA" w:rsidRDefault="00405C23" w:rsidP="00405C2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 learned one or more strategies to deal/cope with problems.</w:t>
            </w:r>
          </w:p>
        </w:tc>
        <w:tc>
          <w:tcPr>
            <w:tcW w:w="956" w:type="dxa"/>
            <w:tcBorders>
              <w:top w:val="single" w:sz="4" w:space="0" w:color="auto"/>
              <w:left w:val="nil"/>
              <w:bottom w:val="single" w:sz="4" w:space="0" w:color="auto"/>
              <w:right w:val="single" w:sz="4" w:space="0" w:color="auto"/>
            </w:tcBorders>
            <w:shd w:val="clear" w:color="000000" w:fill="E2EFDA"/>
            <w:vAlign w:val="bottom"/>
            <w:hideMark/>
          </w:tcPr>
          <w:p w14:paraId="06300435"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84.45</w:t>
            </w:r>
          </w:p>
        </w:tc>
        <w:tc>
          <w:tcPr>
            <w:tcW w:w="955" w:type="dxa"/>
            <w:tcBorders>
              <w:top w:val="single" w:sz="4" w:space="0" w:color="auto"/>
              <w:left w:val="nil"/>
              <w:bottom w:val="single" w:sz="4" w:space="0" w:color="auto"/>
              <w:right w:val="single" w:sz="4" w:space="0" w:color="auto"/>
            </w:tcBorders>
            <w:shd w:val="clear" w:color="000000" w:fill="E2EFDA"/>
            <w:vAlign w:val="bottom"/>
            <w:hideMark/>
          </w:tcPr>
          <w:p w14:paraId="7B1E26E3"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87.5</w:t>
            </w:r>
          </w:p>
        </w:tc>
        <w:tc>
          <w:tcPr>
            <w:tcW w:w="92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EC6D72A"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91.22</w:t>
            </w:r>
          </w:p>
        </w:tc>
        <w:tc>
          <w:tcPr>
            <w:tcW w:w="117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D39341C"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88.52</w:t>
            </w:r>
          </w:p>
        </w:tc>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690E572"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84.44</w:t>
            </w:r>
          </w:p>
        </w:tc>
        <w:tc>
          <w:tcPr>
            <w:tcW w:w="9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FBF2700"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83.92</w:t>
            </w:r>
          </w:p>
        </w:tc>
        <w:tc>
          <w:tcPr>
            <w:tcW w:w="99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347E3A6"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76.41</w:t>
            </w:r>
          </w:p>
        </w:tc>
        <w:tc>
          <w:tcPr>
            <w:tcW w:w="117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67F51711"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83.67</w:t>
            </w:r>
          </w:p>
        </w:tc>
      </w:tr>
      <w:tr w:rsidR="00405C23" w:rsidRPr="00871FEA" w14:paraId="13C00E8E" w14:textId="77777777" w:rsidTr="00405C23">
        <w:trPr>
          <w:trHeight w:val="300"/>
        </w:trPr>
        <w:tc>
          <w:tcPr>
            <w:tcW w:w="4531" w:type="dxa"/>
            <w:tcBorders>
              <w:top w:val="single" w:sz="4" w:space="0" w:color="auto"/>
              <w:left w:val="single" w:sz="8" w:space="0" w:color="auto"/>
              <w:bottom w:val="single" w:sz="4" w:space="0" w:color="auto"/>
              <w:right w:val="single" w:sz="4" w:space="0" w:color="auto"/>
            </w:tcBorders>
            <w:vAlign w:val="bottom"/>
            <w:hideMark/>
          </w:tcPr>
          <w:p w14:paraId="768381F9" w14:textId="77777777" w:rsidR="00405C23" w:rsidRPr="00871FEA" w:rsidRDefault="00405C23" w:rsidP="00405C2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 learned one or more ways to manage relationships.</w:t>
            </w:r>
          </w:p>
        </w:tc>
        <w:tc>
          <w:tcPr>
            <w:tcW w:w="956" w:type="dxa"/>
            <w:tcBorders>
              <w:top w:val="single" w:sz="4" w:space="0" w:color="auto"/>
              <w:left w:val="nil"/>
              <w:bottom w:val="single" w:sz="4" w:space="0" w:color="auto"/>
              <w:right w:val="single" w:sz="4" w:space="0" w:color="auto"/>
            </w:tcBorders>
            <w:shd w:val="clear" w:color="000000" w:fill="E2EFDA"/>
            <w:vAlign w:val="bottom"/>
            <w:hideMark/>
          </w:tcPr>
          <w:p w14:paraId="2E1E12C3"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62.22</w:t>
            </w:r>
          </w:p>
        </w:tc>
        <w:tc>
          <w:tcPr>
            <w:tcW w:w="955" w:type="dxa"/>
            <w:tcBorders>
              <w:top w:val="single" w:sz="4" w:space="0" w:color="auto"/>
              <w:left w:val="nil"/>
              <w:bottom w:val="single" w:sz="4" w:space="0" w:color="auto"/>
              <w:right w:val="single" w:sz="4" w:space="0" w:color="auto"/>
            </w:tcBorders>
            <w:shd w:val="clear" w:color="000000" w:fill="E2EFDA"/>
            <w:vAlign w:val="bottom"/>
            <w:hideMark/>
          </w:tcPr>
          <w:p w14:paraId="52C28C7E"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82.14</w:t>
            </w:r>
          </w:p>
        </w:tc>
        <w:tc>
          <w:tcPr>
            <w:tcW w:w="92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C94ACD2"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84.21</w:t>
            </w:r>
          </w:p>
        </w:tc>
        <w:tc>
          <w:tcPr>
            <w:tcW w:w="117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EB6AF1C"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81.96</w:t>
            </w:r>
          </w:p>
        </w:tc>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1688F35"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75</w:t>
            </w:r>
          </w:p>
        </w:tc>
        <w:tc>
          <w:tcPr>
            <w:tcW w:w="9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34A830D"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80</w:t>
            </w:r>
          </w:p>
        </w:tc>
        <w:tc>
          <w:tcPr>
            <w:tcW w:w="99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C92564C"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70.09</w:t>
            </w:r>
          </w:p>
        </w:tc>
        <w:tc>
          <w:tcPr>
            <w:tcW w:w="117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15059F61"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71.43</w:t>
            </w:r>
          </w:p>
        </w:tc>
      </w:tr>
      <w:tr w:rsidR="00405C23" w:rsidRPr="00871FEA" w14:paraId="0A0C6CC4" w14:textId="77777777" w:rsidTr="00405C23">
        <w:trPr>
          <w:trHeight w:val="300"/>
        </w:trPr>
        <w:tc>
          <w:tcPr>
            <w:tcW w:w="4531" w:type="dxa"/>
            <w:tcBorders>
              <w:top w:val="single" w:sz="4" w:space="0" w:color="auto"/>
              <w:left w:val="single" w:sz="8" w:space="0" w:color="auto"/>
              <w:bottom w:val="single" w:sz="4" w:space="0" w:color="auto"/>
              <w:right w:val="single" w:sz="4" w:space="0" w:color="auto"/>
            </w:tcBorders>
            <w:vAlign w:val="bottom"/>
            <w:hideMark/>
          </w:tcPr>
          <w:p w14:paraId="49FB078C" w14:textId="77777777" w:rsidR="00405C23" w:rsidRPr="00871FEA" w:rsidRDefault="00405C23" w:rsidP="00405C2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My self-confidence has increased.</w:t>
            </w:r>
          </w:p>
        </w:tc>
        <w:tc>
          <w:tcPr>
            <w:tcW w:w="956" w:type="dxa"/>
            <w:tcBorders>
              <w:top w:val="single" w:sz="4" w:space="0" w:color="auto"/>
              <w:left w:val="nil"/>
              <w:bottom w:val="single" w:sz="4" w:space="0" w:color="auto"/>
              <w:right w:val="single" w:sz="4" w:space="0" w:color="auto"/>
            </w:tcBorders>
            <w:shd w:val="clear" w:color="000000" w:fill="E2EFDA"/>
            <w:vAlign w:val="bottom"/>
            <w:hideMark/>
          </w:tcPr>
          <w:p w14:paraId="3E5D54E9"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66.67</w:t>
            </w:r>
          </w:p>
        </w:tc>
        <w:tc>
          <w:tcPr>
            <w:tcW w:w="955" w:type="dxa"/>
            <w:tcBorders>
              <w:top w:val="single" w:sz="4" w:space="0" w:color="auto"/>
              <w:left w:val="nil"/>
              <w:bottom w:val="single" w:sz="4" w:space="0" w:color="auto"/>
              <w:right w:val="single" w:sz="4" w:space="0" w:color="auto"/>
            </w:tcBorders>
            <w:shd w:val="clear" w:color="000000" w:fill="E2EFDA"/>
            <w:vAlign w:val="bottom"/>
            <w:hideMark/>
          </w:tcPr>
          <w:p w14:paraId="1D8F3A53"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82.15</w:t>
            </w:r>
          </w:p>
        </w:tc>
        <w:tc>
          <w:tcPr>
            <w:tcW w:w="92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ABD472A"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80.71</w:t>
            </w:r>
          </w:p>
        </w:tc>
        <w:tc>
          <w:tcPr>
            <w:tcW w:w="117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A5FD4E5"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73.33</w:t>
            </w:r>
          </w:p>
        </w:tc>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9774FB2"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66.67</w:t>
            </w:r>
          </w:p>
        </w:tc>
        <w:tc>
          <w:tcPr>
            <w:tcW w:w="99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1395F30"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80</w:t>
            </w:r>
          </w:p>
        </w:tc>
        <w:tc>
          <w:tcPr>
            <w:tcW w:w="99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105BAA2"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67.29</w:t>
            </w:r>
          </w:p>
        </w:tc>
        <w:tc>
          <w:tcPr>
            <w:tcW w:w="117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13D5BEFB"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71.43</w:t>
            </w:r>
          </w:p>
        </w:tc>
      </w:tr>
      <w:tr w:rsidR="00405C23" w:rsidRPr="00871FEA" w14:paraId="2B65F98A" w14:textId="77777777" w:rsidTr="00405C23">
        <w:trPr>
          <w:trHeight w:val="600"/>
        </w:trPr>
        <w:tc>
          <w:tcPr>
            <w:tcW w:w="4531" w:type="dxa"/>
            <w:tcBorders>
              <w:top w:val="single" w:sz="4" w:space="0" w:color="auto"/>
              <w:left w:val="single" w:sz="8" w:space="0" w:color="auto"/>
              <w:bottom w:val="nil"/>
              <w:right w:val="single" w:sz="4" w:space="0" w:color="auto"/>
            </w:tcBorders>
            <w:vAlign w:val="bottom"/>
            <w:hideMark/>
          </w:tcPr>
          <w:p w14:paraId="19B55CEB" w14:textId="77777777" w:rsidR="00405C23" w:rsidRPr="00871FEA" w:rsidRDefault="00405C23" w:rsidP="00405C2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 have a greater understanding of my emotions and behaviors.</w:t>
            </w:r>
          </w:p>
        </w:tc>
        <w:tc>
          <w:tcPr>
            <w:tcW w:w="956" w:type="dxa"/>
            <w:tcBorders>
              <w:top w:val="single" w:sz="4" w:space="0" w:color="auto"/>
              <w:left w:val="nil"/>
              <w:bottom w:val="nil"/>
              <w:right w:val="single" w:sz="4" w:space="0" w:color="auto"/>
            </w:tcBorders>
            <w:shd w:val="clear" w:color="000000" w:fill="E2EFDA"/>
            <w:vAlign w:val="bottom"/>
            <w:hideMark/>
          </w:tcPr>
          <w:p w14:paraId="5DBA624F"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77.77</w:t>
            </w:r>
          </w:p>
        </w:tc>
        <w:tc>
          <w:tcPr>
            <w:tcW w:w="955" w:type="dxa"/>
            <w:tcBorders>
              <w:top w:val="single" w:sz="4" w:space="0" w:color="auto"/>
              <w:left w:val="nil"/>
              <w:bottom w:val="nil"/>
              <w:right w:val="single" w:sz="4" w:space="0" w:color="auto"/>
            </w:tcBorders>
            <w:shd w:val="clear" w:color="000000" w:fill="E2EFDA"/>
            <w:vAlign w:val="bottom"/>
            <w:hideMark/>
          </w:tcPr>
          <w:p w14:paraId="525A60B7"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87.5</w:t>
            </w:r>
          </w:p>
        </w:tc>
        <w:tc>
          <w:tcPr>
            <w:tcW w:w="928" w:type="dxa"/>
            <w:tcBorders>
              <w:top w:val="single" w:sz="4" w:space="0" w:color="auto"/>
              <w:left w:val="single" w:sz="4" w:space="0" w:color="auto"/>
              <w:bottom w:val="nil"/>
              <w:right w:val="single" w:sz="4" w:space="0" w:color="auto"/>
            </w:tcBorders>
            <w:shd w:val="clear" w:color="000000" w:fill="D9E1F2"/>
            <w:noWrap/>
            <w:vAlign w:val="bottom"/>
            <w:hideMark/>
          </w:tcPr>
          <w:p w14:paraId="703D3B86"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89.48</w:t>
            </w:r>
          </w:p>
        </w:tc>
        <w:tc>
          <w:tcPr>
            <w:tcW w:w="1170" w:type="dxa"/>
            <w:tcBorders>
              <w:top w:val="single" w:sz="4" w:space="0" w:color="auto"/>
              <w:left w:val="single" w:sz="4" w:space="0" w:color="auto"/>
              <w:bottom w:val="nil"/>
              <w:right w:val="single" w:sz="4" w:space="0" w:color="auto"/>
            </w:tcBorders>
            <w:shd w:val="clear" w:color="000000" w:fill="D9E1F2"/>
            <w:noWrap/>
            <w:vAlign w:val="bottom"/>
            <w:hideMark/>
          </w:tcPr>
          <w:p w14:paraId="782164DC"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85</w:t>
            </w:r>
          </w:p>
        </w:tc>
        <w:tc>
          <w:tcPr>
            <w:tcW w:w="1080" w:type="dxa"/>
            <w:tcBorders>
              <w:top w:val="single" w:sz="4" w:space="0" w:color="auto"/>
              <w:left w:val="single" w:sz="4" w:space="0" w:color="auto"/>
              <w:bottom w:val="nil"/>
              <w:right w:val="single" w:sz="4" w:space="0" w:color="auto"/>
            </w:tcBorders>
            <w:shd w:val="clear" w:color="000000" w:fill="FFF2CC"/>
            <w:noWrap/>
            <w:vAlign w:val="bottom"/>
            <w:hideMark/>
          </w:tcPr>
          <w:p w14:paraId="34273C64"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84.44</w:t>
            </w:r>
          </w:p>
        </w:tc>
        <w:tc>
          <w:tcPr>
            <w:tcW w:w="990" w:type="dxa"/>
            <w:tcBorders>
              <w:top w:val="single" w:sz="4" w:space="0" w:color="auto"/>
              <w:left w:val="single" w:sz="4" w:space="0" w:color="auto"/>
              <w:bottom w:val="nil"/>
              <w:right w:val="single" w:sz="4" w:space="0" w:color="auto"/>
            </w:tcBorders>
            <w:shd w:val="clear" w:color="000000" w:fill="FFF2CC"/>
            <w:noWrap/>
            <w:vAlign w:val="bottom"/>
            <w:hideMark/>
          </w:tcPr>
          <w:p w14:paraId="60449487"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81.82</w:t>
            </w:r>
          </w:p>
        </w:tc>
        <w:tc>
          <w:tcPr>
            <w:tcW w:w="990" w:type="dxa"/>
            <w:tcBorders>
              <w:top w:val="single" w:sz="4" w:space="0" w:color="auto"/>
              <w:left w:val="single" w:sz="4" w:space="0" w:color="auto"/>
              <w:bottom w:val="nil"/>
              <w:right w:val="single" w:sz="4" w:space="0" w:color="auto"/>
            </w:tcBorders>
            <w:shd w:val="clear" w:color="000000" w:fill="FCE4D6"/>
            <w:noWrap/>
            <w:vAlign w:val="bottom"/>
            <w:hideMark/>
          </w:tcPr>
          <w:p w14:paraId="4202F4D5"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79.43</w:t>
            </w:r>
          </w:p>
        </w:tc>
        <w:tc>
          <w:tcPr>
            <w:tcW w:w="1170" w:type="dxa"/>
            <w:tcBorders>
              <w:top w:val="single" w:sz="4" w:space="0" w:color="auto"/>
              <w:left w:val="single" w:sz="4" w:space="0" w:color="auto"/>
              <w:bottom w:val="nil"/>
              <w:right w:val="single" w:sz="8" w:space="0" w:color="auto"/>
            </w:tcBorders>
            <w:shd w:val="clear" w:color="000000" w:fill="FCE4D6"/>
            <w:noWrap/>
            <w:vAlign w:val="bottom"/>
            <w:hideMark/>
          </w:tcPr>
          <w:p w14:paraId="0677578A"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73.46</w:t>
            </w:r>
          </w:p>
        </w:tc>
      </w:tr>
      <w:tr w:rsidR="00405C23" w:rsidRPr="00871FEA" w14:paraId="4B8928FD" w14:textId="77777777" w:rsidTr="00405C23">
        <w:trPr>
          <w:trHeight w:val="900"/>
        </w:trPr>
        <w:tc>
          <w:tcPr>
            <w:tcW w:w="4531" w:type="dxa"/>
            <w:tcBorders>
              <w:top w:val="single" w:sz="4" w:space="0" w:color="auto"/>
              <w:left w:val="single" w:sz="8" w:space="0" w:color="auto"/>
              <w:bottom w:val="single" w:sz="4" w:space="0" w:color="auto"/>
              <w:right w:val="single" w:sz="4" w:space="0" w:color="auto"/>
            </w:tcBorders>
            <w:vAlign w:val="bottom"/>
            <w:hideMark/>
          </w:tcPr>
          <w:p w14:paraId="0222E3A6" w14:textId="77777777" w:rsidR="00405C23" w:rsidRPr="00871FEA" w:rsidRDefault="00405C23" w:rsidP="00405C2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Addressing stressors in counseling has allowed me to be a better student (more focused, better motivation, better attendance.</w:t>
            </w:r>
          </w:p>
        </w:tc>
        <w:tc>
          <w:tcPr>
            <w:tcW w:w="95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F8419D8" w14:textId="77777777"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w:t>
            </w:r>
          </w:p>
        </w:tc>
        <w:tc>
          <w:tcPr>
            <w:tcW w:w="95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9E03256" w14:textId="77777777"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w:t>
            </w:r>
          </w:p>
        </w:tc>
        <w:tc>
          <w:tcPr>
            <w:tcW w:w="928"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08F7E6EF" w14:textId="77777777"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29632290" w14:textId="77777777"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5B31A994" w14:textId="77777777"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w:t>
            </w:r>
          </w:p>
        </w:tc>
        <w:tc>
          <w:tcPr>
            <w:tcW w:w="990"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1B43869B" w14:textId="77777777" w:rsidR="00405C23" w:rsidRPr="00871FEA" w:rsidRDefault="00405C23"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w:t>
            </w:r>
          </w:p>
        </w:tc>
        <w:tc>
          <w:tcPr>
            <w:tcW w:w="99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88FBB1C"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68.22</w:t>
            </w:r>
          </w:p>
        </w:tc>
        <w:tc>
          <w:tcPr>
            <w:tcW w:w="1170" w:type="dxa"/>
            <w:tcBorders>
              <w:top w:val="single" w:sz="4" w:space="0" w:color="auto"/>
              <w:left w:val="single" w:sz="4" w:space="0" w:color="auto"/>
              <w:bottom w:val="single" w:sz="4" w:space="0" w:color="auto"/>
              <w:right w:val="single" w:sz="8" w:space="0" w:color="auto"/>
            </w:tcBorders>
            <w:shd w:val="clear" w:color="000000" w:fill="FCE4D6"/>
            <w:noWrap/>
            <w:vAlign w:val="bottom"/>
            <w:hideMark/>
          </w:tcPr>
          <w:p w14:paraId="0D09C9A3" w14:textId="77777777" w:rsidR="00405C23" w:rsidRPr="00871FEA" w:rsidRDefault="00405C23" w:rsidP="00405C23">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77.08</w:t>
            </w:r>
          </w:p>
        </w:tc>
      </w:tr>
      <w:tr w:rsidR="00456CA1" w:rsidRPr="00871FEA" w14:paraId="2EEB7884" w14:textId="77777777" w:rsidTr="001C3C62">
        <w:trPr>
          <w:trHeight w:val="371"/>
        </w:trPr>
        <w:tc>
          <w:tcPr>
            <w:tcW w:w="4531" w:type="dxa"/>
            <w:tcBorders>
              <w:top w:val="single" w:sz="4" w:space="0" w:color="auto"/>
              <w:left w:val="single" w:sz="8" w:space="0" w:color="auto"/>
              <w:bottom w:val="single" w:sz="4" w:space="0" w:color="auto"/>
              <w:right w:val="single" w:sz="4" w:space="0" w:color="auto"/>
            </w:tcBorders>
            <w:vAlign w:val="bottom"/>
          </w:tcPr>
          <w:p w14:paraId="68B18AC3" w14:textId="6C97A261" w:rsidR="00456CA1" w:rsidRPr="00871FEA" w:rsidRDefault="00456CA1" w:rsidP="00405C23">
            <w:pPr>
              <w:spacing w:after="0" w:line="240" w:lineRule="auto"/>
              <w:rPr>
                <w:rFonts w:ascii="Times New Roman" w:eastAsia="Times New Roman" w:hAnsi="Times New Roman" w:cs="Times New Roman"/>
                <w:b/>
                <w:i/>
                <w:color w:val="000000"/>
                <w:sz w:val="24"/>
                <w:szCs w:val="24"/>
              </w:rPr>
            </w:pPr>
            <w:r w:rsidRPr="00871FEA">
              <w:rPr>
                <w:rFonts w:ascii="Times New Roman" w:eastAsia="Times New Roman" w:hAnsi="Times New Roman" w:cs="Times New Roman"/>
                <w:b/>
                <w:i/>
                <w:color w:val="000000"/>
                <w:sz w:val="24"/>
                <w:szCs w:val="24"/>
              </w:rPr>
              <w:t>Total Number of Respondents</w:t>
            </w:r>
          </w:p>
        </w:tc>
        <w:tc>
          <w:tcPr>
            <w:tcW w:w="956" w:type="dxa"/>
            <w:tcBorders>
              <w:top w:val="single" w:sz="4" w:space="0" w:color="auto"/>
              <w:left w:val="single" w:sz="4" w:space="0" w:color="auto"/>
              <w:bottom w:val="single" w:sz="4" w:space="0" w:color="auto"/>
              <w:right w:val="single" w:sz="4" w:space="0" w:color="auto"/>
            </w:tcBorders>
            <w:shd w:val="clear" w:color="000000" w:fill="E2EFDA"/>
            <w:vAlign w:val="bottom"/>
          </w:tcPr>
          <w:p w14:paraId="7E254B01" w14:textId="1681124B" w:rsidR="00456CA1" w:rsidRPr="00871FEA" w:rsidRDefault="00456CA1"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51</w:t>
            </w:r>
          </w:p>
        </w:tc>
        <w:tc>
          <w:tcPr>
            <w:tcW w:w="955" w:type="dxa"/>
            <w:tcBorders>
              <w:top w:val="single" w:sz="4" w:space="0" w:color="auto"/>
              <w:left w:val="single" w:sz="4" w:space="0" w:color="auto"/>
              <w:bottom w:val="single" w:sz="4" w:space="0" w:color="auto"/>
              <w:right w:val="single" w:sz="4" w:space="0" w:color="auto"/>
            </w:tcBorders>
            <w:shd w:val="clear" w:color="000000" w:fill="E2EFDA"/>
            <w:vAlign w:val="bottom"/>
          </w:tcPr>
          <w:p w14:paraId="77BB6257" w14:textId="4F8B4C94" w:rsidR="00456CA1" w:rsidRPr="00871FEA" w:rsidRDefault="00456CA1"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64</w:t>
            </w:r>
          </w:p>
        </w:tc>
        <w:tc>
          <w:tcPr>
            <w:tcW w:w="928" w:type="dxa"/>
            <w:tcBorders>
              <w:top w:val="single" w:sz="4" w:space="0" w:color="auto"/>
              <w:left w:val="single" w:sz="4" w:space="0" w:color="auto"/>
              <w:bottom w:val="single" w:sz="4" w:space="0" w:color="auto"/>
              <w:right w:val="single" w:sz="4" w:space="0" w:color="auto"/>
            </w:tcBorders>
            <w:shd w:val="clear" w:color="000000" w:fill="D9E1F2"/>
            <w:vAlign w:val="bottom"/>
          </w:tcPr>
          <w:p w14:paraId="6AB8A2E8" w14:textId="4D377C10" w:rsidR="00456CA1" w:rsidRPr="00871FEA" w:rsidRDefault="00456CA1"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63</w:t>
            </w:r>
          </w:p>
        </w:tc>
        <w:tc>
          <w:tcPr>
            <w:tcW w:w="1170" w:type="dxa"/>
            <w:tcBorders>
              <w:top w:val="single" w:sz="4" w:space="0" w:color="auto"/>
              <w:left w:val="single" w:sz="4" w:space="0" w:color="auto"/>
              <w:bottom w:val="single" w:sz="4" w:space="0" w:color="auto"/>
              <w:right w:val="single" w:sz="4" w:space="0" w:color="auto"/>
            </w:tcBorders>
            <w:shd w:val="clear" w:color="000000" w:fill="D9E1F2"/>
            <w:vAlign w:val="bottom"/>
          </w:tcPr>
          <w:p w14:paraId="484E8F7F" w14:textId="238DEC4F" w:rsidR="00456CA1" w:rsidRPr="00871FEA" w:rsidRDefault="00456CA1"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67</w:t>
            </w:r>
          </w:p>
        </w:tc>
        <w:tc>
          <w:tcPr>
            <w:tcW w:w="1080" w:type="dxa"/>
            <w:tcBorders>
              <w:top w:val="single" w:sz="4" w:space="0" w:color="auto"/>
              <w:left w:val="single" w:sz="4" w:space="0" w:color="auto"/>
              <w:bottom w:val="single" w:sz="4" w:space="0" w:color="auto"/>
              <w:right w:val="single" w:sz="4" w:space="0" w:color="auto"/>
            </w:tcBorders>
            <w:shd w:val="clear" w:color="000000" w:fill="FFF2CC"/>
            <w:vAlign w:val="bottom"/>
          </w:tcPr>
          <w:p w14:paraId="08E3E696" w14:textId="1E3BA7E4" w:rsidR="00456CA1" w:rsidRPr="00871FEA" w:rsidRDefault="00456CA1"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54</w:t>
            </w:r>
          </w:p>
        </w:tc>
        <w:tc>
          <w:tcPr>
            <w:tcW w:w="990" w:type="dxa"/>
            <w:tcBorders>
              <w:top w:val="single" w:sz="4" w:space="0" w:color="auto"/>
              <w:left w:val="single" w:sz="4" w:space="0" w:color="auto"/>
              <w:bottom w:val="single" w:sz="4" w:space="0" w:color="auto"/>
              <w:right w:val="single" w:sz="4" w:space="0" w:color="auto"/>
            </w:tcBorders>
            <w:shd w:val="clear" w:color="000000" w:fill="FFF2CC"/>
            <w:vAlign w:val="bottom"/>
          </w:tcPr>
          <w:p w14:paraId="2A11CE1A" w14:textId="5B6826C0" w:rsidR="00456CA1" w:rsidRPr="00871FEA" w:rsidRDefault="00456CA1" w:rsidP="00405C2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64</w:t>
            </w:r>
          </w:p>
        </w:tc>
        <w:tc>
          <w:tcPr>
            <w:tcW w:w="990" w:type="dxa"/>
            <w:tcBorders>
              <w:top w:val="single" w:sz="4" w:space="0" w:color="auto"/>
              <w:left w:val="single" w:sz="4" w:space="0" w:color="auto"/>
              <w:bottom w:val="single" w:sz="4" w:space="0" w:color="auto"/>
              <w:right w:val="single" w:sz="4" w:space="0" w:color="auto"/>
            </w:tcBorders>
            <w:shd w:val="clear" w:color="000000" w:fill="FCE4D6"/>
            <w:noWrap/>
            <w:vAlign w:val="bottom"/>
          </w:tcPr>
          <w:p w14:paraId="081C8B79" w14:textId="30D094A6" w:rsidR="00456CA1" w:rsidRPr="00871FEA" w:rsidRDefault="00456CA1" w:rsidP="00405C23">
            <w:pPr>
              <w:spacing w:after="0" w:line="240" w:lineRule="auto"/>
              <w:jc w:val="center"/>
              <w:rPr>
                <w:rFonts w:ascii="Times New Roman" w:eastAsia="Times New Roman" w:hAnsi="Times New Roman" w:cs="Times New Roman"/>
                <w:b/>
                <w:color w:val="000000"/>
                <w:sz w:val="24"/>
                <w:szCs w:val="24"/>
              </w:rPr>
            </w:pPr>
            <w:r w:rsidRPr="00871FEA">
              <w:rPr>
                <w:rFonts w:ascii="Times New Roman" w:eastAsia="Times New Roman" w:hAnsi="Times New Roman" w:cs="Times New Roman"/>
                <w:b/>
                <w:color w:val="000000"/>
                <w:sz w:val="24"/>
                <w:szCs w:val="24"/>
              </w:rPr>
              <w:t>127</w:t>
            </w:r>
          </w:p>
        </w:tc>
        <w:tc>
          <w:tcPr>
            <w:tcW w:w="1170" w:type="dxa"/>
            <w:tcBorders>
              <w:top w:val="single" w:sz="4" w:space="0" w:color="auto"/>
              <w:left w:val="single" w:sz="4" w:space="0" w:color="auto"/>
              <w:bottom w:val="single" w:sz="4" w:space="0" w:color="auto"/>
              <w:right w:val="single" w:sz="8" w:space="0" w:color="auto"/>
            </w:tcBorders>
            <w:shd w:val="clear" w:color="000000" w:fill="FCE4D6"/>
            <w:noWrap/>
            <w:vAlign w:val="bottom"/>
          </w:tcPr>
          <w:p w14:paraId="4A1F5422" w14:textId="50DA39DB" w:rsidR="00456CA1" w:rsidRPr="00871FEA" w:rsidRDefault="00456CA1" w:rsidP="00405C23">
            <w:pPr>
              <w:spacing w:after="0" w:line="240" w:lineRule="auto"/>
              <w:jc w:val="center"/>
              <w:rPr>
                <w:rFonts w:ascii="Times New Roman" w:eastAsia="Times New Roman" w:hAnsi="Times New Roman" w:cs="Times New Roman"/>
                <w:b/>
                <w:color w:val="000000"/>
                <w:sz w:val="24"/>
                <w:szCs w:val="24"/>
              </w:rPr>
            </w:pPr>
            <w:r w:rsidRPr="00871FEA">
              <w:rPr>
                <w:rFonts w:ascii="Times New Roman" w:eastAsia="Times New Roman" w:hAnsi="Times New Roman" w:cs="Times New Roman"/>
                <w:b/>
                <w:color w:val="000000"/>
                <w:sz w:val="24"/>
                <w:szCs w:val="24"/>
              </w:rPr>
              <w:t>54</w:t>
            </w:r>
          </w:p>
        </w:tc>
      </w:tr>
    </w:tbl>
    <w:p w14:paraId="51967E95" w14:textId="42B43324" w:rsidR="0006669A" w:rsidRDefault="00405C23" w:rsidP="002614FB">
      <w:pPr>
        <w:rPr>
          <w:rFonts w:ascii="Times New Roman" w:hAnsi="Times New Roman" w:cs="Times New Roman"/>
          <w:sz w:val="24"/>
          <w:szCs w:val="24"/>
        </w:rPr>
      </w:pPr>
      <w:r w:rsidRPr="00871FEA">
        <w:rPr>
          <w:rFonts w:ascii="Times New Roman" w:hAnsi="Times New Roman" w:cs="Times New Roman"/>
          <w:sz w:val="24"/>
          <w:szCs w:val="24"/>
        </w:rPr>
        <w:t>*Question not on survey</w:t>
      </w:r>
    </w:p>
    <w:p w14:paraId="161ACF10" w14:textId="77777777" w:rsidR="001C3C62" w:rsidRPr="00871FEA" w:rsidRDefault="001C3C62" w:rsidP="002614FB">
      <w:pPr>
        <w:rPr>
          <w:rFonts w:ascii="Times New Roman" w:hAnsi="Times New Roman" w:cs="Times New Roman"/>
          <w:sz w:val="24"/>
          <w:szCs w:val="24"/>
        </w:rPr>
      </w:pPr>
    </w:p>
    <w:p w14:paraId="52D958FF" w14:textId="7A814639" w:rsidR="00FF3E1C" w:rsidRPr="00871FEA" w:rsidRDefault="0006669A" w:rsidP="00FF3E1C">
      <w:pPr>
        <w:pStyle w:val="Heading2"/>
        <w:numPr>
          <w:ilvl w:val="0"/>
          <w:numId w:val="4"/>
        </w:numPr>
        <w:tabs>
          <w:tab w:val="left" w:pos="360"/>
        </w:tabs>
        <w:rPr>
          <w:rFonts w:ascii="Times New Roman" w:eastAsiaTheme="minorEastAsia" w:hAnsi="Times New Roman" w:cs="Times New Roman"/>
          <w:b w:val="0"/>
          <w:bCs w:val="0"/>
          <w:smallCaps w:val="0"/>
          <w:color w:val="auto"/>
          <w:sz w:val="24"/>
          <w:szCs w:val="24"/>
        </w:rPr>
      </w:pPr>
      <w:r w:rsidRPr="00871FEA">
        <w:rPr>
          <w:rFonts w:ascii="Times New Roman" w:eastAsiaTheme="minorEastAsia" w:hAnsi="Times New Roman" w:cs="Times New Roman"/>
          <w:b w:val="0"/>
          <w:bCs w:val="0"/>
          <w:i/>
          <w:smallCaps w:val="0"/>
          <w:color w:val="auto"/>
          <w:sz w:val="24"/>
          <w:szCs w:val="24"/>
        </w:rPr>
        <w:lastRenderedPageBreak/>
        <w:t xml:space="preserve">How does the unit </w:t>
      </w:r>
      <w:r w:rsidR="005000AD" w:rsidRPr="00871FEA">
        <w:rPr>
          <w:rFonts w:ascii="Times New Roman" w:eastAsiaTheme="minorEastAsia" w:hAnsi="Times New Roman" w:cs="Times New Roman"/>
          <w:b w:val="0"/>
          <w:bCs w:val="0"/>
          <w:i/>
          <w:smallCaps w:val="0"/>
          <w:color w:val="auto"/>
          <w:sz w:val="24"/>
          <w:szCs w:val="24"/>
        </w:rPr>
        <w:t>influence</w:t>
      </w:r>
      <w:r w:rsidR="002D1498" w:rsidRPr="00871FEA">
        <w:rPr>
          <w:rFonts w:ascii="Times New Roman" w:eastAsiaTheme="minorEastAsia" w:hAnsi="Times New Roman" w:cs="Times New Roman"/>
          <w:b w:val="0"/>
          <w:bCs w:val="0"/>
          <w:i/>
          <w:smallCaps w:val="0"/>
          <w:color w:val="auto"/>
          <w:sz w:val="24"/>
          <w:szCs w:val="24"/>
        </w:rPr>
        <w:t xml:space="preserve"> the student environment and/or safety</w:t>
      </w:r>
      <w:r w:rsidR="00943474" w:rsidRPr="00871FEA">
        <w:rPr>
          <w:rFonts w:ascii="Times New Roman" w:eastAsiaTheme="minorEastAsia" w:hAnsi="Times New Roman" w:cs="Times New Roman"/>
          <w:b w:val="0"/>
          <w:bCs w:val="0"/>
          <w:i/>
          <w:smallCaps w:val="0"/>
          <w:color w:val="auto"/>
          <w:sz w:val="24"/>
          <w:szCs w:val="24"/>
        </w:rPr>
        <w:t>?</w:t>
      </w:r>
      <w:r w:rsidR="00C53871" w:rsidRPr="00871FEA">
        <w:rPr>
          <w:rFonts w:ascii="Times New Roman" w:eastAsiaTheme="minorEastAsia" w:hAnsi="Times New Roman" w:cs="Times New Roman"/>
          <w:b w:val="0"/>
          <w:bCs w:val="0"/>
          <w:i/>
          <w:smallCaps w:val="0"/>
          <w:color w:val="auto"/>
          <w:sz w:val="24"/>
          <w:szCs w:val="24"/>
        </w:rPr>
        <w:t xml:space="preserve"> </w:t>
      </w:r>
      <w:r w:rsidR="00FF3E1C" w:rsidRPr="00871FEA">
        <w:rPr>
          <w:rFonts w:ascii="Times New Roman" w:eastAsiaTheme="minorEastAsia" w:hAnsi="Times New Roman" w:cs="Times New Roman"/>
          <w:b w:val="0"/>
          <w:bCs w:val="0"/>
          <w:i/>
          <w:smallCaps w:val="0"/>
          <w:color w:val="FF0000"/>
          <w:sz w:val="24"/>
          <w:szCs w:val="24"/>
        </w:rPr>
        <w:br/>
      </w:r>
      <w:r w:rsidR="00456CA1" w:rsidRPr="00871FEA">
        <w:rPr>
          <w:rFonts w:ascii="Times New Roman" w:eastAsiaTheme="minorEastAsia" w:hAnsi="Times New Roman" w:cs="Times New Roman"/>
          <w:b w:val="0"/>
          <w:bCs w:val="0"/>
          <w:smallCaps w:val="0"/>
          <w:color w:val="FF0000"/>
          <w:sz w:val="24"/>
          <w:szCs w:val="24"/>
        </w:rPr>
        <w:br/>
      </w:r>
      <w:r w:rsidR="00456CA1" w:rsidRPr="00871FEA">
        <w:rPr>
          <w:rFonts w:ascii="Times New Roman" w:eastAsiaTheme="minorEastAsia" w:hAnsi="Times New Roman" w:cs="Times New Roman"/>
          <w:b w:val="0"/>
          <w:bCs w:val="0"/>
          <w:smallCaps w:val="0"/>
          <w:color w:val="auto"/>
          <w:sz w:val="24"/>
          <w:szCs w:val="24"/>
        </w:rPr>
        <w:t xml:space="preserve">Student safety is the first priority for Counseling Services. </w:t>
      </w:r>
      <w:r w:rsidR="00B80554" w:rsidRPr="00871FEA">
        <w:rPr>
          <w:rFonts w:ascii="Times New Roman" w:eastAsiaTheme="minorEastAsia" w:hAnsi="Times New Roman" w:cs="Times New Roman"/>
          <w:b w:val="0"/>
          <w:bCs w:val="0"/>
          <w:smallCaps w:val="0"/>
          <w:color w:val="auto"/>
          <w:sz w:val="24"/>
          <w:szCs w:val="24"/>
        </w:rPr>
        <w:t>Counseling Services aims to create a safe place for students to speak confidentially with a mental health professional. As previously stated,</w:t>
      </w:r>
      <w:r w:rsidR="001A6ADD" w:rsidRPr="00871FEA">
        <w:rPr>
          <w:rFonts w:ascii="Times New Roman" w:eastAsiaTheme="minorEastAsia" w:hAnsi="Times New Roman" w:cs="Times New Roman"/>
          <w:b w:val="0"/>
          <w:bCs w:val="0"/>
          <w:smallCaps w:val="0"/>
          <w:color w:val="auto"/>
          <w:sz w:val="24"/>
          <w:szCs w:val="24"/>
        </w:rPr>
        <w:t xml:space="preserve"> according to the department survey,</w:t>
      </w:r>
      <w:r w:rsidR="00B80554" w:rsidRPr="00871FEA">
        <w:rPr>
          <w:rFonts w:ascii="Times New Roman" w:eastAsiaTheme="minorEastAsia" w:hAnsi="Times New Roman" w:cs="Times New Roman"/>
          <w:b w:val="0"/>
          <w:bCs w:val="0"/>
          <w:smallCaps w:val="0"/>
          <w:color w:val="auto"/>
          <w:sz w:val="24"/>
          <w:szCs w:val="24"/>
        </w:rPr>
        <w:t xml:space="preserve"> </w:t>
      </w:r>
      <w:r w:rsidR="001A6ADD" w:rsidRPr="00871FEA">
        <w:rPr>
          <w:rFonts w:ascii="Times New Roman" w:eastAsiaTheme="minorEastAsia" w:hAnsi="Times New Roman" w:cs="Times New Roman"/>
          <w:b w:val="0"/>
          <w:bCs w:val="0"/>
          <w:smallCaps w:val="0"/>
          <w:color w:val="auto"/>
          <w:sz w:val="24"/>
          <w:szCs w:val="24"/>
        </w:rPr>
        <w:t xml:space="preserve">between 96.61% and 100% of students agreed that Counseling Services offered sufficient privacy. Additionally, Counseling Services routinely visits with students in distress </w:t>
      </w:r>
      <w:r w:rsidR="00534B06" w:rsidRPr="00871FEA">
        <w:rPr>
          <w:rFonts w:ascii="Times New Roman" w:eastAsiaTheme="minorEastAsia" w:hAnsi="Times New Roman" w:cs="Times New Roman"/>
          <w:b w:val="0"/>
          <w:bCs w:val="0"/>
          <w:smallCaps w:val="0"/>
          <w:color w:val="auto"/>
          <w:sz w:val="24"/>
          <w:szCs w:val="24"/>
        </w:rPr>
        <w:t xml:space="preserve">to assess if they are a threat to themselves or others. This occurs with students walking into a counseling office, Counselors going to classrooms, Counselors reaching out to students in a SOBI referral, etc. Also, after students experience a traumatic situation, Counselors will check in to assess their well-being, provide counseling and appropriate referrals. For example, if Counseling Services is contacted by the Collin College Police regarding a student who is a survivor of sexual assault, a counselor will make contact with the student to assess, counsel and provide appropriate referrals. </w:t>
      </w:r>
      <w:r w:rsidR="00FF3E1C" w:rsidRPr="00871FEA">
        <w:rPr>
          <w:rFonts w:ascii="Times New Roman" w:eastAsiaTheme="minorEastAsia" w:hAnsi="Times New Roman" w:cs="Times New Roman"/>
          <w:b w:val="0"/>
          <w:bCs w:val="0"/>
          <w:smallCaps w:val="0"/>
          <w:color w:val="auto"/>
          <w:sz w:val="24"/>
          <w:szCs w:val="24"/>
        </w:rPr>
        <w:t xml:space="preserve"> Counselors have special training to assess students and verify if they are a threat to themselves or others and to respond appropriately. Counseling Services works closely with various community agencies and Police municipalities when working with students in crisis. The Strategies of Behavioral Intervention team works to be proactive in identifying students of concern and takes appropriate steps to provide the necessary resources and interventions.  </w:t>
      </w:r>
    </w:p>
    <w:p w14:paraId="301C37B1" w14:textId="773807B9" w:rsidR="002D1498" w:rsidRPr="00871FEA" w:rsidRDefault="00FF3E1C" w:rsidP="00FF3E1C">
      <w:pPr>
        <w:pStyle w:val="Heading2"/>
        <w:numPr>
          <w:ilvl w:val="0"/>
          <w:numId w:val="0"/>
        </w:numPr>
        <w:tabs>
          <w:tab w:val="left" w:pos="360"/>
        </w:tabs>
        <w:spacing w:before="0"/>
        <w:ind w:left="720"/>
        <w:rPr>
          <w:rFonts w:ascii="Times New Roman" w:eastAsiaTheme="minorEastAsia" w:hAnsi="Times New Roman" w:cs="Times New Roman"/>
          <w:b w:val="0"/>
          <w:bCs w:val="0"/>
          <w:i/>
          <w:smallCaps w:val="0"/>
          <w:color w:val="auto"/>
          <w:sz w:val="24"/>
          <w:szCs w:val="24"/>
        </w:rPr>
      </w:pPr>
      <w:r w:rsidRPr="00871FEA">
        <w:rPr>
          <w:rFonts w:ascii="Times New Roman" w:eastAsiaTheme="minorEastAsia" w:hAnsi="Times New Roman" w:cs="Times New Roman"/>
          <w:b w:val="0"/>
          <w:bCs w:val="0"/>
          <w:smallCaps w:val="0"/>
          <w:color w:val="auto"/>
          <w:sz w:val="24"/>
          <w:szCs w:val="24"/>
        </w:rPr>
        <w:t>It is also not uncommon for students who seek counseling to disclose to a counselor that they experience suicidal ideation. Sometimes, after completing a suicide assessment, counselors may deem a student to be a threat to themselves and respond by initiating a welfare check or by coordinating transportation to a hospital for further evaluation.</w:t>
      </w:r>
      <w:r w:rsidRPr="00871FEA">
        <w:rPr>
          <w:rFonts w:ascii="Times New Roman" w:eastAsiaTheme="minorEastAsia" w:hAnsi="Times New Roman" w:cs="Times New Roman"/>
          <w:b w:val="0"/>
          <w:bCs w:val="0"/>
          <w:smallCaps w:val="0"/>
          <w:color w:val="auto"/>
          <w:sz w:val="24"/>
          <w:szCs w:val="24"/>
        </w:rPr>
        <w:br/>
      </w:r>
    </w:p>
    <w:p w14:paraId="7EAB83E1" w14:textId="03CC0995" w:rsidR="00B37287" w:rsidRPr="00871FEA" w:rsidRDefault="00FB4FA4" w:rsidP="009F6F0D">
      <w:pPr>
        <w:pStyle w:val="Heading2"/>
        <w:numPr>
          <w:ilvl w:val="0"/>
          <w:numId w:val="0"/>
        </w:numPr>
        <w:tabs>
          <w:tab w:val="left" w:pos="360"/>
        </w:tabs>
        <w:spacing w:before="0"/>
        <w:ind w:left="720"/>
        <w:rPr>
          <w:rFonts w:ascii="Times New Roman" w:eastAsiaTheme="minorEastAsia" w:hAnsi="Times New Roman" w:cs="Times New Roman"/>
          <w:b w:val="0"/>
          <w:bCs w:val="0"/>
          <w:i/>
          <w:smallCaps w:val="0"/>
          <w:color w:val="auto"/>
          <w:sz w:val="24"/>
          <w:szCs w:val="24"/>
        </w:rPr>
      </w:pPr>
      <w:r w:rsidRPr="00871FEA">
        <w:rPr>
          <w:rFonts w:ascii="Times New Roman" w:eastAsiaTheme="minorEastAsia" w:hAnsi="Times New Roman" w:cs="Times New Roman"/>
          <w:b w:val="0"/>
          <w:bCs w:val="0"/>
          <w:i/>
          <w:smallCaps w:val="0"/>
          <w:color w:val="auto"/>
          <w:sz w:val="24"/>
          <w:szCs w:val="24"/>
        </w:rPr>
        <w:t>In what way does the</w:t>
      </w:r>
      <w:r w:rsidR="005000AD" w:rsidRPr="00871FEA">
        <w:rPr>
          <w:rFonts w:ascii="Times New Roman" w:eastAsiaTheme="minorEastAsia" w:hAnsi="Times New Roman" w:cs="Times New Roman"/>
          <w:b w:val="0"/>
          <w:bCs w:val="0"/>
          <w:i/>
          <w:smallCaps w:val="0"/>
          <w:color w:val="auto"/>
          <w:sz w:val="24"/>
          <w:szCs w:val="24"/>
        </w:rPr>
        <w:t xml:space="preserve"> unit influence</w:t>
      </w:r>
      <w:r w:rsidR="002D1498" w:rsidRPr="00871FEA">
        <w:rPr>
          <w:rFonts w:ascii="Times New Roman" w:eastAsiaTheme="minorEastAsia" w:hAnsi="Times New Roman" w:cs="Times New Roman"/>
          <w:b w:val="0"/>
          <w:bCs w:val="0"/>
          <w:i/>
          <w:smallCaps w:val="0"/>
          <w:color w:val="auto"/>
          <w:sz w:val="24"/>
          <w:szCs w:val="24"/>
        </w:rPr>
        <w:t xml:space="preserve"> student </w:t>
      </w:r>
      <w:r w:rsidR="00B16362" w:rsidRPr="00871FEA">
        <w:rPr>
          <w:rFonts w:ascii="Times New Roman" w:eastAsiaTheme="minorEastAsia" w:hAnsi="Times New Roman" w:cs="Times New Roman"/>
          <w:b w:val="0"/>
          <w:bCs w:val="0"/>
          <w:i/>
          <w:smallCaps w:val="0"/>
          <w:color w:val="auto"/>
          <w:sz w:val="24"/>
          <w:szCs w:val="24"/>
        </w:rPr>
        <w:t xml:space="preserve">enrollment, </w:t>
      </w:r>
      <w:r w:rsidR="002D1498" w:rsidRPr="00871FEA">
        <w:rPr>
          <w:rFonts w:ascii="Times New Roman" w:eastAsiaTheme="minorEastAsia" w:hAnsi="Times New Roman" w:cs="Times New Roman"/>
          <w:b w:val="0"/>
          <w:bCs w:val="0"/>
          <w:i/>
          <w:smallCaps w:val="0"/>
          <w:color w:val="auto"/>
          <w:sz w:val="24"/>
          <w:szCs w:val="24"/>
        </w:rPr>
        <w:t>retention, persistence, and/or completion</w:t>
      </w:r>
      <w:r w:rsidR="00943474" w:rsidRPr="00871FEA">
        <w:rPr>
          <w:rFonts w:ascii="Times New Roman" w:eastAsiaTheme="minorEastAsia" w:hAnsi="Times New Roman" w:cs="Times New Roman"/>
          <w:b w:val="0"/>
          <w:bCs w:val="0"/>
          <w:i/>
          <w:smallCaps w:val="0"/>
          <w:color w:val="auto"/>
          <w:sz w:val="24"/>
          <w:szCs w:val="24"/>
        </w:rPr>
        <w:t>?</w:t>
      </w:r>
      <w:r w:rsidR="00C53871" w:rsidRPr="00871FEA">
        <w:rPr>
          <w:rFonts w:ascii="Times New Roman" w:eastAsiaTheme="minorEastAsia" w:hAnsi="Times New Roman" w:cs="Times New Roman"/>
          <w:b w:val="0"/>
          <w:bCs w:val="0"/>
          <w:i/>
          <w:smallCaps w:val="0"/>
          <w:color w:val="auto"/>
          <w:sz w:val="24"/>
          <w:szCs w:val="24"/>
        </w:rPr>
        <w:t xml:space="preserve"> </w:t>
      </w:r>
      <w:r w:rsidR="00FF3E1C" w:rsidRPr="00871FEA">
        <w:rPr>
          <w:rFonts w:ascii="Times New Roman" w:eastAsiaTheme="minorEastAsia" w:hAnsi="Times New Roman" w:cs="Times New Roman"/>
          <w:b w:val="0"/>
          <w:bCs w:val="0"/>
          <w:i/>
          <w:smallCaps w:val="0"/>
          <w:color w:val="FF0000"/>
          <w:sz w:val="24"/>
          <w:szCs w:val="24"/>
        </w:rPr>
        <w:br/>
      </w:r>
    </w:p>
    <w:p w14:paraId="1DDC0FF6" w14:textId="16F5DC5E" w:rsidR="00B37287" w:rsidRPr="00871FEA" w:rsidRDefault="00B37287" w:rsidP="00B37287">
      <w:pPr>
        <w:pStyle w:val="Heading2"/>
        <w:numPr>
          <w:ilvl w:val="0"/>
          <w:numId w:val="0"/>
        </w:numPr>
        <w:tabs>
          <w:tab w:val="left" w:pos="360"/>
        </w:tabs>
        <w:spacing w:before="0"/>
        <w:ind w:left="720"/>
        <w:rPr>
          <w:rFonts w:ascii="Times New Roman" w:eastAsiaTheme="minorEastAsia" w:hAnsi="Times New Roman" w:cs="Times New Roman"/>
          <w:b w:val="0"/>
          <w:bCs w:val="0"/>
          <w:smallCaps w:val="0"/>
          <w:color w:val="auto"/>
          <w:sz w:val="24"/>
          <w:szCs w:val="24"/>
        </w:rPr>
      </w:pPr>
      <w:r w:rsidRPr="00871FEA">
        <w:rPr>
          <w:rFonts w:ascii="Times New Roman" w:eastAsiaTheme="minorEastAsia" w:hAnsi="Times New Roman" w:cs="Times New Roman"/>
          <w:b w:val="0"/>
          <w:bCs w:val="0"/>
          <w:smallCaps w:val="0"/>
          <w:color w:val="auto"/>
          <w:sz w:val="24"/>
          <w:szCs w:val="24"/>
        </w:rPr>
        <w:t xml:space="preserve">While Counseling Services does not have access to quantitative student academic outcome/retention data related to student’s counseling experience, there is qualitative data in the department survey. At the end of the survey, there is a section with an open ended question that states, “Please provide any additional suggestions or insights regarding your experience with Collin College’s Counseling Services. Your honest feedback is truly appreciated.” Here </w:t>
      </w:r>
      <w:r w:rsidR="00B80554" w:rsidRPr="00871FEA">
        <w:rPr>
          <w:rFonts w:ascii="Times New Roman" w:eastAsiaTheme="minorEastAsia" w:hAnsi="Times New Roman" w:cs="Times New Roman"/>
          <w:b w:val="0"/>
          <w:bCs w:val="0"/>
          <w:smallCaps w:val="0"/>
          <w:color w:val="auto"/>
          <w:sz w:val="24"/>
          <w:szCs w:val="24"/>
        </w:rPr>
        <w:t>are examples of</w:t>
      </w:r>
      <w:r w:rsidRPr="00871FEA">
        <w:rPr>
          <w:rFonts w:ascii="Times New Roman" w:eastAsiaTheme="minorEastAsia" w:hAnsi="Times New Roman" w:cs="Times New Roman"/>
          <w:b w:val="0"/>
          <w:bCs w:val="0"/>
          <w:smallCaps w:val="0"/>
          <w:color w:val="auto"/>
          <w:sz w:val="24"/>
          <w:szCs w:val="24"/>
        </w:rPr>
        <w:t xml:space="preserve"> feedback from the most recent Spring 2020 survey:</w:t>
      </w:r>
    </w:p>
    <w:p w14:paraId="6558E6D5" w14:textId="77777777" w:rsidR="00B37287" w:rsidRPr="00871FEA" w:rsidRDefault="00B37287" w:rsidP="00B37287">
      <w:pPr>
        <w:pStyle w:val="Heading2"/>
        <w:numPr>
          <w:ilvl w:val="0"/>
          <w:numId w:val="0"/>
        </w:numPr>
        <w:tabs>
          <w:tab w:val="left" w:pos="360"/>
        </w:tabs>
        <w:spacing w:before="0"/>
        <w:ind w:left="720"/>
        <w:rPr>
          <w:rFonts w:ascii="Times New Roman" w:eastAsiaTheme="minorEastAsia" w:hAnsi="Times New Roman" w:cs="Times New Roman"/>
          <w:b w:val="0"/>
          <w:bCs w:val="0"/>
          <w:smallCaps w:val="0"/>
          <w:color w:val="auto"/>
          <w:sz w:val="24"/>
          <w:szCs w:val="24"/>
        </w:rPr>
      </w:pPr>
    </w:p>
    <w:p w14:paraId="7F7C4B6F" w14:textId="4CE77B5E" w:rsidR="00B37287" w:rsidRPr="00871FEA" w:rsidRDefault="00B37287" w:rsidP="00B37287">
      <w:pPr>
        <w:pStyle w:val="Heading2"/>
        <w:numPr>
          <w:ilvl w:val="0"/>
          <w:numId w:val="0"/>
        </w:numPr>
        <w:tabs>
          <w:tab w:val="left" w:pos="360"/>
        </w:tabs>
        <w:spacing w:before="0"/>
        <w:ind w:left="720"/>
        <w:rPr>
          <w:rFonts w:ascii="Times New Roman" w:eastAsiaTheme="minorEastAsia" w:hAnsi="Times New Roman" w:cs="Times New Roman"/>
          <w:b w:val="0"/>
          <w:bCs w:val="0"/>
          <w:i/>
          <w:smallCaps w:val="0"/>
          <w:color w:val="auto"/>
          <w:sz w:val="24"/>
          <w:szCs w:val="24"/>
        </w:rPr>
      </w:pPr>
      <w:r w:rsidRPr="00871FEA">
        <w:rPr>
          <w:rFonts w:ascii="Times New Roman" w:eastAsiaTheme="minorEastAsia" w:hAnsi="Times New Roman" w:cs="Times New Roman"/>
          <w:b w:val="0"/>
          <w:bCs w:val="0"/>
          <w:i/>
          <w:smallCaps w:val="0"/>
          <w:color w:val="auto"/>
          <w:sz w:val="24"/>
          <w:szCs w:val="24"/>
        </w:rPr>
        <w:t>“Because of the abusive situation at my household, I was unable to connect with counseling services over the phone or video because my aggressors would hear me and I did not want them to know that I was attending counseling services. I was able to correspond with my counselor over email and though they were not very often because of my depression, they really did bring me comfort and help guide me to manage my depression and anxiety much better than if the Counseling Center did not offer any online services. I can assuredly say that without the Counseling Center, I would have hurt myself this past semester in a way that I would have regretted. I am not completely better now, but I am more hopeful about my future and I am more confident in myself. Thank you all.”</w:t>
      </w:r>
    </w:p>
    <w:p w14:paraId="4CD5D5F1" w14:textId="4C020893" w:rsidR="00B37287" w:rsidRPr="00871FEA" w:rsidRDefault="00B37287" w:rsidP="00B37287">
      <w:pPr>
        <w:rPr>
          <w:rFonts w:ascii="Times New Roman" w:hAnsi="Times New Roman" w:cs="Times New Roman"/>
          <w:i/>
          <w:sz w:val="24"/>
          <w:szCs w:val="24"/>
        </w:rPr>
      </w:pPr>
    </w:p>
    <w:p w14:paraId="050FC486" w14:textId="43E9A2EC" w:rsidR="00B37287" w:rsidRPr="00871FEA" w:rsidRDefault="00B80554" w:rsidP="00B80554">
      <w:pPr>
        <w:ind w:left="720" w:firstLine="45"/>
        <w:rPr>
          <w:rFonts w:ascii="Times New Roman" w:hAnsi="Times New Roman" w:cs="Times New Roman"/>
          <w:i/>
          <w:sz w:val="24"/>
          <w:szCs w:val="24"/>
        </w:rPr>
      </w:pPr>
      <w:r w:rsidRPr="00871FEA">
        <w:rPr>
          <w:rFonts w:ascii="Times New Roman" w:hAnsi="Times New Roman" w:cs="Times New Roman"/>
          <w:i/>
          <w:sz w:val="24"/>
          <w:szCs w:val="24"/>
        </w:rPr>
        <w:t>“</w:t>
      </w:r>
      <w:r w:rsidR="00B37287" w:rsidRPr="00871FEA">
        <w:rPr>
          <w:rFonts w:ascii="Times New Roman" w:hAnsi="Times New Roman" w:cs="Times New Roman"/>
          <w:i/>
          <w:sz w:val="24"/>
          <w:szCs w:val="24"/>
        </w:rPr>
        <w:t xml:space="preserve">If it weren’t for the counseling services provided by her and Collin, I for one would not have earned a 4.0 GPA this semester. More importantly, I highly doubt I’d be here in space that I am now. I remember what the dark cloud felt like weighing over me when I first started </w:t>
      </w:r>
      <w:r w:rsidR="00542430" w:rsidRPr="00871FEA">
        <w:rPr>
          <w:rFonts w:ascii="Times New Roman" w:hAnsi="Times New Roman" w:cs="Times New Roman"/>
          <w:i/>
          <w:sz w:val="24"/>
          <w:szCs w:val="24"/>
        </w:rPr>
        <w:t xml:space="preserve">(with my counselor). </w:t>
      </w:r>
      <w:r w:rsidR="00B37287" w:rsidRPr="00871FEA">
        <w:rPr>
          <w:rFonts w:ascii="Times New Roman" w:hAnsi="Times New Roman" w:cs="Times New Roman"/>
          <w:i/>
          <w:sz w:val="24"/>
          <w:szCs w:val="24"/>
        </w:rPr>
        <w:t>The difference the process of counseling has made in me to this point is astounding. It truly saved my life. It gave me hope when I couldn’t find my own so I’m forever appreciative. The only additional suggestion I can make is a bigger emphasis on counseling and mental health on campus.</w:t>
      </w:r>
      <w:r w:rsidRPr="00871FEA">
        <w:rPr>
          <w:rFonts w:ascii="Times New Roman" w:hAnsi="Times New Roman" w:cs="Times New Roman"/>
          <w:i/>
          <w:sz w:val="24"/>
          <w:szCs w:val="24"/>
        </w:rPr>
        <w:t xml:space="preserve"> Yes, I see the posters but, make it a true frontline topic. Academic success is strongly tied to mental health. And when you’re frenzied trying to rush to class because depression has you scatterbrained, you’re apt to miss the posters.”</w:t>
      </w:r>
    </w:p>
    <w:p w14:paraId="0004525C" w14:textId="632E6542" w:rsidR="00B80554" w:rsidRPr="00871FEA" w:rsidRDefault="00B80554" w:rsidP="00B80554">
      <w:pPr>
        <w:ind w:left="720" w:firstLine="45"/>
        <w:rPr>
          <w:rFonts w:ascii="Times New Roman" w:hAnsi="Times New Roman" w:cs="Times New Roman"/>
          <w:i/>
          <w:sz w:val="24"/>
          <w:szCs w:val="24"/>
        </w:rPr>
      </w:pPr>
      <w:r w:rsidRPr="00871FEA">
        <w:rPr>
          <w:rFonts w:ascii="Times New Roman" w:hAnsi="Times New Roman" w:cs="Times New Roman"/>
          <w:i/>
          <w:sz w:val="24"/>
          <w:szCs w:val="24"/>
        </w:rPr>
        <w:t>“</w:t>
      </w:r>
      <w:r w:rsidR="00542430" w:rsidRPr="00871FEA">
        <w:rPr>
          <w:rFonts w:ascii="Times New Roman" w:hAnsi="Times New Roman" w:cs="Times New Roman"/>
          <w:i/>
          <w:sz w:val="24"/>
          <w:szCs w:val="24"/>
        </w:rPr>
        <w:t xml:space="preserve">(My counselor) </w:t>
      </w:r>
      <w:r w:rsidRPr="00871FEA">
        <w:rPr>
          <w:rFonts w:ascii="Times New Roman" w:hAnsi="Times New Roman" w:cs="Times New Roman"/>
          <w:i/>
          <w:sz w:val="24"/>
          <w:szCs w:val="24"/>
        </w:rPr>
        <w:t>was very helpful in building my confidence and self esteem.”</w:t>
      </w:r>
    </w:p>
    <w:p w14:paraId="5AB45A29" w14:textId="1E28CE11" w:rsidR="00B80554" w:rsidRPr="00871FEA" w:rsidRDefault="00B80554" w:rsidP="00B80554">
      <w:pPr>
        <w:ind w:left="720" w:firstLine="45"/>
        <w:rPr>
          <w:rFonts w:ascii="Times New Roman" w:hAnsi="Times New Roman" w:cs="Times New Roman"/>
          <w:i/>
          <w:sz w:val="24"/>
          <w:szCs w:val="24"/>
        </w:rPr>
      </w:pPr>
      <w:r w:rsidRPr="00871FEA">
        <w:rPr>
          <w:rFonts w:ascii="Times New Roman" w:hAnsi="Times New Roman" w:cs="Times New Roman"/>
          <w:i/>
          <w:sz w:val="24"/>
          <w:szCs w:val="24"/>
        </w:rPr>
        <w:t>“I’m so very thankful for the free counseling Collin offers to its students. I’ve made an effort to remember the information I learned during those sessions to lessen my anxiety and improve my relationships and they’ve been very helpful to my wellbeing!”</w:t>
      </w:r>
    </w:p>
    <w:p w14:paraId="1E7628B0" w14:textId="0381A397" w:rsidR="00B80554" w:rsidRPr="00871FEA" w:rsidRDefault="00B80554" w:rsidP="00B80554">
      <w:pPr>
        <w:ind w:left="720" w:firstLine="45"/>
        <w:rPr>
          <w:rFonts w:ascii="Times New Roman" w:hAnsi="Times New Roman" w:cs="Times New Roman"/>
          <w:i/>
          <w:sz w:val="24"/>
          <w:szCs w:val="24"/>
        </w:rPr>
      </w:pPr>
      <w:r w:rsidRPr="00871FEA">
        <w:rPr>
          <w:rFonts w:ascii="Times New Roman" w:hAnsi="Times New Roman" w:cs="Times New Roman"/>
          <w:i/>
          <w:sz w:val="24"/>
          <w:szCs w:val="24"/>
        </w:rPr>
        <w:t>“I love counseling great people to work with.”</w:t>
      </w:r>
    </w:p>
    <w:p w14:paraId="0F362C99" w14:textId="50DD3D38" w:rsidR="00B80554" w:rsidRPr="00871FEA" w:rsidRDefault="0096575B" w:rsidP="00B80554">
      <w:pPr>
        <w:ind w:left="720" w:firstLine="45"/>
        <w:rPr>
          <w:rFonts w:ascii="Times New Roman" w:hAnsi="Times New Roman" w:cs="Times New Roman"/>
          <w:i/>
          <w:sz w:val="24"/>
          <w:szCs w:val="24"/>
        </w:rPr>
      </w:pPr>
      <w:r w:rsidRPr="00871FEA">
        <w:rPr>
          <w:rFonts w:ascii="Times New Roman" w:hAnsi="Times New Roman" w:cs="Times New Roman"/>
          <w:i/>
          <w:sz w:val="24"/>
          <w:szCs w:val="24"/>
        </w:rPr>
        <w:t xml:space="preserve"> </w:t>
      </w:r>
      <w:r w:rsidR="00B80554" w:rsidRPr="00871FEA">
        <w:rPr>
          <w:rFonts w:ascii="Times New Roman" w:hAnsi="Times New Roman" w:cs="Times New Roman"/>
          <w:i/>
          <w:sz w:val="24"/>
          <w:szCs w:val="24"/>
        </w:rPr>
        <w:t>“I really appreciate the counseling services.”</w:t>
      </w:r>
    </w:p>
    <w:p w14:paraId="1924C300" w14:textId="1167F196" w:rsidR="00B80554" w:rsidRPr="00871FEA" w:rsidRDefault="00B80554" w:rsidP="00B80554">
      <w:pPr>
        <w:ind w:left="720" w:firstLine="45"/>
        <w:rPr>
          <w:rFonts w:ascii="Times New Roman" w:hAnsi="Times New Roman" w:cs="Times New Roman"/>
          <w:i/>
          <w:sz w:val="24"/>
          <w:szCs w:val="24"/>
        </w:rPr>
      </w:pPr>
      <w:r w:rsidRPr="00871FEA">
        <w:rPr>
          <w:rFonts w:ascii="Times New Roman" w:hAnsi="Times New Roman" w:cs="Times New Roman"/>
          <w:i/>
          <w:sz w:val="24"/>
          <w:szCs w:val="24"/>
        </w:rPr>
        <w:t>“Thank you for all the help that you provide! This free service has helped me develop tons of healthy habits. I wouldn't have experienced counseling if I had to pay out of pocket for sessions every time so I really appreciate your integration with my college education. You've changed my life for the better.”</w:t>
      </w:r>
    </w:p>
    <w:p w14:paraId="3457425B" w14:textId="414F80F8" w:rsidR="00B80554" w:rsidRPr="00871FEA" w:rsidRDefault="00B80554" w:rsidP="00B80554">
      <w:pPr>
        <w:ind w:firstLine="720"/>
        <w:rPr>
          <w:rFonts w:ascii="Times New Roman" w:hAnsi="Times New Roman" w:cs="Times New Roman"/>
          <w:i/>
          <w:sz w:val="24"/>
          <w:szCs w:val="24"/>
        </w:rPr>
      </w:pPr>
      <w:r w:rsidRPr="00871FEA">
        <w:rPr>
          <w:rFonts w:ascii="Times New Roman" w:hAnsi="Times New Roman" w:cs="Times New Roman"/>
          <w:i/>
          <w:sz w:val="24"/>
          <w:szCs w:val="24"/>
        </w:rPr>
        <w:t>“Collin’s Counseling was very helpful for me and I greatly appreciate the services they offered. They are doing a good job”</w:t>
      </w:r>
    </w:p>
    <w:p w14:paraId="017CA6B5" w14:textId="4609FDAC" w:rsidR="00B37287" w:rsidRPr="00D77AC0" w:rsidRDefault="00B80554" w:rsidP="00D77AC0">
      <w:pPr>
        <w:ind w:left="720" w:firstLine="45"/>
        <w:rPr>
          <w:rFonts w:ascii="Times New Roman" w:hAnsi="Times New Roman" w:cs="Times New Roman"/>
          <w:i/>
          <w:sz w:val="24"/>
          <w:szCs w:val="24"/>
        </w:rPr>
      </w:pPr>
      <w:r w:rsidRPr="00871FEA">
        <w:rPr>
          <w:rFonts w:ascii="Times New Roman" w:hAnsi="Times New Roman" w:cs="Times New Roman"/>
          <w:i/>
          <w:sz w:val="24"/>
          <w:szCs w:val="24"/>
        </w:rPr>
        <w:t>“Counseling services are one of the most helpful services at Collin College!”</w:t>
      </w:r>
    </w:p>
    <w:p w14:paraId="113270DA" w14:textId="3FECFB93" w:rsidR="004255E6" w:rsidRPr="00871FEA" w:rsidRDefault="004255E6" w:rsidP="00283BD4">
      <w:pPr>
        <w:pStyle w:val="Heading2"/>
        <w:numPr>
          <w:ilvl w:val="0"/>
          <w:numId w:val="0"/>
        </w:numPr>
        <w:tabs>
          <w:tab w:val="left" w:pos="360"/>
        </w:tabs>
        <w:spacing w:before="0"/>
        <w:ind w:left="360" w:hanging="360"/>
        <w:rPr>
          <w:rFonts w:ascii="Times New Roman" w:eastAsiaTheme="minorEastAsia" w:hAnsi="Times New Roman" w:cs="Times New Roman"/>
          <w:b w:val="0"/>
          <w:bCs w:val="0"/>
          <w:i/>
          <w:smallCaps w:val="0"/>
          <w:color w:val="auto"/>
          <w:sz w:val="24"/>
          <w:szCs w:val="24"/>
        </w:rPr>
      </w:pPr>
    </w:p>
    <w:p w14:paraId="4F33CBBF" w14:textId="7BF5B45E" w:rsidR="004E2DC9" w:rsidRPr="00871FEA" w:rsidRDefault="004E2DC9" w:rsidP="00FA6804">
      <w:pPr>
        <w:pStyle w:val="ListParagraph"/>
        <w:numPr>
          <w:ilvl w:val="0"/>
          <w:numId w:val="4"/>
        </w:numPr>
        <w:rPr>
          <w:rFonts w:ascii="Times New Roman" w:hAnsi="Times New Roman" w:cs="Times New Roman"/>
          <w:sz w:val="24"/>
          <w:szCs w:val="24"/>
        </w:rPr>
      </w:pPr>
      <w:r w:rsidRPr="00871FEA">
        <w:rPr>
          <w:rFonts w:ascii="Times New Roman" w:hAnsi="Times New Roman" w:cs="Times New Roman"/>
          <w:i/>
          <w:sz w:val="24"/>
          <w:szCs w:val="24"/>
        </w:rPr>
        <w:t xml:space="preserve">Analyze the evidence you provide.  What does it show about the </w:t>
      </w:r>
      <w:r w:rsidR="00B16362" w:rsidRPr="00871FEA">
        <w:rPr>
          <w:rFonts w:ascii="Times New Roman" w:hAnsi="Times New Roman" w:cs="Times New Roman"/>
          <w:i/>
          <w:sz w:val="24"/>
          <w:szCs w:val="24"/>
        </w:rPr>
        <w:t>u</w:t>
      </w:r>
      <w:r w:rsidRPr="00871FEA">
        <w:rPr>
          <w:rFonts w:ascii="Times New Roman" w:hAnsi="Times New Roman" w:cs="Times New Roman"/>
          <w:i/>
          <w:sz w:val="24"/>
          <w:szCs w:val="24"/>
        </w:rPr>
        <w:t>nit?</w:t>
      </w:r>
    </w:p>
    <w:p w14:paraId="525A1FA7" w14:textId="533FAC2A" w:rsidR="00D77AC0" w:rsidRDefault="00FF3E1C" w:rsidP="00C11651">
      <w:pPr>
        <w:pStyle w:val="ListParagraph"/>
        <w:rPr>
          <w:rStyle w:val="SubtleEmphasis"/>
          <w:rFonts w:ascii="Times New Roman" w:hAnsi="Times New Roman" w:cs="Times New Roman"/>
          <w:color w:val="auto"/>
          <w:sz w:val="24"/>
          <w:szCs w:val="24"/>
        </w:rPr>
      </w:pPr>
      <w:r w:rsidRPr="00871FEA">
        <w:rPr>
          <w:rFonts w:ascii="Times New Roman" w:hAnsi="Times New Roman" w:cs="Times New Roman"/>
          <w:color w:val="FF0000"/>
          <w:sz w:val="24"/>
          <w:szCs w:val="24"/>
        </w:rPr>
        <w:br/>
      </w:r>
      <w:r w:rsidRPr="00871FEA">
        <w:rPr>
          <w:rFonts w:ascii="Times New Roman" w:hAnsi="Times New Roman" w:cs="Times New Roman"/>
          <w:sz w:val="24"/>
          <w:szCs w:val="24"/>
        </w:rPr>
        <w:t>Overall, the department student surveys indicate that Counseling Services effects students’ lives in positive way. Also, moving forward, it would</w:t>
      </w:r>
      <w:r w:rsidR="00185791">
        <w:rPr>
          <w:rFonts w:ascii="Times New Roman" w:hAnsi="Times New Roman" w:cs="Times New Roman"/>
          <w:sz w:val="24"/>
          <w:szCs w:val="24"/>
        </w:rPr>
        <w:t xml:space="preserve"> be beneficial to gain more quan</w:t>
      </w:r>
      <w:r w:rsidR="00D77AC0">
        <w:rPr>
          <w:rFonts w:ascii="Times New Roman" w:hAnsi="Times New Roman" w:cs="Times New Roman"/>
          <w:sz w:val="24"/>
          <w:szCs w:val="24"/>
        </w:rPr>
        <w:t>t</w:t>
      </w:r>
      <w:r w:rsidRPr="00871FEA">
        <w:rPr>
          <w:rFonts w:ascii="Times New Roman" w:hAnsi="Times New Roman" w:cs="Times New Roman"/>
          <w:sz w:val="24"/>
          <w:szCs w:val="24"/>
        </w:rPr>
        <w:t xml:space="preserve">itative data regarding </w:t>
      </w:r>
      <w:r w:rsidR="00796A61" w:rsidRPr="00871FEA">
        <w:rPr>
          <w:rFonts w:ascii="Times New Roman" w:hAnsi="Times New Roman" w:cs="Times New Roman"/>
          <w:sz w:val="24"/>
          <w:szCs w:val="24"/>
        </w:rPr>
        <w:t>student outcomes. This has</w:t>
      </w:r>
      <w:r w:rsidRPr="00871FEA">
        <w:rPr>
          <w:rFonts w:ascii="Times New Roman" w:hAnsi="Times New Roman" w:cs="Times New Roman"/>
          <w:sz w:val="24"/>
          <w:szCs w:val="24"/>
        </w:rPr>
        <w:t xml:space="preserve"> proven to be difficult in the </w:t>
      </w:r>
      <w:r w:rsidRPr="00871FEA">
        <w:rPr>
          <w:rFonts w:ascii="Times New Roman" w:hAnsi="Times New Roman" w:cs="Times New Roman"/>
          <w:sz w:val="24"/>
          <w:szCs w:val="24"/>
        </w:rPr>
        <w:lastRenderedPageBreak/>
        <w:t>past given the confidential nature of counseling.</w:t>
      </w:r>
      <w:r w:rsidR="00796A61" w:rsidRPr="00871FEA">
        <w:rPr>
          <w:rFonts w:ascii="Times New Roman" w:hAnsi="Times New Roman" w:cs="Times New Roman"/>
          <w:sz w:val="24"/>
          <w:szCs w:val="24"/>
        </w:rPr>
        <w:t xml:space="preserve"> Additionally, Counseling Services has learned that texting students links to the department survey, as opposed to emailing it, garners more student participation.</w:t>
      </w:r>
      <w:r w:rsidR="00C11651">
        <w:rPr>
          <w:rFonts w:ascii="Times New Roman" w:hAnsi="Times New Roman" w:cs="Times New Roman"/>
          <w:sz w:val="24"/>
          <w:szCs w:val="24"/>
        </w:rPr>
        <w:br/>
      </w:r>
    </w:p>
    <w:p w14:paraId="27225295" w14:textId="08557AF1" w:rsidR="002C5E6F" w:rsidRPr="00871FEA" w:rsidRDefault="00F409C0" w:rsidP="00741415">
      <w:pPr>
        <w:spacing w:after="120" w:line="240" w:lineRule="auto"/>
        <w:jc w:val="center"/>
        <w:rPr>
          <w:rFonts w:ascii="Times New Roman" w:hAnsi="Times New Roman" w:cs="Times New Roman"/>
          <w:i/>
          <w:iCs/>
          <w:sz w:val="24"/>
          <w:szCs w:val="24"/>
        </w:rPr>
      </w:pPr>
      <w:r w:rsidRPr="00871FEA">
        <w:rPr>
          <w:rStyle w:val="SubtleEmphasis"/>
          <w:rFonts w:ascii="Times New Roman" w:hAnsi="Times New Roman" w:cs="Times New Roman"/>
          <w:color w:val="auto"/>
          <w:sz w:val="24"/>
          <w:szCs w:val="24"/>
        </w:rPr>
        <w:t xml:space="preserve">Section II.  </w:t>
      </w:r>
      <w:r w:rsidR="00493B61" w:rsidRPr="00871FEA">
        <w:rPr>
          <w:rStyle w:val="SubtleEmphasis"/>
          <w:rFonts w:ascii="Times New Roman" w:hAnsi="Times New Roman" w:cs="Times New Roman"/>
          <w:color w:val="auto"/>
          <w:sz w:val="24"/>
          <w:szCs w:val="24"/>
        </w:rPr>
        <w:t>Are We Doing Things Right?</w:t>
      </w:r>
    </w:p>
    <w:p w14:paraId="14EF1173" w14:textId="77777777" w:rsidR="002C5E6F" w:rsidRPr="00871FEA" w:rsidRDefault="002C5E6F" w:rsidP="00102EA0">
      <w:pPr>
        <w:pStyle w:val="BodyText"/>
        <w:numPr>
          <w:ilvl w:val="0"/>
          <w:numId w:val="0"/>
        </w:numPr>
        <w:spacing w:before="0" w:after="0"/>
        <w:rPr>
          <w:rFonts w:ascii="Times New Roman" w:eastAsiaTheme="majorEastAsia" w:hAnsi="Times New Roman" w:cs="Times New Roman"/>
          <w:b/>
          <w:bCs/>
          <w:smallCaps/>
        </w:rPr>
      </w:pPr>
    </w:p>
    <w:p w14:paraId="149B96B7" w14:textId="56D609F0" w:rsidR="000E7284" w:rsidRPr="003B7668" w:rsidRDefault="00FE7872" w:rsidP="003B7668">
      <w:pPr>
        <w:pStyle w:val="BodyText"/>
        <w:numPr>
          <w:ilvl w:val="0"/>
          <w:numId w:val="0"/>
        </w:numPr>
        <w:spacing w:before="0" w:after="0"/>
        <w:ind w:left="360" w:hanging="360"/>
        <w:rPr>
          <w:rFonts w:ascii="Times New Roman" w:eastAsiaTheme="majorEastAsia" w:hAnsi="Times New Roman" w:cs="Times New Roman"/>
          <w:b/>
          <w:bCs/>
          <w:smallCaps/>
          <w:color w:val="4F81BD"/>
        </w:rPr>
      </w:pPr>
      <w:r w:rsidRPr="00871FEA">
        <w:rPr>
          <w:rFonts w:ascii="Times New Roman" w:eastAsiaTheme="majorEastAsia" w:hAnsi="Times New Roman" w:cs="Times New Roman"/>
          <w:b/>
          <w:bCs/>
          <w:smallCaps/>
          <w:color w:val="4F81BD"/>
        </w:rPr>
        <w:t>5</w:t>
      </w:r>
      <w:r w:rsidR="00981B66" w:rsidRPr="00871FEA">
        <w:rPr>
          <w:rFonts w:ascii="Times New Roman" w:eastAsiaTheme="majorEastAsia" w:hAnsi="Times New Roman" w:cs="Times New Roman"/>
          <w:b/>
          <w:bCs/>
          <w:smallCaps/>
          <w:color w:val="4F81BD"/>
        </w:rPr>
        <w:t xml:space="preserve">. </w:t>
      </w:r>
      <w:r w:rsidR="001372A9" w:rsidRPr="00871FEA">
        <w:rPr>
          <w:rFonts w:ascii="Times New Roman" w:eastAsiaTheme="majorEastAsia" w:hAnsi="Times New Roman" w:cs="Times New Roman"/>
          <w:b/>
          <w:bCs/>
          <w:smallCaps/>
          <w:color w:val="4F81BD"/>
        </w:rPr>
        <w:t xml:space="preserve">  </w:t>
      </w:r>
      <w:r w:rsidR="007B55A5" w:rsidRPr="00871FEA">
        <w:rPr>
          <w:rFonts w:ascii="Times New Roman" w:eastAsiaTheme="majorEastAsia" w:hAnsi="Times New Roman" w:cs="Times New Roman"/>
          <w:b/>
          <w:bCs/>
          <w:smallCaps/>
          <w:color w:val="4F81BD"/>
        </w:rPr>
        <w:t xml:space="preserve">How </w:t>
      </w:r>
      <w:r w:rsidR="00880E4D" w:rsidRPr="00871FEA">
        <w:rPr>
          <w:rFonts w:ascii="Times New Roman" w:eastAsiaTheme="majorEastAsia" w:hAnsi="Times New Roman" w:cs="Times New Roman"/>
          <w:b/>
          <w:bCs/>
          <w:smallCaps/>
          <w:color w:val="4F81BD"/>
        </w:rPr>
        <w:t xml:space="preserve">effectively </w:t>
      </w:r>
      <w:r w:rsidR="007B55A5" w:rsidRPr="00871FEA">
        <w:rPr>
          <w:rFonts w:ascii="Times New Roman" w:eastAsiaTheme="majorEastAsia" w:hAnsi="Times New Roman" w:cs="Times New Roman"/>
          <w:b/>
          <w:bCs/>
          <w:smallCaps/>
          <w:color w:val="4F81BD"/>
        </w:rPr>
        <w:t>d</w:t>
      </w:r>
      <w:r w:rsidR="00AB2638" w:rsidRPr="00871FEA">
        <w:rPr>
          <w:rFonts w:ascii="Times New Roman" w:eastAsiaTheme="majorEastAsia" w:hAnsi="Times New Roman" w:cs="Times New Roman"/>
          <w:b/>
          <w:bCs/>
          <w:smallCaps/>
          <w:color w:val="4F81BD"/>
        </w:rPr>
        <w:t xml:space="preserve">o we </w:t>
      </w:r>
      <w:r w:rsidR="007B55A5" w:rsidRPr="00871FEA">
        <w:rPr>
          <w:rFonts w:ascii="Times New Roman" w:eastAsiaTheme="majorEastAsia" w:hAnsi="Times New Roman" w:cs="Times New Roman"/>
          <w:b/>
          <w:bCs/>
          <w:smallCaps/>
          <w:color w:val="4F81BD"/>
          <w:u w:val="single"/>
        </w:rPr>
        <w:t>c</w:t>
      </w:r>
      <w:r w:rsidR="00AB2638" w:rsidRPr="00871FEA">
        <w:rPr>
          <w:rFonts w:ascii="Times New Roman" w:eastAsiaTheme="majorEastAsia" w:hAnsi="Times New Roman" w:cs="Times New Roman"/>
          <w:b/>
          <w:bCs/>
          <w:smallCaps/>
          <w:color w:val="4F81BD"/>
          <w:u w:val="single"/>
        </w:rPr>
        <w:t>ommunicate</w:t>
      </w:r>
      <w:r w:rsidR="00D11BB6" w:rsidRPr="00871FEA">
        <w:rPr>
          <w:rFonts w:ascii="Times New Roman" w:eastAsiaTheme="majorEastAsia" w:hAnsi="Times New Roman" w:cs="Times New Roman"/>
          <w:b/>
          <w:bCs/>
          <w:smallCaps/>
          <w:color w:val="4F81BD"/>
        </w:rPr>
        <w:t xml:space="preserve">, </w:t>
      </w:r>
      <w:r w:rsidR="007B55A5" w:rsidRPr="00871FEA">
        <w:rPr>
          <w:rFonts w:ascii="Times New Roman" w:eastAsiaTheme="majorEastAsia" w:hAnsi="Times New Roman" w:cs="Times New Roman"/>
          <w:b/>
          <w:bCs/>
          <w:smallCaps/>
          <w:color w:val="4F81BD"/>
        </w:rPr>
        <w:t>a</w:t>
      </w:r>
      <w:r w:rsidR="001372A9" w:rsidRPr="00871FEA">
        <w:rPr>
          <w:rFonts w:ascii="Times New Roman" w:eastAsiaTheme="majorEastAsia" w:hAnsi="Times New Roman" w:cs="Times New Roman"/>
          <w:b/>
          <w:bCs/>
          <w:smallCaps/>
          <w:color w:val="4F81BD"/>
        </w:rPr>
        <w:t xml:space="preserve">nd </w:t>
      </w:r>
      <w:r w:rsidR="00AA60F6" w:rsidRPr="00871FEA">
        <w:rPr>
          <w:rFonts w:ascii="Times New Roman" w:eastAsiaTheme="majorEastAsia" w:hAnsi="Times New Roman" w:cs="Times New Roman"/>
          <w:b/>
          <w:bCs/>
          <w:smallCaps/>
          <w:color w:val="4F81BD"/>
        </w:rPr>
        <w:t>how do we know</w:t>
      </w:r>
      <w:r w:rsidR="00981B66" w:rsidRPr="00871FEA">
        <w:rPr>
          <w:rFonts w:ascii="Times New Roman" w:eastAsiaTheme="majorEastAsia" w:hAnsi="Times New Roman" w:cs="Times New Roman"/>
          <w:b/>
          <w:bCs/>
          <w:smallCaps/>
          <w:color w:val="4F81BD"/>
        </w:rPr>
        <w:t>?</w:t>
      </w:r>
    </w:p>
    <w:p w14:paraId="6BB4A6EB" w14:textId="60EEB798" w:rsidR="007743A0" w:rsidRPr="00871FEA" w:rsidRDefault="00B61D33" w:rsidP="001D6E43">
      <w:pPr>
        <w:pStyle w:val="BodyText"/>
        <w:numPr>
          <w:ilvl w:val="0"/>
          <w:numId w:val="0"/>
        </w:numPr>
        <w:spacing w:before="0" w:after="0"/>
        <w:ind w:left="720" w:hanging="360"/>
        <w:rPr>
          <w:rFonts w:ascii="Times New Roman" w:hAnsi="Times New Roman" w:cs="Times New Roman"/>
          <w:b/>
          <w:bCs/>
          <w:smallCaps/>
        </w:rPr>
      </w:pPr>
      <w:r w:rsidRPr="00871FEA">
        <w:rPr>
          <w:rFonts w:ascii="Times New Roman" w:hAnsi="Times New Roman" w:cs="Times New Roman"/>
          <w:b/>
        </w:rPr>
        <w:t xml:space="preserve">A.  </w:t>
      </w:r>
      <w:r w:rsidR="00DF02AA" w:rsidRPr="00871FEA">
        <w:rPr>
          <w:rFonts w:ascii="Times New Roman" w:hAnsi="Times New Roman" w:cs="Times New Roman"/>
          <w:b/>
        </w:rPr>
        <w:t>Make a c</w:t>
      </w:r>
      <w:r w:rsidR="00A978D5" w:rsidRPr="00871FEA">
        <w:rPr>
          <w:rFonts w:ascii="Times New Roman" w:hAnsi="Times New Roman" w:cs="Times New Roman"/>
          <w:b/>
        </w:rPr>
        <w:t xml:space="preserve">ase that </w:t>
      </w:r>
      <w:r w:rsidR="005000AD" w:rsidRPr="00871FEA">
        <w:rPr>
          <w:rFonts w:ascii="Times New Roman" w:hAnsi="Times New Roman" w:cs="Times New Roman"/>
          <w:b/>
        </w:rPr>
        <w:t>the printed literature and electronic communication</w:t>
      </w:r>
      <w:r w:rsidR="00C21EFB" w:rsidRPr="00871FEA">
        <w:rPr>
          <w:rFonts w:ascii="Times New Roman" w:hAnsi="Times New Roman" w:cs="Times New Roman"/>
          <w:b/>
        </w:rPr>
        <w:t xml:space="preserve"> </w:t>
      </w:r>
      <w:r w:rsidR="00A978D5" w:rsidRPr="00871FEA">
        <w:rPr>
          <w:rFonts w:ascii="Times New Roman" w:hAnsi="Times New Roman" w:cs="Times New Roman"/>
          <w:b/>
        </w:rPr>
        <w:t xml:space="preserve">are </w:t>
      </w:r>
      <w:r w:rsidR="00C21EFB" w:rsidRPr="00871FEA">
        <w:rPr>
          <w:rFonts w:ascii="Times New Roman" w:hAnsi="Times New Roman" w:cs="Times New Roman"/>
          <w:b/>
        </w:rPr>
        <w:t>current</w:t>
      </w:r>
      <w:r w:rsidR="006B3E91" w:rsidRPr="00871FEA">
        <w:rPr>
          <w:rFonts w:ascii="Times New Roman" w:hAnsi="Times New Roman" w:cs="Times New Roman"/>
          <w:b/>
        </w:rPr>
        <w:t>,</w:t>
      </w:r>
      <w:r w:rsidR="00C21EFB" w:rsidRPr="00871FEA">
        <w:rPr>
          <w:rFonts w:ascii="Times New Roman" w:hAnsi="Times New Roman" w:cs="Times New Roman"/>
          <w:b/>
        </w:rPr>
        <w:t xml:space="preserve"> provide an accurate representation</w:t>
      </w:r>
      <w:r w:rsidR="00981B66" w:rsidRPr="00871FEA">
        <w:rPr>
          <w:rFonts w:ascii="Times New Roman" w:hAnsi="Times New Roman" w:cs="Times New Roman"/>
          <w:b/>
        </w:rPr>
        <w:t xml:space="preserve">, and support the </w:t>
      </w:r>
      <w:r w:rsidR="00794484" w:rsidRPr="00871FEA">
        <w:rPr>
          <w:rFonts w:ascii="Times New Roman" w:hAnsi="Times New Roman" w:cs="Times New Roman"/>
          <w:b/>
        </w:rPr>
        <w:t>college’s recruitment</w:t>
      </w:r>
      <w:r w:rsidR="006B3E91" w:rsidRPr="00871FEA">
        <w:rPr>
          <w:rFonts w:ascii="Times New Roman" w:hAnsi="Times New Roman" w:cs="Times New Roman"/>
          <w:b/>
        </w:rPr>
        <w:t>, re</w:t>
      </w:r>
      <w:r w:rsidR="00794484" w:rsidRPr="00871FEA">
        <w:rPr>
          <w:rFonts w:ascii="Times New Roman" w:hAnsi="Times New Roman" w:cs="Times New Roman"/>
          <w:b/>
        </w:rPr>
        <w:t>tention and completion plans</w:t>
      </w:r>
      <w:r w:rsidR="001372A9" w:rsidRPr="00871FEA">
        <w:rPr>
          <w:rFonts w:ascii="Times New Roman" w:hAnsi="Times New Roman" w:cs="Times New Roman"/>
          <w:b/>
        </w:rPr>
        <w:t>.</w:t>
      </w:r>
      <w:r w:rsidR="00981B66" w:rsidRPr="00871FEA">
        <w:rPr>
          <w:rFonts w:ascii="Times New Roman" w:hAnsi="Times New Roman" w:cs="Times New Roman"/>
          <w:b/>
        </w:rPr>
        <w:t xml:space="preserve"> </w:t>
      </w:r>
      <w:r w:rsidR="00981B66" w:rsidRPr="00871FEA">
        <w:rPr>
          <w:rFonts w:ascii="Times New Roman" w:hAnsi="Times New Roman" w:cs="Times New Roman"/>
          <w:b/>
          <w:bCs/>
          <w:smallCaps/>
        </w:rPr>
        <w:t xml:space="preserve"> </w:t>
      </w:r>
    </w:p>
    <w:p w14:paraId="08FD2B14" w14:textId="3FC2F8E9" w:rsidR="00796000" w:rsidRPr="00871FEA" w:rsidRDefault="00445194" w:rsidP="00796000">
      <w:pPr>
        <w:pStyle w:val="BodyText"/>
        <w:numPr>
          <w:ilvl w:val="0"/>
          <w:numId w:val="0"/>
        </w:numPr>
        <w:spacing w:before="0" w:after="0"/>
        <w:ind w:left="720"/>
        <w:rPr>
          <w:rFonts w:ascii="Times New Roman" w:hAnsi="Times New Roman" w:cs="Times New Roman"/>
          <w:i/>
        </w:rPr>
      </w:pPr>
      <w:r w:rsidRPr="00871FEA">
        <w:rPr>
          <w:rFonts w:ascii="Times New Roman" w:hAnsi="Times New Roman" w:cs="Times New Roman"/>
          <w:i/>
        </w:rPr>
        <w:t>Suggested/possible points to consider:</w:t>
      </w:r>
    </w:p>
    <w:p w14:paraId="4C2F4DFE" w14:textId="3FBF6F4A" w:rsidR="00432A18" w:rsidRPr="00871FEA" w:rsidRDefault="00796000" w:rsidP="008A509C">
      <w:pPr>
        <w:pStyle w:val="BodyText"/>
        <w:numPr>
          <w:ilvl w:val="0"/>
          <w:numId w:val="19"/>
        </w:numPr>
        <w:spacing w:before="0" w:after="0"/>
        <w:ind w:left="1080"/>
        <w:rPr>
          <w:rFonts w:ascii="Times New Roman" w:hAnsi="Times New Roman" w:cs="Times New Roman"/>
          <w:i/>
          <w:color w:val="FF0000"/>
        </w:rPr>
      </w:pPr>
      <w:r w:rsidRPr="00871FEA">
        <w:rPr>
          <w:rFonts w:ascii="Times New Roman" w:hAnsi="Times New Roman" w:cs="Times New Roman"/>
          <w:i/>
        </w:rPr>
        <w:t>Demonstrate how the unit solicits student feedback regarding its website and literature and how it incorporates that feedback to make improvements.</w:t>
      </w:r>
      <w:r w:rsidR="005C6ADA" w:rsidRPr="00871FEA">
        <w:rPr>
          <w:rFonts w:ascii="Times New Roman" w:hAnsi="Times New Roman" w:cs="Times New Roman"/>
          <w:i/>
        </w:rPr>
        <w:t xml:space="preserve"> </w:t>
      </w:r>
    </w:p>
    <w:p w14:paraId="46FFFCBA" w14:textId="1BFE5143" w:rsidR="00EB1EF9" w:rsidRPr="00871FEA" w:rsidRDefault="00796000" w:rsidP="00796000">
      <w:pPr>
        <w:pStyle w:val="BodyText"/>
        <w:numPr>
          <w:ilvl w:val="0"/>
          <w:numId w:val="19"/>
        </w:numPr>
        <w:spacing w:before="0" w:after="0"/>
        <w:ind w:left="1080"/>
        <w:rPr>
          <w:rFonts w:ascii="Times New Roman" w:hAnsi="Times New Roman" w:cs="Times New Roman"/>
          <w:i/>
        </w:rPr>
      </w:pPr>
      <w:r w:rsidRPr="00871FEA">
        <w:rPr>
          <w:rFonts w:ascii="Times New Roman" w:hAnsi="Times New Roman" w:cs="Times New Roman"/>
          <w:i/>
        </w:rPr>
        <w:t>Designate who is responsible for monitoring and maintaining the unit’s website, and describe processes in place to ensure that information is current, accurate, relevant, and available.</w:t>
      </w:r>
    </w:p>
    <w:p w14:paraId="25D4A8FB" w14:textId="01CAA985" w:rsidR="000C33C8" w:rsidRPr="003B7668" w:rsidRDefault="008A509C" w:rsidP="003B7668">
      <w:pPr>
        <w:pStyle w:val="BodyText"/>
        <w:numPr>
          <w:ilvl w:val="0"/>
          <w:numId w:val="0"/>
        </w:numPr>
        <w:spacing w:before="0" w:after="0"/>
        <w:ind w:left="720"/>
        <w:rPr>
          <w:rFonts w:ascii="Times New Roman" w:hAnsi="Times New Roman" w:cs="Times New Roman"/>
          <w:b/>
        </w:rPr>
      </w:pPr>
      <w:r w:rsidRPr="00871FEA">
        <w:rPr>
          <w:rFonts w:ascii="Times New Roman" w:hAnsi="Times New Roman" w:cs="Times New Roman"/>
          <w:b/>
        </w:rPr>
        <w:br/>
        <w:t xml:space="preserve">Website: </w:t>
      </w:r>
      <w:r w:rsidR="00F37041" w:rsidRPr="00871FEA">
        <w:rPr>
          <w:rFonts w:ascii="Times New Roman" w:hAnsi="Times New Roman" w:cs="Times New Roman"/>
        </w:rPr>
        <w:t>The website is checked and updated on a monthly basis by the Associate Dean of Counseling &amp; ACCESS. In addition, the intake paperwork that students complete prior to their first counseling session includes the question, “How did you hear about Counseling Services?”. This helps inform the department about where students are getting that information.</w:t>
      </w:r>
    </w:p>
    <w:tbl>
      <w:tblPr>
        <w:tblW w:w="0" w:type="auto"/>
        <w:tblInd w:w="1332" w:type="dxa"/>
        <w:tblLook w:val="04A0" w:firstRow="1" w:lastRow="0" w:firstColumn="1" w:lastColumn="0" w:noHBand="0" w:noVBand="1"/>
      </w:tblPr>
      <w:tblGrid>
        <w:gridCol w:w="3786"/>
        <w:gridCol w:w="1691"/>
        <w:gridCol w:w="1691"/>
        <w:gridCol w:w="1691"/>
        <w:gridCol w:w="1691"/>
      </w:tblGrid>
      <w:tr w:rsidR="00B96862" w:rsidRPr="00871FEA" w14:paraId="6A38EC47" w14:textId="77777777" w:rsidTr="00D77AC0">
        <w:trPr>
          <w:trHeight w:val="375"/>
        </w:trPr>
        <w:tc>
          <w:tcPr>
            <w:tcW w:w="0" w:type="auto"/>
            <w:gridSpan w:val="5"/>
            <w:tcBorders>
              <w:top w:val="nil"/>
              <w:left w:val="nil"/>
              <w:bottom w:val="nil"/>
              <w:right w:val="nil"/>
            </w:tcBorders>
            <w:shd w:val="clear" w:color="auto" w:fill="auto"/>
            <w:noWrap/>
            <w:vAlign w:val="bottom"/>
            <w:hideMark/>
          </w:tcPr>
          <w:p w14:paraId="3EC016D6" w14:textId="4D8DF60D" w:rsidR="00B96862" w:rsidRPr="00871FEA" w:rsidRDefault="00B96862" w:rsidP="00B96862">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w:t>
            </w:r>
            <w:r w:rsidRPr="00542F84">
              <w:rPr>
                <w:rFonts w:ascii="Times New Roman" w:eastAsia="Times New Roman" w:hAnsi="Times New Roman" w:cs="Times New Roman"/>
                <w:b/>
                <w:bCs/>
                <w:i/>
                <w:color w:val="000000"/>
                <w:sz w:val="24"/>
                <w:szCs w:val="24"/>
              </w:rPr>
              <w:t>How did you hear about Counseling Services"?</w:t>
            </w:r>
            <w:r w:rsidR="00542F84" w:rsidRPr="00542F84">
              <w:rPr>
                <w:rFonts w:ascii="Times New Roman" w:eastAsia="Times New Roman" w:hAnsi="Times New Roman" w:cs="Times New Roman"/>
                <w:b/>
                <w:bCs/>
                <w:i/>
                <w:color w:val="000000"/>
                <w:sz w:val="24"/>
                <w:szCs w:val="24"/>
              </w:rPr>
              <w:t xml:space="preserve"> </w:t>
            </w:r>
            <w:r w:rsidR="00542F84" w:rsidRPr="00542F84">
              <w:rPr>
                <w:rFonts w:ascii="Times New Roman" w:eastAsia="Times New Roman" w:hAnsi="Times New Roman" w:cs="Times New Roman"/>
                <w:bCs/>
                <w:i/>
                <w:color w:val="000000"/>
                <w:sz w:val="24"/>
                <w:szCs w:val="24"/>
              </w:rPr>
              <w:t>(Source: Titanium, as stated by students in intake forms)</w:t>
            </w:r>
          </w:p>
        </w:tc>
      </w:tr>
      <w:tr w:rsidR="00B96862" w:rsidRPr="00871FEA" w14:paraId="2E7EED5C" w14:textId="77777777" w:rsidTr="00D77AC0">
        <w:trPr>
          <w:trHeight w:val="293"/>
        </w:trPr>
        <w:tc>
          <w:tcPr>
            <w:tcW w:w="0" w:type="auto"/>
            <w:tcBorders>
              <w:top w:val="nil"/>
              <w:left w:val="nil"/>
              <w:bottom w:val="nil"/>
              <w:right w:val="nil"/>
            </w:tcBorders>
            <w:shd w:val="clear" w:color="auto" w:fill="auto"/>
            <w:noWrap/>
            <w:vAlign w:val="bottom"/>
            <w:hideMark/>
          </w:tcPr>
          <w:p w14:paraId="24CD4626" w14:textId="77777777" w:rsidR="00B96862" w:rsidRPr="00871FEA" w:rsidRDefault="00B96862" w:rsidP="00B96862">
            <w:pPr>
              <w:spacing w:after="0" w:line="240" w:lineRule="auto"/>
              <w:rPr>
                <w:rFonts w:ascii="Times New Roman" w:eastAsia="Times New Roman" w:hAnsi="Times New Roman" w:cs="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7208D7EC" w14:textId="77777777" w:rsidR="00B96862" w:rsidRPr="00871FEA" w:rsidRDefault="00B96862" w:rsidP="00B96862">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bottom"/>
            <w:hideMark/>
          </w:tcPr>
          <w:p w14:paraId="58507ACF" w14:textId="77777777" w:rsidR="00B96862" w:rsidRPr="00871FEA" w:rsidRDefault="00B96862" w:rsidP="00B96862">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bottom"/>
            <w:hideMark/>
          </w:tcPr>
          <w:p w14:paraId="22843DA1" w14:textId="77777777" w:rsidR="00B96862" w:rsidRPr="00871FEA" w:rsidRDefault="00B96862" w:rsidP="00B96862">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bottom"/>
            <w:hideMark/>
          </w:tcPr>
          <w:p w14:paraId="463D0894" w14:textId="77777777" w:rsidR="00B96862" w:rsidRPr="00871FEA" w:rsidRDefault="00B96862" w:rsidP="00B96862">
            <w:pPr>
              <w:spacing w:after="0" w:line="240" w:lineRule="auto"/>
              <w:rPr>
                <w:rFonts w:ascii="Times New Roman" w:eastAsia="Times New Roman" w:hAnsi="Times New Roman" w:cs="Times New Roman"/>
                <w:sz w:val="24"/>
                <w:szCs w:val="24"/>
              </w:rPr>
            </w:pPr>
          </w:p>
        </w:tc>
      </w:tr>
      <w:tr w:rsidR="00B96862" w:rsidRPr="00871FEA" w14:paraId="47A89B8B" w14:textId="77777777" w:rsidTr="00D77AC0">
        <w:trPr>
          <w:trHeight w:val="323"/>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664A2DC" w14:textId="77777777" w:rsidR="00B96862" w:rsidRPr="00871FEA" w:rsidRDefault="00B96862" w:rsidP="00B96862">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STUDENT RESPONSES</w:t>
            </w:r>
          </w:p>
        </w:tc>
        <w:tc>
          <w:tcPr>
            <w:tcW w:w="0" w:type="auto"/>
            <w:gridSpan w:val="4"/>
            <w:tcBorders>
              <w:top w:val="single" w:sz="8" w:space="0" w:color="auto"/>
              <w:left w:val="nil"/>
              <w:bottom w:val="single" w:sz="8" w:space="0" w:color="auto"/>
              <w:right w:val="single" w:sz="8" w:space="0" w:color="000000"/>
            </w:tcBorders>
            <w:shd w:val="clear" w:color="auto" w:fill="auto"/>
            <w:noWrap/>
            <w:vAlign w:val="bottom"/>
            <w:hideMark/>
          </w:tcPr>
          <w:p w14:paraId="6DC8B3DA" w14:textId="77777777" w:rsidR="00B96862" w:rsidRPr="00871FEA" w:rsidRDefault="00B96862" w:rsidP="00B96862">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Percentage of students</w:t>
            </w:r>
          </w:p>
        </w:tc>
      </w:tr>
      <w:tr w:rsidR="00B96862" w:rsidRPr="00871FEA" w14:paraId="2050EAEA" w14:textId="77777777" w:rsidTr="00D77AC0">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A640C53" w14:textId="77777777" w:rsidR="00B96862" w:rsidRPr="00871FEA" w:rsidRDefault="00B96862" w:rsidP="00B96862">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 </w:t>
            </w:r>
          </w:p>
        </w:tc>
        <w:tc>
          <w:tcPr>
            <w:tcW w:w="0" w:type="auto"/>
            <w:tcBorders>
              <w:top w:val="nil"/>
              <w:left w:val="nil"/>
              <w:bottom w:val="single" w:sz="4" w:space="0" w:color="auto"/>
              <w:right w:val="single" w:sz="4" w:space="0" w:color="auto"/>
            </w:tcBorders>
            <w:shd w:val="clear" w:color="000000" w:fill="B4C6E7"/>
            <w:noWrap/>
            <w:vAlign w:val="bottom"/>
            <w:hideMark/>
          </w:tcPr>
          <w:p w14:paraId="5B39840C" w14:textId="77777777" w:rsidR="00B96862" w:rsidRPr="00871FEA" w:rsidRDefault="00B96862" w:rsidP="00B96862">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2016-2017</w:t>
            </w:r>
          </w:p>
        </w:tc>
        <w:tc>
          <w:tcPr>
            <w:tcW w:w="0" w:type="auto"/>
            <w:tcBorders>
              <w:top w:val="nil"/>
              <w:left w:val="nil"/>
              <w:bottom w:val="single" w:sz="4" w:space="0" w:color="auto"/>
              <w:right w:val="single" w:sz="4" w:space="0" w:color="auto"/>
            </w:tcBorders>
            <w:shd w:val="clear" w:color="000000" w:fill="FFF2CC"/>
            <w:noWrap/>
            <w:vAlign w:val="bottom"/>
            <w:hideMark/>
          </w:tcPr>
          <w:p w14:paraId="488BAD88" w14:textId="77777777" w:rsidR="00B96862" w:rsidRPr="00871FEA" w:rsidRDefault="00B96862" w:rsidP="00B96862">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2017-2018</w:t>
            </w:r>
          </w:p>
        </w:tc>
        <w:tc>
          <w:tcPr>
            <w:tcW w:w="0" w:type="auto"/>
            <w:tcBorders>
              <w:top w:val="nil"/>
              <w:left w:val="nil"/>
              <w:bottom w:val="single" w:sz="4" w:space="0" w:color="auto"/>
              <w:right w:val="single" w:sz="4" w:space="0" w:color="auto"/>
            </w:tcBorders>
            <w:shd w:val="clear" w:color="000000" w:fill="E2EFDA"/>
            <w:noWrap/>
            <w:vAlign w:val="bottom"/>
            <w:hideMark/>
          </w:tcPr>
          <w:p w14:paraId="318D06D6" w14:textId="77777777" w:rsidR="00B96862" w:rsidRPr="00871FEA" w:rsidRDefault="00B96862" w:rsidP="00B96862">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2018-2019</w:t>
            </w:r>
          </w:p>
        </w:tc>
        <w:tc>
          <w:tcPr>
            <w:tcW w:w="0" w:type="auto"/>
            <w:tcBorders>
              <w:top w:val="nil"/>
              <w:left w:val="nil"/>
              <w:bottom w:val="single" w:sz="4" w:space="0" w:color="auto"/>
              <w:right w:val="single" w:sz="8" w:space="0" w:color="auto"/>
            </w:tcBorders>
            <w:shd w:val="clear" w:color="000000" w:fill="FCE4D6"/>
            <w:noWrap/>
            <w:vAlign w:val="bottom"/>
            <w:hideMark/>
          </w:tcPr>
          <w:p w14:paraId="0A4BFDB6" w14:textId="77777777" w:rsidR="00B96862" w:rsidRPr="00871FEA" w:rsidRDefault="00B96862" w:rsidP="00B96862">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2019-2020</w:t>
            </w:r>
          </w:p>
        </w:tc>
      </w:tr>
      <w:tr w:rsidR="00B96862" w:rsidRPr="00871FEA" w14:paraId="42D1B9FA" w14:textId="77777777" w:rsidTr="00D77AC0">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B50C489" w14:textId="77777777" w:rsidR="00B96862" w:rsidRPr="00871FEA" w:rsidRDefault="00B96862" w:rsidP="00B96862">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Workshops/Seminars</w:t>
            </w:r>
          </w:p>
        </w:tc>
        <w:tc>
          <w:tcPr>
            <w:tcW w:w="0" w:type="auto"/>
            <w:tcBorders>
              <w:top w:val="nil"/>
              <w:left w:val="nil"/>
              <w:bottom w:val="single" w:sz="4" w:space="0" w:color="auto"/>
              <w:right w:val="single" w:sz="4" w:space="0" w:color="auto"/>
            </w:tcBorders>
            <w:shd w:val="clear" w:color="000000" w:fill="B4C6E7"/>
            <w:noWrap/>
            <w:vAlign w:val="bottom"/>
            <w:hideMark/>
          </w:tcPr>
          <w:p w14:paraId="44909815"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0.3</w:t>
            </w:r>
          </w:p>
        </w:tc>
        <w:tc>
          <w:tcPr>
            <w:tcW w:w="0" w:type="auto"/>
            <w:tcBorders>
              <w:top w:val="nil"/>
              <w:left w:val="nil"/>
              <w:bottom w:val="single" w:sz="4" w:space="0" w:color="auto"/>
              <w:right w:val="single" w:sz="4" w:space="0" w:color="auto"/>
            </w:tcBorders>
            <w:shd w:val="clear" w:color="000000" w:fill="FFF2CC"/>
            <w:noWrap/>
            <w:vAlign w:val="bottom"/>
            <w:hideMark/>
          </w:tcPr>
          <w:p w14:paraId="7A272F13"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2.2</w:t>
            </w:r>
          </w:p>
        </w:tc>
        <w:tc>
          <w:tcPr>
            <w:tcW w:w="0" w:type="auto"/>
            <w:tcBorders>
              <w:top w:val="nil"/>
              <w:left w:val="nil"/>
              <w:bottom w:val="single" w:sz="4" w:space="0" w:color="auto"/>
              <w:right w:val="single" w:sz="4" w:space="0" w:color="auto"/>
            </w:tcBorders>
            <w:shd w:val="clear" w:color="000000" w:fill="E2EFDA"/>
            <w:noWrap/>
            <w:vAlign w:val="bottom"/>
            <w:hideMark/>
          </w:tcPr>
          <w:p w14:paraId="4C45D6C0"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0.6</w:t>
            </w:r>
          </w:p>
        </w:tc>
        <w:tc>
          <w:tcPr>
            <w:tcW w:w="0" w:type="auto"/>
            <w:tcBorders>
              <w:top w:val="nil"/>
              <w:left w:val="nil"/>
              <w:bottom w:val="single" w:sz="4" w:space="0" w:color="auto"/>
              <w:right w:val="single" w:sz="8" w:space="0" w:color="auto"/>
            </w:tcBorders>
            <w:shd w:val="clear" w:color="000000" w:fill="FCE4D6"/>
            <w:noWrap/>
            <w:vAlign w:val="bottom"/>
            <w:hideMark/>
          </w:tcPr>
          <w:p w14:paraId="2E4C5E7D"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0.6</w:t>
            </w:r>
          </w:p>
        </w:tc>
      </w:tr>
      <w:tr w:rsidR="00B96862" w:rsidRPr="00871FEA" w14:paraId="74C28B4D" w14:textId="77777777" w:rsidTr="00D77AC0">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D87A20" w14:textId="77777777" w:rsidR="00B96862" w:rsidRPr="00871FEA" w:rsidRDefault="00B96862" w:rsidP="00B96862">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Advising</w:t>
            </w:r>
          </w:p>
        </w:tc>
        <w:tc>
          <w:tcPr>
            <w:tcW w:w="0" w:type="auto"/>
            <w:tcBorders>
              <w:top w:val="nil"/>
              <w:left w:val="nil"/>
              <w:bottom w:val="single" w:sz="4" w:space="0" w:color="auto"/>
              <w:right w:val="single" w:sz="4" w:space="0" w:color="auto"/>
            </w:tcBorders>
            <w:shd w:val="clear" w:color="000000" w:fill="B4C6E7"/>
            <w:noWrap/>
            <w:vAlign w:val="bottom"/>
            <w:hideMark/>
          </w:tcPr>
          <w:p w14:paraId="45D1C9FC"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000000" w:fill="FFF2CC"/>
            <w:noWrap/>
            <w:vAlign w:val="bottom"/>
            <w:hideMark/>
          </w:tcPr>
          <w:p w14:paraId="1C3E9068"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3.3</w:t>
            </w:r>
          </w:p>
        </w:tc>
        <w:tc>
          <w:tcPr>
            <w:tcW w:w="0" w:type="auto"/>
            <w:tcBorders>
              <w:top w:val="nil"/>
              <w:left w:val="nil"/>
              <w:bottom w:val="single" w:sz="4" w:space="0" w:color="auto"/>
              <w:right w:val="single" w:sz="4" w:space="0" w:color="auto"/>
            </w:tcBorders>
            <w:shd w:val="clear" w:color="000000" w:fill="E2EFDA"/>
            <w:noWrap/>
            <w:vAlign w:val="bottom"/>
            <w:hideMark/>
          </w:tcPr>
          <w:p w14:paraId="2736B7AE"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8" w:space="0" w:color="auto"/>
            </w:tcBorders>
            <w:shd w:val="clear" w:color="000000" w:fill="FCE4D6"/>
            <w:noWrap/>
            <w:vAlign w:val="bottom"/>
            <w:hideMark/>
          </w:tcPr>
          <w:p w14:paraId="79315624"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1.7</w:t>
            </w:r>
          </w:p>
        </w:tc>
      </w:tr>
      <w:tr w:rsidR="00B96862" w:rsidRPr="00871FEA" w14:paraId="610142FF" w14:textId="77777777" w:rsidTr="00D77AC0">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666FC49" w14:textId="77777777" w:rsidR="00B96862" w:rsidRPr="00871FEA" w:rsidRDefault="00B96862" w:rsidP="00B96862">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Faculty/Class</w:t>
            </w:r>
          </w:p>
        </w:tc>
        <w:tc>
          <w:tcPr>
            <w:tcW w:w="0" w:type="auto"/>
            <w:tcBorders>
              <w:top w:val="nil"/>
              <w:left w:val="nil"/>
              <w:bottom w:val="single" w:sz="4" w:space="0" w:color="auto"/>
              <w:right w:val="single" w:sz="4" w:space="0" w:color="auto"/>
            </w:tcBorders>
            <w:shd w:val="clear" w:color="000000" w:fill="B4C6E7"/>
            <w:noWrap/>
            <w:vAlign w:val="bottom"/>
            <w:hideMark/>
          </w:tcPr>
          <w:p w14:paraId="17E96B57"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8.0</w:t>
            </w:r>
          </w:p>
        </w:tc>
        <w:tc>
          <w:tcPr>
            <w:tcW w:w="0" w:type="auto"/>
            <w:tcBorders>
              <w:top w:val="nil"/>
              <w:left w:val="nil"/>
              <w:bottom w:val="single" w:sz="4" w:space="0" w:color="auto"/>
              <w:right w:val="single" w:sz="4" w:space="0" w:color="auto"/>
            </w:tcBorders>
            <w:shd w:val="clear" w:color="000000" w:fill="FFF2CC"/>
            <w:noWrap/>
            <w:vAlign w:val="bottom"/>
            <w:hideMark/>
          </w:tcPr>
          <w:p w14:paraId="70C7B4E1"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25.1</w:t>
            </w:r>
          </w:p>
        </w:tc>
        <w:tc>
          <w:tcPr>
            <w:tcW w:w="0" w:type="auto"/>
            <w:tcBorders>
              <w:top w:val="nil"/>
              <w:left w:val="nil"/>
              <w:bottom w:val="single" w:sz="4" w:space="0" w:color="auto"/>
              <w:right w:val="single" w:sz="4" w:space="0" w:color="auto"/>
            </w:tcBorders>
            <w:shd w:val="clear" w:color="000000" w:fill="E2EFDA"/>
            <w:noWrap/>
            <w:vAlign w:val="bottom"/>
            <w:hideMark/>
          </w:tcPr>
          <w:p w14:paraId="3873187F"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20.3</w:t>
            </w:r>
          </w:p>
        </w:tc>
        <w:tc>
          <w:tcPr>
            <w:tcW w:w="0" w:type="auto"/>
            <w:tcBorders>
              <w:top w:val="nil"/>
              <w:left w:val="nil"/>
              <w:bottom w:val="single" w:sz="4" w:space="0" w:color="auto"/>
              <w:right w:val="single" w:sz="8" w:space="0" w:color="auto"/>
            </w:tcBorders>
            <w:shd w:val="clear" w:color="000000" w:fill="FCE4D6"/>
            <w:noWrap/>
            <w:vAlign w:val="bottom"/>
            <w:hideMark/>
          </w:tcPr>
          <w:p w14:paraId="327F843F"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11.8</w:t>
            </w:r>
          </w:p>
        </w:tc>
      </w:tr>
      <w:tr w:rsidR="00B96862" w:rsidRPr="00871FEA" w14:paraId="5E2A1149" w14:textId="77777777" w:rsidTr="00D77AC0">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8740FE0" w14:textId="77777777" w:rsidR="00B96862" w:rsidRPr="00871FEA" w:rsidRDefault="00B96862" w:rsidP="00B96862">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Friend</w:t>
            </w:r>
          </w:p>
        </w:tc>
        <w:tc>
          <w:tcPr>
            <w:tcW w:w="0" w:type="auto"/>
            <w:tcBorders>
              <w:top w:val="nil"/>
              <w:left w:val="nil"/>
              <w:bottom w:val="single" w:sz="4" w:space="0" w:color="auto"/>
              <w:right w:val="single" w:sz="4" w:space="0" w:color="auto"/>
            </w:tcBorders>
            <w:shd w:val="clear" w:color="000000" w:fill="B4C6E7"/>
            <w:noWrap/>
            <w:vAlign w:val="bottom"/>
            <w:hideMark/>
          </w:tcPr>
          <w:p w14:paraId="6791B2AE"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1.8</w:t>
            </w:r>
          </w:p>
        </w:tc>
        <w:tc>
          <w:tcPr>
            <w:tcW w:w="0" w:type="auto"/>
            <w:tcBorders>
              <w:top w:val="nil"/>
              <w:left w:val="nil"/>
              <w:bottom w:val="single" w:sz="4" w:space="0" w:color="auto"/>
              <w:right w:val="single" w:sz="4" w:space="0" w:color="auto"/>
            </w:tcBorders>
            <w:shd w:val="clear" w:color="000000" w:fill="FFF2CC"/>
            <w:noWrap/>
            <w:vAlign w:val="bottom"/>
            <w:hideMark/>
          </w:tcPr>
          <w:p w14:paraId="5B80A0CA"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11.2</w:t>
            </w:r>
          </w:p>
        </w:tc>
        <w:tc>
          <w:tcPr>
            <w:tcW w:w="0" w:type="auto"/>
            <w:tcBorders>
              <w:top w:val="nil"/>
              <w:left w:val="nil"/>
              <w:bottom w:val="single" w:sz="4" w:space="0" w:color="auto"/>
              <w:right w:val="single" w:sz="4" w:space="0" w:color="auto"/>
            </w:tcBorders>
            <w:shd w:val="clear" w:color="000000" w:fill="E2EFDA"/>
            <w:noWrap/>
            <w:vAlign w:val="bottom"/>
            <w:hideMark/>
          </w:tcPr>
          <w:p w14:paraId="70A54E94"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11.1</w:t>
            </w:r>
          </w:p>
        </w:tc>
        <w:tc>
          <w:tcPr>
            <w:tcW w:w="0" w:type="auto"/>
            <w:tcBorders>
              <w:top w:val="nil"/>
              <w:left w:val="nil"/>
              <w:bottom w:val="single" w:sz="4" w:space="0" w:color="auto"/>
              <w:right w:val="single" w:sz="8" w:space="0" w:color="auto"/>
            </w:tcBorders>
            <w:shd w:val="clear" w:color="000000" w:fill="FCE4D6"/>
            <w:noWrap/>
            <w:vAlign w:val="bottom"/>
            <w:hideMark/>
          </w:tcPr>
          <w:p w14:paraId="10C484DF"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10.4</w:t>
            </w:r>
          </w:p>
        </w:tc>
      </w:tr>
      <w:tr w:rsidR="00B96862" w:rsidRPr="00871FEA" w14:paraId="129C43DB" w14:textId="77777777" w:rsidTr="00D77AC0">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EE61928" w14:textId="445A959D" w:rsidR="00B96862" w:rsidRPr="00871FEA" w:rsidRDefault="00142F64" w:rsidP="00B96862">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Website</w:t>
            </w:r>
          </w:p>
        </w:tc>
        <w:tc>
          <w:tcPr>
            <w:tcW w:w="0" w:type="auto"/>
            <w:tcBorders>
              <w:top w:val="nil"/>
              <w:left w:val="nil"/>
              <w:bottom w:val="single" w:sz="4" w:space="0" w:color="auto"/>
              <w:right w:val="single" w:sz="4" w:space="0" w:color="auto"/>
            </w:tcBorders>
            <w:shd w:val="clear" w:color="000000" w:fill="B4C6E7"/>
            <w:noWrap/>
            <w:vAlign w:val="bottom"/>
            <w:hideMark/>
          </w:tcPr>
          <w:p w14:paraId="2C5FBBC5"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5.2</w:t>
            </w:r>
          </w:p>
        </w:tc>
        <w:tc>
          <w:tcPr>
            <w:tcW w:w="0" w:type="auto"/>
            <w:tcBorders>
              <w:top w:val="nil"/>
              <w:left w:val="nil"/>
              <w:bottom w:val="single" w:sz="4" w:space="0" w:color="auto"/>
              <w:right w:val="single" w:sz="4" w:space="0" w:color="auto"/>
            </w:tcBorders>
            <w:shd w:val="clear" w:color="000000" w:fill="FFF2CC"/>
            <w:noWrap/>
            <w:vAlign w:val="bottom"/>
            <w:hideMark/>
          </w:tcPr>
          <w:p w14:paraId="6FB33CCB"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w:t>
            </w:r>
          </w:p>
        </w:tc>
        <w:tc>
          <w:tcPr>
            <w:tcW w:w="0" w:type="auto"/>
            <w:tcBorders>
              <w:top w:val="nil"/>
              <w:left w:val="nil"/>
              <w:bottom w:val="single" w:sz="4" w:space="0" w:color="auto"/>
              <w:right w:val="single" w:sz="4" w:space="0" w:color="auto"/>
            </w:tcBorders>
            <w:shd w:val="clear" w:color="000000" w:fill="E2EFDA"/>
            <w:noWrap/>
            <w:vAlign w:val="bottom"/>
            <w:hideMark/>
          </w:tcPr>
          <w:p w14:paraId="4A303BD8"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w:t>
            </w:r>
          </w:p>
        </w:tc>
        <w:tc>
          <w:tcPr>
            <w:tcW w:w="0" w:type="auto"/>
            <w:tcBorders>
              <w:top w:val="nil"/>
              <w:left w:val="nil"/>
              <w:bottom w:val="single" w:sz="4" w:space="0" w:color="auto"/>
              <w:right w:val="single" w:sz="8" w:space="0" w:color="auto"/>
            </w:tcBorders>
            <w:shd w:val="clear" w:color="000000" w:fill="FCE4D6"/>
            <w:noWrap/>
            <w:vAlign w:val="bottom"/>
            <w:hideMark/>
          </w:tcPr>
          <w:p w14:paraId="3774B04D"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10.7</w:t>
            </w:r>
          </w:p>
        </w:tc>
      </w:tr>
      <w:tr w:rsidR="00B96862" w:rsidRPr="00871FEA" w14:paraId="63FC56A8" w14:textId="77777777" w:rsidTr="00D77AC0">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FE3DFC9" w14:textId="77777777" w:rsidR="00B96862" w:rsidRPr="00871FEA" w:rsidRDefault="00B96862" w:rsidP="00B96862">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Classroom Presentation</w:t>
            </w:r>
          </w:p>
        </w:tc>
        <w:tc>
          <w:tcPr>
            <w:tcW w:w="0" w:type="auto"/>
            <w:tcBorders>
              <w:top w:val="nil"/>
              <w:left w:val="nil"/>
              <w:bottom w:val="single" w:sz="4" w:space="0" w:color="auto"/>
              <w:right w:val="single" w:sz="4" w:space="0" w:color="auto"/>
            </w:tcBorders>
            <w:shd w:val="clear" w:color="000000" w:fill="B4C6E7"/>
            <w:noWrap/>
            <w:vAlign w:val="bottom"/>
            <w:hideMark/>
          </w:tcPr>
          <w:p w14:paraId="340CD07A"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2.8</w:t>
            </w:r>
          </w:p>
        </w:tc>
        <w:tc>
          <w:tcPr>
            <w:tcW w:w="0" w:type="auto"/>
            <w:tcBorders>
              <w:top w:val="nil"/>
              <w:left w:val="nil"/>
              <w:bottom w:val="single" w:sz="4" w:space="0" w:color="auto"/>
              <w:right w:val="single" w:sz="4" w:space="0" w:color="auto"/>
            </w:tcBorders>
            <w:shd w:val="clear" w:color="000000" w:fill="FFF2CC"/>
            <w:noWrap/>
            <w:vAlign w:val="bottom"/>
            <w:hideMark/>
          </w:tcPr>
          <w:p w14:paraId="6AA6A379"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8.4</w:t>
            </w:r>
          </w:p>
        </w:tc>
        <w:tc>
          <w:tcPr>
            <w:tcW w:w="0" w:type="auto"/>
            <w:tcBorders>
              <w:top w:val="nil"/>
              <w:left w:val="nil"/>
              <w:bottom w:val="single" w:sz="4" w:space="0" w:color="auto"/>
              <w:right w:val="single" w:sz="4" w:space="0" w:color="auto"/>
            </w:tcBorders>
            <w:shd w:val="clear" w:color="000000" w:fill="E2EFDA"/>
            <w:noWrap/>
            <w:vAlign w:val="bottom"/>
            <w:hideMark/>
          </w:tcPr>
          <w:p w14:paraId="15DA39EB"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8.8</w:t>
            </w:r>
          </w:p>
        </w:tc>
        <w:tc>
          <w:tcPr>
            <w:tcW w:w="0" w:type="auto"/>
            <w:tcBorders>
              <w:top w:val="nil"/>
              <w:left w:val="nil"/>
              <w:bottom w:val="single" w:sz="4" w:space="0" w:color="auto"/>
              <w:right w:val="single" w:sz="8" w:space="0" w:color="auto"/>
            </w:tcBorders>
            <w:shd w:val="clear" w:color="000000" w:fill="FCE4D6"/>
            <w:noWrap/>
            <w:vAlign w:val="bottom"/>
            <w:hideMark/>
          </w:tcPr>
          <w:p w14:paraId="6FECA17E"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5.1</w:t>
            </w:r>
          </w:p>
        </w:tc>
      </w:tr>
      <w:tr w:rsidR="00B96862" w:rsidRPr="00871FEA" w14:paraId="2E861D84" w14:textId="77777777" w:rsidTr="00D77AC0">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955CD8" w14:textId="77777777" w:rsidR="00B96862" w:rsidRPr="00871FEA" w:rsidRDefault="00B96862" w:rsidP="00B96862">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Counseling sign/poster</w:t>
            </w:r>
          </w:p>
        </w:tc>
        <w:tc>
          <w:tcPr>
            <w:tcW w:w="0" w:type="auto"/>
            <w:tcBorders>
              <w:top w:val="nil"/>
              <w:left w:val="nil"/>
              <w:bottom w:val="single" w:sz="4" w:space="0" w:color="auto"/>
              <w:right w:val="single" w:sz="4" w:space="0" w:color="auto"/>
            </w:tcBorders>
            <w:shd w:val="clear" w:color="000000" w:fill="B4C6E7"/>
            <w:noWrap/>
            <w:vAlign w:val="bottom"/>
            <w:hideMark/>
          </w:tcPr>
          <w:p w14:paraId="1717C74D"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2.1</w:t>
            </w:r>
          </w:p>
        </w:tc>
        <w:tc>
          <w:tcPr>
            <w:tcW w:w="0" w:type="auto"/>
            <w:tcBorders>
              <w:top w:val="nil"/>
              <w:left w:val="nil"/>
              <w:bottom w:val="single" w:sz="4" w:space="0" w:color="auto"/>
              <w:right w:val="single" w:sz="4" w:space="0" w:color="auto"/>
            </w:tcBorders>
            <w:shd w:val="clear" w:color="000000" w:fill="FFF2CC"/>
            <w:noWrap/>
            <w:vAlign w:val="bottom"/>
            <w:hideMark/>
          </w:tcPr>
          <w:p w14:paraId="06459FFB"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7.0</w:t>
            </w:r>
          </w:p>
        </w:tc>
        <w:tc>
          <w:tcPr>
            <w:tcW w:w="0" w:type="auto"/>
            <w:tcBorders>
              <w:top w:val="nil"/>
              <w:left w:val="nil"/>
              <w:bottom w:val="single" w:sz="4" w:space="0" w:color="auto"/>
              <w:right w:val="single" w:sz="4" w:space="0" w:color="auto"/>
            </w:tcBorders>
            <w:shd w:val="clear" w:color="000000" w:fill="E2EFDA"/>
            <w:noWrap/>
            <w:vAlign w:val="bottom"/>
            <w:hideMark/>
          </w:tcPr>
          <w:p w14:paraId="38170CD7"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7.5</w:t>
            </w:r>
          </w:p>
        </w:tc>
        <w:tc>
          <w:tcPr>
            <w:tcW w:w="0" w:type="auto"/>
            <w:tcBorders>
              <w:top w:val="nil"/>
              <w:left w:val="nil"/>
              <w:bottom w:val="single" w:sz="4" w:space="0" w:color="auto"/>
              <w:right w:val="single" w:sz="8" w:space="0" w:color="auto"/>
            </w:tcBorders>
            <w:shd w:val="clear" w:color="000000" w:fill="FCE4D6"/>
            <w:noWrap/>
            <w:vAlign w:val="bottom"/>
            <w:hideMark/>
          </w:tcPr>
          <w:p w14:paraId="675477D5"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16.3</w:t>
            </w:r>
          </w:p>
        </w:tc>
      </w:tr>
      <w:tr w:rsidR="00B96862" w:rsidRPr="00871FEA" w14:paraId="3F267400" w14:textId="77777777" w:rsidTr="00D77AC0">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A272372" w14:textId="77777777" w:rsidR="00B96862" w:rsidRPr="00871FEA" w:rsidRDefault="00B96862" w:rsidP="00B96862">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Pamphlet/brochure*</w:t>
            </w:r>
          </w:p>
        </w:tc>
        <w:tc>
          <w:tcPr>
            <w:tcW w:w="0" w:type="auto"/>
            <w:tcBorders>
              <w:top w:val="nil"/>
              <w:left w:val="nil"/>
              <w:bottom w:val="single" w:sz="4" w:space="0" w:color="auto"/>
              <w:right w:val="single" w:sz="4" w:space="0" w:color="auto"/>
            </w:tcBorders>
            <w:shd w:val="clear" w:color="000000" w:fill="B4C6E7"/>
            <w:noWrap/>
            <w:vAlign w:val="bottom"/>
            <w:hideMark/>
          </w:tcPr>
          <w:p w14:paraId="7A87CC17"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shd w:val="clear" w:color="000000" w:fill="FFF2CC"/>
            <w:noWrap/>
            <w:vAlign w:val="bottom"/>
            <w:hideMark/>
          </w:tcPr>
          <w:p w14:paraId="46AD7BFA"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000000" w:fill="E2EFDA"/>
            <w:noWrap/>
            <w:vAlign w:val="bottom"/>
            <w:hideMark/>
          </w:tcPr>
          <w:p w14:paraId="0879F5C6"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1.7</w:t>
            </w:r>
          </w:p>
        </w:tc>
        <w:tc>
          <w:tcPr>
            <w:tcW w:w="0" w:type="auto"/>
            <w:tcBorders>
              <w:top w:val="nil"/>
              <w:left w:val="nil"/>
              <w:bottom w:val="single" w:sz="4" w:space="0" w:color="auto"/>
              <w:right w:val="single" w:sz="8" w:space="0" w:color="auto"/>
            </w:tcBorders>
            <w:shd w:val="clear" w:color="000000" w:fill="FCE4D6"/>
            <w:noWrap/>
            <w:vAlign w:val="bottom"/>
            <w:hideMark/>
          </w:tcPr>
          <w:p w14:paraId="49D65923"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t>
            </w:r>
          </w:p>
        </w:tc>
      </w:tr>
      <w:tr w:rsidR="00B96862" w:rsidRPr="00871FEA" w14:paraId="7B55A865" w14:textId="77777777" w:rsidTr="00D77AC0">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13CE723" w14:textId="77777777" w:rsidR="00B96862" w:rsidRPr="00871FEA" w:rsidRDefault="00B96862" w:rsidP="00B96862">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Other</w:t>
            </w:r>
          </w:p>
        </w:tc>
        <w:tc>
          <w:tcPr>
            <w:tcW w:w="0" w:type="auto"/>
            <w:tcBorders>
              <w:top w:val="nil"/>
              <w:left w:val="nil"/>
              <w:bottom w:val="single" w:sz="4" w:space="0" w:color="auto"/>
              <w:right w:val="single" w:sz="4" w:space="0" w:color="auto"/>
            </w:tcBorders>
            <w:shd w:val="clear" w:color="000000" w:fill="B4C6E7"/>
            <w:noWrap/>
            <w:vAlign w:val="bottom"/>
            <w:hideMark/>
          </w:tcPr>
          <w:p w14:paraId="587BF9F6"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6.0</w:t>
            </w:r>
          </w:p>
        </w:tc>
        <w:tc>
          <w:tcPr>
            <w:tcW w:w="0" w:type="auto"/>
            <w:tcBorders>
              <w:top w:val="nil"/>
              <w:left w:val="nil"/>
              <w:bottom w:val="single" w:sz="4" w:space="0" w:color="auto"/>
              <w:right w:val="single" w:sz="4" w:space="0" w:color="auto"/>
            </w:tcBorders>
            <w:shd w:val="clear" w:color="000000" w:fill="FFF2CC"/>
            <w:noWrap/>
            <w:vAlign w:val="bottom"/>
            <w:hideMark/>
          </w:tcPr>
          <w:p w14:paraId="273140D0"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13.9</w:t>
            </w:r>
          </w:p>
        </w:tc>
        <w:tc>
          <w:tcPr>
            <w:tcW w:w="0" w:type="auto"/>
            <w:tcBorders>
              <w:top w:val="nil"/>
              <w:left w:val="nil"/>
              <w:bottom w:val="single" w:sz="4" w:space="0" w:color="auto"/>
              <w:right w:val="single" w:sz="4" w:space="0" w:color="auto"/>
            </w:tcBorders>
            <w:shd w:val="clear" w:color="000000" w:fill="E2EFDA"/>
            <w:noWrap/>
            <w:vAlign w:val="bottom"/>
            <w:hideMark/>
          </w:tcPr>
          <w:p w14:paraId="27903B5D"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24.0</w:t>
            </w:r>
          </w:p>
        </w:tc>
        <w:tc>
          <w:tcPr>
            <w:tcW w:w="0" w:type="auto"/>
            <w:tcBorders>
              <w:top w:val="nil"/>
              <w:left w:val="nil"/>
              <w:bottom w:val="single" w:sz="4" w:space="0" w:color="auto"/>
              <w:right w:val="single" w:sz="8" w:space="0" w:color="auto"/>
            </w:tcBorders>
            <w:shd w:val="clear" w:color="000000" w:fill="FCE4D6"/>
            <w:noWrap/>
            <w:vAlign w:val="bottom"/>
            <w:hideMark/>
          </w:tcPr>
          <w:p w14:paraId="6342236B"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19.2</w:t>
            </w:r>
          </w:p>
        </w:tc>
      </w:tr>
      <w:tr w:rsidR="00B96862" w:rsidRPr="00871FEA" w14:paraId="70C5B807" w14:textId="77777777" w:rsidTr="00D77AC0">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02A1372" w14:textId="77777777" w:rsidR="00B96862" w:rsidRPr="00871FEA" w:rsidRDefault="00B96862" w:rsidP="00B96862">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lastRenderedPageBreak/>
              <w:t>Returning student</w:t>
            </w:r>
          </w:p>
        </w:tc>
        <w:tc>
          <w:tcPr>
            <w:tcW w:w="0" w:type="auto"/>
            <w:tcBorders>
              <w:top w:val="nil"/>
              <w:left w:val="nil"/>
              <w:bottom w:val="single" w:sz="4" w:space="0" w:color="auto"/>
              <w:right w:val="single" w:sz="4" w:space="0" w:color="auto"/>
            </w:tcBorders>
            <w:shd w:val="clear" w:color="000000" w:fill="B4C6E7"/>
            <w:noWrap/>
            <w:vAlign w:val="bottom"/>
            <w:hideMark/>
          </w:tcPr>
          <w:p w14:paraId="0938AD7F"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000000" w:fill="FFF2CC"/>
            <w:noWrap/>
            <w:vAlign w:val="bottom"/>
            <w:hideMark/>
          </w:tcPr>
          <w:p w14:paraId="5E6493A3"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6.1</w:t>
            </w:r>
          </w:p>
        </w:tc>
        <w:tc>
          <w:tcPr>
            <w:tcW w:w="0" w:type="auto"/>
            <w:tcBorders>
              <w:top w:val="nil"/>
              <w:left w:val="nil"/>
              <w:bottom w:val="single" w:sz="4" w:space="0" w:color="auto"/>
              <w:right w:val="single" w:sz="4" w:space="0" w:color="auto"/>
            </w:tcBorders>
            <w:shd w:val="clear" w:color="000000" w:fill="E2EFDA"/>
            <w:noWrap/>
            <w:vAlign w:val="bottom"/>
            <w:hideMark/>
          </w:tcPr>
          <w:p w14:paraId="5380BE63"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8.8</w:t>
            </w:r>
          </w:p>
        </w:tc>
        <w:tc>
          <w:tcPr>
            <w:tcW w:w="0" w:type="auto"/>
            <w:tcBorders>
              <w:top w:val="nil"/>
              <w:left w:val="nil"/>
              <w:bottom w:val="single" w:sz="4" w:space="0" w:color="auto"/>
              <w:right w:val="single" w:sz="8" w:space="0" w:color="auto"/>
            </w:tcBorders>
            <w:shd w:val="clear" w:color="000000" w:fill="FCE4D6"/>
            <w:noWrap/>
            <w:vAlign w:val="bottom"/>
            <w:hideMark/>
          </w:tcPr>
          <w:p w14:paraId="0D14C491"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w:t>
            </w:r>
          </w:p>
        </w:tc>
      </w:tr>
      <w:tr w:rsidR="00B96862" w:rsidRPr="00871FEA" w14:paraId="095BBA1A" w14:textId="77777777" w:rsidTr="00D77AC0">
        <w:trPr>
          <w:trHeight w:val="293"/>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C31DE13" w14:textId="77777777" w:rsidR="00B96862" w:rsidRPr="00871FEA" w:rsidRDefault="00B96862" w:rsidP="00B96862">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No response</w:t>
            </w:r>
          </w:p>
        </w:tc>
        <w:tc>
          <w:tcPr>
            <w:tcW w:w="0" w:type="auto"/>
            <w:tcBorders>
              <w:top w:val="nil"/>
              <w:left w:val="nil"/>
              <w:bottom w:val="single" w:sz="8" w:space="0" w:color="auto"/>
              <w:right w:val="single" w:sz="4" w:space="0" w:color="auto"/>
            </w:tcBorders>
            <w:shd w:val="clear" w:color="000000" w:fill="B4C6E7"/>
            <w:noWrap/>
            <w:vAlign w:val="bottom"/>
            <w:hideMark/>
          </w:tcPr>
          <w:p w14:paraId="502170B8"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22.0</w:t>
            </w:r>
          </w:p>
        </w:tc>
        <w:tc>
          <w:tcPr>
            <w:tcW w:w="0" w:type="auto"/>
            <w:tcBorders>
              <w:top w:val="nil"/>
              <w:left w:val="nil"/>
              <w:bottom w:val="single" w:sz="8" w:space="0" w:color="auto"/>
              <w:right w:val="single" w:sz="4" w:space="0" w:color="auto"/>
            </w:tcBorders>
            <w:shd w:val="clear" w:color="000000" w:fill="FFF2CC"/>
            <w:noWrap/>
            <w:vAlign w:val="bottom"/>
            <w:hideMark/>
          </w:tcPr>
          <w:p w14:paraId="2DEE1963"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12.8</w:t>
            </w:r>
          </w:p>
        </w:tc>
        <w:tc>
          <w:tcPr>
            <w:tcW w:w="0" w:type="auto"/>
            <w:tcBorders>
              <w:top w:val="nil"/>
              <w:left w:val="nil"/>
              <w:bottom w:val="single" w:sz="8" w:space="0" w:color="auto"/>
              <w:right w:val="single" w:sz="4" w:space="0" w:color="auto"/>
            </w:tcBorders>
            <w:shd w:val="clear" w:color="000000" w:fill="E2EFDA"/>
            <w:noWrap/>
            <w:vAlign w:val="bottom"/>
            <w:hideMark/>
          </w:tcPr>
          <w:p w14:paraId="2250BCF0"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6.3</w:t>
            </w:r>
          </w:p>
        </w:tc>
        <w:tc>
          <w:tcPr>
            <w:tcW w:w="0" w:type="auto"/>
            <w:tcBorders>
              <w:top w:val="nil"/>
              <w:left w:val="nil"/>
              <w:bottom w:val="single" w:sz="8" w:space="0" w:color="auto"/>
              <w:right w:val="single" w:sz="8" w:space="0" w:color="auto"/>
            </w:tcBorders>
            <w:shd w:val="clear" w:color="000000" w:fill="FCE4D6"/>
            <w:noWrap/>
            <w:vAlign w:val="bottom"/>
            <w:hideMark/>
          </w:tcPr>
          <w:p w14:paraId="0E6D1217" w14:textId="77777777" w:rsidR="00B96862" w:rsidRPr="00871FEA" w:rsidRDefault="00B96862" w:rsidP="00B96862">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17.5</w:t>
            </w:r>
          </w:p>
        </w:tc>
      </w:tr>
      <w:tr w:rsidR="00B96862" w:rsidRPr="00871FEA" w14:paraId="668D6E28" w14:textId="77777777" w:rsidTr="00D77AC0">
        <w:trPr>
          <w:trHeight w:val="285"/>
        </w:trPr>
        <w:tc>
          <w:tcPr>
            <w:tcW w:w="0" w:type="auto"/>
            <w:tcBorders>
              <w:top w:val="nil"/>
              <w:left w:val="nil"/>
              <w:bottom w:val="nil"/>
              <w:right w:val="nil"/>
            </w:tcBorders>
            <w:shd w:val="clear" w:color="auto" w:fill="auto"/>
            <w:noWrap/>
            <w:vAlign w:val="bottom"/>
            <w:hideMark/>
          </w:tcPr>
          <w:p w14:paraId="2D3E7315" w14:textId="77777777" w:rsidR="00B96862" w:rsidRDefault="00B96862" w:rsidP="00B96862">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*not listed as a response</w:t>
            </w:r>
          </w:p>
          <w:p w14:paraId="1C9BDF59" w14:textId="04863F7E" w:rsidR="00C11651" w:rsidRPr="00871FEA" w:rsidRDefault="00C11651" w:rsidP="00B96862">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nil"/>
              <w:right w:val="nil"/>
            </w:tcBorders>
            <w:shd w:val="clear" w:color="auto" w:fill="auto"/>
            <w:noWrap/>
            <w:vAlign w:val="bottom"/>
            <w:hideMark/>
          </w:tcPr>
          <w:p w14:paraId="22D40BB0" w14:textId="77777777" w:rsidR="00B96862" w:rsidRPr="00871FEA" w:rsidRDefault="00B96862" w:rsidP="00B96862">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nil"/>
              <w:right w:val="nil"/>
            </w:tcBorders>
            <w:shd w:val="clear" w:color="auto" w:fill="auto"/>
            <w:noWrap/>
            <w:vAlign w:val="bottom"/>
            <w:hideMark/>
          </w:tcPr>
          <w:p w14:paraId="3BD114D0" w14:textId="77777777" w:rsidR="00B96862" w:rsidRPr="00871FEA" w:rsidRDefault="00B96862" w:rsidP="00B96862">
            <w:pPr>
              <w:spacing w:after="0" w:line="240" w:lineRule="auto"/>
              <w:jc w:val="center"/>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bottom"/>
            <w:hideMark/>
          </w:tcPr>
          <w:p w14:paraId="5F183A0A" w14:textId="77777777" w:rsidR="00B96862" w:rsidRPr="00871FEA" w:rsidRDefault="00B96862" w:rsidP="00B96862">
            <w:pPr>
              <w:spacing w:after="0" w:line="240" w:lineRule="auto"/>
              <w:jc w:val="center"/>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bottom"/>
            <w:hideMark/>
          </w:tcPr>
          <w:p w14:paraId="3F77809A" w14:textId="77777777" w:rsidR="00B96862" w:rsidRPr="00871FEA" w:rsidRDefault="00B96862" w:rsidP="00B96862">
            <w:pPr>
              <w:spacing w:after="0" w:line="240" w:lineRule="auto"/>
              <w:jc w:val="center"/>
              <w:rPr>
                <w:rFonts w:ascii="Times New Roman" w:eastAsia="Times New Roman" w:hAnsi="Times New Roman" w:cs="Times New Roman"/>
                <w:sz w:val="24"/>
                <w:szCs w:val="24"/>
              </w:rPr>
            </w:pPr>
          </w:p>
        </w:tc>
      </w:tr>
    </w:tbl>
    <w:p w14:paraId="6774C7D6" w14:textId="03E0BD00" w:rsidR="00721DD8" w:rsidRPr="00871FEA" w:rsidRDefault="00B61D33" w:rsidP="00F13D85">
      <w:pPr>
        <w:pStyle w:val="BodyText"/>
        <w:numPr>
          <w:ilvl w:val="0"/>
          <w:numId w:val="0"/>
        </w:numPr>
        <w:spacing w:before="0" w:after="0"/>
        <w:ind w:firstLine="360"/>
        <w:rPr>
          <w:rFonts w:ascii="Times New Roman" w:hAnsi="Times New Roman" w:cs="Times New Roman"/>
          <w:b/>
        </w:rPr>
      </w:pPr>
      <w:r w:rsidRPr="00871FEA">
        <w:rPr>
          <w:rFonts w:ascii="Times New Roman" w:hAnsi="Times New Roman" w:cs="Times New Roman"/>
          <w:b/>
        </w:rPr>
        <w:t>B</w:t>
      </w:r>
      <w:r w:rsidR="00981B66" w:rsidRPr="00871FEA">
        <w:rPr>
          <w:rFonts w:ascii="Times New Roman" w:hAnsi="Times New Roman" w:cs="Times New Roman"/>
          <w:b/>
        </w:rPr>
        <w:t xml:space="preserve">.  </w:t>
      </w:r>
      <w:r w:rsidR="00C21EFB" w:rsidRPr="00871FEA">
        <w:rPr>
          <w:rFonts w:ascii="Times New Roman" w:hAnsi="Times New Roman" w:cs="Times New Roman"/>
          <w:b/>
        </w:rPr>
        <w:t xml:space="preserve">Provide </w:t>
      </w:r>
      <w:r w:rsidR="00F805E8" w:rsidRPr="00871FEA">
        <w:rPr>
          <w:rFonts w:ascii="Times New Roman" w:hAnsi="Times New Roman" w:cs="Times New Roman"/>
          <w:b/>
        </w:rPr>
        <w:t>unit</w:t>
      </w:r>
      <w:r w:rsidR="00C21EFB" w:rsidRPr="00871FEA">
        <w:rPr>
          <w:rFonts w:ascii="Times New Roman" w:hAnsi="Times New Roman" w:cs="Times New Roman"/>
          <w:b/>
        </w:rPr>
        <w:t xml:space="preserve"> website </w:t>
      </w:r>
      <w:r w:rsidR="00DF02AA" w:rsidRPr="00871FEA">
        <w:rPr>
          <w:rFonts w:ascii="Times New Roman" w:hAnsi="Times New Roman" w:cs="Times New Roman"/>
          <w:b/>
        </w:rPr>
        <w:t>URL</w:t>
      </w:r>
      <w:r w:rsidR="000F41CA" w:rsidRPr="00871FEA">
        <w:rPr>
          <w:rFonts w:ascii="Times New Roman" w:hAnsi="Times New Roman" w:cs="Times New Roman"/>
          <w:b/>
        </w:rPr>
        <w:t>s.</w:t>
      </w:r>
      <w:r w:rsidR="00C21EFB" w:rsidRPr="00871FEA">
        <w:rPr>
          <w:rFonts w:ascii="Times New Roman" w:hAnsi="Times New Roman" w:cs="Times New Roman"/>
          <w:b/>
        </w:rPr>
        <w:t xml:space="preserve"> </w:t>
      </w:r>
      <w:r w:rsidR="00F409C0" w:rsidRPr="00871FEA">
        <w:rPr>
          <w:rFonts w:ascii="Times New Roman" w:hAnsi="Times New Roman" w:cs="Times New Roman"/>
          <w:b/>
        </w:rPr>
        <w:t xml:space="preserve">  If no</w:t>
      </w:r>
      <w:r w:rsidR="000F41CA" w:rsidRPr="00871FEA">
        <w:rPr>
          <w:rFonts w:ascii="Times New Roman" w:hAnsi="Times New Roman" w:cs="Times New Roman"/>
          <w:b/>
        </w:rPr>
        <w:t xml:space="preserve"> </w:t>
      </w:r>
      <w:r w:rsidR="00D756BB" w:rsidRPr="00871FEA">
        <w:rPr>
          <w:rFonts w:ascii="Times New Roman" w:hAnsi="Times New Roman" w:cs="Times New Roman"/>
          <w:b/>
        </w:rPr>
        <w:t>website is</w:t>
      </w:r>
      <w:r w:rsidR="00F409C0" w:rsidRPr="00871FEA">
        <w:rPr>
          <w:rFonts w:ascii="Times New Roman" w:hAnsi="Times New Roman" w:cs="Times New Roman"/>
          <w:b/>
        </w:rPr>
        <w:t xml:space="preserve"> available, describe plans for creation of website</w:t>
      </w:r>
      <w:r w:rsidR="00F805E8" w:rsidRPr="00871FEA">
        <w:rPr>
          <w:rFonts w:ascii="Times New Roman" w:hAnsi="Times New Roman" w:cs="Times New Roman"/>
          <w:b/>
        </w:rPr>
        <w:t xml:space="preserve"> or explain the absence</w:t>
      </w:r>
      <w:r w:rsidR="00F409C0" w:rsidRPr="00871FEA">
        <w:rPr>
          <w:rFonts w:ascii="Times New Roman" w:hAnsi="Times New Roman" w:cs="Times New Roman"/>
          <w:b/>
        </w:rPr>
        <w:t>.</w:t>
      </w:r>
    </w:p>
    <w:p w14:paraId="477FE3CF" w14:textId="20093816" w:rsidR="006D1E0E" w:rsidRPr="00871FEA" w:rsidRDefault="006D1E0E" w:rsidP="00721DD8">
      <w:pPr>
        <w:pStyle w:val="BodyText"/>
        <w:numPr>
          <w:ilvl w:val="0"/>
          <w:numId w:val="0"/>
        </w:numPr>
        <w:spacing w:before="0" w:after="0"/>
        <w:ind w:left="720" w:hanging="360"/>
        <w:rPr>
          <w:rFonts w:ascii="Times New Roman" w:hAnsi="Times New Roman" w:cs="Times New Roman"/>
          <w:b/>
        </w:rPr>
      </w:pPr>
    </w:p>
    <w:p w14:paraId="1CB9603D" w14:textId="0B7880D8" w:rsidR="006D1E0E" w:rsidRPr="00871FEA" w:rsidRDefault="007F03A3" w:rsidP="00721DD8">
      <w:pPr>
        <w:pStyle w:val="BodyText"/>
        <w:numPr>
          <w:ilvl w:val="0"/>
          <w:numId w:val="0"/>
        </w:numPr>
        <w:spacing w:before="0" w:after="0"/>
        <w:ind w:left="720" w:hanging="360"/>
        <w:rPr>
          <w:rFonts w:ascii="Times New Roman" w:hAnsi="Times New Roman" w:cs="Times New Roman"/>
          <w:b/>
          <w:color w:val="FF0000"/>
        </w:rPr>
      </w:pPr>
      <w:hyperlink r:id="rId48" w:history="1">
        <w:r w:rsidR="006D1E0E" w:rsidRPr="00871FEA">
          <w:rPr>
            <w:rStyle w:val="Hyperlink"/>
            <w:rFonts w:ascii="Times New Roman" w:hAnsi="Times New Roman" w:cs="Times New Roman"/>
            <w:b/>
          </w:rPr>
          <w:t>https://www.collin.edu/studentresources/counseling/</w:t>
        </w:r>
      </w:hyperlink>
    </w:p>
    <w:p w14:paraId="4974B0D3" w14:textId="02980F40" w:rsidR="00B77E21" w:rsidRDefault="00B77E21">
      <w:pPr>
        <w:rPr>
          <w:rFonts w:ascii="Times New Roman" w:eastAsiaTheme="minorEastAsia" w:hAnsi="Times New Roman" w:cs="Times New Roman"/>
          <w:b/>
          <w:sz w:val="24"/>
          <w:szCs w:val="24"/>
        </w:rPr>
      </w:pPr>
    </w:p>
    <w:p w14:paraId="3EC70F5C" w14:textId="4348586A" w:rsidR="00721DD8" w:rsidRPr="00871FEA" w:rsidRDefault="00721DD8" w:rsidP="00721DD8">
      <w:pPr>
        <w:pStyle w:val="BodyText"/>
        <w:numPr>
          <w:ilvl w:val="0"/>
          <w:numId w:val="0"/>
        </w:numPr>
        <w:spacing w:before="0" w:after="0"/>
        <w:ind w:left="720" w:hanging="360"/>
        <w:rPr>
          <w:rFonts w:ascii="Times New Roman" w:hAnsi="Times New Roman" w:cs="Times New Roman"/>
          <w:b/>
        </w:rPr>
      </w:pPr>
      <w:r w:rsidRPr="00871FEA">
        <w:rPr>
          <w:rFonts w:ascii="Times New Roman" w:hAnsi="Times New Roman" w:cs="Times New Roman"/>
          <w:b/>
        </w:rPr>
        <w:t>C. In the Unit Literature Review Table, below, document that the elements of information listed on the website or other formats (services available, points of contact, current calendars, handouts, costs and additional fees, hours of availability) were verified for currency, accuracy, relevance, and are readily available to target audiences.</w:t>
      </w:r>
    </w:p>
    <w:p w14:paraId="40610921" w14:textId="4E673056" w:rsidR="00FA6804" w:rsidRPr="00871FEA" w:rsidRDefault="00FA6804" w:rsidP="00142F64">
      <w:pPr>
        <w:pStyle w:val="Heading3"/>
        <w:rPr>
          <w:rFonts w:ascii="Times New Roman" w:hAnsi="Times New Roman" w:cs="Times New Roman"/>
          <w:sz w:val="24"/>
          <w:szCs w:val="24"/>
        </w:rPr>
      </w:pPr>
    </w:p>
    <w:p w14:paraId="1884BE7D" w14:textId="3CDA339B" w:rsidR="00FA6804" w:rsidRPr="00871FEA" w:rsidRDefault="00FA6804" w:rsidP="00FA6804">
      <w:pPr>
        <w:pStyle w:val="Heading3"/>
        <w:ind w:firstLine="360"/>
        <w:rPr>
          <w:rFonts w:ascii="Times New Roman" w:hAnsi="Times New Roman" w:cs="Times New Roman"/>
          <w:color w:val="FF0000"/>
          <w:sz w:val="24"/>
          <w:szCs w:val="24"/>
        </w:rPr>
      </w:pPr>
      <w:r w:rsidRPr="00871FEA">
        <w:rPr>
          <w:rFonts w:ascii="Times New Roman" w:hAnsi="Times New Roman" w:cs="Times New Roman"/>
          <w:sz w:val="24"/>
          <w:szCs w:val="24"/>
        </w:rPr>
        <w:t>Unit Literature Review Table</w:t>
      </w:r>
      <w:r w:rsidR="005C6ADA" w:rsidRPr="00871FEA">
        <w:rPr>
          <w:rFonts w:ascii="Times New Roman" w:hAnsi="Times New Roman" w:cs="Times New Roman"/>
          <w:sz w:val="24"/>
          <w:szCs w:val="24"/>
        </w:rPr>
        <w:t xml:space="preserve"> </w:t>
      </w:r>
    </w:p>
    <w:tbl>
      <w:tblPr>
        <w:tblStyle w:val="TableGrid"/>
        <w:tblW w:w="0" w:type="auto"/>
        <w:tblInd w:w="17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620" w:firstRow="1" w:lastRow="0" w:firstColumn="0" w:lastColumn="0" w:noHBand="1" w:noVBand="1"/>
      </w:tblPr>
      <w:tblGrid>
        <w:gridCol w:w="3354"/>
        <w:gridCol w:w="3238"/>
        <w:gridCol w:w="2042"/>
        <w:gridCol w:w="1716"/>
        <w:gridCol w:w="2420"/>
      </w:tblGrid>
      <w:tr w:rsidR="00FA6804" w:rsidRPr="00871FEA" w14:paraId="170D478F" w14:textId="77777777" w:rsidTr="00414125">
        <w:tc>
          <w:tcPr>
            <w:tcW w:w="3354" w:type="dxa"/>
            <w:vAlign w:val="bottom"/>
          </w:tcPr>
          <w:p w14:paraId="378C7E2E" w14:textId="77777777" w:rsidR="00FA6804" w:rsidRPr="00871FEA" w:rsidRDefault="00FA6804" w:rsidP="00197B05">
            <w:pPr>
              <w:pStyle w:val="BodyText"/>
              <w:numPr>
                <w:ilvl w:val="0"/>
                <w:numId w:val="0"/>
              </w:numPr>
              <w:rPr>
                <w:rFonts w:ascii="Times New Roman" w:hAnsi="Times New Roman" w:cs="Times New Roman"/>
                <w:b/>
              </w:rPr>
            </w:pPr>
            <w:r w:rsidRPr="00871FEA">
              <w:rPr>
                <w:rFonts w:ascii="Times New Roman" w:hAnsi="Times New Roman" w:cs="Times New Roman"/>
              </w:rPr>
              <w:t>Title</w:t>
            </w:r>
          </w:p>
        </w:tc>
        <w:tc>
          <w:tcPr>
            <w:tcW w:w="3238" w:type="dxa"/>
            <w:vAlign w:val="bottom"/>
          </w:tcPr>
          <w:p w14:paraId="23D16A1A" w14:textId="110A0EE9" w:rsidR="00FA6804" w:rsidRPr="00871FEA" w:rsidRDefault="00FA6804" w:rsidP="00721DD8">
            <w:pPr>
              <w:pStyle w:val="BodyText"/>
              <w:numPr>
                <w:ilvl w:val="0"/>
                <w:numId w:val="0"/>
              </w:numPr>
              <w:rPr>
                <w:rFonts w:ascii="Times New Roman" w:hAnsi="Times New Roman" w:cs="Times New Roman"/>
                <w:b/>
              </w:rPr>
            </w:pPr>
            <w:r w:rsidRPr="00871FEA">
              <w:rPr>
                <w:rFonts w:ascii="Times New Roman" w:hAnsi="Times New Roman" w:cs="Times New Roman"/>
              </w:rPr>
              <w:t xml:space="preserve">Type </w:t>
            </w:r>
            <w:r w:rsidR="00721DD8" w:rsidRPr="00871FEA">
              <w:rPr>
                <w:rFonts w:ascii="Times New Roman" w:hAnsi="Times New Roman" w:cs="Times New Roman"/>
              </w:rPr>
              <w:t>(i.e. URL</w:t>
            </w:r>
            <w:r w:rsidRPr="00871FEA">
              <w:rPr>
                <w:rFonts w:ascii="Times New Roman" w:hAnsi="Times New Roman" w:cs="Times New Roman"/>
              </w:rPr>
              <w:t>, brochure, handout, etc.)</w:t>
            </w:r>
          </w:p>
        </w:tc>
        <w:tc>
          <w:tcPr>
            <w:tcW w:w="2042" w:type="dxa"/>
            <w:vAlign w:val="bottom"/>
          </w:tcPr>
          <w:p w14:paraId="33E0348C" w14:textId="77777777" w:rsidR="00FA6804" w:rsidRPr="00871FEA" w:rsidRDefault="00FA6804" w:rsidP="00197B05">
            <w:pPr>
              <w:pStyle w:val="BodyText"/>
              <w:numPr>
                <w:ilvl w:val="0"/>
                <w:numId w:val="0"/>
              </w:numPr>
              <w:rPr>
                <w:rFonts w:ascii="Times New Roman" w:hAnsi="Times New Roman" w:cs="Times New Roman"/>
                <w:b/>
              </w:rPr>
            </w:pPr>
            <w:r w:rsidRPr="00871FEA">
              <w:rPr>
                <w:rFonts w:ascii="Times New Roman" w:hAnsi="Times New Roman" w:cs="Times New Roman"/>
              </w:rPr>
              <w:t>Date of Last Review/Update</w:t>
            </w:r>
          </w:p>
        </w:tc>
        <w:tc>
          <w:tcPr>
            <w:tcW w:w="1716" w:type="dxa"/>
          </w:tcPr>
          <w:p w14:paraId="3B4CB52D" w14:textId="77777777" w:rsidR="00FA6804" w:rsidRPr="00871FEA" w:rsidRDefault="00FA6804" w:rsidP="00197B05">
            <w:pPr>
              <w:pStyle w:val="BodyText"/>
              <w:numPr>
                <w:ilvl w:val="0"/>
                <w:numId w:val="0"/>
              </w:numPr>
              <w:rPr>
                <w:rFonts w:ascii="Times New Roman" w:hAnsi="Times New Roman" w:cs="Times New Roman"/>
              </w:rPr>
            </w:pPr>
          </w:p>
        </w:tc>
        <w:tc>
          <w:tcPr>
            <w:tcW w:w="2420" w:type="dxa"/>
          </w:tcPr>
          <w:p w14:paraId="08CF62C8" w14:textId="77777777" w:rsidR="00FA6804" w:rsidRPr="00871FEA" w:rsidRDefault="00FA6804" w:rsidP="00197B05">
            <w:pPr>
              <w:pStyle w:val="BodyText"/>
              <w:numPr>
                <w:ilvl w:val="0"/>
                <w:numId w:val="0"/>
              </w:numPr>
              <w:spacing w:before="360" w:after="0"/>
              <w:rPr>
                <w:rFonts w:ascii="Times New Roman" w:hAnsi="Times New Roman" w:cs="Times New Roman"/>
              </w:rPr>
            </w:pPr>
            <w:r w:rsidRPr="00871FEA">
              <w:rPr>
                <w:rFonts w:ascii="Times New Roman" w:hAnsi="Times New Roman" w:cs="Times New Roman"/>
              </w:rPr>
              <w:t>Responsible Party</w:t>
            </w:r>
          </w:p>
        </w:tc>
      </w:tr>
      <w:tr w:rsidR="00FA6804" w:rsidRPr="00871FEA" w14:paraId="2983F076" w14:textId="77777777" w:rsidTr="00414125">
        <w:tc>
          <w:tcPr>
            <w:tcW w:w="3354" w:type="dxa"/>
          </w:tcPr>
          <w:p w14:paraId="737EF590" w14:textId="736EDF39" w:rsidR="00FA6804" w:rsidRPr="00871FEA" w:rsidRDefault="0013126F" w:rsidP="00197B05">
            <w:pPr>
              <w:pStyle w:val="BodyText"/>
              <w:numPr>
                <w:ilvl w:val="0"/>
                <w:numId w:val="0"/>
              </w:numPr>
              <w:rPr>
                <w:rFonts w:ascii="Times New Roman" w:hAnsi="Times New Roman" w:cs="Times New Roman"/>
              </w:rPr>
            </w:pPr>
            <w:r w:rsidRPr="00871FEA">
              <w:rPr>
                <w:rFonts w:ascii="Times New Roman" w:hAnsi="Times New Roman" w:cs="Times New Roman"/>
              </w:rPr>
              <w:t>Student Rights &amp; Responsibilities</w:t>
            </w:r>
          </w:p>
        </w:tc>
        <w:tc>
          <w:tcPr>
            <w:tcW w:w="3238" w:type="dxa"/>
          </w:tcPr>
          <w:p w14:paraId="689F937D" w14:textId="7B54F08E" w:rsidR="00FA6804" w:rsidRPr="00871FEA" w:rsidRDefault="0013126F" w:rsidP="00197B05">
            <w:pPr>
              <w:pStyle w:val="BodyText"/>
              <w:numPr>
                <w:ilvl w:val="0"/>
                <w:numId w:val="0"/>
              </w:numPr>
              <w:rPr>
                <w:rFonts w:ascii="Times New Roman" w:hAnsi="Times New Roman" w:cs="Times New Roman"/>
              </w:rPr>
            </w:pPr>
            <w:r w:rsidRPr="00871FEA">
              <w:rPr>
                <w:rFonts w:ascii="Times New Roman" w:hAnsi="Times New Roman" w:cs="Times New Roman"/>
              </w:rPr>
              <w:t>Informed Consent (Form for students who seek counseling)</w:t>
            </w:r>
          </w:p>
        </w:tc>
        <w:tc>
          <w:tcPr>
            <w:tcW w:w="2042" w:type="dxa"/>
          </w:tcPr>
          <w:p w14:paraId="4CEA1E1E" w14:textId="286263D0" w:rsidR="00FA6804" w:rsidRPr="00871FEA" w:rsidRDefault="0013126F" w:rsidP="00197B05">
            <w:pPr>
              <w:pStyle w:val="BodyText"/>
              <w:numPr>
                <w:ilvl w:val="0"/>
                <w:numId w:val="0"/>
              </w:numPr>
              <w:rPr>
                <w:rFonts w:ascii="Times New Roman" w:hAnsi="Times New Roman" w:cs="Times New Roman"/>
              </w:rPr>
            </w:pPr>
            <w:r w:rsidRPr="00871FEA">
              <w:rPr>
                <w:rFonts w:ascii="Times New Roman" w:hAnsi="Times New Roman" w:cs="Times New Roman"/>
              </w:rPr>
              <w:t>10/20/20</w:t>
            </w:r>
          </w:p>
        </w:tc>
        <w:tc>
          <w:tcPr>
            <w:tcW w:w="1716" w:type="dxa"/>
          </w:tcPr>
          <w:p w14:paraId="6BD541BB" w14:textId="014EECEC" w:rsidR="00FA6804" w:rsidRPr="00871FEA" w:rsidRDefault="000E7D77" w:rsidP="00721DD8">
            <w:pPr>
              <w:pStyle w:val="BodyText"/>
              <w:numPr>
                <w:ilvl w:val="0"/>
                <w:numId w:val="0"/>
              </w:numPr>
              <w:rPr>
                <w:rFonts w:ascii="Times New Roman" w:hAnsi="Times New Roman" w:cs="Times New Roman"/>
              </w:rPr>
            </w:pPr>
            <w:r w:rsidRPr="0002646D">
              <w:rPr>
                <w:rFonts w:ascii="Times New Roman" w:hAnsi="Times New Roman" w:cs="Times New Roman"/>
              </w:rPr>
              <w:t>x</w:t>
            </w:r>
            <w:r w:rsidR="00FA6804" w:rsidRPr="0002646D">
              <w:rPr>
                <w:rFonts w:ascii="Times New Roman" w:hAnsi="Times New Roman" w:cs="Times New Roman"/>
              </w:rPr>
              <w:t xml:space="preserve"> Current</w:t>
            </w:r>
            <w:r w:rsidR="00721DD8" w:rsidRPr="0002646D">
              <w:rPr>
                <w:rFonts w:ascii="Times New Roman" w:hAnsi="Times New Roman" w:cs="Times New Roman"/>
              </w:rPr>
              <w:br/>
            </w:r>
            <w:r w:rsidRPr="0002646D">
              <w:rPr>
                <w:rFonts w:ascii="Times New Roman" w:hAnsi="Times New Roman" w:cs="Times New Roman"/>
              </w:rPr>
              <w:t>x</w:t>
            </w:r>
            <w:r w:rsidR="00FA6804" w:rsidRPr="0002646D">
              <w:rPr>
                <w:rFonts w:ascii="Times New Roman" w:hAnsi="Times New Roman" w:cs="Times New Roman"/>
              </w:rPr>
              <w:t xml:space="preserve"> Accurate</w:t>
            </w:r>
            <w:r w:rsidR="00721DD8" w:rsidRPr="0002646D">
              <w:rPr>
                <w:rFonts w:ascii="Times New Roman" w:hAnsi="Times New Roman" w:cs="Times New Roman"/>
              </w:rPr>
              <w:br/>
            </w:r>
            <w:r w:rsidRPr="0002646D">
              <w:rPr>
                <w:rFonts w:ascii="Times New Roman" w:hAnsi="Times New Roman" w:cs="Times New Roman"/>
              </w:rPr>
              <w:t>x</w:t>
            </w:r>
            <w:r w:rsidR="00FA6804" w:rsidRPr="0002646D">
              <w:rPr>
                <w:rFonts w:ascii="Times New Roman" w:hAnsi="Times New Roman" w:cs="Times New Roman"/>
              </w:rPr>
              <w:t xml:space="preserve"> Relevant</w:t>
            </w:r>
            <w:r w:rsidR="00721DD8" w:rsidRPr="0002646D">
              <w:rPr>
                <w:rFonts w:ascii="Times New Roman" w:hAnsi="Times New Roman" w:cs="Times New Roman"/>
              </w:rPr>
              <w:br/>
            </w:r>
            <w:r w:rsidR="00414125" w:rsidRPr="0002646D">
              <w:rPr>
                <w:rFonts w:ascii="Times New Roman" w:hAnsi="Times New Roman" w:cs="Times New Roman"/>
              </w:rPr>
              <w:t>x</w:t>
            </w:r>
            <w:r w:rsidR="00FA6804" w:rsidRPr="00871FEA">
              <w:rPr>
                <w:rFonts w:ascii="Times New Roman" w:hAnsi="Times New Roman" w:cs="Times New Roman"/>
              </w:rPr>
              <w:t xml:space="preserve"> Available</w:t>
            </w:r>
          </w:p>
        </w:tc>
        <w:tc>
          <w:tcPr>
            <w:tcW w:w="2420" w:type="dxa"/>
          </w:tcPr>
          <w:p w14:paraId="6F479DF7" w14:textId="682F4822" w:rsidR="00FA6804" w:rsidRPr="00871FEA" w:rsidRDefault="0013126F" w:rsidP="00197B05">
            <w:pPr>
              <w:pStyle w:val="BodyText"/>
              <w:numPr>
                <w:ilvl w:val="0"/>
                <w:numId w:val="0"/>
              </w:numPr>
              <w:rPr>
                <w:rFonts w:ascii="Times New Roman" w:hAnsi="Times New Roman" w:cs="Times New Roman"/>
              </w:rPr>
            </w:pPr>
            <w:r w:rsidRPr="00871FEA">
              <w:rPr>
                <w:rFonts w:ascii="Times New Roman" w:hAnsi="Times New Roman" w:cs="Times New Roman"/>
              </w:rPr>
              <w:t>Matthew Geracie</w:t>
            </w:r>
          </w:p>
        </w:tc>
      </w:tr>
      <w:tr w:rsidR="00FA6804" w:rsidRPr="00871FEA" w14:paraId="31E4EE85" w14:textId="77777777" w:rsidTr="00414125">
        <w:tc>
          <w:tcPr>
            <w:tcW w:w="3354" w:type="dxa"/>
          </w:tcPr>
          <w:p w14:paraId="45ACAFB7" w14:textId="0C4BEAC5" w:rsidR="00FA6804" w:rsidRPr="00871FEA" w:rsidRDefault="0013126F" w:rsidP="00197B05">
            <w:pPr>
              <w:pStyle w:val="BodyText"/>
              <w:numPr>
                <w:ilvl w:val="0"/>
                <w:numId w:val="0"/>
              </w:numPr>
              <w:rPr>
                <w:rFonts w:ascii="Times New Roman" w:hAnsi="Times New Roman" w:cs="Times New Roman"/>
              </w:rPr>
            </w:pPr>
            <w:r w:rsidRPr="00871FEA">
              <w:rPr>
                <w:rFonts w:ascii="Times New Roman" w:hAnsi="Times New Roman" w:cs="Times New Roman"/>
              </w:rPr>
              <w:t>Student Health 101/CampusWell</w:t>
            </w:r>
          </w:p>
        </w:tc>
        <w:tc>
          <w:tcPr>
            <w:tcW w:w="3238" w:type="dxa"/>
          </w:tcPr>
          <w:p w14:paraId="0CDDD8F3" w14:textId="28ECE148" w:rsidR="00FA6804" w:rsidRPr="00871FEA" w:rsidRDefault="0013126F" w:rsidP="00197B05">
            <w:pPr>
              <w:pStyle w:val="BodyText"/>
              <w:numPr>
                <w:ilvl w:val="0"/>
                <w:numId w:val="0"/>
              </w:numPr>
              <w:rPr>
                <w:rFonts w:ascii="Times New Roman" w:hAnsi="Times New Roman" w:cs="Times New Roman"/>
              </w:rPr>
            </w:pPr>
            <w:r w:rsidRPr="00871FEA">
              <w:rPr>
                <w:rFonts w:ascii="Times New Roman" w:hAnsi="Times New Roman" w:cs="Times New Roman"/>
              </w:rPr>
              <w:t>Electronic Newsletter-Educational</w:t>
            </w:r>
          </w:p>
        </w:tc>
        <w:tc>
          <w:tcPr>
            <w:tcW w:w="2042" w:type="dxa"/>
          </w:tcPr>
          <w:p w14:paraId="35D8911C" w14:textId="376A68BA" w:rsidR="00FA6804" w:rsidRPr="00871FEA" w:rsidRDefault="0013126F" w:rsidP="00197B05">
            <w:pPr>
              <w:pStyle w:val="BodyText"/>
              <w:numPr>
                <w:ilvl w:val="0"/>
                <w:numId w:val="0"/>
              </w:numPr>
              <w:rPr>
                <w:rFonts w:ascii="Times New Roman" w:hAnsi="Times New Roman" w:cs="Times New Roman"/>
              </w:rPr>
            </w:pPr>
            <w:r w:rsidRPr="00871FEA">
              <w:rPr>
                <w:rFonts w:ascii="Times New Roman" w:hAnsi="Times New Roman" w:cs="Times New Roman"/>
              </w:rPr>
              <w:t>Monthly</w:t>
            </w:r>
          </w:p>
        </w:tc>
        <w:tc>
          <w:tcPr>
            <w:tcW w:w="1716" w:type="dxa"/>
          </w:tcPr>
          <w:p w14:paraId="50130F63" w14:textId="7F751EAC" w:rsidR="00FA6804" w:rsidRPr="00871FEA" w:rsidRDefault="0002646D" w:rsidP="00721DD8">
            <w:pPr>
              <w:pStyle w:val="BodyText"/>
              <w:numPr>
                <w:ilvl w:val="0"/>
                <w:numId w:val="0"/>
              </w:numPr>
              <w:rPr>
                <w:rFonts w:ascii="Times New Roman" w:hAnsi="Times New Roman" w:cs="Times New Roman"/>
              </w:rPr>
            </w:pPr>
            <w:r w:rsidRPr="0002646D">
              <w:rPr>
                <w:rFonts w:ascii="Times New Roman" w:hAnsi="Times New Roman" w:cs="Times New Roman"/>
              </w:rPr>
              <w:t>x Current</w:t>
            </w:r>
            <w:r w:rsidRPr="0002646D">
              <w:rPr>
                <w:rFonts w:ascii="Times New Roman" w:hAnsi="Times New Roman" w:cs="Times New Roman"/>
              </w:rPr>
              <w:br/>
              <w:t>x Accurate</w:t>
            </w:r>
            <w:r w:rsidRPr="0002646D">
              <w:rPr>
                <w:rFonts w:ascii="Times New Roman" w:hAnsi="Times New Roman" w:cs="Times New Roman"/>
              </w:rPr>
              <w:br/>
              <w:t>x Relevant</w:t>
            </w:r>
            <w:r w:rsidRPr="0002646D">
              <w:rPr>
                <w:rFonts w:ascii="Times New Roman" w:hAnsi="Times New Roman" w:cs="Times New Roman"/>
              </w:rPr>
              <w:br/>
              <w:t>x</w:t>
            </w:r>
            <w:r w:rsidRPr="00871FEA">
              <w:rPr>
                <w:rFonts w:ascii="Times New Roman" w:hAnsi="Times New Roman" w:cs="Times New Roman"/>
              </w:rPr>
              <w:t xml:space="preserve"> Available</w:t>
            </w:r>
          </w:p>
        </w:tc>
        <w:tc>
          <w:tcPr>
            <w:tcW w:w="2420" w:type="dxa"/>
          </w:tcPr>
          <w:p w14:paraId="0642207C" w14:textId="00CF1D63" w:rsidR="00FA6804" w:rsidRPr="00871FEA" w:rsidRDefault="0013126F" w:rsidP="00197B05">
            <w:pPr>
              <w:pStyle w:val="BodyText"/>
              <w:numPr>
                <w:ilvl w:val="0"/>
                <w:numId w:val="0"/>
              </w:numPr>
              <w:rPr>
                <w:rFonts w:ascii="Times New Roman" w:hAnsi="Times New Roman" w:cs="Times New Roman"/>
              </w:rPr>
            </w:pPr>
            <w:r w:rsidRPr="00871FEA">
              <w:rPr>
                <w:rFonts w:ascii="Times New Roman" w:hAnsi="Times New Roman" w:cs="Times New Roman"/>
              </w:rPr>
              <w:t>Colleen Reilly</w:t>
            </w:r>
          </w:p>
        </w:tc>
      </w:tr>
      <w:tr w:rsidR="0013126F" w:rsidRPr="00871FEA" w14:paraId="074BD3CC" w14:textId="77777777" w:rsidTr="00414125">
        <w:tc>
          <w:tcPr>
            <w:tcW w:w="3354" w:type="dxa"/>
          </w:tcPr>
          <w:p w14:paraId="2E96CDD0" w14:textId="565CA5A3" w:rsidR="0013126F" w:rsidRPr="00871FEA" w:rsidRDefault="0013126F" w:rsidP="00197B05">
            <w:pPr>
              <w:pStyle w:val="BodyText"/>
              <w:numPr>
                <w:ilvl w:val="0"/>
                <w:numId w:val="0"/>
              </w:numPr>
              <w:rPr>
                <w:rFonts w:ascii="Times New Roman" w:hAnsi="Times New Roman" w:cs="Times New Roman"/>
              </w:rPr>
            </w:pPr>
            <w:r w:rsidRPr="00871FEA">
              <w:rPr>
                <w:rFonts w:ascii="Times New Roman" w:hAnsi="Times New Roman" w:cs="Times New Roman"/>
              </w:rPr>
              <w:t>Community Resource List</w:t>
            </w:r>
          </w:p>
        </w:tc>
        <w:tc>
          <w:tcPr>
            <w:tcW w:w="3238" w:type="dxa"/>
          </w:tcPr>
          <w:p w14:paraId="6A625DE1" w14:textId="126A4D2E" w:rsidR="0013126F" w:rsidRPr="00871FEA" w:rsidRDefault="0013126F" w:rsidP="00197B05">
            <w:pPr>
              <w:pStyle w:val="BodyText"/>
              <w:numPr>
                <w:ilvl w:val="0"/>
                <w:numId w:val="0"/>
              </w:numPr>
              <w:rPr>
                <w:rFonts w:ascii="Times New Roman" w:hAnsi="Times New Roman" w:cs="Times New Roman"/>
              </w:rPr>
            </w:pPr>
            <w:r w:rsidRPr="00871FEA">
              <w:rPr>
                <w:rFonts w:ascii="Times New Roman" w:hAnsi="Times New Roman" w:cs="Times New Roman"/>
              </w:rPr>
              <w:t>Resource/Referral Information for students</w:t>
            </w:r>
          </w:p>
        </w:tc>
        <w:tc>
          <w:tcPr>
            <w:tcW w:w="2042" w:type="dxa"/>
          </w:tcPr>
          <w:p w14:paraId="5AB87F37" w14:textId="235FB4CA" w:rsidR="0013126F" w:rsidRPr="00871FEA" w:rsidRDefault="0013126F" w:rsidP="00197B05">
            <w:pPr>
              <w:pStyle w:val="BodyText"/>
              <w:numPr>
                <w:ilvl w:val="0"/>
                <w:numId w:val="0"/>
              </w:numPr>
              <w:rPr>
                <w:rFonts w:ascii="Times New Roman" w:hAnsi="Times New Roman" w:cs="Times New Roman"/>
              </w:rPr>
            </w:pPr>
            <w:r w:rsidRPr="00871FEA">
              <w:rPr>
                <w:rFonts w:ascii="Times New Roman" w:hAnsi="Times New Roman" w:cs="Times New Roman"/>
              </w:rPr>
              <w:t>12/20/20</w:t>
            </w:r>
          </w:p>
        </w:tc>
        <w:tc>
          <w:tcPr>
            <w:tcW w:w="1716" w:type="dxa"/>
          </w:tcPr>
          <w:p w14:paraId="72F55232" w14:textId="2F6C8CBB" w:rsidR="0013126F" w:rsidRPr="00871FEA" w:rsidRDefault="0002646D" w:rsidP="00721DD8">
            <w:pPr>
              <w:pStyle w:val="BodyText"/>
              <w:numPr>
                <w:ilvl w:val="0"/>
                <w:numId w:val="0"/>
              </w:numPr>
              <w:rPr>
                <w:rFonts w:ascii="Times New Roman" w:hAnsi="Times New Roman" w:cs="Times New Roman"/>
                <w:highlight w:val="yellow"/>
              </w:rPr>
            </w:pPr>
            <w:r w:rsidRPr="0002646D">
              <w:rPr>
                <w:rFonts w:ascii="Times New Roman" w:hAnsi="Times New Roman" w:cs="Times New Roman"/>
              </w:rPr>
              <w:t>x Current</w:t>
            </w:r>
            <w:r w:rsidRPr="0002646D">
              <w:rPr>
                <w:rFonts w:ascii="Times New Roman" w:hAnsi="Times New Roman" w:cs="Times New Roman"/>
              </w:rPr>
              <w:br/>
              <w:t>x Accurate</w:t>
            </w:r>
            <w:r w:rsidRPr="0002646D">
              <w:rPr>
                <w:rFonts w:ascii="Times New Roman" w:hAnsi="Times New Roman" w:cs="Times New Roman"/>
              </w:rPr>
              <w:br/>
              <w:t>x Relevant</w:t>
            </w:r>
            <w:r w:rsidRPr="0002646D">
              <w:rPr>
                <w:rFonts w:ascii="Times New Roman" w:hAnsi="Times New Roman" w:cs="Times New Roman"/>
              </w:rPr>
              <w:br/>
              <w:t>x</w:t>
            </w:r>
            <w:r w:rsidRPr="00871FEA">
              <w:rPr>
                <w:rFonts w:ascii="Times New Roman" w:hAnsi="Times New Roman" w:cs="Times New Roman"/>
              </w:rPr>
              <w:t xml:space="preserve"> Available</w:t>
            </w:r>
          </w:p>
        </w:tc>
        <w:tc>
          <w:tcPr>
            <w:tcW w:w="2420" w:type="dxa"/>
          </w:tcPr>
          <w:p w14:paraId="485F339C" w14:textId="1BDFB387" w:rsidR="0013126F" w:rsidRPr="00871FEA" w:rsidRDefault="003935F7" w:rsidP="00197B05">
            <w:pPr>
              <w:pStyle w:val="BodyText"/>
              <w:numPr>
                <w:ilvl w:val="0"/>
                <w:numId w:val="0"/>
              </w:numPr>
              <w:rPr>
                <w:rFonts w:ascii="Times New Roman" w:hAnsi="Times New Roman" w:cs="Times New Roman"/>
              </w:rPr>
            </w:pPr>
            <w:r w:rsidRPr="00871FEA">
              <w:rPr>
                <w:rFonts w:ascii="Times New Roman" w:hAnsi="Times New Roman" w:cs="Times New Roman"/>
              </w:rPr>
              <w:t>Matthew Geracie</w:t>
            </w:r>
          </w:p>
        </w:tc>
      </w:tr>
      <w:tr w:rsidR="0013126F" w:rsidRPr="00871FEA" w14:paraId="5065E6A3" w14:textId="77777777" w:rsidTr="00414125">
        <w:tc>
          <w:tcPr>
            <w:tcW w:w="3354" w:type="dxa"/>
          </w:tcPr>
          <w:p w14:paraId="7D4B5355" w14:textId="27F84486" w:rsidR="0013126F" w:rsidRPr="00871FEA" w:rsidRDefault="003935F7" w:rsidP="00197B05">
            <w:pPr>
              <w:pStyle w:val="BodyText"/>
              <w:numPr>
                <w:ilvl w:val="0"/>
                <w:numId w:val="0"/>
              </w:numPr>
              <w:rPr>
                <w:rFonts w:ascii="Times New Roman" w:hAnsi="Times New Roman" w:cs="Times New Roman"/>
              </w:rPr>
            </w:pPr>
            <w:r w:rsidRPr="00871FEA">
              <w:rPr>
                <w:rFonts w:ascii="Times New Roman" w:hAnsi="Times New Roman" w:cs="Times New Roman"/>
              </w:rPr>
              <w:lastRenderedPageBreak/>
              <w:t>Counseling Services Website</w:t>
            </w:r>
          </w:p>
        </w:tc>
        <w:tc>
          <w:tcPr>
            <w:tcW w:w="3238" w:type="dxa"/>
          </w:tcPr>
          <w:p w14:paraId="12F6C033" w14:textId="0C4DBA2F" w:rsidR="003935F7" w:rsidRPr="00871FEA" w:rsidRDefault="003935F7" w:rsidP="00197B05">
            <w:pPr>
              <w:pStyle w:val="BodyText"/>
              <w:numPr>
                <w:ilvl w:val="0"/>
                <w:numId w:val="0"/>
              </w:numPr>
              <w:rPr>
                <w:rFonts w:ascii="Times New Roman" w:hAnsi="Times New Roman" w:cs="Times New Roman"/>
              </w:rPr>
            </w:pPr>
            <w:r w:rsidRPr="00871FEA">
              <w:rPr>
                <w:rFonts w:ascii="Times New Roman" w:hAnsi="Times New Roman" w:cs="Times New Roman"/>
              </w:rPr>
              <w:t>http://www.collin.edu</w:t>
            </w:r>
          </w:p>
          <w:p w14:paraId="4DC8E50E" w14:textId="255397E4" w:rsidR="0013126F" w:rsidRPr="00871FEA" w:rsidRDefault="003935F7" w:rsidP="00197B05">
            <w:pPr>
              <w:pStyle w:val="BodyText"/>
              <w:numPr>
                <w:ilvl w:val="0"/>
                <w:numId w:val="0"/>
              </w:numPr>
              <w:rPr>
                <w:rFonts w:ascii="Times New Roman" w:hAnsi="Times New Roman" w:cs="Times New Roman"/>
              </w:rPr>
            </w:pPr>
            <w:r w:rsidRPr="00871FEA">
              <w:rPr>
                <w:rFonts w:ascii="Times New Roman" w:hAnsi="Times New Roman" w:cs="Times New Roman"/>
              </w:rPr>
              <w:t>/studentresources/counseling/</w:t>
            </w:r>
          </w:p>
        </w:tc>
        <w:tc>
          <w:tcPr>
            <w:tcW w:w="2042" w:type="dxa"/>
          </w:tcPr>
          <w:p w14:paraId="2F08299F" w14:textId="5DA88887" w:rsidR="0013126F" w:rsidRPr="00871FEA" w:rsidRDefault="003935F7" w:rsidP="00197B05">
            <w:pPr>
              <w:pStyle w:val="BodyText"/>
              <w:numPr>
                <w:ilvl w:val="0"/>
                <w:numId w:val="0"/>
              </w:numPr>
              <w:rPr>
                <w:rFonts w:ascii="Times New Roman" w:hAnsi="Times New Roman" w:cs="Times New Roman"/>
              </w:rPr>
            </w:pPr>
            <w:r w:rsidRPr="00871FEA">
              <w:rPr>
                <w:rFonts w:ascii="Times New Roman" w:hAnsi="Times New Roman" w:cs="Times New Roman"/>
              </w:rPr>
              <w:t>12/3/20</w:t>
            </w:r>
          </w:p>
        </w:tc>
        <w:tc>
          <w:tcPr>
            <w:tcW w:w="1716" w:type="dxa"/>
          </w:tcPr>
          <w:p w14:paraId="673182F0" w14:textId="36505FA3" w:rsidR="0013126F" w:rsidRPr="00871FEA" w:rsidRDefault="0002646D" w:rsidP="00721DD8">
            <w:pPr>
              <w:pStyle w:val="BodyText"/>
              <w:numPr>
                <w:ilvl w:val="0"/>
                <w:numId w:val="0"/>
              </w:numPr>
              <w:rPr>
                <w:rFonts w:ascii="Times New Roman" w:hAnsi="Times New Roman" w:cs="Times New Roman"/>
                <w:highlight w:val="yellow"/>
              </w:rPr>
            </w:pPr>
            <w:r w:rsidRPr="0002646D">
              <w:rPr>
                <w:rFonts w:ascii="Times New Roman" w:hAnsi="Times New Roman" w:cs="Times New Roman"/>
              </w:rPr>
              <w:t>x Current</w:t>
            </w:r>
            <w:r w:rsidRPr="0002646D">
              <w:rPr>
                <w:rFonts w:ascii="Times New Roman" w:hAnsi="Times New Roman" w:cs="Times New Roman"/>
              </w:rPr>
              <w:br/>
              <w:t>x Accurate</w:t>
            </w:r>
            <w:r w:rsidRPr="0002646D">
              <w:rPr>
                <w:rFonts w:ascii="Times New Roman" w:hAnsi="Times New Roman" w:cs="Times New Roman"/>
              </w:rPr>
              <w:br/>
              <w:t>x Relevant</w:t>
            </w:r>
            <w:r w:rsidRPr="0002646D">
              <w:rPr>
                <w:rFonts w:ascii="Times New Roman" w:hAnsi="Times New Roman" w:cs="Times New Roman"/>
              </w:rPr>
              <w:br/>
              <w:t>x</w:t>
            </w:r>
            <w:r w:rsidRPr="00871FEA">
              <w:rPr>
                <w:rFonts w:ascii="Times New Roman" w:hAnsi="Times New Roman" w:cs="Times New Roman"/>
              </w:rPr>
              <w:t xml:space="preserve"> Available</w:t>
            </w:r>
          </w:p>
        </w:tc>
        <w:tc>
          <w:tcPr>
            <w:tcW w:w="2420" w:type="dxa"/>
          </w:tcPr>
          <w:p w14:paraId="71792AA5" w14:textId="4059D7F9" w:rsidR="0013126F" w:rsidRPr="00871FEA" w:rsidRDefault="003935F7" w:rsidP="00197B05">
            <w:pPr>
              <w:pStyle w:val="BodyText"/>
              <w:numPr>
                <w:ilvl w:val="0"/>
                <w:numId w:val="0"/>
              </w:numPr>
              <w:rPr>
                <w:rFonts w:ascii="Times New Roman" w:hAnsi="Times New Roman" w:cs="Times New Roman"/>
              </w:rPr>
            </w:pPr>
            <w:r w:rsidRPr="00871FEA">
              <w:rPr>
                <w:rFonts w:ascii="Times New Roman" w:hAnsi="Times New Roman" w:cs="Times New Roman"/>
              </w:rPr>
              <w:t>Matthew Geracie</w:t>
            </w:r>
          </w:p>
        </w:tc>
      </w:tr>
      <w:tr w:rsidR="003935F7" w:rsidRPr="00871FEA" w14:paraId="1FF460D5" w14:textId="77777777" w:rsidTr="00414125">
        <w:tc>
          <w:tcPr>
            <w:tcW w:w="3354" w:type="dxa"/>
          </w:tcPr>
          <w:p w14:paraId="6E0A07F8" w14:textId="4911CF69" w:rsidR="003935F7" w:rsidRPr="00871FEA" w:rsidRDefault="003935F7" w:rsidP="005D79FF">
            <w:pPr>
              <w:pStyle w:val="BodyText"/>
              <w:numPr>
                <w:ilvl w:val="0"/>
                <w:numId w:val="0"/>
              </w:numPr>
              <w:rPr>
                <w:rFonts w:ascii="Times New Roman" w:hAnsi="Times New Roman" w:cs="Times New Roman"/>
              </w:rPr>
            </w:pPr>
            <w:r w:rsidRPr="00871FEA">
              <w:rPr>
                <w:rFonts w:ascii="Times New Roman" w:hAnsi="Times New Roman" w:cs="Times New Roman"/>
              </w:rPr>
              <w:t xml:space="preserve">Counseling Services Brochure </w:t>
            </w:r>
          </w:p>
        </w:tc>
        <w:tc>
          <w:tcPr>
            <w:tcW w:w="3238" w:type="dxa"/>
          </w:tcPr>
          <w:p w14:paraId="11E09874" w14:textId="13D03328" w:rsidR="003935F7" w:rsidRPr="00871FEA" w:rsidRDefault="003935F7" w:rsidP="00197B05">
            <w:pPr>
              <w:pStyle w:val="BodyText"/>
              <w:numPr>
                <w:ilvl w:val="0"/>
                <w:numId w:val="0"/>
              </w:numPr>
              <w:rPr>
                <w:rFonts w:ascii="Times New Roman" w:hAnsi="Times New Roman" w:cs="Times New Roman"/>
              </w:rPr>
            </w:pPr>
            <w:r w:rsidRPr="00871FEA">
              <w:rPr>
                <w:rFonts w:ascii="Times New Roman" w:hAnsi="Times New Roman" w:cs="Times New Roman"/>
              </w:rPr>
              <w:t>Brochure</w:t>
            </w:r>
          </w:p>
        </w:tc>
        <w:tc>
          <w:tcPr>
            <w:tcW w:w="2042" w:type="dxa"/>
          </w:tcPr>
          <w:p w14:paraId="70454838" w14:textId="390AE60A" w:rsidR="003935F7" w:rsidRPr="00871FEA" w:rsidRDefault="00064E74" w:rsidP="00197B05">
            <w:pPr>
              <w:pStyle w:val="BodyText"/>
              <w:numPr>
                <w:ilvl w:val="0"/>
                <w:numId w:val="0"/>
              </w:numPr>
              <w:rPr>
                <w:rFonts w:ascii="Times New Roman" w:hAnsi="Times New Roman" w:cs="Times New Roman"/>
              </w:rPr>
            </w:pPr>
            <w:r w:rsidRPr="00871FEA">
              <w:rPr>
                <w:rFonts w:ascii="Times New Roman" w:hAnsi="Times New Roman" w:cs="Times New Roman"/>
              </w:rPr>
              <w:t>9/2017</w:t>
            </w:r>
          </w:p>
        </w:tc>
        <w:tc>
          <w:tcPr>
            <w:tcW w:w="1716" w:type="dxa"/>
          </w:tcPr>
          <w:p w14:paraId="2CF08162" w14:textId="618853EA" w:rsidR="003935F7" w:rsidRPr="00871FEA" w:rsidRDefault="0002646D" w:rsidP="00721DD8">
            <w:pPr>
              <w:pStyle w:val="BodyText"/>
              <w:numPr>
                <w:ilvl w:val="0"/>
                <w:numId w:val="0"/>
              </w:numPr>
              <w:rPr>
                <w:rFonts w:ascii="Times New Roman" w:hAnsi="Times New Roman" w:cs="Times New Roman"/>
                <w:highlight w:val="yellow"/>
              </w:rPr>
            </w:pPr>
            <w:r w:rsidRPr="0002646D">
              <w:rPr>
                <w:rFonts w:ascii="Times New Roman" w:hAnsi="Times New Roman" w:cs="Times New Roman"/>
              </w:rPr>
              <w:t>x Current</w:t>
            </w:r>
            <w:r w:rsidRPr="0002646D">
              <w:rPr>
                <w:rFonts w:ascii="Times New Roman" w:hAnsi="Times New Roman" w:cs="Times New Roman"/>
              </w:rPr>
              <w:br/>
              <w:t>x Accurate</w:t>
            </w:r>
            <w:r w:rsidRPr="0002646D">
              <w:rPr>
                <w:rFonts w:ascii="Times New Roman" w:hAnsi="Times New Roman" w:cs="Times New Roman"/>
              </w:rPr>
              <w:br/>
              <w:t>x Relevant</w:t>
            </w:r>
            <w:r w:rsidRPr="0002646D">
              <w:rPr>
                <w:rFonts w:ascii="Times New Roman" w:hAnsi="Times New Roman" w:cs="Times New Roman"/>
              </w:rPr>
              <w:br/>
              <w:t>x</w:t>
            </w:r>
            <w:r w:rsidRPr="00871FEA">
              <w:rPr>
                <w:rFonts w:ascii="Times New Roman" w:hAnsi="Times New Roman" w:cs="Times New Roman"/>
              </w:rPr>
              <w:t xml:space="preserve"> Available</w:t>
            </w:r>
          </w:p>
        </w:tc>
        <w:tc>
          <w:tcPr>
            <w:tcW w:w="2420" w:type="dxa"/>
          </w:tcPr>
          <w:p w14:paraId="21A05BF4" w14:textId="2AEF21C4" w:rsidR="003935F7" w:rsidRPr="00871FEA" w:rsidRDefault="00385353" w:rsidP="00197B05">
            <w:pPr>
              <w:pStyle w:val="BodyText"/>
              <w:numPr>
                <w:ilvl w:val="0"/>
                <w:numId w:val="0"/>
              </w:numPr>
              <w:rPr>
                <w:rFonts w:ascii="Times New Roman" w:hAnsi="Times New Roman" w:cs="Times New Roman"/>
              </w:rPr>
            </w:pPr>
            <w:r w:rsidRPr="00871FEA">
              <w:rPr>
                <w:rFonts w:ascii="Times New Roman" w:hAnsi="Times New Roman" w:cs="Times New Roman"/>
              </w:rPr>
              <w:t>Colleen Reilly</w:t>
            </w:r>
            <w:r w:rsidR="005D79FF">
              <w:rPr>
                <w:rFonts w:ascii="Times New Roman" w:hAnsi="Times New Roman" w:cs="Times New Roman"/>
              </w:rPr>
              <w:t xml:space="preserve"> in collaboration with Public Relations</w:t>
            </w:r>
          </w:p>
        </w:tc>
      </w:tr>
      <w:tr w:rsidR="003935F7" w:rsidRPr="00871FEA" w14:paraId="3579D434" w14:textId="77777777" w:rsidTr="00414125">
        <w:tc>
          <w:tcPr>
            <w:tcW w:w="3354" w:type="dxa"/>
          </w:tcPr>
          <w:p w14:paraId="026A5E79" w14:textId="6C7B9111" w:rsidR="003935F7" w:rsidRPr="00871FEA" w:rsidRDefault="00064E74" w:rsidP="00197B05">
            <w:pPr>
              <w:pStyle w:val="BodyText"/>
              <w:numPr>
                <w:ilvl w:val="0"/>
                <w:numId w:val="0"/>
              </w:numPr>
              <w:rPr>
                <w:rFonts w:ascii="Times New Roman" w:hAnsi="Times New Roman" w:cs="Times New Roman"/>
              </w:rPr>
            </w:pPr>
            <w:r w:rsidRPr="00871FEA">
              <w:rPr>
                <w:rFonts w:ascii="Times New Roman" w:hAnsi="Times New Roman" w:cs="Times New Roman"/>
              </w:rPr>
              <w:t>Posters, flyers, kiosks, bulletin boards, CougarVision slides</w:t>
            </w:r>
          </w:p>
        </w:tc>
        <w:tc>
          <w:tcPr>
            <w:tcW w:w="3238" w:type="dxa"/>
          </w:tcPr>
          <w:p w14:paraId="45B6F943" w14:textId="21DD0E7D" w:rsidR="003935F7" w:rsidRPr="00871FEA" w:rsidRDefault="00064E74" w:rsidP="00197B05">
            <w:pPr>
              <w:pStyle w:val="BodyText"/>
              <w:numPr>
                <w:ilvl w:val="0"/>
                <w:numId w:val="0"/>
              </w:numPr>
              <w:rPr>
                <w:rFonts w:ascii="Times New Roman" w:hAnsi="Times New Roman" w:cs="Times New Roman"/>
              </w:rPr>
            </w:pPr>
            <w:r w:rsidRPr="00871FEA">
              <w:rPr>
                <w:rFonts w:ascii="Times New Roman" w:hAnsi="Times New Roman" w:cs="Times New Roman"/>
              </w:rPr>
              <w:t>Informational/Educational</w:t>
            </w:r>
          </w:p>
        </w:tc>
        <w:tc>
          <w:tcPr>
            <w:tcW w:w="2042" w:type="dxa"/>
          </w:tcPr>
          <w:p w14:paraId="178546C0" w14:textId="0A1C8B72" w:rsidR="003935F7" w:rsidRPr="00871FEA" w:rsidRDefault="00064E74" w:rsidP="00197B05">
            <w:pPr>
              <w:pStyle w:val="BodyText"/>
              <w:numPr>
                <w:ilvl w:val="0"/>
                <w:numId w:val="0"/>
              </w:numPr>
              <w:rPr>
                <w:rFonts w:ascii="Times New Roman" w:hAnsi="Times New Roman" w:cs="Times New Roman"/>
              </w:rPr>
            </w:pPr>
            <w:r w:rsidRPr="00871FEA">
              <w:rPr>
                <w:rFonts w:ascii="Times New Roman" w:hAnsi="Times New Roman" w:cs="Times New Roman"/>
              </w:rPr>
              <w:t>Monthly</w:t>
            </w:r>
          </w:p>
        </w:tc>
        <w:tc>
          <w:tcPr>
            <w:tcW w:w="1716" w:type="dxa"/>
          </w:tcPr>
          <w:p w14:paraId="6EF80233" w14:textId="6DF9BB6F" w:rsidR="003935F7" w:rsidRPr="00871FEA" w:rsidRDefault="0002646D" w:rsidP="00721DD8">
            <w:pPr>
              <w:pStyle w:val="BodyText"/>
              <w:numPr>
                <w:ilvl w:val="0"/>
                <w:numId w:val="0"/>
              </w:numPr>
              <w:rPr>
                <w:rFonts w:ascii="Times New Roman" w:hAnsi="Times New Roman" w:cs="Times New Roman"/>
                <w:highlight w:val="yellow"/>
              </w:rPr>
            </w:pPr>
            <w:r w:rsidRPr="0002646D">
              <w:rPr>
                <w:rFonts w:ascii="Times New Roman" w:hAnsi="Times New Roman" w:cs="Times New Roman"/>
              </w:rPr>
              <w:t>x Current</w:t>
            </w:r>
            <w:r w:rsidRPr="0002646D">
              <w:rPr>
                <w:rFonts w:ascii="Times New Roman" w:hAnsi="Times New Roman" w:cs="Times New Roman"/>
              </w:rPr>
              <w:br/>
              <w:t>x Accurate</w:t>
            </w:r>
            <w:r w:rsidRPr="0002646D">
              <w:rPr>
                <w:rFonts w:ascii="Times New Roman" w:hAnsi="Times New Roman" w:cs="Times New Roman"/>
              </w:rPr>
              <w:br/>
              <w:t>x Relevant</w:t>
            </w:r>
            <w:r w:rsidRPr="0002646D">
              <w:rPr>
                <w:rFonts w:ascii="Times New Roman" w:hAnsi="Times New Roman" w:cs="Times New Roman"/>
              </w:rPr>
              <w:br/>
              <w:t>x</w:t>
            </w:r>
            <w:r w:rsidRPr="00871FEA">
              <w:rPr>
                <w:rFonts w:ascii="Times New Roman" w:hAnsi="Times New Roman" w:cs="Times New Roman"/>
              </w:rPr>
              <w:t xml:space="preserve"> Available</w:t>
            </w:r>
          </w:p>
        </w:tc>
        <w:tc>
          <w:tcPr>
            <w:tcW w:w="2420" w:type="dxa"/>
          </w:tcPr>
          <w:p w14:paraId="3B793F2F" w14:textId="1FAB1870" w:rsidR="003935F7" w:rsidRPr="00871FEA" w:rsidRDefault="00064E74" w:rsidP="00197B05">
            <w:pPr>
              <w:pStyle w:val="BodyText"/>
              <w:numPr>
                <w:ilvl w:val="0"/>
                <w:numId w:val="0"/>
              </w:numPr>
              <w:rPr>
                <w:rFonts w:ascii="Times New Roman" w:hAnsi="Times New Roman" w:cs="Times New Roman"/>
              </w:rPr>
            </w:pPr>
            <w:r w:rsidRPr="00871FEA">
              <w:rPr>
                <w:rFonts w:ascii="Times New Roman" w:hAnsi="Times New Roman" w:cs="Times New Roman"/>
              </w:rPr>
              <w:t>Colleen Reilly</w:t>
            </w:r>
          </w:p>
        </w:tc>
      </w:tr>
      <w:tr w:rsidR="0013126F" w:rsidRPr="00871FEA" w14:paraId="76BB4963" w14:textId="77777777" w:rsidTr="00414125">
        <w:tc>
          <w:tcPr>
            <w:tcW w:w="3354" w:type="dxa"/>
          </w:tcPr>
          <w:p w14:paraId="5A12D744" w14:textId="77777777" w:rsidR="0013126F" w:rsidRPr="00871FEA" w:rsidRDefault="003935F7" w:rsidP="00197B05">
            <w:pPr>
              <w:pStyle w:val="BodyText"/>
              <w:numPr>
                <w:ilvl w:val="0"/>
                <w:numId w:val="0"/>
              </w:numPr>
              <w:rPr>
                <w:rFonts w:ascii="Times New Roman" w:hAnsi="Times New Roman" w:cs="Times New Roman"/>
              </w:rPr>
            </w:pPr>
            <w:r w:rsidRPr="00871FEA">
              <w:rPr>
                <w:rFonts w:ascii="Times New Roman" w:hAnsi="Times New Roman" w:cs="Times New Roman"/>
              </w:rPr>
              <w:t>Educational Brochures on a variety of topics relevant to the health and well and well-being of students</w:t>
            </w:r>
          </w:p>
          <w:p w14:paraId="14D74DC1" w14:textId="31E11A1E" w:rsidR="009F775B" w:rsidRPr="00871FEA" w:rsidRDefault="009F775B" w:rsidP="00197B05">
            <w:pPr>
              <w:pStyle w:val="BodyText"/>
              <w:numPr>
                <w:ilvl w:val="0"/>
                <w:numId w:val="0"/>
              </w:numPr>
              <w:rPr>
                <w:rFonts w:ascii="Times New Roman" w:hAnsi="Times New Roman" w:cs="Times New Roman"/>
              </w:rPr>
            </w:pPr>
            <w:r w:rsidRPr="00871FEA">
              <w:rPr>
                <w:rFonts w:ascii="Times New Roman" w:hAnsi="Times New Roman" w:cs="Times New Roman"/>
              </w:rPr>
              <w:t>*Picture in appendix</w:t>
            </w:r>
          </w:p>
        </w:tc>
        <w:tc>
          <w:tcPr>
            <w:tcW w:w="3238" w:type="dxa"/>
          </w:tcPr>
          <w:p w14:paraId="22CE9226" w14:textId="03890AA0" w:rsidR="0013126F" w:rsidRPr="00871FEA" w:rsidRDefault="003935F7" w:rsidP="00197B05">
            <w:pPr>
              <w:pStyle w:val="BodyText"/>
              <w:numPr>
                <w:ilvl w:val="0"/>
                <w:numId w:val="0"/>
              </w:numPr>
              <w:rPr>
                <w:rFonts w:ascii="Times New Roman" w:hAnsi="Times New Roman" w:cs="Times New Roman"/>
              </w:rPr>
            </w:pPr>
            <w:r w:rsidRPr="00871FEA">
              <w:rPr>
                <w:rFonts w:ascii="Times New Roman" w:hAnsi="Times New Roman" w:cs="Times New Roman"/>
              </w:rPr>
              <w:t>Brochure</w:t>
            </w:r>
          </w:p>
        </w:tc>
        <w:tc>
          <w:tcPr>
            <w:tcW w:w="2042" w:type="dxa"/>
          </w:tcPr>
          <w:p w14:paraId="69C975A6" w14:textId="69A72DD1" w:rsidR="0013126F" w:rsidRPr="00871FEA" w:rsidRDefault="003935F7" w:rsidP="00197B05">
            <w:pPr>
              <w:pStyle w:val="BodyText"/>
              <w:numPr>
                <w:ilvl w:val="0"/>
                <w:numId w:val="0"/>
              </w:numPr>
              <w:rPr>
                <w:rFonts w:ascii="Times New Roman" w:hAnsi="Times New Roman" w:cs="Times New Roman"/>
              </w:rPr>
            </w:pPr>
            <w:r w:rsidRPr="00871FEA">
              <w:rPr>
                <w:rFonts w:ascii="Times New Roman" w:hAnsi="Times New Roman" w:cs="Times New Roman"/>
              </w:rPr>
              <w:t>On-going</w:t>
            </w:r>
          </w:p>
        </w:tc>
        <w:tc>
          <w:tcPr>
            <w:tcW w:w="1716" w:type="dxa"/>
          </w:tcPr>
          <w:p w14:paraId="70B343D5" w14:textId="5DEDC823" w:rsidR="0013126F" w:rsidRPr="00871FEA" w:rsidRDefault="0002646D" w:rsidP="00721DD8">
            <w:pPr>
              <w:pStyle w:val="BodyText"/>
              <w:numPr>
                <w:ilvl w:val="0"/>
                <w:numId w:val="0"/>
              </w:numPr>
              <w:rPr>
                <w:rFonts w:ascii="Times New Roman" w:hAnsi="Times New Roman" w:cs="Times New Roman"/>
                <w:highlight w:val="yellow"/>
              </w:rPr>
            </w:pPr>
            <w:r w:rsidRPr="0002646D">
              <w:rPr>
                <w:rFonts w:ascii="Times New Roman" w:hAnsi="Times New Roman" w:cs="Times New Roman"/>
              </w:rPr>
              <w:t>x Current</w:t>
            </w:r>
            <w:r w:rsidRPr="0002646D">
              <w:rPr>
                <w:rFonts w:ascii="Times New Roman" w:hAnsi="Times New Roman" w:cs="Times New Roman"/>
              </w:rPr>
              <w:br/>
              <w:t>x Accurate</w:t>
            </w:r>
            <w:r w:rsidRPr="0002646D">
              <w:rPr>
                <w:rFonts w:ascii="Times New Roman" w:hAnsi="Times New Roman" w:cs="Times New Roman"/>
              </w:rPr>
              <w:br/>
              <w:t>x Relevant</w:t>
            </w:r>
            <w:r w:rsidRPr="0002646D">
              <w:rPr>
                <w:rFonts w:ascii="Times New Roman" w:hAnsi="Times New Roman" w:cs="Times New Roman"/>
              </w:rPr>
              <w:br/>
              <w:t>x</w:t>
            </w:r>
            <w:r w:rsidRPr="00871FEA">
              <w:rPr>
                <w:rFonts w:ascii="Times New Roman" w:hAnsi="Times New Roman" w:cs="Times New Roman"/>
              </w:rPr>
              <w:t xml:space="preserve"> Available</w:t>
            </w:r>
          </w:p>
        </w:tc>
        <w:tc>
          <w:tcPr>
            <w:tcW w:w="2420" w:type="dxa"/>
          </w:tcPr>
          <w:p w14:paraId="283E3D1D" w14:textId="16CD1295" w:rsidR="0013126F" w:rsidRPr="00871FEA" w:rsidRDefault="003935F7" w:rsidP="00197B05">
            <w:pPr>
              <w:pStyle w:val="BodyText"/>
              <w:numPr>
                <w:ilvl w:val="0"/>
                <w:numId w:val="0"/>
              </w:numPr>
              <w:rPr>
                <w:rFonts w:ascii="Times New Roman" w:hAnsi="Times New Roman" w:cs="Times New Roman"/>
              </w:rPr>
            </w:pPr>
            <w:r w:rsidRPr="00871FEA">
              <w:rPr>
                <w:rFonts w:ascii="Times New Roman" w:hAnsi="Times New Roman" w:cs="Times New Roman"/>
              </w:rPr>
              <w:t>Colleen Reilly</w:t>
            </w:r>
          </w:p>
        </w:tc>
      </w:tr>
    </w:tbl>
    <w:p w14:paraId="431B5B07" w14:textId="77777777" w:rsidR="00FA6804" w:rsidRPr="00871FEA" w:rsidRDefault="00FA6804" w:rsidP="00FA6804">
      <w:pPr>
        <w:pStyle w:val="BodyText"/>
        <w:numPr>
          <w:ilvl w:val="0"/>
          <w:numId w:val="0"/>
        </w:numPr>
        <w:ind w:left="360" w:hanging="360"/>
        <w:rPr>
          <w:rFonts w:ascii="Times New Roman" w:hAnsi="Times New Roman" w:cs="Times New Roman"/>
        </w:rPr>
      </w:pPr>
    </w:p>
    <w:p w14:paraId="0B7FEFEA" w14:textId="77777777" w:rsidR="00FA6804" w:rsidRPr="00871FEA" w:rsidRDefault="00FA6804" w:rsidP="00FA6804">
      <w:pPr>
        <w:pStyle w:val="BodyText"/>
        <w:numPr>
          <w:ilvl w:val="0"/>
          <w:numId w:val="0"/>
        </w:numPr>
        <w:ind w:left="360" w:hanging="360"/>
        <w:rPr>
          <w:rFonts w:ascii="Times New Roman" w:hAnsi="Times New Roman" w:cs="Times New Roman"/>
        </w:rPr>
      </w:pPr>
    </w:p>
    <w:p w14:paraId="1406DBF4" w14:textId="0A776C8E" w:rsidR="001D41E5" w:rsidRPr="00871FEA" w:rsidRDefault="000E7284" w:rsidP="00FA6804">
      <w:pPr>
        <w:spacing w:after="0" w:line="240" w:lineRule="auto"/>
        <w:rPr>
          <w:rFonts w:ascii="Times New Roman" w:hAnsi="Times New Roman" w:cs="Times New Roman"/>
          <w:b/>
          <w:color w:val="4F81BD"/>
          <w:sz w:val="24"/>
          <w:szCs w:val="24"/>
        </w:rPr>
      </w:pPr>
      <w:r w:rsidRPr="00871FEA">
        <w:rPr>
          <w:rFonts w:ascii="Times New Roman" w:hAnsi="Times New Roman" w:cs="Times New Roman"/>
          <w:sz w:val="24"/>
          <w:szCs w:val="24"/>
        </w:rPr>
        <w:br w:type="page"/>
      </w:r>
      <w:r w:rsidR="00FE7872" w:rsidRPr="00871FEA">
        <w:rPr>
          <w:rFonts w:ascii="Times New Roman" w:hAnsi="Times New Roman" w:cs="Times New Roman"/>
          <w:b/>
          <w:color w:val="4F81BD"/>
          <w:sz w:val="24"/>
          <w:szCs w:val="24"/>
        </w:rPr>
        <w:lastRenderedPageBreak/>
        <w:t>6</w:t>
      </w:r>
      <w:r w:rsidR="001372A9" w:rsidRPr="00871FEA">
        <w:rPr>
          <w:rFonts w:ascii="Times New Roman" w:hAnsi="Times New Roman" w:cs="Times New Roman"/>
          <w:b/>
          <w:color w:val="4F81BD"/>
          <w:sz w:val="24"/>
          <w:szCs w:val="24"/>
        </w:rPr>
        <w:t>.</w:t>
      </w:r>
      <w:r w:rsidR="001372A9" w:rsidRPr="00871FEA">
        <w:rPr>
          <w:rFonts w:ascii="Times New Roman" w:hAnsi="Times New Roman" w:cs="Times New Roman"/>
          <w:color w:val="4F81BD"/>
          <w:sz w:val="24"/>
          <w:szCs w:val="24"/>
        </w:rPr>
        <w:t xml:space="preserve"> </w:t>
      </w:r>
      <w:r w:rsidR="00721DD8" w:rsidRPr="00871FEA">
        <w:rPr>
          <w:rStyle w:val="Heading2Char"/>
          <w:rFonts w:ascii="Times New Roman" w:hAnsi="Times New Roman" w:cs="Times New Roman"/>
          <w:sz w:val="24"/>
          <w:szCs w:val="24"/>
        </w:rPr>
        <w:t xml:space="preserve">What partnerships and partner resources are established by the unit, and how are they valuable? </w:t>
      </w:r>
    </w:p>
    <w:p w14:paraId="45DF90FB" w14:textId="68804333" w:rsidR="001D6E43" w:rsidRPr="00871FEA" w:rsidRDefault="00FE7872" w:rsidP="00FA6804">
      <w:pPr>
        <w:spacing w:after="0" w:line="240" w:lineRule="auto"/>
        <w:rPr>
          <w:rFonts w:ascii="Times New Roman" w:eastAsiaTheme="minorEastAsia" w:hAnsi="Times New Roman" w:cs="Times New Roman"/>
          <w:b/>
          <w:sz w:val="24"/>
          <w:szCs w:val="24"/>
        </w:rPr>
      </w:pPr>
      <w:r w:rsidRPr="00871FEA">
        <w:rPr>
          <w:rFonts w:ascii="Times New Roman" w:hAnsi="Times New Roman" w:cs="Times New Roman"/>
          <w:b/>
          <w:sz w:val="24"/>
          <w:szCs w:val="24"/>
        </w:rPr>
        <w:t xml:space="preserve">Partnership Resources:  List any </w:t>
      </w:r>
      <w:r w:rsidR="006D19C5" w:rsidRPr="00871FEA">
        <w:rPr>
          <w:rFonts w:ascii="Times New Roman" w:hAnsi="Times New Roman" w:cs="Times New Roman"/>
          <w:b/>
          <w:sz w:val="24"/>
          <w:szCs w:val="24"/>
        </w:rPr>
        <w:t>business, industry, government, c</w:t>
      </w:r>
      <w:r w:rsidR="00141740" w:rsidRPr="00871FEA">
        <w:rPr>
          <w:rFonts w:ascii="Times New Roman" w:hAnsi="Times New Roman" w:cs="Times New Roman"/>
          <w:b/>
          <w:sz w:val="24"/>
          <w:szCs w:val="24"/>
        </w:rPr>
        <w:t xml:space="preserve">ollege, university, </w:t>
      </w:r>
      <w:r w:rsidR="004B0CEA" w:rsidRPr="00871FEA">
        <w:rPr>
          <w:rFonts w:ascii="Times New Roman" w:hAnsi="Times New Roman" w:cs="Times New Roman"/>
          <w:b/>
          <w:sz w:val="24"/>
          <w:szCs w:val="24"/>
        </w:rPr>
        <w:t xml:space="preserve">community, </w:t>
      </w:r>
      <w:r w:rsidR="00141740" w:rsidRPr="00871FEA">
        <w:rPr>
          <w:rFonts w:ascii="Times New Roman" w:hAnsi="Times New Roman" w:cs="Times New Roman"/>
          <w:b/>
          <w:sz w:val="24"/>
          <w:szCs w:val="24"/>
        </w:rPr>
        <w:t>and/or consultant partnerships</w:t>
      </w:r>
      <w:r w:rsidR="004B0CEA" w:rsidRPr="00871FEA">
        <w:rPr>
          <w:rFonts w:ascii="Times New Roman" w:hAnsi="Times New Roman" w:cs="Times New Roman"/>
          <w:b/>
          <w:sz w:val="24"/>
          <w:szCs w:val="24"/>
        </w:rPr>
        <w:t>, including internal Collin departments,</w:t>
      </w:r>
      <w:r w:rsidR="00141740" w:rsidRPr="00871FEA">
        <w:rPr>
          <w:rFonts w:ascii="Times New Roman" w:hAnsi="Times New Roman" w:cs="Times New Roman"/>
          <w:b/>
          <w:sz w:val="24"/>
          <w:szCs w:val="24"/>
        </w:rPr>
        <w:t xml:space="preserve"> </w:t>
      </w:r>
      <w:r w:rsidRPr="00871FEA">
        <w:rPr>
          <w:rFonts w:ascii="Times New Roman" w:hAnsi="Times New Roman" w:cs="Times New Roman"/>
          <w:b/>
          <w:sz w:val="24"/>
          <w:szCs w:val="24"/>
        </w:rPr>
        <w:t xml:space="preserve">to advance the service unit </w:t>
      </w:r>
      <w:r w:rsidR="00952218" w:rsidRPr="00871FEA">
        <w:rPr>
          <w:rFonts w:ascii="Times New Roman" w:hAnsi="Times New Roman" w:cs="Times New Roman"/>
          <w:b/>
          <w:sz w:val="24"/>
          <w:szCs w:val="24"/>
        </w:rPr>
        <w:t>outcomes</w:t>
      </w:r>
      <w:r w:rsidR="006D19C5" w:rsidRPr="00871FEA">
        <w:rPr>
          <w:rFonts w:ascii="Times New Roman" w:hAnsi="Times New Roman" w:cs="Times New Roman"/>
          <w:b/>
          <w:sz w:val="24"/>
          <w:szCs w:val="24"/>
        </w:rPr>
        <w:t>.</w:t>
      </w:r>
      <w:r w:rsidR="004B0CEA" w:rsidRPr="00871FEA">
        <w:rPr>
          <w:rFonts w:ascii="Times New Roman" w:hAnsi="Times New Roman" w:cs="Times New Roman"/>
          <w:b/>
          <w:sz w:val="24"/>
          <w:szCs w:val="24"/>
        </w:rPr>
        <w:t xml:space="preserve">  If a formal agreement </w:t>
      </w:r>
      <w:r w:rsidR="000F41CA" w:rsidRPr="00871FEA">
        <w:rPr>
          <w:rFonts w:ascii="Times New Roman" w:hAnsi="Times New Roman" w:cs="Times New Roman"/>
          <w:b/>
          <w:sz w:val="24"/>
          <w:szCs w:val="24"/>
        </w:rPr>
        <w:t>is involved, indicate its duration.</w:t>
      </w:r>
    </w:p>
    <w:p w14:paraId="553273D9" w14:textId="77777777" w:rsidR="001D6E43" w:rsidRPr="00871FEA" w:rsidRDefault="001D6E43" w:rsidP="00FE7872">
      <w:pPr>
        <w:pStyle w:val="BodyText"/>
        <w:numPr>
          <w:ilvl w:val="0"/>
          <w:numId w:val="0"/>
        </w:numPr>
        <w:spacing w:before="0" w:after="0"/>
        <w:ind w:left="720" w:right="630" w:hanging="360"/>
        <w:rPr>
          <w:rFonts w:ascii="Times New Roman" w:hAnsi="Times New Roman" w:cs="Times New Roman"/>
          <w:color w:val="FF0000"/>
        </w:rPr>
      </w:pPr>
    </w:p>
    <w:p w14:paraId="5B9781A5" w14:textId="2EDB1979" w:rsidR="00BE2CFD" w:rsidRPr="00871FEA" w:rsidRDefault="00F90A3A" w:rsidP="00FA6804">
      <w:pPr>
        <w:pStyle w:val="Heading3"/>
        <w:spacing w:before="0"/>
        <w:ind w:firstLine="446"/>
        <w:rPr>
          <w:rFonts w:ascii="Times New Roman" w:hAnsi="Times New Roman" w:cs="Times New Roman"/>
          <w:color w:val="FF0000"/>
          <w:sz w:val="24"/>
          <w:szCs w:val="24"/>
        </w:rPr>
      </w:pPr>
      <w:r w:rsidRPr="00871FEA">
        <w:rPr>
          <w:rFonts w:ascii="Times New Roman" w:hAnsi="Times New Roman" w:cs="Times New Roman"/>
          <w:sz w:val="24"/>
          <w:szCs w:val="24"/>
        </w:rPr>
        <w:t>Partnership Resources</w:t>
      </w:r>
      <w:r w:rsidR="00721DD8" w:rsidRPr="00871FEA">
        <w:rPr>
          <w:rFonts w:ascii="Times New Roman" w:hAnsi="Times New Roman" w:cs="Times New Roman"/>
          <w:sz w:val="24"/>
          <w:szCs w:val="24"/>
        </w:rPr>
        <w:t xml:space="preserve"> Table</w:t>
      </w:r>
      <w:r w:rsidR="005C6ADA" w:rsidRPr="00871FEA">
        <w:rPr>
          <w:rFonts w:ascii="Times New Roman" w:hAnsi="Times New Roman" w:cs="Times New Roman"/>
          <w:sz w:val="24"/>
          <w:szCs w:val="24"/>
        </w:rPr>
        <w:t xml:space="preserve"> </w:t>
      </w:r>
      <w:r w:rsidR="00075BA6" w:rsidRPr="00871FEA">
        <w:rPr>
          <w:rFonts w:ascii="Times New Roman" w:hAnsi="Times New Roman" w:cs="Times New Roman"/>
          <w:color w:val="FF0000"/>
          <w:sz w:val="24"/>
          <w:szCs w:val="24"/>
        </w:rPr>
        <w:t xml:space="preserve"> </w:t>
      </w:r>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620" w:firstRow="1" w:lastRow="0" w:firstColumn="0" w:lastColumn="0" w:noHBand="1" w:noVBand="1"/>
      </w:tblPr>
      <w:tblGrid>
        <w:gridCol w:w="3212"/>
        <w:gridCol w:w="3360"/>
        <w:gridCol w:w="2766"/>
        <w:gridCol w:w="3134"/>
      </w:tblGrid>
      <w:tr w:rsidR="004B0CEA" w:rsidRPr="00871FEA" w14:paraId="06036362" w14:textId="77777777" w:rsidTr="00B77E21">
        <w:tc>
          <w:tcPr>
            <w:tcW w:w="3212" w:type="dxa"/>
            <w:vAlign w:val="center"/>
          </w:tcPr>
          <w:p w14:paraId="5E55781F" w14:textId="5F99CFE4" w:rsidR="00FE7872" w:rsidRPr="00871FEA" w:rsidRDefault="00FE7872" w:rsidP="00B77E21">
            <w:pPr>
              <w:pStyle w:val="BodyText"/>
              <w:numPr>
                <w:ilvl w:val="0"/>
                <w:numId w:val="0"/>
              </w:numPr>
              <w:rPr>
                <w:rFonts w:ascii="Times New Roman" w:hAnsi="Times New Roman" w:cs="Times New Roman"/>
                <w:b/>
                <w:bCs/>
              </w:rPr>
            </w:pPr>
            <w:r w:rsidRPr="00871FEA">
              <w:rPr>
                <w:rFonts w:ascii="Times New Roman" w:hAnsi="Times New Roman" w:cs="Times New Roman"/>
                <w:b/>
                <w:bCs/>
              </w:rPr>
              <w:t>Partner/Organization</w:t>
            </w:r>
          </w:p>
        </w:tc>
        <w:tc>
          <w:tcPr>
            <w:tcW w:w="3360" w:type="dxa"/>
            <w:vAlign w:val="center"/>
          </w:tcPr>
          <w:p w14:paraId="0FEE2DA8" w14:textId="08E73911" w:rsidR="00FE7872" w:rsidRPr="00871FEA" w:rsidRDefault="00FE7872" w:rsidP="00B77E21">
            <w:pPr>
              <w:pStyle w:val="BodyText"/>
              <w:numPr>
                <w:ilvl w:val="0"/>
                <w:numId w:val="0"/>
              </w:numPr>
              <w:rPr>
                <w:rFonts w:ascii="Times New Roman" w:hAnsi="Times New Roman" w:cs="Times New Roman"/>
                <w:b/>
                <w:bCs/>
              </w:rPr>
            </w:pPr>
            <w:r w:rsidRPr="00871FEA">
              <w:rPr>
                <w:rFonts w:ascii="Times New Roman" w:hAnsi="Times New Roman" w:cs="Times New Roman"/>
                <w:b/>
                <w:bCs/>
              </w:rPr>
              <w:t>Description</w:t>
            </w:r>
          </w:p>
        </w:tc>
        <w:tc>
          <w:tcPr>
            <w:tcW w:w="2766" w:type="dxa"/>
            <w:vAlign w:val="center"/>
          </w:tcPr>
          <w:p w14:paraId="1C4EDB8D" w14:textId="08A072A4" w:rsidR="00FE7872" w:rsidRPr="00871FEA" w:rsidRDefault="004B0CEA" w:rsidP="00B77E21">
            <w:pPr>
              <w:pStyle w:val="BodyText"/>
              <w:numPr>
                <w:ilvl w:val="0"/>
                <w:numId w:val="0"/>
              </w:numPr>
              <w:rPr>
                <w:rFonts w:ascii="Times New Roman" w:hAnsi="Times New Roman" w:cs="Times New Roman"/>
                <w:b/>
                <w:bCs/>
              </w:rPr>
            </w:pPr>
            <w:r w:rsidRPr="00871FEA">
              <w:rPr>
                <w:rFonts w:ascii="Times New Roman" w:hAnsi="Times New Roman" w:cs="Times New Roman"/>
                <w:b/>
                <w:bCs/>
              </w:rPr>
              <w:t>Formal A</w:t>
            </w:r>
            <w:r w:rsidR="004E2DC9" w:rsidRPr="00871FEA">
              <w:rPr>
                <w:rFonts w:ascii="Times New Roman" w:hAnsi="Times New Roman" w:cs="Times New Roman"/>
                <w:b/>
                <w:bCs/>
              </w:rPr>
              <w:t>greement</w:t>
            </w:r>
            <w:r w:rsidR="00FE7872" w:rsidRPr="00871FEA">
              <w:rPr>
                <w:rFonts w:ascii="Times New Roman" w:hAnsi="Times New Roman" w:cs="Times New Roman"/>
                <w:b/>
                <w:bCs/>
              </w:rPr>
              <w:t xml:space="preserve"> Duration, </w:t>
            </w:r>
            <w:r w:rsidR="00721DD8" w:rsidRPr="00871FEA">
              <w:rPr>
                <w:rFonts w:ascii="Times New Roman" w:hAnsi="Times New Roman" w:cs="Times New Roman"/>
                <w:b/>
                <w:bCs/>
              </w:rPr>
              <w:br/>
            </w:r>
            <w:r w:rsidR="00FE7872" w:rsidRPr="00871FEA">
              <w:rPr>
                <w:rFonts w:ascii="Times New Roman" w:hAnsi="Times New Roman" w:cs="Times New Roman"/>
                <w:b/>
                <w:bCs/>
              </w:rPr>
              <w:t>if any</w:t>
            </w:r>
          </w:p>
        </w:tc>
        <w:tc>
          <w:tcPr>
            <w:tcW w:w="3134" w:type="dxa"/>
            <w:vAlign w:val="center"/>
          </w:tcPr>
          <w:p w14:paraId="3F5A4B31" w14:textId="155295F0" w:rsidR="00FE7872" w:rsidRPr="00871FEA" w:rsidRDefault="00FE7872" w:rsidP="00B77E21">
            <w:pPr>
              <w:pStyle w:val="BodyText"/>
              <w:numPr>
                <w:ilvl w:val="0"/>
                <w:numId w:val="0"/>
              </w:numPr>
              <w:rPr>
                <w:rFonts w:ascii="Times New Roman" w:hAnsi="Times New Roman" w:cs="Times New Roman"/>
                <w:b/>
                <w:bCs/>
              </w:rPr>
            </w:pPr>
            <w:r w:rsidRPr="00871FEA">
              <w:rPr>
                <w:rFonts w:ascii="Times New Roman" w:hAnsi="Times New Roman" w:cs="Times New Roman"/>
                <w:b/>
                <w:bCs/>
              </w:rPr>
              <w:t>Briefly explain the Partnership’s Value to Service Unit</w:t>
            </w:r>
          </w:p>
        </w:tc>
      </w:tr>
      <w:tr w:rsidR="00064E74" w:rsidRPr="00871FEA" w14:paraId="4A081959" w14:textId="77777777" w:rsidTr="00B77E21">
        <w:trPr>
          <w:trHeight w:val="288"/>
        </w:trPr>
        <w:tc>
          <w:tcPr>
            <w:tcW w:w="3212" w:type="dxa"/>
            <w:vAlign w:val="center"/>
          </w:tcPr>
          <w:p w14:paraId="1A076A65" w14:textId="2010D61E"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Collin County Council on Family Violence an initiative of Junior League of Collin County</w:t>
            </w:r>
          </w:p>
        </w:tc>
        <w:tc>
          <w:tcPr>
            <w:tcW w:w="3360" w:type="dxa"/>
            <w:vAlign w:val="center"/>
          </w:tcPr>
          <w:p w14:paraId="112CEA72" w14:textId="39ED880A"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 xml:space="preserve">Collaboration with the </w:t>
            </w:r>
            <w:r w:rsidR="00075BA6" w:rsidRPr="00871FEA">
              <w:rPr>
                <w:rFonts w:ascii="Times New Roman" w:hAnsi="Times New Roman" w:cs="Times New Roman"/>
              </w:rPr>
              <w:t>Dignity</w:t>
            </w:r>
            <w:r w:rsidRPr="00871FEA">
              <w:rPr>
                <w:rFonts w:ascii="Times New Roman" w:hAnsi="Times New Roman" w:cs="Times New Roman"/>
              </w:rPr>
              <w:t xml:space="preserve"> Initiative to bring national speakers to campus.</w:t>
            </w:r>
          </w:p>
          <w:p w14:paraId="29896CED" w14:textId="15E4EF00"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Counseling staff retains membership and leadership role</w:t>
            </w:r>
            <w:r w:rsidR="00C11651">
              <w:rPr>
                <w:rFonts w:ascii="Times New Roman" w:hAnsi="Times New Roman" w:cs="Times New Roman"/>
              </w:rPr>
              <w:t>s</w:t>
            </w:r>
            <w:r w:rsidRPr="00871FEA">
              <w:rPr>
                <w:rFonts w:ascii="Times New Roman" w:hAnsi="Times New Roman" w:cs="Times New Roman"/>
              </w:rPr>
              <w:t xml:space="preserve"> on the Council.</w:t>
            </w:r>
          </w:p>
        </w:tc>
        <w:tc>
          <w:tcPr>
            <w:tcW w:w="2766" w:type="dxa"/>
            <w:vAlign w:val="center"/>
          </w:tcPr>
          <w:p w14:paraId="280C54B7" w14:textId="1C6E563A"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N/A</w:t>
            </w:r>
          </w:p>
        </w:tc>
        <w:tc>
          <w:tcPr>
            <w:tcW w:w="3134" w:type="dxa"/>
            <w:vAlign w:val="center"/>
          </w:tcPr>
          <w:p w14:paraId="18247779" w14:textId="3A6DBA21"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Provides networking with community agencies committed to fight family violence. Builds connections and referrals.</w:t>
            </w:r>
          </w:p>
        </w:tc>
      </w:tr>
      <w:tr w:rsidR="00064E74" w:rsidRPr="00871FEA" w14:paraId="2AEB8E53" w14:textId="77777777" w:rsidTr="00B77E21">
        <w:trPr>
          <w:trHeight w:val="288"/>
        </w:trPr>
        <w:tc>
          <w:tcPr>
            <w:tcW w:w="3212" w:type="dxa"/>
            <w:vAlign w:val="center"/>
          </w:tcPr>
          <w:p w14:paraId="7DDCAF77" w14:textId="29BFDAF9"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The Turning Point</w:t>
            </w:r>
          </w:p>
        </w:tc>
        <w:tc>
          <w:tcPr>
            <w:tcW w:w="3360" w:type="dxa"/>
            <w:vAlign w:val="center"/>
          </w:tcPr>
          <w:p w14:paraId="16446D28" w14:textId="40404D9C"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Ongoing relationship that provides sexual assault recovery and prevention resources and education to the campus community and to individual victims.</w:t>
            </w:r>
          </w:p>
        </w:tc>
        <w:tc>
          <w:tcPr>
            <w:tcW w:w="2766" w:type="dxa"/>
            <w:vAlign w:val="center"/>
          </w:tcPr>
          <w:p w14:paraId="5A1C53FF" w14:textId="7DEE3AA0"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N/A</w:t>
            </w:r>
          </w:p>
        </w:tc>
        <w:tc>
          <w:tcPr>
            <w:tcW w:w="3134" w:type="dxa"/>
            <w:vAlign w:val="center"/>
          </w:tcPr>
          <w:p w14:paraId="0BCF4DE2" w14:textId="699AA1E1"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 xml:space="preserve">Psychoeducational programming at Collin as well as community referral </w:t>
            </w:r>
            <w:r w:rsidR="00B92B24" w:rsidRPr="00871FEA">
              <w:rPr>
                <w:rFonts w:ascii="Times New Roman" w:hAnsi="Times New Roman" w:cs="Times New Roman"/>
              </w:rPr>
              <w:t>source</w:t>
            </w:r>
            <w:r w:rsidRPr="00871FEA">
              <w:rPr>
                <w:rFonts w:ascii="Times New Roman" w:hAnsi="Times New Roman" w:cs="Times New Roman"/>
              </w:rPr>
              <w:t xml:space="preserve"> for rape crisis </w:t>
            </w:r>
            <w:r w:rsidR="00B92B24" w:rsidRPr="00871FEA">
              <w:rPr>
                <w:rFonts w:ascii="Times New Roman" w:hAnsi="Times New Roman" w:cs="Times New Roman"/>
              </w:rPr>
              <w:t>intervention</w:t>
            </w:r>
            <w:r w:rsidRPr="00871FEA">
              <w:rPr>
                <w:rFonts w:ascii="Times New Roman" w:hAnsi="Times New Roman" w:cs="Times New Roman"/>
              </w:rPr>
              <w:t xml:space="preserve"> and support. Provides Title IX resources and education.</w:t>
            </w:r>
          </w:p>
        </w:tc>
      </w:tr>
      <w:tr w:rsidR="00064E74" w:rsidRPr="00871FEA" w14:paraId="7D6EB1F2" w14:textId="77777777" w:rsidTr="00B77E21">
        <w:trPr>
          <w:trHeight w:val="288"/>
        </w:trPr>
        <w:tc>
          <w:tcPr>
            <w:tcW w:w="3212" w:type="dxa"/>
            <w:vAlign w:val="center"/>
          </w:tcPr>
          <w:p w14:paraId="5C53A614" w14:textId="1AAD87E7"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Texas Muslim Women’s Foundation</w:t>
            </w:r>
          </w:p>
        </w:tc>
        <w:tc>
          <w:tcPr>
            <w:tcW w:w="3360" w:type="dxa"/>
            <w:vAlign w:val="center"/>
          </w:tcPr>
          <w:p w14:paraId="101742C2" w14:textId="0E436D7B"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Ongoing relationship that provides family violence intervention and prevention resources and education to the campus community and individual victims.</w:t>
            </w:r>
          </w:p>
        </w:tc>
        <w:tc>
          <w:tcPr>
            <w:tcW w:w="2766" w:type="dxa"/>
            <w:vAlign w:val="center"/>
          </w:tcPr>
          <w:p w14:paraId="6768B8C2" w14:textId="4BCBC2E0"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N/A</w:t>
            </w:r>
          </w:p>
        </w:tc>
        <w:tc>
          <w:tcPr>
            <w:tcW w:w="3134" w:type="dxa"/>
            <w:vAlign w:val="center"/>
          </w:tcPr>
          <w:p w14:paraId="3784D1BB" w14:textId="4F3BF25F"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Provides resources for family violence issues, s</w:t>
            </w:r>
            <w:r w:rsidR="00B92B24" w:rsidRPr="00871FEA">
              <w:rPr>
                <w:rFonts w:ascii="Times New Roman" w:hAnsi="Times New Roman" w:cs="Times New Roman"/>
              </w:rPr>
              <w:t>pecializing</w:t>
            </w:r>
            <w:r w:rsidRPr="00871FEA">
              <w:rPr>
                <w:rFonts w:ascii="Times New Roman" w:hAnsi="Times New Roman" w:cs="Times New Roman"/>
              </w:rPr>
              <w:t xml:space="preserve"> in immigrant and </w:t>
            </w:r>
            <w:r w:rsidR="00B92B24" w:rsidRPr="00871FEA">
              <w:rPr>
                <w:rFonts w:ascii="Times New Roman" w:hAnsi="Times New Roman" w:cs="Times New Roman"/>
              </w:rPr>
              <w:t>Muslim</w:t>
            </w:r>
            <w:r w:rsidRPr="00871FEA">
              <w:rPr>
                <w:rFonts w:ascii="Times New Roman" w:hAnsi="Times New Roman" w:cs="Times New Roman"/>
              </w:rPr>
              <w:t xml:space="preserve"> populations. Offers shelter.</w:t>
            </w:r>
          </w:p>
        </w:tc>
      </w:tr>
      <w:tr w:rsidR="00064E74" w:rsidRPr="00871FEA" w14:paraId="22492678" w14:textId="77777777" w:rsidTr="00B77E21">
        <w:trPr>
          <w:trHeight w:val="288"/>
        </w:trPr>
        <w:tc>
          <w:tcPr>
            <w:tcW w:w="3212" w:type="dxa"/>
            <w:vAlign w:val="center"/>
          </w:tcPr>
          <w:p w14:paraId="0875AEFB" w14:textId="6B55962B"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lastRenderedPageBreak/>
              <w:t>Frisco Police Department</w:t>
            </w:r>
          </w:p>
        </w:tc>
        <w:tc>
          <w:tcPr>
            <w:tcW w:w="3360" w:type="dxa"/>
            <w:vAlign w:val="center"/>
          </w:tcPr>
          <w:p w14:paraId="25C67581" w14:textId="4D6EE1E3"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Close association with victim advocates provides connection for crime victims. Collin staff and students receive training and professional development.</w:t>
            </w:r>
          </w:p>
        </w:tc>
        <w:tc>
          <w:tcPr>
            <w:tcW w:w="2766" w:type="dxa"/>
            <w:vAlign w:val="center"/>
          </w:tcPr>
          <w:p w14:paraId="499690AF" w14:textId="31DC9B74"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N/A</w:t>
            </w:r>
          </w:p>
        </w:tc>
        <w:tc>
          <w:tcPr>
            <w:tcW w:w="3134" w:type="dxa"/>
            <w:vAlign w:val="center"/>
          </w:tcPr>
          <w:p w14:paraId="3039539B" w14:textId="774490BF"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Relationship provides a connection for Collin students who have been victims of crime and community victims who attend Collin are referred to Counseling Services. Staff and faculty receive training.</w:t>
            </w:r>
          </w:p>
        </w:tc>
      </w:tr>
      <w:tr w:rsidR="00064E74" w:rsidRPr="00871FEA" w14:paraId="495066C4" w14:textId="77777777" w:rsidTr="00B77E21">
        <w:trPr>
          <w:trHeight w:val="288"/>
        </w:trPr>
        <w:tc>
          <w:tcPr>
            <w:tcW w:w="3212" w:type="dxa"/>
            <w:vAlign w:val="center"/>
          </w:tcPr>
          <w:p w14:paraId="19896361" w14:textId="2C83380F"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Hope’s Door/New Beginnings</w:t>
            </w:r>
          </w:p>
        </w:tc>
        <w:tc>
          <w:tcPr>
            <w:tcW w:w="3360" w:type="dxa"/>
            <w:vAlign w:val="center"/>
          </w:tcPr>
          <w:p w14:paraId="46B62E05" w14:textId="410A5C89"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Ongoing relationship that provides family violence intervention and prevention resources and education to the campus community and to individual victims.</w:t>
            </w:r>
          </w:p>
        </w:tc>
        <w:tc>
          <w:tcPr>
            <w:tcW w:w="2766" w:type="dxa"/>
            <w:vAlign w:val="center"/>
          </w:tcPr>
          <w:p w14:paraId="56104EFB" w14:textId="458CB961"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N/A</w:t>
            </w:r>
          </w:p>
        </w:tc>
        <w:tc>
          <w:tcPr>
            <w:tcW w:w="3134" w:type="dxa"/>
            <w:vAlign w:val="center"/>
          </w:tcPr>
          <w:p w14:paraId="4AB2D2DE" w14:textId="41863FDA"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Psychoeducational programming at the college as well as referral source for domestic violence concerns</w:t>
            </w:r>
            <w:r w:rsidR="004B34A7">
              <w:rPr>
                <w:rFonts w:ascii="Times New Roman" w:hAnsi="Times New Roman" w:cs="Times New Roman"/>
              </w:rPr>
              <w:t>.</w:t>
            </w:r>
            <w:r w:rsidRPr="00871FEA">
              <w:rPr>
                <w:rFonts w:ascii="Times New Roman" w:hAnsi="Times New Roman" w:cs="Times New Roman"/>
              </w:rPr>
              <w:t xml:space="preserve"> Agency offers a batterers intervention program as well.</w:t>
            </w:r>
          </w:p>
        </w:tc>
      </w:tr>
      <w:tr w:rsidR="00064E74" w:rsidRPr="00871FEA" w14:paraId="136D1712" w14:textId="77777777" w:rsidTr="00B77E21">
        <w:trPr>
          <w:trHeight w:val="288"/>
        </w:trPr>
        <w:tc>
          <w:tcPr>
            <w:tcW w:w="3212" w:type="dxa"/>
            <w:vAlign w:val="center"/>
          </w:tcPr>
          <w:p w14:paraId="2FCE12A6" w14:textId="5B1ADB63"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Collin County Social Services Association</w:t>
            </w:r>
          </w:p>
        </w:tc>
        <w:tc>
          <w:tcPr>
            <w:tcW w:w="3360" w:type="dxa"/>
            <w:vAlign w:val="center"/>
          </w:tcPr>
          <w:p w14:paraId="0FAE37DC" w14:textId="305F5A9B"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Networking resource to build community connections.</w:t>
            </w:r>
          </w:p>
        </w:tc>
        <w:tc>
          <w:tcPr>
            <w:tcW w:w="2766" w:type="dxa"/>
            <w:vAlign w:val="center"/>
          </w:tcPr>
          <w:p w14:paraId="29A1A653" w14:textId="5523A687"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N/A</w:t>
            </w:r>
          </w:p>
        </w:tc>
        <w:tc>
          <w:tcPr>
            <w:tcW w:w="3134" w:type="dxa"/>
            <w:vAlign w:val="center"/>
          </w:tcPr>
          <w:p w14:paraId="53B8680D" w14:textId="77777777" w:rsidR="00064E74" w:rsidRPr="00871FEA" w:rsidRDefault="00064E74" w:rsidP="00B77E21">
            <w:pPr>
              <w:pStyle w:val="BodyText"/>
              <w:numPr>
                <w:ilvl w:val="0"/>
                <w:numId w:val="0"/>
              </w:numPr>
              <w:rPr>
                <w:rFonts w:ascii="Times New Roman" w:hAnsi="Times New Roman" w:cs="Times New Roman"/>
                <w:highlight w:val="yellow"/>
              </w:rPr>
            </w:pPr>
          </w:p>
          <w:p w14:paraId="397688DB" w14:textId="647CA0D9"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Provides networking opportunities resulting in new and updated local non-profits organizational information for student referrals. i.e. food pantries, substance abuse</w:t>
            </w:r>
          </w:p>
        </w:tc>
      </w:tr>
      <w:tr w:rsidR="00B92B24" w:rsidRPr="00871FEA" w14:paraId="6DB1F6CE" w14:textId="77777777" w:rsidTr="00B77E21">
        <w:trPr>
          <w:trHeight w:val="288"/>
        </w:trPr>
        <w:tc>
          <w:tcPr>
            <w:tcW w:w="3212" w:type="dxa"/>
            <w:vAlign w:val="center"/>
          </w:tcPr>
          <w:p w14:paraId="4A0ADAA1" w14:textId="6F2D6874" w:rsidR="00B92B24" w:rsidRPr="00871FEA" w:rsidRDefault="00B92B24" w:rsidP="00B77E21">
            <w:pPr>
              <w:pStyle w:val="BodyText"/>
              <w:numPr>
                <w:ilvl w:val="0"/>
                <w:numId w:val="0"/>
              </w:numPr>
              <w:rPr>
                <w:rFonts w:ascii="Times New Roman" w:hAnsi="Times New Roman" w:cs="Times New Roman"/>
              </w:rPr>
            </w:pPr>
            <w:r w:rsidRPr="00871FEA">
              <w:rPr>
                <w:rFonts w:ascii="Times New Roman" w:hAnsi="Times New Roman" w:cs="Times New Roman"/>
              </w:rPr>
              <w:t>ACCESS Office</w:t>
            </w:r>
          </w:p>
        </w:tc>
        <w:tc>
          <w:tcPr>
            <w:tcW w:w="3360" w:type="dxa"/>
            <w:vAlign w:val="center"/>
          </w:tcPr>
          <w:p w14:paraId="1D722B6E" w14:textId="44DB01A2" w:rsidR="00B92B24" w:rsidRPr="00871FEA" w:rsidRDefault="00B92B24" w:rsidP="00B77E21">
            <w:pPr>
              <w:pStyle w:val="BodyText"/>
              <w:numPr>
                <w:ilvl w:val="0"/>
                <w:numId w:val="0"/>
              </w:numPr>
              <w:rPr>
                <w:rFonts w:ascii="Times New Roman" w:hAnsi="Times New Roman" w:cs="Times New Roman"/>
              </w:rPr>
            </w:pPr>
            <w:r w:rsidRPr="00871FEA">
              <w:rPr>
                <w:rFonts w:ascii="Times New Roman" w:hAnsi="Times New Roman" w:cs="Times New Roman"/>
              </w:rPr>
              <w:t>Counseling Services refers student to ACCESS who need accommodations for a disability. ACCESS refers students to Counseling Services who need mental health support.</w:t>
            </w:r>
          </w:p>
        </w:tc>
        <w:tc>
          <w:tcPr>
            <w:tcW w:w="2766" w:type="dxa"/>
            <w:vAlign w:val="center"/>
          </w:tcPr>
          <w:p w14:paraId="3FF8E5BD" w14:textId="60B36E12" w:rsidR="00B92B24" w:rsidRPr="00871FEA" w:rsidRDefault="00B92B24" w:rsidP="00B77E21">
            <w:pPr>
              <w:pStyle w:val="BodyText"/>
              <w:numPr>
                <w:ilvl w:val="0"/>
                <w:numId w:val="0"/>
              </w:numPr>
              <w:rPr>
                <w:rFonts w:ascii="Times New Roman" w:hAnsi="Times New Roman" w:cs="Times New Roman"/>
              </w:rPr>
            </w:pPr>
            <w:r w:rsidRPr="00871FEA">
              <w:rPr>
                <w:rFonts w:ascii="Times New Roman" w:hAnsi="Times New Roman" w:cs="Times New Roman"/>
              </w:rPr>
              <w:t>N/A</w:t>
            </w:r>
          </w:p>
        </w:tc>
        <w:tc>
          <w:tcPr>
            <w:tcW w:w="3134" w:type="dxa"/>
            <w:vAlign w:val="center"/>
          </w:tcPr>
          <w:p w14:paraId="4A926824" w14:textId="5F9217EE" w:rsidR="00B92B24" w:rsidRPr="00871FEA" w:rsidRDefault="00B92B24" w:rsidP="00B77E21">
            <w:pPr>
              <w:pStyle w:val="BodyText"/>
              <w:numPr>
                <w:ilvl w:val="0"/>
                <w:numId w:val="0"/>
              </w:numPr>
              <w:rPr>
                <w:rFonts w:ascii="Times New Roman" w:hAnsi="Times New Roman" w:cs="Times New Roman"/>
              </w:rPr>
            </w:pPr>
            <w:r w:rsidRPr="00871FEA">
              <w:rPr>
                <w:rFonts w:ascii="Times New Roman" w:hAnsi="Times New Roman" w:cs="Times New Roman"/>
              </w:rPr>
              <w:t>Counseling Services and ACCESS collaborate and provide educational seminars as part of Counseling Services Emotional Wellness Seminar series.</w:t>
            </w:r>
          </w:p>
        </w:tc>
      </w:tr>
      <w:tr w:rsidR="00006D0E" w:rsidRPr="00871FEA" w14:paraId="3595C38C" w14:textId="77777777" w:rsidTr="00B77E21">
        <w:trPr>
          <w:trHeight w:val="288"/>
        </w:trPr>
        <w:tc>
          <w:tcPr>
            <w:tcW w:w="3212" w:type="dxa"/>
            <w:vAlign w:val="center"/>
          </w:tcPr>
          <w:p w14:paraId="7672AC07" w14:textId="2FEFB876" w:rsidR="00006D0E" w:rsidRPr="00871FEA" w:rsidRDefault="00006D0E" w:rsidP="00B77E21">
            <w:pPr>
              <w:pStyle w:val="BodyText"/>
              <w:numPr>
                <w:ilvl w:val="0"/>
                <w:numId w:val="0"/>
              </w:numPr>
              <w:rPr>
                <w:rFonts w:ascii="Times New Roman" w:hAnsi="Times New Roman" w:cs="Times New Roman"/>
              </w:rPr>
            </w:pPr>
            <w:r w:rsidRPr="00871FEA">
              <w:rPr>
                <w:rFonts w:ascii="Times New Roman" w:hAnsi="Times New Roman" w:cs="Times New Roman"/>
              </w:rPr>
              <w:t>Collin College Information Technology Department (IT)</w:t>
            </w:r>
          </w:p>
        </w:tc>
        <w:tc>
          <w:tcPr>
            <w:tcW w:w="3360" w:type="dxa"/>
            <w:vAlign w:val="center"/>
          </w:tcPr>
          <w:p w14:paraId="283E86A6" w14:textId="70A0B516" w:rsidR="00006D0E" w:rsidRPr="00871FEA" w:rsidRDefault="00006D0E" w:rsidP="00B77E21">
            <w:pPr>
              <w:pStyle w:val="BodyText"/>
              <w:numPr>
                <w:ilvl w:val="0"/>
                <w:numId w:val="0"/>
              </w:numPr>
              <w:rPr>
                <w:rFonts w:ascii="Times New Roman" w:hAnsi="Times New Roman" w:cs="Times New Roman"/>
              </w:rPr>
            </w:pPr>
            <w:r w:rsidRPr="00871FEA">
              <w:rPr>
                <w:rFonts w:ascii="Times New Roman" w:hAnsi="Times New Roman" w:cs="Times New Roman"/>
              </w:rPr>
              <w:t xml:space="preserve">Counseling Services works closely with IT to maintain Titanium (Counseling Case </w:t>
            </w:r>
            <w:r w:rsidRPr="00871FEA">
              <w:rPr>
                <w:rFonts w:ascii="Times New Roman" w:hAnsi="Times New Roman" w:cs="Times New Roman"/>
              </w:rPr>
              <w:lastRenderedPageBreak/>
              <w:t>management and scheduling software).</w:t>
            </w:r>
          </w:p>
        </w:tc>
        <w:tc>
          <w:tcPr>
            <w:tcW w:w="2766" w:type="dxa"/>
            <w:vAlign w:val="center"/>
          </w:tcPr>
          <w:p w14:paraId="01C05CC2" w14:textId="05DA508C" w:rsidR="00006D0E" w:rsidRPr="00871FEA" w:rsidRDefault="00006D0E" w:rsidP="00B77E21">
            <w:pPr>
              <w:pStyle w:val="BodyText"/>
              <w:numPr>
                <w:ilvl w:val="0"/>
                <w:numId w:val="0"/>
              </w:numPr>
              <w:rPr>
                <w:rFonts w:ascii="Times New Roman" w:hAnsi="Times New Roman" w:cs="Times New Roman"/>
              </w:rPr>
            </w:pPr>
            <w:r w:rsidRPr="00871FEA">
              <w:rPr>
                <w:rFonts w:ascii="Times New Roman" w:hAnsi="Times New Roman" w:cs="Times New Roman"/>
              </w:rPr>
              <w:lastRenderedPageBreak/>
              <w:t>N/A</w:t>
            </w:r>
          </w:p>
        </w:tc>
        <w:tc>
          <w:tcPr>
            <w:tcW w:w="3134" w:type="dxa"/>
            <w:vAlign w:val="center"/>
          </w:tcPr>
          <w:p w14:paraId="4BB338C5" w14:textId="77777777" w:rsidR="00006D0E" w:rsidRPr="00871FEA" w:rsidRDefault="00006D0E" w:rsidP="00B77E21">
            <w:pPr>
              <w:pStyle w:val="BodyText"/>
              <w:numPr>
                <w:ilvl w:val="0"/>
                <w:numId w:val="0"/>
              </w:numPr>
              <w:rPr>
                <w:rFonts w:ascii="Times New Roman" w:hAnsi="Times New Roman" w:cs="Times New Roman"/>
              </w:rPr>
            </w:pPr>
          </w:p>
        </w:tc>
      </w:tr>
      <w:tr w:rsidR="00006D0E" w:rsidRPr="00871FEA" w14:paraId="281D06D3" w14:textId="77777777" w:rsidTr="00B77E21">
        <w:trPr>
          <w:trHeight w:val="288"/>
        </w:trPr>
        <w:tc>
          <w:tcPr>
            <w:tcW w:w="3212" w:type="dxa"/>
            <w:vAlign w:val="center"/>
          </w:tcPr>
          <w:p w14:paraId="6F3E97BB" w14:textId="435C4DF4" w:rsidR="00006D0E" w:rsidRPr="00871FEA" w:rsidRDefault="00006D0E" w:rsidP="00B77E21">
            <w:pPr>
              <w:pStyle w:val="BodyText"/>
              <w:numPr>
                <w:ilvl w:val="0"/>
                <w:numId w:val="0"/>
              </w:numPr>
              <w:rPr>
                <w:rFonts w:ascii="Times New Roman" w:hAnsi="Times New Roman" w:cs="Times New Roman"/>
              </w:rPr>
            </w:pPr>
            <w:r w:rsidRPr="00871FEA">
              <w:rPr>
                <w:rFonts w:ascii="Times New Roman" w:hAnsi="Times New Roman" w:cs="Times New Roman"/>
              </w:rPr>
              <w:lastRenderedPageBreak/>
              <w:t>Academic Advising</w:t>
            </w:r>
          </w:p>
        </w:tc>
        <w:tc>
          <w:tcPr>
            <w:tcW w:w="3360" w:type="dxa"/>
            <w:vAlign w:val="center"/>
          </w:tcPr>
          <w:p w14:paraId="4F4FE27C" w14:textId="28E0F36C" w:rsidR="00006D0E" w:rsidRPr="00871FEA" w:rsidRDefault="00006D0E" w:rsidP="00B77E21">
            <w:pPr>
              <w:pStyle w:val="BodyText"/>
              <w:numPr>
                <w:ilvl w:val="0"/>
                <w:numId w:val="0"/>
              </w:numPr>
              <w:rPr>
                <w:rFonts w:ascii="Times New Roman" w:hAnsi="Times New Roman" w:cs="Times New Roman"/>
              </w:rPr>
            </w:pPr>
            <w:r w:rsidRPr="00871FEA">
              <w:rPr>
                <w:rFonts w:ascii="Times New Roman" w:hAnsi="Times New Roman" w:cs="Times New Roman"/>
              </w:rPr>
              <w:t>Advising promotes Counseling Services and contacts Counseling when they encounter a student in distress or a student who needs resources/counseling.</w:t>
            </w:r>
          </w:p>
        </w:tc>
        <w:tc>
          <w:tcPr>
            <w:tcW w:w="2766" w:type="dxa"/>
            <w:vAlign w:val="center"/>
          </w:tcPr>
          <w:p w14:paraId="46B08B22" w14:textId="4F2B1E2A" w:rsidR="00006D0E" w:rsidRPr="00871FEA" w:rsidRDefault="00006D0E" w:rsidP="00B77E21">
            <w:pPr>
              <w:pStyle w:val="BodyText"/>
              <w:numPr>
                <w:ilvl w:val="0"/>
                <w:numId w:val="0"/>
              </w:numPr>
              <w:rPr>
                <w:rFonts w:ascii="Times New Roman" w:hAnsi="Times New Roman" w:cs="Times New Roman"/>
              </w:rPr>
            </w:pPr>
            <w:r w:rsidRPr="00871FEA">
              <w:rPr>
                <w:rFonts w:ascii="Times New Roman" w:hAnsi="Times New Roman" w:cs="Times New Roman"/>
              </w:rPr>
              <w:t>N/A</w:t>
            </w:r>
          </w:p>
        </w:tc>
        <w:tc>
          <w:tcPr>
            <w:tcW w:w="3134" w:type="dxa"/>
            <w:vAlign w:val="center"/>
          </w:tcPr>
          <w:p w14:paraId="7DD67A41" w14:textId="04A06671" w:rsidR="00006D0E" w:rsidRPr="00871FEA" w:rsidRDefault="00006D0E" w:rsidP="00B77E21">
            <w:pPr>
              <w:pStyle w:val="BodyText"/>
              <w:numPr>
                <w:ilvl w:val="0"/>
                <w:numId w:val="0"/>
              </w:numPr>
              <w:rPr>
                <w:rFonts w:ascii="Times New Roman" w:hAnsi="Times New Roman" w:cs="Times New Roman"/>
              </w:rPr>
            </w:pPr>
            <w:r w:rsidRPr="00871FEA">
              <w:rPr>
                <w:rFonts w:ascii="Times New Roman" w:hAnsi="Times New Roman" w:cs="Times New Roman"/>
              </w:rPr>
              <w:t>It is helpful for Counselors to have a close relationship with advising in case a counseling student has an advising question. It is also important for Advising to have Counseling Services as a resource for students in distress or students who need counseling/resources.</w:t>
            </w:r>
          </w:p>
        </w:tc>
      </w:tr>
      <w:tr w:rsidR="00B959CB" w:rsidRPr="00871FEA" w14:paraId="5AD812AF" w14:textId="77777777" w:rsidTr="00B77E21">
        <w:trPr>
          <w:trHeight w:val="288"/>
        </w:trPr>
        <w:tc>
          <w:tcPr>
            <w:tcW w:w="3212" w:type="dxa"/>
            <w:vAlign w:val="center"/>
          </w:tcPr>
          <w:p w14:paraId="4ECBD564" w14:textId="3BB18A72" w:rsidR="00B959CB" w:rsidRPr="00871FEA" w:rsidRDefault="00006D0E" w:rsidP="00B77E21">
            <w:pPr>
              <w:pStyle w:val="BodyText"/>
              <w:numPr>
                <w:ilvl w:val="0"/>
                <w:numId w:val="0"/>
              </w:numPr>
              <w:rPr>
                <w:rFonts w:ascii="Times New Roman" w:hAnsi="Times New Roman" w:cs="Times New Roman"/>
              </w:rPr>
            </w:pPr>
            <w:r w:rsidRPr="00871FEA">
              <w:rPr>
                <w:rFonts w:ascii="Times New Roman" w:hAnsi="Times New Roman" w:cs="Times New Roman"/>
              </w:rPr>
              <w:t>Dean of Students Office</w:t>
            </w:r>
          </w:p>
        </w:tc>
        <w:tc>
          <w:tcPr>
            <w:tcW w:w="3360" w:type="dxa"/>
            <w:vAlign w:val="center"/>
          </w:tcPr>
          <w:p w14:paraId="7CC64147" w14:textId="27765BAA" w:rsidR="00B959CB" w:rsidRPr="00871FEA" w:rsidRDefault="00006D0E" w:rsidP="00B77E21">
            <w:pPr>
              <w:pStyle w:val="BodyText"/>
              <w:numPr>
                <w:ilvl w:val="0"/>
                <w:numId w:val="0"/>
              </w:numPr>
              <w:rPr>
                <w:rFonts w:ascii="Times New Roman" w:hAnsi="Times New Roman" w:cs="Times New Roman"/>
              </w:rPr>
            </w:pPr>
            <w:r w:rsidRPr="00871FEA">
              <w:rPr>
                <w:rFonts w:ascii="Times New Roman" w:hAnsi="Times New Roman" w:cs="Times New Roman"/>
              </w:rPr>
              <w:t>Students are often cross referred between departments.</w:t>
            </w:r>
          </w:p>
        </w:tc>
        <w:tc>
          <w:tcPr>
            <w:tcW w:w="2766" w:type="dxa"/>
            <w:vAlign w:val="center"/>
          </w:tcPr>
          <w:p w14:paraId="5CC34CD5" w14:textId="7C24B5DF" w:rsidR="00B959CB" w:rsidRPr="00871FEA" w:rsidRDefault="00006D0E" w:rsidP="00B77E21">
            <w:pPr>
              <w:pStyle w:val="BodyText"/>
              <w:numPr>
                <w:ilvl w:val="0"/>
                <w:numId w:val="0"/>
              </w:numPr>
              <w:rPr>
                <w:rFonts w:ascii="Times New Roman" w:hAnsi="Times New Roman" w:cs="Times New Roman"/>
              </w:rPr>
            </w:pPr>
            <w:r w:rsidRPr="00871FEA">
              <w:rPr>
                <w:rFonts w:ascii="Times New Roman" w:hAnsi="Times New Roman" w:cs="Times New Roman"/>
              </w:rPr>
              <w:t>N/A</w:t>
            </w:r>
          </w:p>
        </w:tc>
        <w:tc>
          <w:tcPr>
            <w:tcW w:w="3134" w:type="dxa"/>
            <w:vAlign w:val="center"/>
          </w:tcPr>
          <w:p w14:paraId="4B6773F3" w14:textId="02F85C86" w:rsidR="00B959CB" w:rsidRPr="00871FEA" w:rsidRDefault="00006D0E" w:rsidP="00B77E21">
            <w:pPr>
              <w:pStyle w:val="BodyText"/>
              <w:numPr>
                <w:ilvl w:val="0"/>
                <w:numId w:val="0"/>
              </w:numPr>
              <w:rPr>
                <w:rFonts w:ascii="Times New Roman" w:hAnsi="Times New Roman" w:cs="Times New Roman"/>
              </w:rPr>
            </w:pPr>
            <w:r w:rsidRPr="00871FEA">
              <w:rPr>
                <w:rFonts w:ascii="Times New Roman" w:hAnsi="Times New Roman" w:cs="Times New Roman"/>
              </w:rPr>
              <w:t>Counseling and the Dean of Students office work closely on bystander intervention programming and SOBI.</w:t>
            </w:r>
          </w:p>
        </w:tc>
      </w:tr>
      <w:tr w:rsidR="00064E74" w:rsidRPr="00871FEA" w14:paraId="0109B1A1" w14:textId="77777777" w:rsidTr="00B77E21">
        <w:trPr>
          <w:trHeight w:val="288"/>
        </w:trPr>
        <w:tc>
          <w:tcPr>
            <w:tcW w:w="3212" w:type="dxa"/>
            <w:vAlign w:val="center"/>
          </w:tcPr>
          <w:p w14:paraId="4D2E31FA" w14:textId="6BF0125A"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LifePath Systems</w:t>
            </w:r>
          </w:p>
        </w:tc>
        <w:tc>
          <w:tcPr>
            <w:tcW w:w="3360" w:type="dxa"/>
            <w:vAlign w:val="center"/>
          </w:tcPr>
          <w:p w14:paraId="00401BF1" w14:textId="73FCEE9F"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Referral source for mental health/psychiatric treatment for students without medical/mental health insurance</w:t>
            </w:r>
          </w:p>
        </w:tc>
        <w:tc>
          <w:tcPr>
            <w:tcW w:w="2766" w:type="dxa"/>
            <w:vAlign w:val="center"/>
          </w:tcPr>
          <w:p w14:paraId="367C910B" w14:textId="495B2CBE" w:rsidR="00064E74" w:rsidRPr="00871FEA" w:rsidRDefault="00064E74" w:rsidP="00B77E21">
            <w:pPr>
              <w:pStyle w:val="BodyText"/>
              <w:numPr>
                <w:ilvl w:val="0"/>
                <w:numId w:val="0"/>
              </w:numPr>
              <w:rPr>
                <w:rFonts w:ascii="Times New Roman" w:hAnsi="Times New Roman" w:cs="Times New Roman"/>
              </w:rPr>
            </w:pPr>
            <w:r w:rsidRPr="00871FEA">
              <w:rPr>
                <w:rFonts w:ascii="Times New Roman" w:hAnsi="Times New Roman" w:cs="Times New Roman"/>
              </w:rPr>
              <w:t>N/A</w:t>
            </w:r>
          </w:p>
        </w:tc>
        <w:tc>
          <w:tcPr>
            <w:tcW w:w="3134" w:type="dxa"/>
            <w:vAlign w:val="center"/>
          </w:tcPr>
          <w:p w14:paraId="63D51814" w14:textId="637F0318" w:rsidR="00064E74" w:rsidRPr="00871FEA" w:rsidRDefault="005D79FF" w:rsidP="00B77E21">
            <w:pPr>
              <w:pStyle w:val="BodyText"/>
              <w:numPr>
                <w:ilvl w:val="0"/>
                <w:numId w:val="0"/>
              </w:numPr>
              <w:rPr>
                <w:rFonts w:ascii="Times New Roman" w:hAnsi="Times New Roman" w:cs="Times New Roman"/>
                <w:highlight w:val="yellow"/>
              </w:rPr>
            </w:pPr>
            <w:r w:rsidRPr="00871FEA">
              <w:rPr>
                <w:rFonts w:ascii="Times New Roman" w:hAnsi="Times New Roman" w:cs="Times New Roman"/>
              </w:rPr>
              <w:t>24-hour</w:t>
            </w:r>
            <w:r w:rsidR="00064E74" w:rsidRPr="00871FEA">
              <w:rPr>
                <w:rFonts w:ascii="Times New Roman" w:hAnsi="Times New Roman" w:cs="Times New Roman"/>
              </w:rPr>
              <w:t xml:space="preserve"> Behavioral Health Crisis line and psychiatric assessments. Referral source for mental health assessment for students without insurance</w:t>
            </w:r>
            <w:r w:rsidR="00B959CB" w:rsidRPr="00871FEA">
              <w:rPr>
                <w:rFonts w:ascii="Times New Roman" w:hAnsi="Times New Roman" w:cs="Times New Roman"/>
              </w:rPr>
              <w:t>. LifePath Systems also offers a Mental Health First Aid training that can be utilized for staff in the future.</w:t>
            </w:r>
          </w:p>
        </w:tc>
      </w:tr>
      <w:tr w:rsidR="00AB312E" w:rsidRPr="00871FEA" w14:paraId="6D1DC146" w14:textId="77777777" w:rsidTr="00B77E21">
        <w:trPr>
          <w:trHeight w:val="288"/>
        </w:trPr>
        <w:tc>
          <w:tcPr>
            <w:tcW w:w="3212" w:type="dxa"/>
            <w:vAlign w:val="center"/>
          </w:tcPr>
          <w:p w14:paraId="3D3CBF97" w14:textId="1CB07216" w:rsidR="00AB312E" w:rsidRPr="00871FEA" w:rsidRDefault="00AB312E" w:rsidP="00B77E21">
            <w:pPr>
              <w:pStyle w:val="BodyText"/>
              <w:numPr>
                <w:ilvl w:val="0"/>
                <w:numId w:val="0"/>
              </w:numPr>
              <w:rPr>
                <w:rFonts w:ascii="Times New Roman" w:hAnsi="Times New Roman" w:cs="Times New Roman"/>
              </w:rPr>
            </w:pPr>
            <w:r w:rsidRPr="00871FEA">
              <w:rPr>
                <w:rFonts w:ascii="Times New Roman" w:hAnsi="Times New Roman" w:cs="Times New Roman"/>
              </w:rPr>
              <w:t>SMU Center for Family Counseling</w:t>
            </w:r>
          </w:p>
        </w:tc>
        <w:tc>
          <w:tcPr>
            <w:tcW w:w="3360" w:type="dxa"/>
            <w:vAlign w:val="center"/>
          </w:tcPr>
          <w:p w14:paraId="5E8ED839" w14:textId="4250A59E" w:rsidR="00AB312E" w:rsidRPr="00871FEA" w:rsidRDefault="00AB312E" w:rsidP="00B77E21">
            <w:pPr>
              <w:pStyle w:val="BodyText"/>
              <w:numPr>
                <w:ilvl w:val="0"/>
                <w:numId w:val="0"/>
              </w:numPr>
              <w:rPr>
                <w:rFonts w:ascii="Times New Roman" w:hAnsi="Times New Roman" w:cs="Times New Roman"/>
              </w:rPr>
            </w:pPr>
            <w:r w:rsidRPr="00871FEA">
              <w:rPr>
                <w:rFonts w:ascii="Times New Roman" w:hAnsi="Times New Roman" w:cs="Times New Roman"/>
              </w:rPr>
              <w:t>Referral source for students in need of couples or mental health counseling</w:t>
            </w:r>
          </w:p>
        </w:tc>
        <w:tc>
          <w:tcPr>
            <w:tcW w:w="2766" w:type="dxa"/>
            <w:vAlign w:val="center"/>
          </w:tcPr>
          <w:p w14:paraId="2909F0C7" w14:textId="2518ABED" w:rsidR="00AB312E" w:rsidRPr="00871FEA" w:rsidRDefault="00AB312E" w:rsidP="00B77E21">
            <w:pPr>
              <w:pStyle w:val="BodyText"/>
              <w:numPr>
                <w:ilvl w:val="0"/>
                <w:numId w:val="0"/>
              </w:numPr>
              <w:rPr>
                <w:rFonts w:ascii="Times New Roman" w:hAnsi="Times New Roman" w:cs="Times New Roman"/>
              </w:rPr>
            </w:pPr>
            <w:r w:rsidRPr="00871FEA">
              <w:rPr>
                <w:rFonts w:ascii="Times New Roman" w:hAnsi="Times New Roman" w:cs="Times New Roman"/>
              </w:rPr>
              <w:t>N/A</w:t>
            </w:r>
          </w:p>
        </w:tc>
        <w:tc>
          <w:tcPr>
            <w:tcW w:w="3134" w:type="dxa"/>
            <w:vAlign w:val="center"/>
          </w:tcPr>
          <w:p w14:paraId="7D66D59C" w14:textId="38156AE4" w:rsidR="00AB312E" w:rsidRPr="00871FEA" w:rsidRDefault="00AB312E" w:rsidP="00B77E21">
            <w:pPr>
              <w:pStyle w:val="BodyText"/>
              <w:numPr>
                <w:ilvl w:val="0"/>
                <w:numId w:val="0"/>
              </w:numPr>
              <w:rPr>
                <w:rFonts w:ascii="Times New Roman" w:hAnsi="Times New Roman" w:cs="Times New Roman"/>
              </w:rPr>
            </w:pPr>
            <w:r w:rsidRPr="00871FEA">
              <w:rPr>
                <w:rFonts w:ascii="Times New Roman" w:hAnsi="Times New Roman" w:cs="Times New Roman"/>
              </w:rPr>
              <w:t xml:space="preserve">This is also the Center where SMU graduate students get their first semesters of practicum experience. The </w:t>
            </w:r>
            <w:r w:rsidRPr="00871FEA">
              <w:rPr>
                <w:rFonts w:ascii="Times New Roman" w:hAnsi="Times New Roman" w:cs="Times New Roman"/>
              </w:rPr>
              <w:lastRenderedPageBreak/>
              <w:t>service only cost students $5 per session.</w:t>
            </w:r>
          </w:p>
        </w:tc>
      </w:tr>
      <w:tr w:rsidR="00075BA6" w:rsidRPr="00871FEA" w14:paraId="5ECD44AB" w14:textId="77777777" w:rsidTr="00B77E21">
        <w:trPr>
          <w:trHeight w:val="288"/>
        </w:trPr>
        <w:tc>
          <w:tcPr>
            <w:tcW w:w="3212" w:type="dxa"/>
            <w:vAlign w:val="center"/>
          </w:tcPr>
          <w:p w14:paraId="020DB815" w14:textId="5E7D0F83" w:rsidR="00075BA6" w:rsidRPr="00871FEA" w:rsidRDefault="00075BA6" w:rsidP="00B77E21">
            <w:pPr>
              <w:pStyle w:val="BodyText"/>
              <w:numPr>
                <w:ilvl w:val="0"/>
                <w:numId w:val="0"/>
              </w:numPr>
              <w:rPr>
                <w:rFonts w:ascii="Times New Roman" w:hAnsi="Times New Roman" w:cs="Times New Roman"/>
              </w:rPr>
            </w:pPr>
            <w:r w:rsidRPr="00871FEA">
              <w:rPr>
                <w:rFonts w:ascii="Times New Roman" w:hAnsi="Times New Roman" w:cs="Times New Roman"/>
              </w:rPr>
              <w:lastRenderedPageBreak/>
              <w:t>Business and Community Outreach</w:t>
            </w:r>
            <w:r w:rsidR="00B959CB" w:rsidRPr="00871FEA">
              <w:rPr>
                <w:rFonts w:ascii="Times New Roman" w:hAnsi="Times New Roman" w:cs="Times New Roman"/>
              </w:rPr>
              <w:t xml:space="preserve"> at Collin College</w:t>
            </w:r>
          </w:p>
        </w:tc>
        <w:tc>
          <w:tcPr>
            <w:tcW w:w="3360" w:type="dxa"/>
            <w:vAlign w:val="center"/>
          </w:tcPr>
          <w:p w14:paraId="635BB24D" w14:textId="3DC03FD5" w:rsidR="00075BA6" w:rsidRPr="00871FEA" w:rsidRDefault="00B959CB" w:rsidP="00B77E21">
            <w:pPr>
              <w:pStyle w:val="BodyText"/>
              <w:numPr>
                <w:ilvl w:val="0"/>
                <w:numId w:val="0"/>
              </w:numPr>
              <w:rPr>
                <w:rFonts w:ascii="Times New Roman" w:hAnsi="Times New Roman" w:cs="Times New Roman"/>
              </w:rPr>
            </w:pPr>
            <w:r w:rsidRPr="00871FEA">
              <w:rPr>
                <w:rFonts w:ascii="Times New Roman" w:hAnsi="Times New Roman" w:cs="Times New Roman"/>
              </w:rPr>
              <w:t>Referral Source for community resources</w:t>
            </w:r>
          </w:p>
        </w:tc>
        <w:tc>
          <w:tcPr>
            <w:tcW w:w="2766" w:type="dxa"/>
            <w:vAlign w:val="center"/>
          </w:tcPr>
          <w:p w14:paraId="4FD4286A" w14:textId="3052A18B" w:rsidR="00075BA6" w:rsidRPr="00871FEA" w:rsidRDefault="00075BA6" w:rsidP="00B77E21">
            <w:pPr>
              <w:pStyle w:val="BodyText"/>
              <w:numPr>
                <w:ilvl w:val="0"/>
                <w:numId w:val="0"/>
              </w:numPr>
              <w:rPr>
                <w:rFonts w:ascii="Times New Roman" w:hAnsi="Times New Roman" w:cs="Times New Roman"/>
              </w:rPr>
            </w:pPr>
            <w:r w:rsidRPr="00871FEA">
              <w:rPr>
                <w:rFonts w:ascii="Times New Roman" w:hAnsi="Times New Roman" w:cs="Times New Roman"/>
              </w:rPr>
              <w:t>N/A</w:t>
            </w:r>
          </w:p>
        </w:tc>
        <w:tc>
          <w:tcPr>
            <w:tcW w:w="3134" w:type="dxa"/>
            <w:vAlign w:val="center"/>
          </w:tcPr>
          <w:p w14:paraId="191F3F54" w14:textId="28B28FCF" w:rsidR="00075BA6" w:rsidRPr="00871FEA" w:rsidRDefault="00B959CB" w:rsidP="00B77E21">
            <w:pPr>
              <w:pStyle w:val="BodyText"/>
              <w:numPr>
                <w:ilvl w:val="0"/>
                <w:numId w:val="0"/>
              </w:numPr>
              <w:rPr>
                <w:rFonts w:ascii="Times New Roman" w:hAnsi="Times New Roman" w:cs="Times New Roman"/>
              </w:rPr>
            </w:pPr>
            <w:r w:rsidRPr="00871FEA">
              <w:rPr>
                <w:rFonts w:ascii="Times New Roman" w:hAnsi="Times New Roman" w:cs="Times New Roman"/>
              </w:rPr>
              <w:t>Counseling Services is sent various resources for student to add to the existing repository.</w:t>
            </w:r>
          </w:p>
        </w:tc>
      </w:tr>
    </w:tbl>
    <w:p w14:paraId="758FFECB" w14:textId="77777777" w:rsidR="00B77E21" w:rsidRDefault="00B77E21" w:rsidP="00FE7872">
      <w:pPr>
        <w:pStyle w:val="BodyText"/>
        <w:numPr>
          <w:ilvl w:val="0"/>
          <w:numId w:val="0"/>
        </w:numPr>
        <w:ind w:left="360" w:hanging="360"/>
        <w:rPr>
          <w:rFonts w:ascii="Times New Roman" w:hAnsi="Times New Roman" w:cs="Times New Roman"/>
        </w:rPr>
      </w:pPr>
    </w:p>
    <w:p w14:paraId="33C1549B" w14:textId="6543D003" w:rsidR="00C30806" w:rsidRPr="00871FEA" w:rsidRDefault="00075BA6" w:rsidP="00FE7872">
      <w:pPr>
        <w:pStyle w:val="BodyText"/>
        <w:numPr>
          <w:ilvl w:val="0"/>
          <w:numId w:val="0"/>
        </w:numPr>
        <w:ind w:left="360" w:hanging="360"/>
        <w:rPr>
          <w:rFonts w:ascii="Times New Roman" w:hAnsi="Times New Roman" w:cs="Times New Roman"/>
          <w:color w:val="FF0000"/>
        </w:rPr>
      </w:pPr>
      <w:r w:rsidRPr="00871FEA">
        <w:rPr>
          <w:rFonts w:ascii="Times New Roman" w:hAnsi="Times New Roman" w:cs="Times New Roman"/>
        </w:rPr>
        <w:t>Multiple other services and organizations as listed in our Community Resource Guide (see</w:t>
      </w:r>
      <w:r w:rsidR="00B959CB" w:rsidRPr="00871FEA">
        <w:rPr>
          <w:rFonts w:ascii="Times New Roman" w:hAnsi="Times New Roman" w:cs="Times New Roman"/>
        </w:rPr>
        <w:t xml:space="preserve"> link below or addendum): </w:t>
      </w:r>
      <w:hyperlink r:id="rId49" w:history="1">
        <w:r w:rsidR="00B959CB" w:rsidRPr="00871FEA">
          <w:rPr>
            <w:rStyle w:val="Hyperlink"/>
            <w:rFonts w:ascii="Times New Roman" w:hAnsi="Times New Roman" w:cs="Times New Roman"/>
          </w:rPr>
          <w:t>http://www.collin.edu/studentresources/counseling/Community%20Resources%20Revised%2012_4_20.pdf</w:t>
        </w:r>
      </w:hyperlink>
    </w:p>
    <w:p w14:paraId="50EFEF1C" w14:textId="77777777" w:rsidR="00075BA6" w:rsidRPr="00871FEA" w:rsidRDefault="00075BA6" w:rsidP="00FE7872">
      <w:pPr>
        <w:pStyle w:val="BodyText"/>
        <w:numPr>
          <w:ilvl w:val="0"/>
          <w:numId w:val="0"/>
        </w:numPr>
        <w:ind w:left="360" w:hanging="360"/>
        <w:rPr>
          <w:rFonts w:ascii="Times New Roman" w:hAnsi="Times New Roman" w:cs="Times New Roman"/>
        </w:rPr>
      </w:pPr>
    </w:p>
    <w:p w14:paraId="5D228DE5" w14:textId="5C86785A" w:rsidR="0014406E" w:rsidRPr="00871FEA" w:rsidRDefault="00FE7872" w:rsidP="000F41CA">
      <w:pPr>
        <w:pStyle w:val="BodyText"/>
        <w:numPr>
          <w:ilvl w:val="0"/>
          <w:numId w:val="0"/>
        </w:numPr>
        <w:spacing w:before="0" w:after="0"/>
        <w:ind w:left="360" w:hanging="360"/>
        <w:rPr>
          <w:rFonts w:ascii="Times New Roman" w:eastAsiaTheme="majorEastAsia" w:hAnsi="Times New Roman" w:cs="Times New Roman"/>
          <w:b/>
          <w:bCs/>
          <w:smallCaps/>
          <w:color w:val="4F81BD"/>
        </w:rPr>
      </w:pPr>
      <w:r w:rsidRPr="00871FEA">
        <w:rPr>
          <w:rFonts w:ascii="Times New Roman" w:eastAsiaTheme="majorEastAsia" w:hAnsi="Times New Roman" w:cs="Times New Roman"/>
          <w:b/>
          <w:bCs/>
          <w:smallCaps/>
          <w:color w:val="4F81BD"/>
        </w:rPr>
        <w:t>7</w:t>
      </w:r>
      <w:r w:rsidR="0014406E" w:rsidRPr="00871FEA">
        <w:rPr>
          <w:rFonts w:ascii="Times New Roman" w:eastAsiaTheme="majorEastAsia" w:hAnsi="Times New Roman" w:cs="Times New Roman"/>
          <w:b/>
          <w:bCs/>
          <w:smallCaps/>
          <w:color w:val="4F81BD"/>
        </w:rPr>
        <w:t xml:space="preserve">. </w:t>
      </w:r>
      <w:r w:rsidR="007708D2" w:rsidRPr="00871FEA">
        <w:rPr>
          <w:rFonts w:ascii="Times New Roman" w:eastAsiaTheme="majorEastAsia" w:hAnsi="Times New Roman" w:cs="Times New Roman"/>
          <w:b/>
          <w:bCs/>
          <w:smallCaps/>
          <w:color w:val="4F81BD"/>
        </w:rPr>
        <w:t>What professional development opportunities add value to your service unit?  List please examples.</w:t>
      </w:r>
    </w:p>
    <w:p w14:paraId="29B2D0A8" w14:textId="0CF13960" w:rsidR="006D19C5" w:rsidRPr="00871FEA" w:rsidRDefault="00952218" w:rsidP="001D41E5">
      <w:pPr>
        <w:pStyle w:val="BodyText"/>
        <w:numPr>
          <w:ilvl w:val="0"/>
          <w:numId w:val="0"/>
        </w:numPr>
        <w:spacing w:before="0" w:after="0"/>
        <w:ind w:left="360"/>
        <w:rPr>
          <w:rFonts w:ascii="Times New Roman" w:hAnsi="Times New Roman" w:cs="Times New Roman"/>
          <w:b/>
        </w:rPr>
      </w:pPr>
      <w:r w:rsidRPr="00871FEA">
        <w:rPr>
          <w:rFonts w:ascii="Times New Roman" w:hAnsi="Times New Roman" w:cs="Times New Roman"/>
          <w:b/>
        </w:rPr>
        <w:t>Make a case with evid</w:t>
      </w:r>
      <w:r w:rsidR="00B42C9C" w:rsidRPr="00871FEA">
        <w:rPr>
          <w:rFonts w:ascii="Times New Roman" w:hAnsi="Times New Roman" w:cs="Times New Roman"/>
          <w:b/>
        </w:rPr>
        <w:t>ence that staff</w:t>
      </w:r>
      <w:r w:rsidR="001372A9" w:rsidRPr="00871FEA">
        <w:rPr>
          <w:rFonts w:ascii="Times New Roman" w:hAnsi="Times New Roman" w:cs="Times New Roman"/>
          <w:b/>
        </w:rPr>
        <w:t xml:space="preserve"> ke</w:t>
      </w:r>
      <w:r w:rsidR="00614386" w:rsidRPr="00871FEA">
        <w:rPr>
          <w:rFonts w:ascii="Times New Roman" w:hAnsi="Times New Roman" w:cs="Times New Roman"/>
          <w:b/>
        </w:rPr>
        <w:t>e</w:t>
      </w:r>
      <w:r w:rsidR="001372A9" w:rsidRPr="00871FEA">
        <w:rPr>
          <w:rFonts w:ascii="Times New Roman" w:hAnsi="Times New Roman" w:cs="Times New Roman"/>
          <w:b/>
        </w:rPr>
        <w:t>p current</w:t>
      </w:r>
      <w:r w:rsidR="00614386" w:rsidRPr="00871FEA">
        <w:rPr>
          <w:rFonts w:ascii="Times New Roman" w:hAnsi="Times New Roman" w:cs="Times New Roman"/>
          <w:b/>
        </w:rPr>
        <w:t>,</w:t>
      </w:r>
      <w:r w:rsidRPr="00871FEA">
        <w:rPr>
          <w:rFonts w:ascii="Times New Roman" w:hAnsi="Times New Roman" w:cs="Times New Roman"/>
          <w:b/>
        </w:rPr>
        <w:t xml:space="preserve"> and fulfill </w:t>
      </w:r>
      <w:r w:rsidR="00B42C9C" w:rsidRPr="00871FEA">
        <w:rPr>
          <w:rFonts w:ascii="Times New Roman" w:hAnsi="Times New Roman" w:cs="Times New Roman"/>
          <w:b/>
        </w:rPr>
        <w:t xml:space="preserve">roles that advance the unit </w:t>
      </w:r>
      <w:r w:rsidR="007708D2" w:rsidRPr="00871FEA">
        <w:rPr>
          <w:rFonts w:ascii="Times New Roman" w:hAnsi="Times New Roman" w:cs="Times New Roman"/>
          <w:b/>
        </w:rPr>
        <w:t>and the C</w:t>
      </w:r>
      <w:r w:rsidRPr="00871FEA">
        <w:rPr>
          <w:rFonts w:ascii="Times New Roman" w:hAnsi="Times New Roman" w:cs="Times New Roman"/>
          <w:b/>
        </w:rPr>
        <w:t>ollege.</w:t>
      </w:r>
      <w:r w:rsidR="001D41E5" w:rsidRPr="00871FEA">
        <w:rPr>
          <w:rFonts w:ascii="Times New Roman" w:hAnsi="Times New Roman" w:cs="Times New Roman"/>
          <w:b/>
        </w:rPr>
        <w:t xml:space="preserve">  </w:t>
      </w:r>
      <w:r w:rsidR="0014406E" w:rsidRPr="00871FEA">
        <w:rPr>
          <w:rFonts w:ascii="Times New Roman" w:hAnsi="Times New Roman" w:cs="Times New Roman"/>
          <w:b/>
        </w:rPr>
        <w:t>List</w:t>
      </w:r>
      <w:r w:rsidR="00B42C9C" w:rsidRPr="00871FEA">
        <w:rPr>
          <w:rFonts w:ascii="Times New Roman" w:hAnsi="Times New Roman" w:cs="Times New Roman"/>
          <w:b/>
        </w:rPr>
        <w:t xml:space="preserve"> unit</w:t>
      </w:r>
      <w:r w:rsidR="00BB3179" w:rsidRPr="00871FEA">
        <w:rPr>
          <w:rFonts w:ascii="Times New Roman" w:hAnsi="Times New Roman" w:cs="Times New Roman"/>
          <w:b/>
        </w:rPr>
        <w:t xml:space="preserve"> employees, their role</w:t>
      </w:r>
      <w:r w:rsidR="00DF02AA" w:rsidRPr="00871FEA">
        <w:rPr>
          <w:rFonts w:ascii="Times New Roman" w:hAnsi="Times New Roman" w:cs="Times New Roman"/>
          <w:b/>
        </w:rPr>
        <w:t>s</w:t>
      </w:r>
      <w:r w:rsidR="00BB3179" w:rsidRPr="00871FEA">
        <w:rPr>
          <w:rFonts w:ascii="Times New Roman" w:hAnsi="Times New Roman" w:cs="Times New Roman"/>
          <w:b/>
        </w:rPr>
        <w:t xml:space="preserve">, and known professional development activity </w:t>
      </w:r>
      <w:r w:rsidR="004F14BF" w:rsidRPr="00871FEA">
        <w:rPr>
          <w:rFonts w:ascii="Times New Roman" w:hAnsi="Times New Roman" w:cs="Times New Roman"/>
          <w:b/>
        </w:rPr>
        <w:t>in the last four years.</w:t>
      </w:r>
    </w:p>
    <w:p w14:paraId="1D32C07D" w14:textId="20DB932E" w:rsidR="00C139C1" w:rsidRPr="00871FEA" w:rsidRDefault="00C139C1" w:rsidP="001D41E5">
      <w:pPr>
        <w:pStyle w:val="BodyText"/>
        <w:numPr>
          <w:ilvl w:val="0"/>
          <w:numId w:val="0"/>
        </w:numPr>
        <w:spacing w:before="0" w:after="0"/>
        <w:ind w:left="360"/>
        <w:rPr>
          <w:rFonts w:ascii="Times New Roman" w:hAnsi="Times New Roman" w:cs="Times New Roman"/>
          <w:b/>
        </w:rPr>
      </w:pPr>
    </w:p>
    <w:p w14:paraId="56F44D69" w14:textId="77777777" w:rsidR="00C139C1" w:rsidRPr="00871FEA" w:rsidRDefault="00C139C1" w:rsidP="001D41E5">
      <w:pPr>
        <w:pStyle w:val="BodyText"/>
        <w:numPr>
          <w:ilvl w:val="0"/>
          <w:numId w:val="0"/>
        </w:numPr>
        <w:spacing w:before="0" w:after="0"/>
        <w:ind w:left="360"/>
        <w:rPr>
          <w:rFonts w:ascii="Times New Roman" w:hAnsi="Times New Roman" w:cs="Times New Roman"/>
          <w:b/>
          <w:color w:val="B2A1C7" w:themeColor="accent4" w:themeTint="99"/>
        </w:rPr>
        <w:sectPr w:rsidR="00C139C1" w:rsidRPr="00871FEA" w:rsidSect="002C5E6F">
          <w:headerReference w:type="default" r:id="rId50"/>
          <w:footerReference w:type="default" r:id="rId51"/>
          <w:type w:val="continuous"/>
          <w:pgSz w:w="15840" w:h="12240" w:orient="landscape"/>
          <w:pgMar w:top="1440" w:right="1440" w:bottom="1440" w:left="1440" w:header="720" w:footer="720" w:gutter="0"/>
          <w:cols w:space="720"/>
          <w:docGrid w:linePitch="360"/>
        </w:sectPr>
      </w:pPr>
    </w:p>
    <w:p w14:paraId="49C12F5A" w14:textId="2100919D" w:rsidR="00141740" w:rsidRPr="00871FEA" w:rsidRDefault="00141740" w:rsidP="000F41CA">
      <w:pPr>
        <w:pStyle w:val="Heading3"/>
        <w:spacing w:before="0" w:line="240" w:lineRule="auto"/>
        <w:rPr>
          <w:rFonts w:ascii="Times New Roman" w:hAnsi="Times New Roman" w:cs="Times New Roman"/>
          <w:sz w:val="24"/>
          <w:szCs w:val="24"/>
        </w:rPr>
      </w:pPr>
    </w:p>
    <w:p w14:paraId="54DFC9A2" w14:textId="0648B0DE" w:rsidR="00F90A3A" w:rsidRPr="00871FEA" w:rsidRDefault="00F90A3A" w:rsidP="00563164">
      <w:pPr>
        <w:pStyle w:val="Heading3"/>
        <w:ind w:firstLine="450"/>
        <w:rPr>
          <w:rFonts w:ascii="Times New Roman" w:hAnsi="Times New Roman" w:cs="Times New Roman"/>
          <w:color w:val="FF0000"/>
          <w:sz w:val="24"/>
          <w:szCs w:val="24"/>
        </w:rPr>
      </w:pPr>
      <w:r w:rsidRPr="00871FEA">
        <w:rPr>
          <w:rFonts w:ascii="Times New Roman" w:hAnsi="Times New Roman" w:cs="Times New Roman"/>
          <w:sz w:val="24"/>
          <w:szCs w:val="24"/>
        </w:rPr>
        <w:t xml:space="preserve">Employee </w:t>
      </w:r>
    </w:p>
    <w:tbl>
      <w:tblPr>
        <w:tblStyle w:val="TableGrid"/>
        <w:tblW w:w="0" w:type="auto"/>
        <w:tblInd w:w="46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620" w:firstRow="1" w:lastRow="0" w:firstColumn="0" w:lastColumn="0" w:noHBand="1" w:noVBand="1"/>
      </w:tblPr>
      <w:tblGrid>
        <w:gridCol w:w="4112"/>
        <w:gridCol w:w="2970"/>
        <w:gridCol w:w="5220"/>
      </w:tblGrid>
      <w:tr w:rsidR="007708D2" w:rsidRPr="00871FEA" w14:paraId="3551C519" w14:textId="77777777" w:rsidTr="00B77E21">
        <w:tc>
          <w:tcPr>
            <w:tcW w:w="4112" w:type="dxa"/>
            <w:vAlign w:val="bottom"/>
          </w:tcPr>
          <w:p w14:paraId="28472578" w14:textId="77777777" w:rsidR="007708D2" w:rsidRPr="00871FEA" w:rsidRDefault="007708D2" w:rsidP="00611AC6">
            <w:pPr>
              <w:pStyle w:val="BodyText"/>
              <w:numPr>
                <w:ilvl w:val="0"/>
                <w:numId w:val="0"/>
              </w:numPr>
              <w:rPr>
                <w:rFonts w:ascii="Times New Roman" w:hAnsi="Times New Roman" w:cs="Times New Roman"/>
                <w:b/>
              </w:rPr>
            </w:pPr>
            <w:r w:rsidRPr="00871FEA">
              <w:rPr>
                <w:rFonts w:ascii="Times New Roman" w:hAnsi="Times New Roman" w:cs="Times New Roman"/>
              </w:rPr>
              <w:t>Employee Name</w:t>
            </w:r>
          </w:p>
        </w:tc>
        <w:tc>
          <w:tcPr>
            <w:tcW w:w="2970" w:type="dxa"/>
            <w:vAlign w:val="bottom"/>
          </w:tcPr>
          <w:p w14:paraId="4C75295C" w14:textId="73709383" w:rsidR="007708D2" w:rsidRPr="00871FEA" w:rsidRDefault="007708D2" w:rsidP="00611AC6">
            <w:pPr>
              <w:pStyle w:val="BodyText"/>
              <w:numPr>
                <w:ilvl w:val="0"/>
                <w:numId w:val="0"/>
              </w:numPr>
              <w:rPr>
                <w:rFonts w:ascii="Times New Roman" w:hAnsi="Times New Roman" w:cs="Times New Roman"/>
                <w:b/>
              </w:rPr>
            </w:pPr>
            <w:r w:rsidRPr="00871FEA">
              <w:rPr>
                <w:rFonts w:ascii="Times New Roman" w:hAnsi="Times New Roman" w:cs="Times New Roman"/>
              </w:rPr>
              <w:t>Role in Unit</w:t>
            </w:r>
          </w:p>
        </w:tc>
        <w:tc>
          <w:tcPr>
            <w:tcW w:w="5220" w:type="dxa"/>
            <w:vAlign w:val="bottom"/>
          </w:tcPr>
          <w:p w14:paraId="08014F74" w14:textId="10AFDD61" w:rsidR="007708D2" w:rsidRPr="00871FEA" w:rsidRDefault="007708D2" w:rsidP="00C83A24">
            <w:pPr>
              <w:pStyle w:val="BodyText"/>
              <w:numPr>
                <w:ilvl w:val="0"/>
                <w:numId w:val="0"/>
              </w:numPr>
              <w:rPr>
                <w:rFonts w:ascii="Times New Roman" w:hAnsi="Times New Roman" w:cs="Times New Roman"/>
                <w:b/>
              </w:rPr>
            </w:pPr>
            <w:r w:rsidRPr="00871FEA">
              <w:rPr>
                <w:rFonts w:ascii="Times New Roman" w:hAnsi="Times New Roman" w:cs="Times New Roman"/>
              </w:rPr>
              <w:t>Professional Development since Last Program Review**</w:t>
            </w:r>
          </w:p>
        </w:tc>
      </w:tr>
      <w:tr w:rsidR="007708D2" w:rsidRPr="00871FEA" w14:paraId="78046EAC" w14:textId="77777777" w:rsidTr="00B77E21">
        <w:trPr>
          <w:trHeight w:val="288"/>
        </w:trPr>
        <w:tc>
          <w:tcPr>
            <w:tcW w:w="4112" w:type="dxa"/>
          </w:tcPr>
          <w:p w14:paraId="1D030D27" w14:textId="523E2A17" w:rsidR="007708D2" w:rsidRPr="00871FEA" w:rsidRDefault="00C139C1" w:rsidP="001B1EA2">
            <w:pPr>
              <w:pStyle w:val="BodyText"/>
              <w:numPr>
                <w:ilvl w:val="0"/>
                <w:numId w:val="0"/>
              </w:numPr>
              <w:rPr>
                <w:rFonts w:ascii="Times New Roman" w:hAnsi="Times New Roman" w:cs="Times New Roman"/>
              </w:rPr>
            </w:pPr>
            <w:r w:rsidRPr="00871FEA">
              <w:rPr>
                <w:rFonts w:ascii="Times New Roman" w:hAnsi="Times New Roman" w:cs="Times New Roman"/>
              </w:rPr>
              <w:t>Matthew Geracie, MA, LPC-S</w:t>
            </w:r>
          </w:p>
        </w:tc>
        <w:tc>
          <w:tcPr>
            <w:tcW w:w="2970" w:type="dxa"/>
          </w:tcPr>
          <w:p w14:paraId="191C4612" w14:textId="4B5E1B6A" w:rsidR="007708D2" w:rsidRPr="00871FEA" w:rsidRDefault="00C139C1" w:rsidP="001B1EA2">
            <w:pPr>
              <w:pStyle w:val="BodyText"/>
              <w:numPr>
                <w:ilvl w:val="0"/>
                <w:numId w:val="0"/>
              </w:numPr>
              <w:rPr>
                <w:rFonts w:ascii="Times New Roman" w:hAnsi="Times New Roman" w:cs="Times New Roman"/>
              </w:rPr>
            </w:pPr>
            <w:r w:rsidRPr="00871FEA">
              <w:rPr>
                <w:rFonts w:ascii="Times New Roman" w:hAnsi="Times New Roman" w:cs="Times New Roman"/>
              </w:rPr>
              <w:t>Associate Dean Counseling/ACCESS</w:t>
            </w:r>
          </w:p>
        </w:tc>
        <w:tc>
          <w:tcPr>
            <w:tcW w:w="5220" w:type="dxa"/>
          </w:tcPr>
          <w:p w14:paraId="0B091F5A" w14:textId="6C7DE970" w:rsidR="007708D2" w:rsidRPr="00871FEA" w:rsidRDefault="00E659F2" w:rsidP="00163F6E">
            <w:pPr>
              <w:pStyle w:val="BodyText"/>
              <w:numPr>
                <w:ilvl w:val="0"/>
                <w:numId w:val="0"/>
              </w:numPr>
              <w:ind w:left="360" w:hanging="360"/>
              <w:rPr>
                <w:rFonts w:ascii="Times New Roman" w:hAnsi="Times New Roman" w:cs="Times New Roman"/>
              </w:rPr>
            </w:pPr>
            <w:r w:rsidRPr="00871FEA">
              <w:rPr>
                <w:rFonts w:ascii="Times New Roman" w:hAnsi="Times New Roman" w:cs="Times New Roman"/>
              </w:rPr>
              <w:t>*See professional development addendum</w:t>
            </w:r>
          </w:p>
        </w:tc>
      </w:tr>
      <w:tr w:rsidR="007708D2" w:rsidRPr="00871FEA" w14:paraId="52A6F45C" w14:textId="77777777" w:rsidTr="00B77E21">
        <w:trPr>
          <w:trHeight w:val="288"/>
        </w:trPr>
        <w:tc>
          <w:tcPr>
            <w:tcW w:w="4112" w:type="dxa"/>
          </w:tcPr>
          <w:p w14:paraId="313878E8" w14:textId="2F99B425" w:rsidR="007708D2" w:rsidRPr="00871FEA" w:rsidRDefault="00C139C1" w:rsidP="001B1EA2">
            <w:pPr>
              <w:pStyle w:val="BodyText"/>
              <w:numPr>
                <w:ilvl w:val="0"/>
                <w:numId w:val="0"/>
              </w:numPr>
              <w:rPr>
                <w:rFonts w:ascii="Times New Roman" w:hAnsi="Times New Roman" w:cs="Times New Roman"/>
              </w:rPr>
            </w:pPr>
            <w:r w:rsidRPr="00871FEA">
              <w:rPr>
                <w:rFonts w:ascii="Times New Roman" w:hAnsi="Times New Roman" w:cs="Times New Roman"/>
              </w:rPr>
              <w:t>Carolyn Braswell, MA, LPC-S, LMFT</w:t>
            </w:r>
          </w:p>
        </w:tc>
        <w:tc>
          <w:tcPr>
            <w:tcW w:w="2970" w:type="dxa"/>
          </w:tcPr>
          <w:p w14:paraId="5E831F44" w14:textId="26EF19A9" w:rsidR="007708D2" w:rsidRPr="00871FEA" w:rsidRDefault="00C139C1" w:rsidP="001B1EA2">
            <w:pPr>
              <w:pStyle w:val="BodyText"/>
              <w:numPr>
                <w:ilvl w:val="0"/>
                <w:numId w:val="0"/>
              </w:numPr>
              <w:rPr>
                <w:rFonts w:ascii="Times New Roman" w:hAnsi="Times New Roman" w:cs="Times New Roman"/>
              </w:rPr>
            </w:pPr>
            <w:r w:rsidRPr="00871FEA">
              <w:rPr>
                <w:rFonts w:ascii="Times New Roman" w:hAnsi="Times New Roman" w:cs="Times New Roman"/>
              </w:rPr>
              <w:t>Counselor</w:t>
            </w:r>
          </w:p>
        </w:tc>
        <w:tc>
          <w:tcPr>
            <w:tcW w:w="5220" w:type="dxa"/>
          </w:tcPr>
          <w:p w14:paraId="040BC591" w14:textId="0BB913BC" w:rsidR="007708D2" w:rsidRPr="00871FEA" w:rsidRDefault="00E659F2" w:rsidP="00E659F2">
            <w:pPr>
              <w:pStyle w:val="BodyText"/>
              <w:numPr>
                <w:ilvl w:val="0"/>
                <w:numId w:val="0"/>
              </w:numPr>
              <w:rPr>
                <w:rFonts w:ascii="Times New Roman" w:hAnsi="Times New Roman" w:cs="Times New Roman"/>
              </w:rPr>
            </w:pPr>
            <w:r w:rsidRPr="00871FEA">
              <w:rPr>
                <w:rFonts w:ascii="Times New Roman" w:hAnsi="Times New Roman" w:cs="Times New Roman"/>
              </w:rPr>
              <w:t>*See professional development addendum</w:t>
            </w:r>
          </w:p>
        </w:tc>
      </w:tr>
      <w:tr w:rsidR="00C139C1" w:rsidRPr="00871FEA" w14:paraId="45DC766B" w14:textId="77777777" w:rsidTr="00B77E21">
        <w:trPr>
          <w:trHeight w:val="288"/>
        </w:trPr>
        <w:tc>
          <w:tcPr>
            <w:tcW w:w="4112" w:type="dxa"/>
          </w:tcPr>
          <w:p w14:paraId="7FB218D0" w14:textId="56799CF3"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Elizabeth Muto, MS, LPC, LCDC</w:t>
            </w:r>
          </w:p>
        </w:tc>
        <w:tc>
          <w:tcPr>
            <w:tcW w:w="2970" w:type="dxa"/>
          </w:tcPr>
          <w:p w14:paraId="6E6EE4BD" w14:textId="07A6C935"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Counselor</w:t>
            </w:r>
          </w:p>
        </w:tc>
        <w:tc>
          <w:tcPr>
            <w:tcW w:w="5220" w:type="dxa"/>
          </w:tcPr>
          <w:p w14:paraId="2F4A0632" w14:textId="57A41A83" w:rsidR="00C139C1" w:rsidRPr="00871FEA" w:rsidRDefault="00E659F2" w:rsidP="001B1EA2">
            <w:pPr>
              <w:pStyle w:val="BodyText"/>
              <w:numPr>
                <w:ilvl w:val="0"/>
                <w:numId w:val="0"/>
              </w:numPr>
              <w:rPr>
                <w:rFonts w:ascii="Times New Roman" w:hAnsi="Times New Roman" w:cs="Times New Roman"/>
              </w:rPr>
            </w:pPr>
            <w:r w:rsidRPr="00871FEA">
              <w:rPr>
                <w:rFonts w:ascii="Times New Roman" w:hAnsi="Times New Roman" w:cs="Times New Roman"/>
              </w:rPr>
              <w:t>*See professional development addendum</w:t>
            </w:r>
          </w:p>
        </w:tc>
      </w:tr>
      <w:tr w:rsidR="00C139C1" w:rsidRPr="00871FEA" w14:paraId="062395B6" w14:textId="77777777" w:rsidTr="00B77E21">
        <w:trPr>
          <w:trHeight w:val="288"/>
        </w:trPr>
        <w:tc>
          <w:tcPr>
            <w:tcW w:w="4112" w:type="dxa"/>
          </w:tcPr>
          <w:p w14:paraId="5F2D50E0" w14:textId="1F84A596"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Rachel Estrada, M. Ed, LPC</w:t>
            </w:r>
          </w:p>
        </w:tc>
        <w:tc>
          <w:tcPr>
            <w:tcW w:w="2970" w:type="dxa"/>
          </w:tcPr>
          <w:p w14:paraId="68848D45" w14:textId="42E0976E"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Counselor</w:t>
            </w:r>
          </w:p>
        </w:tc>
        <w:tc>
          <w:tcPr>
            <w:tcW w:w="5220" w:type="dxa"/>
          </w:tcPr>
          <w:p w14:paraId="402C7F7C" w14:textId="5A8A7F1D" w:rsidR="00C139C1" w:rsidRPr="00871FEA" w:rsidRDefault="00E659F2" w:rsidP="001B1EA2">
            <w:pPr>
              <w:pStyle w:val="BodyText"/>
              <w:numPr>
                <w:ilvl w:val="0"/>
                <w:numId w:val="0"/>
              </w:numPr>
              <w:rPr>
                <w:rFonts w:ascii="Times New Roman" w:hAnsi="Times New Roman" w:cs="Times New Roman"/>
              </w:rPr>
            </w:pPr>
            <w:r w:rsidRPr="00871FEA">
              <w:rPr>
                <w:rFonts w:ascii="Times New Roman" w:hAnsi="Times New Roman" w:cs="Times New Roman"/>
              </w:rPr>
              <w:t>*See professional development addendum</w:t>
            </w:r>
          </w:p>
        </w:tc>
      </w:tr>
      <w:tr w:rsidR="00163F6E" w:rsidRPr="00871FEA" w14:paraId="7DA5308F" w14:textId="77777777" w:rsidTr="00B77E21">
        <w:trPr>
          <w:trHeight w:val="288"/>
        </w:trPr>
        <w:tc>
          <w:tcPr>
            <w:tcW w:w="4112" w:type="dxa"/>
          </w:tcPr>
          <w:p w14:paraId="6F26F1EE" w14:textId="2665CA98" w:rsidR="00163F6E"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Pam Heliste, MS, LPC, NCC, MCC</w:t>
            </w:r>
          </w:p>
        </w:tc>
        <w:tc>
          <w:tcPr>
            <w:tcW w:w="2970" w:type="dxa"/>
          </w:tcPr>
          <w:p w14:paraId="441C1C9D" w14:textId="380396F8" w:rsidR="00163F6E"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Counselor</w:t>
            </w:r>
          </w:p>
        </w:tc>
        <w:tc>
          <w:tcPr>
            <w:tcW w:w="5220" w:type="dxa"/>
          </w:tcPr>
          <w:p w14:paraId="05829545" w14:textId="7877394F" w:rsidR="00163F6E" w:rsidRPr="00871FEA" w:rsidRDefault="00E659F2" w:rsidP="001B1EA2">
            <w:pPr>
              <w:pStyle w:val="BodyText"/>
              <w:numPr>
                <w:ilvl w:val="0"/>
                <w:numId w:val="0"/>
              </w:numPr>
              <w:rPr>
                <w:rFonts w:ascii="Times New Roman" w:hAnsi="Times New Roman" w:cs="Times New Roman"/>
              </w:rPr>
            </w:pPr>
            <w:r w:rsidRPr="00871FEA">
              <w:rPr>
                <w:rFonts w:ascii="Times New Roman" w:hAnsi="Times New Roman" w:cs="Times New Roman"/>
              </w:rPr>
              <w:t>*See professional development addendum</w:t>
            </w:r>
          </w:p>
        </w:tc>
      </w:tr>
      <w:tr w:rsidR="00C139C1" w:rsidRPr="00871FEA" w14:paraId="28D1DFA8" w14:textId="77777777" w:rsidTr="00B77E21">
        <w:trPr>
          <w:trHeight w:val="288"/>
        </w:trPr>
        <w:tc>
          <w:tcPr>
            <w:tcW w:w="4112" w:type="dxa"/>
          </w:tcPr>
          <w:p w14:paraId="5A224BC5" w14:textId="47B4178F"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lastRenderedPageBreak/>
              <w:t>Amy Lenhart, MA, LPC-S, NCC</w:t>
            </w:r>
          </w:p>
        </w:tc>
        <w:tc>
          <w:tcPr>
            <w:tcW w:w="2970" w:type="dxa"/>
          </w:tcPr>
          <w:p w14:paraId="70C1A06D" w14:textId="38E32752"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Counselor</w:t>
            </w:r>
          </w:p>
        </w:tc>
        <w:tc>
          <w:tcPr>
            <w:tcW w:w="5220" w:type="dxa"/>
          </w:tcPr>
          <w:p w14:paraId="4F3469F6" w14:textId="0E512A9F" w:rsidR="00C139C1" w:rsidRPr="00871FEA" w:rsidRDefault="00E659F2" w:rsidP="001B1EA2">
            <w:pPr>
              <w:pStyle w:val="BodyText"/>
              <w:numPr>
                <w:ilvl w:val="0"/>
                <w:numId w:val="0"/>
              </w:numPr>
              <w:rPr>
                <w:rFonts w:ascii="Times New Roman" w:hAnsi="Times New Roman" w:cs="Times New Roman"/>
              </w:rPr>
            </w:pPr>
            <w:r w:rsidRPr="00871FEA">
              <w:rPr>
                <w:rFonts w:ascii="Times New Roman" w:hAnsi="Times New Roman" w:cs="Times New Roman"/>
              </w:rPr>
              <w:t>*See professional development addendum</w:t>
            </w:r>
          </w:p>
        </w:tc>
      </w:tr>
      <w:tr w:rsidR="00C139C1" w:rsidRPr="00871FEA" w14:paraId="3676E8C0" w14:textId="77777777" w:rsidTr="00B77E21">
        <w:trPr>
          <w:trHeight w:val="288"/>
        </w:trPr>
        <w:tc>
          <w:tcPr>
            <w:tcW w:w="4112" w:type="dxa"/>
          </w:tcPr>
          <w:p w14:paraId="5AAB0E3B" w14:textId="555D65BC"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Yajaira Diaz, MS, LPC-S</w:t>
            </w:r>
          </w:p>
        </w:tc>
        <w:tc>
          <w:tcPr>
            <w:tcW w:w="2970" w:type="dxa"/>
          </w:tcPr>
          <w:p w14:paraId="6F4DE2D8" w14:textId="59E3980E"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Counselor</w:t>
            </w:r>
          </w:p>
        </w:tc>
        <w:tc>
          <w:tcPr>
            <w:tcW w:w="5220" w:type="dxa"/>
          </w:tcPr>
          <w:p w14:paraId="1A046A83" w14:textId="6879BF8B" w:rsidR="00C139C1" w:rsidRPr="00871FEA" w:rsidRDefault="00E659F2" w:rsidP="001B1EA2">
            <w:pPr>
              <w:pStyle w:val="BodyText"/>
              <w:numPr>
                <w:ilvl w:val="0"/>
                <w:numId w:val="0"/>
              </w:numPr>
              <w:rPr>
                <w:rFonts w:ascii="Times New Roman" w:hAnsi="Times New Roman" w:cs="Times New Roman"/>
              </w:rPr>
            </w:pPr>
            <w:r w:rsidRPr="00871FEA">
              <w:rPr>
                <w:rFonts w:ascii="Times New Roman" w:hAnsi="Times New Roman" w:cs="Times New Roman"/>
              </w:rPr>
              <w:t>*See professional development addendum</w:t>
            </w:r>
          </w:p>
        </w:tc>
      </w:tr>
      <w:tr w:rsidR="00C139C1" w:rsidRPr="00871FEA" w14:paraId="46314BB4" w14:textId="77777777" w:rsidTr="00B77E21">
        <w:trPr>
          <w:trHeight w:val="288"/>
        </w:trPr>
        <w:tc>
          <w:tcPr>
            <w:tcW w:w="4112" w:type="dxa"/>
          </w:tcPr>
          <w:p w14:paraId="240832C2" w14:textId="211FC16F"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Carissa Cullumber, MSW, LCSW-S</w:t>
            </w:r>
          </w:p>
        </w:tc>
        <w:tc>
          <w:tcPr>
            <w:tcW w:w="2970" w:type="dxa"/>
          </w:tcPr>
          <w:p w14:paraId="6990120B" w14:textId="121E4753"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Counselor</w:t>
            </w:r>
          </w:p>
        </w:tc>
        <w:tc>
          <w:tcPr>
            <w:tcW w:w="5220" w:type="dxa"/>
          </w:tcPr>
          <w:p w14:paraId="57111A78" w14:textId="725068CE" w:rsidR="00C139C1" w:rsidRPr="00871FEA" w:rsidRDefault="00E659F2" w:rsidP="001B1EA2">
            <w:pPr>
              <w:pStyle w:val="BodyText"/>
              <w:numPr>
                <w:ilvl w:val="0"/>
                <w:numId w:val="0"/>
              </w:numPr>
              <w:rPr>
                <w:rFonts w:ascii="Times New Roman" w:hAnsi="Times New Roman" w:cs="Times New Roman"/>
              </w:rPr>
            </w:pPr>
            <w:r w:rsidRPr="00871FEA">
              <w:rPr>
                <w:rFonts w:ascii="Times New Roman" w:hAnsi="Times New Roman" w:cs="Times New Roman"/>
              </w:rPr>
              <w:t>*See professional development addendum</w:t>
            </w:r>
          </w:p>
        </w:tc>
      </w:tr>
      <w:tr w:rsidR="00C139C1" w:rsidRPr="00871FEA" w14:paraId="1389B100" w14:textId="77777777" w:rsidTr="00B77E21">
        <w:trPr>
          <w:trHeight w:val="288"/>
        </w:trPr>
        <w:tc>
          <w:tcPr>
            <w:tcW w:w="4112" w:type="dxa"/>
          </w:tcPr>
          <w:p w14:paraId="62BC5711" w14:textId="5DA7066F"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Trinetta Powell, MS, LPC</w:t>
            </w:r>
          </w:p>
        </w:tc>
        <w:tc>
          <w:tcPr>
            <w:tcW w:w="2970" w:type="dxa"/>
          </w:tcPr>
          <w:p w14:paraId="6E651C70" w14:textId="2A76F880"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Counselor</w:t>
            </w:r>
          </w:p>
        </w:tc>
        <w:tc>
          <w:tcPr>
            <w:tcW w:w="5220" w:type="dxa"/>
          </w:tcPr>
          <w:p w14:paraId="3800D8CB" w14:textId="2966C80D" w:rsidR="00C139C1" w:rsidRPr="00871FEA" w:rsidRDefault="00E659F2" w:rsidP="001B1EA2">
            <w:pPr>
              <w:pStyle w:val="BodyText"/>
              <w:numPr>
                <w:ilvl w:val="0"/>
                <w:numId w:val="0"/>
              </w:numPr>
              <w:rPr>
                <w:rFonts w:ascii="Times New Roman" w:hAnsi="Times New Roman" w:cs="Times New Roman"/>
              </w:rPr>
            </w:pPr>
            <w:r w:rsidRPr="00871FEA">
              <w:rPr>
                <w:rFonts w:ascii="Times New Roman" w:hAnsi="Times New Roman" w:cs="Times New Roman"/>
              </w:rPr>
              <w:t>*See professional development addendum</w:t>
            </w:r>
          </w:p>
        </w:tc>
      </w:tr>
      <w:tr w:rsidR="00C139C1" w:rsidRPr="00871FEA" w14:paraId="0B5FDE3B" w14:textId="77777777" w:rsidTr="00B77E21">
        <w:trPr>
          <w:trHeight w:val="288"/>
        </w:trPr>
        <w:tc>
          <w:tcPr>
            <w:tcW w:w="4112" w:type="dxa"/>
          </w:tcPr>
          <w:p w14:paraId="052ADFFE" w14:textId="35B01E9B"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Gisela Sanchez, M. Ed., LPC</w:t>
            </w:r>
          </w:p>
        </w:tc>
        <w:tc>
          <w:tcPr>
            <w:tcW w:w="2970" w:type="dxa"/>
          </w:tcPr>
          <w:p w14:paraId="58DFD6C8" w14:textId="21B000C4" w:rsidR="00C139C1"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Counselor</w:t>
            </w:r>
          </w:p>
        </w:tc>
        <w:tc>
          <w:tcPr>
            <w:tcW w:w="5220" w:type="dxa"/>
          </w:tcPr>
          <w:p w14:paraId="1E3FA9C0" w14:textId="7DE55B5C" w:rsidR="00C139C1" w:rsidRPr="00871FEA" w:rsidRDefault="00E659F2" w:rsidP="001B1EA2">
            <w:pPr>
              <w:pStyle w:val="BodyText"/>
              <w:numPr>
                <w:ilvl w:val="0"/>
                <w:numId w:val="0"/>
              </w:numPr>
              <w:rPr>
                <w:rFonts w:ascii="Times New Roman" w:hAnsi="Times New Roman" w:cs="Times New Roman"/>
              </w:rPr>
            </w:pPr>
            <w:r w:rsidRPr="00871FEA">
              <w:rPr>
                <w:rFonts w:ascii="Times New Roman" w:hAnsi="Times New Roman" w:cs="Times New Roman"/>
              </w:rPr>
              <w:t>*See professional development addendum</w:t>
            </w:r>
          </w:p>
        </w:tc>
      </w:tr>
      <w:tr w:rsidR="00163F6E" w:rsidRPr="00871FEA" w14:paraId="20C683A5" w14:textId="77777777" w:rsidTr="00B77E21">
        <w:trPr>
          <w:trHeight w:val="288"/>
        </w:trPr>
        <w:tc>
          <w:tcPr>
            <w:tcW w:w="4112" w:type="dxa"/>
          </w:tcPr>
          <w:p w14:paraId="26C307FB" w14:textId="0BCCE9B5" w:rsidR="00163F6E"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VACANT</w:t>
            </w:r>
          </w:p>
        </w:tc>
        <w:tc>
          <w:tcPr>
            <w:tcW w:w="2970" w:type="dxa"/>
          </w:tcPr>
          <w:p w14:paraId="2315FB22" w14:textId="3DF48095" w:rsidR="00163F6E"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Counselor- Part-Time</w:t>
            </w:r>
          </w:p>
        </w:tc>
        <w:tc>
          <w:tcPr>
            <w:tcW w:w="5220" w:type="dxa"/>
          </w:tcPr>
          <w:p w14:paraId="1D4FFDC0" w14:textId="5419264B" w:rsidR="00163F6E" w:rsidRPr="00871FEA" w:rsidRDefault="00E659F2" w:rsidP="001B1EA2">
            <w:pPr>
              <w:pStyle w:val="BodyText"/>
              <w:numPr>
                <w:ilvl w:val="0"/>
                <w:numId w:val="0"/>
              </w:numPr>
              <w:rPr>
                <w:rFonts w:ascii="Times New Roman" w:hAnsi="Times New Roman" w:cs="Times New Roman"/>
              </w:rPr>
            </w:pPr>
            <w:r w:rsidRPr="00871FEA">
              <w:rPr>
                <w:rFonts w:ascii="Times New Roman" w:hAnsi="Times New Roman" w:cs="Times New Roman"/>
              </w:rPr>
              <w:t>*See professional development addendum</w:t>
            </w:r>
          </w:p>
        </w:tc>
      </w:tr>
      <w:tr w:rsidR="00163F6E" w:rsidRPr="00871FEA" w14:paraId="387C80E2" w14:textId="77777777" w:rsidTr="00B77E21">
        <w:trPr>
          <w:trHeight w:val="288"/>
        </w:trPr>
        <w:tc>
          <w:tcPr>
            <w:tcW w:w="4112" w:type="dxa"/>
          </w:tcPr>
          <w:p w14:paraId="78FFE232" w14:textId="595A95C4" w:rsidR="00163F6E"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Colleen Reilly</w:t>
            </w:r>
          </w:p>
        </w:tc>
        <w:tc>
          <w:tcPr>
            <w:tcW w:w="2970" w:type="dxa"/>
          </w:tcPr>
          <w:p w14:paraId="0B959C57" w14:textId="6B425AF0" w:rsidR="00163F6E"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Counseling Services Administrative Assistant</w:t>
            </w:r>
          </w:p>
        </w:tc>
        <w:tc>
          <w:tcPr>
            <w:tcW w:w="5220" w:type="dxa"/>
          </w:tcPr>
          <w:p w14:paraId="059B78F8" w14:textId="7F2025B8" w:rsidR="00163F6E" w:rsidRPr="00871FEA" w:rsidRDefault="00E659F2" w:rsidP="001B1EA2">
            <w:pPr>
              <w:pStyle w:val="BodyText"/>
              <w:numPr>
                <w:ilvl w:val="0"/>
                <w:numId w:val="0"/>
              </w:numPr>
              <w:rPr>
                <w:rFonts w:ascii="Times New Roman" w:hAnsi="Times New Roman" w:cs="Times New Roman"/>
              </w:rPr>
            </w:pPr>
            <w:r w:rsidRPr="00871FEA">
              <w:rPr>
                <w:rFonts w:ascii="Times New Roman" w:hAnsi="Times New Roman" w:cs="Times New Roman"/>
              </w:rPr>
              <w:t>*See professional development addendum</w:t>
            </w:r>
          </w:p>
        </w:tc>
      </w:tr>
      <w:tr w:rsidR="00163F6E" w:rsidRPr="00871FEA" w14:paraId="5E5A05AA" w14:textId="77777777" w:rsidTr="00B77E21">
        <w:trPr>
          <w:trHeight w:val="288"/>
        </w:trPr>
        <w:tc>
          <w:tcPr>
            <w:tcW w:w="4112" w:type="dxa"/>
          </w:tcPr>
          <w:p w14:paraId="2E61DA55" w14:textId="707FFA69" w:rsidR="00163F6E"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Diane Maxson</w:t>
            </w:r>
          </w:p>
        </w:tc>
        <w:tc>
          <w:tcPr>
            <w:tcW w:w="2970" w:type="dxa"/>
          </w:tcPr>
          <w:p w14:paraId="7B01A905" w14:textId="0C130B78" w:rsidR="00163F6E"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Division Secretary – Part-time</w:t>
            </w:r>
          </w:p>
        </w:tc>
        <w:tc>
          <w:tcPr>
            <w:tcW w:w="5220" w:type="dxa"/>
          </w:tcPr>
          <w:p w14:paraId="09BE2339" w14:textId="48C85443" w:rsidR="00163F6E" w:rsidRPr="00871FEA" w:rsidRDefault="00E659F2" w:rsidP="001B1EA2">
            <w:pPr>
              <w:pStyle w:val="BodyText"/>
              <w:numPr>
                <w:ilvl w:val="0"/>
                <w:numId w:val="0"/>
              </w:numPr>
              <w:rPr>
                <w:rFonts w:ascii="Times New Roman" w:hAnsi="Times New Roman" w:cs="Times New Roman"/>
              </w:rPr>
            </w:pPr>
            <w:r w:rsidRPr="00871FEA">
              <w:rPr>
                <w:rFonts w:ascii="Times New Roman" w:hAnsi="Times New Roman" w:cs="Times New Roman"/>
              </w:rPr>
              <w:t>*See professional development addendum</w:t>
            </w:r>
          </w:p>
        </w:tc>
      </w:tr>
      <w:tr w:rsidR="007708D2" w:rsidRPr="00871FEA" w14:paraId="4097D6C2" w14:textId="77777777" w:rsidTr="00B77E21">
        <w:trPr>
          <w:trHeight w:val="288"/>
        </w:trPr>
        <w:tc>
          <w:tcPr>
            <w:tcW w:w="4112" w:type="dxa"/>
          </w:tcPr>
          <w:p w14:paraId="5D16B86A" w14:textId="0DACB629" w:rsidR="007708D2"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Barbara King</w:t>
            </w:r>
          </w:p>
        </w:tc>
        <w:tc>
          <w:tcPr>
            <w:tcW w:w="2970" w:type="dxa"/>
          </w:tcPr>
          <w:p w14:paraId="4BADA521" w14:textId="1C68DF04" w:rsidR="007708D2" w:rsidRPr="00871FEA" w:rsidRDefault="00163F6E" w:rsidP="001B1EA2">
            <w:pPr>
              <w:pStyle w:val="BodyText"/>
              <w:numPr>
                <w:ilvl w:val="0"/>
                <w:numId w:val="0"/>
              </w:numPr>
              <w:rPr>
                <w:rFonts w:ascii="Times New Roman" w:hAnsi="Times New Roman" w:cs="Times New Roman"/>
              </w:rPr>
            </w:pPr>
            <w:r w:rsidRPr="00871FEA">
              <w:rPr>
                <w:rFonts w:ascii="Times New Roman" w:hAnsi="Times New Roman" w:cs="Times New Roman"/>
              </w:rPr>
              <w:t>Clerk – Part-time</w:t>
            </w:r>
          </w:p>
        </w:tc>
        <w:tc>
          <w:tcPr>
            <w:tcW w:w="5220" w:type="dxa"/>
          </w:tcPr>
          <w:p w14:paraId="50A76343" w14:textId="4007EA5C" w:rsidR="007708D2" w:rsidRPr="00871FEA" w:rsidRDefault="00E659F2" w:rsidP="001B1EA2">
            <w:pPr>
              <w:pStyle w:val="BodyText"/>
              <w:numPr>
                <w:ilvl w:val="0"/>
                <w:numId w:val="0"/>
              </w:numPr>
              <w:rPr>
                <w:rFonts w:ascii="Times New Roman" w:hAnsi="Times New Roman" w:cs="Times New Roman"/>
              </w:rPr>
            </w:pPr>
            <w:r w:rsidRPr="00871FEA">
              <w:rPr>
                <w:rFonts w:ascii="Times New Roman" w:hAnsi="Times New Roman" w:cs="Times New Roman"/>
              </w:rPr>
              <w:t>*See professional development addendum</w:t>
            </w:r>
          </w:p>
        </w:tc>
      </w:tr>
    </w:tbl>
    <w:p w14:paraId="458B15F2" w14:textId="2229835A" w:rsidR="00163F6E" w:rsidRPr="00871FEA" w:rsidRDefault="00163F6E" w:rsidP="00FE7872">
      <w:pPr>
        <w:pStyle w:val="BodyText"/>
        <w:numPr>
          <w:ilvl w:val="0"/>
          <w:numId w:val="0"/>
        </w:numPr>
        <w:spacing w:before="0" w:after="0"/>
        <w:ind w:left="360"/>
        <w:rPr>
          <w:rFonts w:ascii="Times New Roman" w:hAnsi="Times New Roman" w:cs="Times New Roman"/>
        </w:rPr>
      </w:pPr>
    </w:p>
    <w:p w14:paraId="2DA0E4EB" w14:textId="03624AC9" w:rsidR="009F775B" w:rsidRPr="00871FEA" w:rsidRDefault="009F775B" w:rsidP="00142F64">
      <w:pPr>
        <w:pStyle w:val="BodyText"/>
        <w:numPr>
          <w:ilvl w:val="0"/>
          <w:numId w:val="0"/>
        </w:numPr>
        <w:spacing w:before="0" w:after="0"/>
        <w:ind w:left="360" w:hanging="360"/>
        <w:rPr>
          <w:rFonts w:ascii="Times New Roman" w:hAnsi="Times New Roman" w:cs="Times New Roman"/>
          <w:color w:val="FF0000"/>
        </w:rPr>
      </w:pPr>
    </w:p>
    <w:p w14:paraId="4631E136" w14:textId="4CA58CE5" w:rsidR="00163F6E" w:rsidRPr="00871FEA" w:rsidRDefault="00F37041" w:rsidP="00FE7872">
      <w:pPr>
        <w:pStyle w:val="BodyText"/>
        <w:numPr>
          <w:ilvl w:val="0"/>
          <w:numId w:val="0"/>
        </w:numPr>
        <w:spacing w:before="0" w:after="0"/>
        <w:ind w:left="360"/>
        <w:rPr>
          <w:rFonts w:ascii="Times New Roman" w:hAnsi="Times New Roman" w:cs="Times New Roman"/>
        </w:rPr>
      </w:pPr>
      <w:r w:rsidRPr="00871FEA">
        <w:rPr>
          <w:rFonts w:ascii="Times New Roman" w:hAnsi="Times New Roman" w:cs="Times New Roman"/>
        </w:rPr>
        <w:t>In addition to the required Human Resources training, a</w:t>
      </w:r>
      <w:r w:rsidR="00A03E9C" w:rsidRPr="00871FEA">
        <w:rPr>
          <w:rFonts w:ascii="Times New Roman" w:hAnsi="Times New Roman" w:cs="Times New Roman"/>
        </w:rPr>
        <w:t>ll licensed professional counselors are required to attend 24 hours of continuing education every two years, four (4) hours of which pertain to ethical training (including a jurisprudence exam). In addition, all licensed professional counselors are members of the Texas and national counseling organizations and chapters and the majority have held officer positions within the local organizations/chapters. Most professional staff have attended numerous seminars on a yearly basis provided by professional development conferences and webinars on a variety of topics relevant to mental health, emotional intelligence, supervisory skills, and career counseling. All professional and support staff are currently required to have training on House Bill 300 (a Texas law that extends HIPAA compliance to all entities in the state that retain Protected Health Information and electronic records). Support staff are also encouraged to attend webinar training on customer service skills.</w:t>
      </w:r>
    </w:p>
    <w:p w14:paraId="2D771624" w14:textId="77777777" w:rsidR="00163F6E" w:rsidRPr="00871FEA" w:rsidRDefault="00163F6E" w:rsidP="00FE7872">
      <w:pPr>
        <w:pStyle w:val="BodyText"/>
        <w:numPr>
          <w:ilvl w:val="0"/>
          <w:numId w:val="0"/>
        </w:numPr>
        <w:spacing w:before="0" w:after="0"/>
        <w:ind w:left="360"/>
        <w:rPr>
          <w:rFonts w:ascii="Times New Roman" w:hAnsi="Times New Roman" w:cs="Times New Roman"/>
        </w:rPr>
      </w:pPr>
    </w:p>
    <w:p w14:paraId="55CC0E77" w14:textId="77777777" w:rsidR="00B77E21" w:rsidRDefault="00B77E21">
      <w:pPr>
        <w:rPr>
          <w:rFonts w:ascii="Times New Roman" w:eastAsiaTheme="minorEastAsia" w:hAnsi="Times New Roman" w:cs="Times New Roman"/>
          <w:sz w:val="24"/>
          <w:szCs w:val="24"/>
        </w:rPr>
      </w:pPr>
      <w:r>
        <w:rPr>
          <w:rFonts w:ascii="Times New Roman" w:hAnsi="Times New Roman" w:cs="Times New Roman"/>
        </w:rPr>
        <w:br w:type="page"/>
      </w:r>
    </w:p>
    <w:p w14:paraId="1C0C1FF0" w14:textId="6F8ED69C" w:rsidR="00163F6E" w:rsidRPr="00871FEA" w:rsidRDefault="00163F6E" w:rsidP="00163F6E">
      <w:pPr>
        <w:pStyle w:val="BodyText"/>
        <w:numPr>
          <w:ilvl w:val="0"/>
          <w:numId w:val="0"/>
        </w:numPr>
        <w:ind w:left="720"/>
        <w:rPr>
          <w:rFonts w:ascii="Times New Roman" w:hAnsi="Times New Roman" w:cs="Times New Roman"/>
        </w:rPr>
      </w:pPr>
      <w:r w:rsidRPr="00871FEA">
        <w:rPr>
          <w:rFonts w:ascii="Times New Roman" w:hAnsi="Times New Roman" w:cs="Times New Roman"/>
        </w:rPr>
        <w:lastRenderedPageBreak/>
        <w:t>Many, if not all, of the Counseling professional staff are members of the following organizations:</w:t>
      </w:r>
    </w:p>
    <w:p w14:paraId="1832024F" w14:textId="77777777" w:rsidR="00163F6E" w:rsidRPr="00871FEA" w:rsidRDefault="00163F6E" w:rsidP="00163F6E">
      <w:pPr>
        <w:spacing w:after="0" w:line="240" w:lineRule="auto"/>
        <w:ind w:left="720"/>
        <w:rPr>
          <w:rFonts w:ascii="Times New Roman" w:hAnsi="Times New Roman" w:cs="Times New Roman"/>
          <w:sz w:val="24"/>
          <w:szCs w:val="24"/>
        </w:rPr>
      </w:pPr>
      <w:r w:rsidRPr="00871FEA">
        <w:rPr>
          <w:rFonts w:ascii="Times New Roman" w:hAnsi="Times New Roman" w:cs="Times New Roman"/>
          <w:sz w:val="24"/>
          <w:szCs w:val="24"/>
        </w:rPr>
        <w:t>CCMH</w:t>
      </w:r>
      <w:r w:rsidRPr="00871FEA">
        <w:rPr>
          <w:rFonts w:ascii="Times New Roman" w:hAnsi="Times New Roman" w:cs="Times New Roman"/>
          <w:sz w:val="24"/>
          <w:szCs w:val="24"/>
        </w:rPr>
        <w:tab/>
      </w:r>
      <w:r w:rsidRPr="00871FEA">
        <w:rPr>
          <w:rFonts w:ascii="Times New Roman" w:hAnsi="Times New Roman" w:cs="Times New Roman"/>
          <w:sz w:val="24"/>
          <w:szCs w:val="24"/>
        </w:rPr>
        <w:tab/>
        <w:t>Center for Collegiate Mental Health</w:t>
      </w:r>
    </w:p>
    <w:p w14:paraId="518F50CD" w14:textId="77777777" w:rsidR="00163F6E" w:rsidRPr="00871FEA" w:rsidRDefault="00163F6E" w:rsidP="00163F6E">
      <w:pPr>
        <w:spacing w:after="0" w:line="240" w:lineRule="auto"/>
        <w:ind w:left="720"/>
        <w:rPr>
          <w:rFonts w:ascii="Times New Roman" w:hAnsi="Times New Roman" w:cs="Times New Roman"/>
          <w:sz w:val="24"/>
          <w:szCs w:val="24"/>
        </w:rPr>
      </w:pPr>
      <w:r w:rsidRPr="00871FEA">
        <w:rPr>
          <w:rFonts w:ascii="Times New Roman" w:hAnsi="Times New Roman" w:cs="Times New Roman"/>
          <w:sz w:val="24"/>
          <w:szCs w:val="24"/>
        </w:rPr>
        <w:t>TCA</w:t>
      </w:r>
      <w:r w:rsidRPr="00871FEA">
        <w:rPr>
          <w:rFonts w:ascii="Times New Roman" w:hAnsi="Times New Roman" w:cs="Times New Roman"/>
          <w:sz w:val="24"/>
          <w:szCs w:val="24"/>
        </w:rPr>
        <w:tab/>
      </w:r>
      <w:r w:rsidRPr="00871FEA">
        <w:rPr>
          <w:rFonts w:ascii="Times New Roman" w:hAnsi="Times New Roman" w:cs="Times New Roman"/>
          <w:sz w:val="24"/>
          <w:szCs w:val="24"/>
        </w:rPr>
        <w:tab/>
        <w:t>Texas Counseling Association</w:t>
      </w:r>
    </w:p>
    <w:p w14:paraId="021B9E3B" w14:textId="77777777" w:rsidR="00163F6E" w:rsidRPr="00871FEA" w:rsidRDefault="00163F6E" w:rsidP="00163F6E">
      <w:pPr>
        <w:spacing w:after="0" w:line="240" w:lineRule="auto"/>
        <w:ind w:left="720"/>
        <w:rPr>
          <w:rFonts w:ascii="Times New Roman" w:hAnsi="Times New Roman" w:cs="Times New Roman"/>
          <w:sz w:val="24"/>
          <w:szCs w:val="24"/>
        </w:rPr>
      </w:pPr>
      <w:r w:rsidRPr="00871FEA">
        <w:rPr>
          <w:rFonts w:ascii="Times New Roman" w:hAnsi="Times New Roman" w:cs="Times New Roman"/>
          <w:sz w:val="24"/>
          <w:szCs w:val="24"/>
        </w:rPr>
        <w:t>TCCA</w:t>
      </w:r>
      <w:r w:rsidRPr="00871FEA">
        <w:rPr>
          <w:rFonts w:ascii="Times New Roman" w:hAnsi="Times New Roman" w:cs="Times New Roman"/>
          <w:sz w:val="24"/>
          <w:szCs w:val="24"/>
        </w:rPr>
        <w:tab/>
      </w:r>
      <w:r w:rsidRPr="00871FEA">
        <w:rPr>
          <w:rFonts w:ascii="Times New Roman" w:hAnsi="Times New Roman" w:cs="Times New Roman"/>
          <w:sz w:val="24"/>
          <w:szCs w:val="24"/>
        </w:rPr>
        <w:tab/>
        <w:t>Texas College Counseling Association</w:t>
      </w:r>
    </w:p>
    <w:p w14:paraId="7891FFD1" w14:textId="77777777" w:rsidR="00163F6E" w:rsidRPr="00871FEA" w:rsidRDefault="00163F6E" w:rsidP="00163F6E">
      <w:pPr>
        <w:spacing w:after="0" w:line="240" w:lineRule="auto"/>
        <w:ind w:left="720"/>
        <w:rPr>
          <w:rFonts w:ascii="Times New Roman" w:hAnsi="Times New Roman" w:cs="Times New Roman"/>
          <w:sz w:val="24"/>
          <w:szCs w:val="24"/>
        </w:rPr>
      </w:pPr>
      <w:r w:rsidRPr="00871FEA">
        <w:rPr>
          <w:rFonts w:ascii="Times New Roman" w:hAnsi="Times New Roman" w:cs="Times New Roman"/>
          <w:sz w:val="24"/>
          <w:szCs w:val="24"/>
        </w:rPr>
        <w:t>ACA</w:t>
      </w:r>
      <w:r w:rsidRPr="00871FEA">
        <w:rPr>
          <w:rFonts w:ascii="Times New Roman" w:hAnsi="Times New Roman" w:cs="Times New Roman"/>
          <w:sz w:val="24"/>
          <w:szCs w:val="24"/>
        </w:rPr>
        <w:tab/>
      </w:r>
      <w:r w:rsidRPr="00871FEA">
        <w:rPr>
          <w:rFonts w:ascii="Times New Roman" w:hAnsi="Times New Roman" w:cs="Times New Roman"/>
          <w:sz w:val="24"/>
          <w:szCs w:val="24"/>
        </w:rPr>
        <w:tab/>
        <w:t>American Counseling Association</w:t>
      </w:r>
    </w:p>
    <w:p w14:paraId="140FF296" w14:textId="77777777" w:rsidR="00163F6E" w:rsidRPr="00871FEA" w:rsidRDefault="00163F6E" w:rsidP="00163F6E">
      <w:pPr>
        <w:spacing w:after="0" w:line="240" w:lineRule="auto"/>
        <w:ind w:left="720"/>
        <w:rPr>
          <w:rFonts w:ascii="Times New Roman" w:hAnsi="Times New Roman" w:cs="Times New Roman"/>
          <w:sz w:val="24"/>
          <w:szCs w:val="24"/>
        </w:rPr>
      </w:pPr>
      <w:r w:rsidRPr="00871FEA">
        <w:rPr>
          <w:rFonts w:ascii="Times New Roman" w:hAnsi="Times New Roman" w:cs="Times New Roman"/>
          <w:sz w:val="24"/>
          <w:szCs w:val="24"/>
        </w:rPr>
        <w:t>ACCA</w:t>
      </w:r>
      <w:r w:rsidRPr="00871FEA">
        <w:rPr>
          <w:rFonts w:ascii="Times New Roman" w:hAnsi="Times New Roman" w:cs="Times New Roman"/>
          <w:sz w:val="24"/>
          <w:szCs w:val="24"/>
        </w:rPr>
        <w:tab/>
      </w:r>
      <w:r w:rsidRPr="00871FEA">
        <w:rPr>
          <w:rFonts w:ascii="Times New Roman" w:hAnsi="Times New Roman" w:cs="Times New Roman"/>
          <w:sz w:val="24"/>
          <w:szCs w:val="24"/>
        </w:rPr>
        <w:tab/>
        <w:t>American College Counseling Association</w:t>
      </w:r>
    </w:p>
    <w:p w14:paraId="42DA200F" w14:textId="57C67A22" w:rsidR="00163F6E" w:rsidRPr="00871FEA" w:rsidRDefault="00706CC6" w:rsidP="00163F6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CCSSA</w:t>
      </w:r>
      <w:r>
        <w:rPr>
          <w:rFonts w:ascii="Times New Roman" w:hAnsi="Times New Roman" w:cs="Times New Roman"/>
          <w:sz w:val="24"/>
          <w:szCs w:val="24"/>
        </w:rPr>
        <w:tab/>
      </w:r>
      <w:r w:rsidR="00163F6E" w:rsidRPr="00871FEA">
        <w:rPr>
          <w:rFonts w:ascii="Times New Roman" w:hAnsi="Times New Roman" w:cs="Times New Roman"/>
          <w:sz w:val="24"/>
          <w:szCs w:val="24"/>
        </w:rPr>
        <w:t>Collin County Social Services Association</w:t>
      </w:r>
    </w:p>
    <w:p w14:paraId="450CC8CC" w14:textId="26FE2BA5" w:rsidR="00163F6E" w:rsidRPr="00871FEA" w:rsidRDefault="00706CC6" w:rsidP="00163F6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TASSA</w:t>
      </w:r>
      <w:r>
        <w:rPr>
          <w:rFonts w:ascii="Times New Roman" w:hAnsi="Times New Roman" w:cs="Times New Roman"/>
          <w:sz w:val="24"/>
          <w:szCs w:val="24"/>
        </w:rPr>
        <w:tab/>
      </w:r>
      <w:r w:rsidR="00163F6E" w:rsidRPr="00871FEA">
        <w:rPr>
          <w:rFonts w:ascii="Times New Roman" w:hAnsi="Times New Roman" w:cs="Times New Roman"/>
          <w:sz w:val="24"/>
          <w:szCs w:val="24"/>
        </w:rPr>
        <w:t>Texas Association Against Sexual Assault</w:t>
      </w:r>
    </w:p>
    <w:p w14:paraId="75FCEE98" w14:textId="77777777" w:rsidR="00163F6E" w:rsidRPr="00871FEA" w:rsidRDefault="00163F6E" w:rsidP="00FE7872">
      <w:pPr>
        <w:pStyle w:val="BodyText"/>
        <w:numPr>
          <w:ilvl w:val="0"/>
          <w:numId w:val="0"/>
        </w:numPr>
        <w:spacing w:before="0" w:after="0"/>
        <w:ind w:left="360"/>
        <w:rPr>
          <w:rFonts w:ascii="Times New Roman" w:hAnsi="Times New Roman" w:cs="Times New Roman"/>
        </w:rPr>
      </w:pPr>
    </w:p>
    <w:p w14:paraId="0CA6B39F" w14:textId="541C5766" w:rsidR="00163F6E" w:rsidRPr="00871FEA" w:rsidRDefault="00163F6E" w:rsidP="00B959CB">
      <w:pPr>
        <w:pStyle w:val="BodyText"/>
        <w:numPr>
          <w:ilvl w:val="0"/>
          <w:numId w:val="0"/>
        </w:numPr>
        <w:spacing w:before="0" w:after="0"/>
        <w:rPr>
          <w:rFonts w:ascii="Times New Roman" w:hAnsi="Times New Roman" w:cs="Times New Roman"/>
        </w:rPr>
      </w:pPr>
    </w:p>
    <w:p w14:paraId="716EF54D" w14:textId="0BF016CF" w:rsidR="00BA3427" w:rsidRDefault="00BA3427" w:rsidP="00142F64">
      <w:pPr>
        <w:rPr>
          <w:rFonts w:ascii="Times New Roman" w:eastAsiaTheme="majorEastAsia" w:hAnsi="Times New Roman" w:cs="Times New Roman"/>
          <w:b/>
          <w:bCs/>
          <w:smallCaps/>
          <w:color w:val="4F81BD"/>
          <w:sz w:val="24"/>
          <w:szCs w:val="24"/>
        </w:rPr>
      </w:pPr>
    </w:p>
    <w:p w14:paraId="14A7AD3D" w14:textId="0D8E5B8E" w:rsidR="004B34A7" w:rsidRDefault="004B34A7" w:rsidP="00142F64">
      <w:pPr>
        <w:rPr>
          <w:rFonts w:ascii="Times New Roman" w:eastAsiaTheme="majorEastAsia" w:hAnsi="Times New Roman" w:cs="Times New Roman"/>
          <w:b/>
          <w:bCs/>
          <w:smallCaps/>
          <w:color w:val="4F81BD"/>
          <w:sz w:val="24"/>
          <w:szCs w:val="24"/>
        </w:rPr>
      </w:pPr>
    </w:p>
    <w:p w14:paraId="295B0CB0" w14:textId="77777777" w:rsidR="004B34A7" w:rsidRPr="00871FEA" w:rsidRDefault="004B34A7" w:rsidP="00142F64">
      <w:pPr>
        <w:rPr>
          <w:rFonts w:ascii="Times New Roman" w:eastAsiaTheme="majorEastAsia" w:hAnsi="Times New Roman" w:cs="Times New Roman"/>
          <w:b/>
          <w:bCs/>
          <w:smallCaps/>
          <w:color w:val="4F81BD"/>
          <w:sz w:val="24"/>
          <w:szCs w:val="24"/>
        </w:rPr>
      </w:pPr>
    </w:p>
    <w:p w14:paraId="12C753CF" w14:textId="77777777" w:rsidR="001258C4" w:rsidRPr="00871FEA" w:rsidRDefault="005D36B9" w:rsidP="007B1353">
      <w:pPr>
        <w:pStyle w:val="BodyText"/>
        <w:numPr>
          <w:ilvl w:val="0"/>
          <w:numId w:val="0"/>
        </w:numPr>
        <w:spacing w:before="0" w:after="0"/>
        <w:ind w:left="360" w:hanging="360"/>
        <w:rPr>
          <w:rFonts w:ascii="Times New Roman" w:eastAsiaTheme="majorEastAsia" w:hAnsi="Times New Roman" w:cs="Times New Roman"/>
          <w:b/>
          <w:bCs/>
          <w:smallCaps/>
          <w:color w:val="4F81BD"/>
        </w:rPr>
      </w:pPr>
      <w:r w:rsidRPr="00871FEA">
        <w:rPr>
          <w:rFonts w:ascii="Times New Roman" w:eastAsiaTheme="majorEastAsia" w:hAnsi="Times New Roman" w:cs="Times New Roman"/>
          <w:b/>
          <w:bCs/>
          <w:smallCaps/>
          <w:color w:val="4F81BD"/>
        </w:rPr>
        <w:t>8</w:t>
      </w:r>
      <w:r w:rsidR="000C044C" w:rsidRPr="00871FEA">
        <w:rPr>
          <w:rFonts w:ascii="Times New Roman" w:eastAsiaTheme="majorEastAsia" w:hAnsi="Times New Roman" w:cs="Times New Roman"/>
          <w:b/>
          <w:bCs/>
          <w:smallCaps/>
          <w:color w:val="4F81BD"/>
        </w:rPr>
        <w:t xml:space="preserve">. </w:t>
      </w:r>
      <w:r w:rsidR="00EF5A54" w:rsidRPr="00871FEA">
        <w:rPr>
          <w:rFonts w:ascii="Times New Roman" w:eastAsiaTheme="majorEastAsia" w:hAnsi="Times New Roman" w:cs="Times New Roman"/>
          <w:b/>
          <w:bCs/>
          <w:smallCaps/>
          <w:color w:val="4F81BD"/>
        </w:rPr>
        <w:t>Are facilities</w:t>
      </w:r>
      <w:r w:rsidR="00CF3C0B" w:rsidRPr="00871FEA">
        <w:rPr>
          <w:rFonts w:ascii="Times New Roman" w:eastAsiaTheme="majorEastAsia" w:hAnsi="Times New Roman" w:cs="Times New Roman"/>
          <w:b/>
          <w:bCs/>
          <w:smallCaps/>
          <w:color w:val="4F81BD"/>
        </w:rPr>
        <w:t>, equipment,</w:t>
      </w:r>
      <w:r w:rsidR="00EF5A54" w:rsidRPr="00871FEA">
        <w:rPr>
          <w:rFonts w:ascii="Times New Roman" w:eastAsiaTheme="majorEastAsia" w:hAnsi="Times New Roman" w:cs="Times New Roman"/>
          <w:b/>
          <w:bCs/>
          <w:smallCaps/>
          <w:color w:val="4F81BD"/>
        </w:rPr>
        <w:t xml:space="preserve"> and funding sufficient to support your service unit?  If not, please explain. </w:t>
      </w:r>
    </w:p>
    <w:p w14:paraId="269A3B1D" w14:textId="710657E9" w:rsidR="000C044C" w:rsidRPr="00871FEA" w:rsidRDefault="001258C4" w:rsidP="007B1353">
      <w:pPr>
        <w:pStyle w:val="BodyText"/>
        <w:numPr>
          <w:ilvl w:val="0"/>
          <w:numId w:val="0"/>
        </w:numPr>
        <w:spacing w:before="0" w:after="0"/>
        <w:ind w:left="360" w:hanging="360"/>
        <w:rPr>
          <w:rFonts w:ascii="Times New Roman" w:eastAsiaTheme="majorEastAsia" w:hAnsi="Times New Roman" w:cs="Times New Roman"/>
          <w:b/>
          <w:bCs/>
          <w:smallCaps/>
          <w:color w:val="FF0000"/>
        </w:rPr>
      </w:pPr>
      <w:r w:rsidRPr="00871FEA">
        <w:rPr>
          <w:rFonts w:ascii="Times New Roman" w:eastAsiaTheme="majorEastAsia" w:hAnsi="Times New Roman" w:cs="Times New Roman"/>
          <w:b/>
          <w:bCs/>
          <w:smallCaps/>
          <w:color w:val="FF0000"/>
        </w:rPr>
        <w:t>[Only respond to this prompt if you are requesting additional resources</w:t>
      </w:r>
      <w:r w:rsidR="002E1011" w:rsidRPr="00871FEA">
        <w:rPr>
          <w:rFonts w:ascii="Times New Roman" w:eastAsiaTheme="majorEastAsia" w:hAnsi="Times New Roman" w:cs="Times New Roman"/>
          <w:b/>
          <w:bCs/>
          <w:smallCaps/>
          <w:color w:val="FF0000"/>
        </w:rPr>
        <w:t>, otherwise proceed to prompt 9</w:t>
      </w:r>
      <w:r w:rsidRPr="00871FEA">
        <w:rPr>
          <w:rFonts w:ascii="Times New Roman" w:eastAsiaTheme="majorEastAsia" w:hAnsi="Times New Roman" w:cs="Times New Roman"/>
          <w:b/>
          <w:bCs/>
          <w:smallCaps/>
          <w:color w:val="FF0000"/>
        </w:rPr>
        <w:t>.]</w:t>
      </w:r>
    </w:p>
    <w:p w14:paraId="2B6B7FB8" w14:textId="6507D867" w:rsidR="001F1B86" w:rsidRPr="00871FEA" w:rsidRDefault="00952218" w:rsidP="007B1353">
      <w:pPr>
        <w:pStyle w:val="BodyText"/>
        <w:numPr>
          <w:ilvl w:val="0"/>
          <w:numId w:val="0"/>
        </w:numPr>
        <w:spacing w:before="0" w:after="0"/>
        <w:ind w:left="360"/>
        <w:rPr>
          <w:rFonts w:ascii="Times New Roman" w:hAnsi="Times New Roman" w:cs="Times New Roman"/>
        </w:rPr>
      </w:pPr>
      <w:r w:rsidRPr="004B34A7">
        <w:rPr>
          <w:rFonts w:ascii="Times New Roman" w:hAnsi="Times New Roman" w:cs="Times New Roman"/>
        </w:rPr>
        <w:t xml:space="preserve">Make a case with evidence that current </w:t>
      </w:r>
      <w:r w:rsidR="00B60316" w:rsidRPr="004B34A7">
        <w:rPr>
          <w:rFonts w:ascii="Times New Roman" w:hAnsi="Times New Roman" w:cs="Times New Roman"/>
        </w:rPr>
        <w:t>deficiencies or po</w:t>
      </w:r>
      <w:r w:rsidR="00B16362" w:rsidRPr="004B34A7">
        <w:rPr>
          <w:rFonts w:ascii="Times New Roman" w:hAnsi="Times New Roman" w:cs="Times New Roman"/>
        </w:rPr>
        <w:t>tential deficiencies related to</w:t>
      </w:r>
      <w:r w:rsidR="000F41CA" w:rsidRPr="004B34A7">
        <w:rPr>
          <w:rFonts w:ascii="Times New Roman" w:hAnsi="Times New Roman" w:cs="Times New Roman"/>
        </w:rPr>
        <w:t xml:space="preserve"> unit</w:t>
      </w:r>
      <w:r w:rsidRPr="004B34A7">
        <w:rPr>
          <w:rFonts w:ascii="Times New Roman" w:hAnsi="Times New Roman" w:cs="Times New Roman"/>
        </w:rPr>
        <w:t xml:space="preserve"> facilities</w:t>
      </w:r>
      <w:r w:rsidR="007B1353" w:rsidRPr="004B34A7">
        <w:rPr>
          <w:rFonts w:ascii="Times New Roman" w:hAnsi="Times New Roman" w:cs="Times New Roman"/>
        </w:rPr>
        <w:t xml:space="preserve">, equipment, </w:t>
      </w:r>
      <w:r w:rsidR="00905CCC" w:rsidRPr="004B34A7">
        <w:rPr>
          <w:rFonts w:ascii="Times New Roman" w:hAnsi="Times New Roman" w:cs="Times New Roman"/>
        </w:rPr>
        <w:t>maintenance</w:t>
      </w:r>
      <w:r w:rsidR="00B60316" w:rsidRPr="004B34A7">
        <w:rPr>
          <w:rFonts w:ascii="Times New Roman" w:hAnsi="Times New Roman" w:cs="Times New Roman"/>
        </w:rPr>
        <w:t>,</w:t>
      </w:r>
      <w:r w:rsidR="00D60181" w:rsidRPr="004B34A7">
        <w:rPr>
          <w:rFonts w:ascii="Times New Roman" w:hAnsi="Times New Roman" w:cs="Times New Roman"/>
        </w:rPr>
        <w:t xml:space="preserve"> </w:t>
      </w:r>
      <w:r w:rsidR="00905CCC" w:rsidRPr="004B34A7">
        <w:rPr>
          <w:rFonts w:ascii="Times New Roman" w:hAnsi="Times New Roman" w:cs="Times New Roman"/>
        </w:rPr>
        <w:t>replacement</w:t>
      </w:r>
      <w:r w:rsidR="00B60316" w:rsidRPr="004B34A7">
        <w:rPr>
          <w:rFonts w:ascii="Times New Roman" w:hAnsi="Times New Roman" w:cs="Times New Roman"/>
        </w:rPr>
        <w:t>,</w:t>
      </w:r>
      <w:r w:rsidR="00905CCC" w:rsidRPr="004B34A7">
        <w:rPr>
          <w:rFonts w:ascii="Times New Roman" w:hAnsi="Times New Roman" w:cs="Times New Roman"/>
        </w:rPr>
        <w:t xml:space="preserve"> plans</w:t>
      </w:r>
      <w:r w:rsidR="00B60316" w:rsidRPr="004B34A7">
        <w:rPr>
          <w:rFonts w:ascii="Times New Roman" w:hAnsi="Times New Roman" w:cs="Times New Roman"/>
        </w:rPr>
        <w:t>, or budgets</w:t>
      </w:r>
      <w:r w:rsidR="00905CCC" w:rsidRPr="004B34A7">
        <w:rPr>
          <w:rFonts w:ascii="Times New Roman" w:hAnsi="Times New Roman" w:cs="Times New Roman"/>
        </w:rPr>
        <w:t xml:space="preserve"> </w:t>
      </w:r>
      <w:r w:rsidR="00B60316" w:rsidRPr="004B34A7">
        <w:rPr>
          <w:rFonts w:ascii="Times New Roman" w:hAnsi="Times New Roman" w:cs="Times New Roman"/>
        </w:rPr>
        <w:t>po</w:t>
      </w:r>
      <w:r w:rsidR="00102EA0" w:rsidRPr="004B34A7">
        <w:rPr>
          <w:rFonts w:ascii="Times New Roman" w:hAnsi="Times New Roman" w:cs="Times New Roman"/>
        </w:rPr>
        <w:t>se im</w:t>
      </w:r>
      <w:r w:rsidR="00B16362" w:rsidRPr="004B34A7">
        <w:rPr>
          <w:rFonts w:ascii="Times New Roman" w:hAnsi="Times New Roman" w:cs="Times New Roman"/>
        </w:rPr>
        <w:t xml:space="preserve">portant barriers to the </w:t>
      </w:r>
      <w:r w:rsidR="00102EA0" w:rsidRPr="004B34A7">
        <w:rPr>
          <w:rFonts w:ascii="Times New Roman" w:hAnsi="Times New Roman" w:cs="Times New Roman"/>
        </w:rPr>
        <w:t>unit</w:t>
      </w:r>
      <w:r w:rsidR="00B60316" w:rsidRPr="004B34A7">
        <w:rPr>
          <w:rFonts w:ascii="Times New Roman" w:hAnsi="Times New Roman" w:cs="Times New Roman"/>
        </w:rPr>
        <w:t xml:space="preserve"> or student success</w:t>
      </w:r>
      <w:r w:rsidRPr="004B34A7">
        <w:rPr>
          <w:rFonts w:ascii="Times New Roman" w:hAnsi="Times New Roman" w:cs="Times New Roman"/>
        </w:rPr>
        <w:t>.</w:t>
      </w:r>
      <w:r w:rsidRPr="00871FEA">
        <w:rPr>
          <w:rFonts w:ascii="Times New Roman" w:hAnsi="Times New Roman" w:cs="Times New Roman"/>
          <w:b/>
        </w:rPr>
        <w:t xml:space="preserve">  </w:t>
      </w:r>
      <w:r w:rsidR="00ED6212" w:rsidRPr="00871FEA">
        <w:rPr>
          <w:rFonts w:ascii="Times New Roman" w:hAnsi="Times New Roman" w:cs="Times New Roman"/>
        </w:rPr>
        <w:t>As part of your response, c</w:t>
      </w:r>
      <w:r w:rsidR="001D41E5" w:rsidRPr="00871FEA">
        <w:rPr>
          <w:rFonts w:ascii="Times New Roman" w:hAnsi="Times New Roman" w:cs="Times New Roman"/>
        </w:rPr>
        <w:t>omplete the r</w:t>
      </w:r>
      <w:r w:rsidR="00823DD4" w:rsidRPr="00871FEA">
        <w:rPr>
          <w:rFonts w:ascii="Times New Roman" w:hAnsi="Times New Roman" w:cs="Times New Roman"/>
        </w:rPr>
        <w:t xml:space="preserve">esource </w:t>
      </w:r>
      <w:r w:rsidR="001D41E5" w:rsidRPr="00871FEA">
        <w:rPr>
          <w:rFonts w:ascii="Times New Roman" w:hAnsi="Times New Roman" w:cs="Times New Roman"/>
        </w:rPr>
        <w:t>t</w:t>
      </w:r>
      <w:r w:rsidR="00823DD4" w:rsidRPr="00871FEA">
        <w:rPr>
          <w:rFonts w:ascii="Times New Roman" w:hAnsi="Times New Roman" w:cs="Times New Roman"/>
        </w:rPr>
        <w:t>ables</w:t>
      </w:r>
      <w:r w:rsidR="001D41E5" w:rsidRPr="00871FEA">
        <w:rPr>
          <w:rFonts w:ascii="Times New Roman" w:hAnsi="Times New Roman" w:cs="Times New Roman"/>
        </w:rPr>
        <w:t>,</w:t>
      </w:r>
      <w:r w:rsidR="00823DD4" w:rsidRPr="00871FEA">
        <w:rPr>
          <w:rFonts w:ascii="Times New Roman" w:hAnsi="Times New Roman" w:cs="Times New Roman"/>
        </w:rPr>
        <w:t xml:space="preserve"> below</w:t>
      </w:r>
      <w:r w:rsidR="001D41E5" w:rsidRPr="00871FEA">
        <w:rPr>
          <w:rFonts w:ascii="Times New Roman" w:hAnsi="Times New Roman" w:cs="Times New Roman"/>
        </w:rPr>
        <w:t>,</w:t>
      </w:r>
      <w:r w:rsidR="001F1B86" w:rsidRPr="00871FEA">
        <w:rPr>
          <w:rFonts w:ascii="Times New Roman" w:hAnsi="Times New Roman" w:cs="Times New Roman"/>
        </w:rPr>
        <w:t xml:space="preserve"> </w:t>
      </w:r>
      <w:r w:rsidR="00ED6212" w:rsidRPr="00871FEA">
        <w:rPr>
          <w:rFonts w:ascii="Times New Roman" w:hAnsi="Times New Roman" w:cs="Times New Roman"/>
        </w:rPr>
        <w:t xml:space="preserve">to </w:t>
      </w:r>
      <w:r w:rsidR="001F1B86" w:rsidRPr="00871FEA">
        <w:rPr>
          <w:rFonts w:ascii="Times New Roman" w:hAnsi="Times New Roman" w:cs="Times New Roman"/>
        </w:rPr>
        <w:t>support</w:t>
      </w:r>
      <w:r w:rsidR="001F1B86" w:rsidRPr="00871FEA">
        <w:rPr>
          <w:rFonts w:ascii="Times New Roman" w:hAnsi="Times New Roman" w:cs="Times New Roman"/>
          <w:i/>
        </w:rPr>
        <w:t xml:space="preserve"> </w:t>
      </w:r>
      <w:r w:rsidR="001F1B86" w:rsidRPr="00871FEA">
        <w:rPr>
          <w:rFonts w:ascii="Times New Roman" w:hAnsi="Times New Roman" w:cs="Times New Roman"/>
        </w:rPr>
        <w:t>your narrative</w:t>
      </w:r>
      <w:r w:rsidR="00823DD4" w:rsidRPr="00871FEA">
        <w:rPr>
          <w:rFonts w:ascii="Times New Roman" w:hAnsi="Times New Roman" w:cs="Times New Roman"/>
        </w:rPr>
        <w:t>.</w:t>
      </w:r>
    </w:p>
    <w:p w14:paraId="7905D662" w14:textId="6FFE6E2D" w:rsidR="00297116" w:rsidRPr="00871FEA" w:rsidRDefault="00297116" w:rsidP="007B1353">
      <w:pPr>
        <w:pStyle w:val="BodyText"/>
        <w:numPr>
          <w:ilvl w:val="0"/>
          <w:numId w:val="0"/>
        </w:numPr>
        <w:spacing w:before="0" w:after="0"/>
        <w:ind w:left="360"/>
        <w:rPr>
          <w:rFonts w:ascii="Times New Roman" w:hAnsi="Times New Roman" w:cs="Times New Roman"/>
        </w:rPr>
      </w:pPr>
    </w:p>
    <w:p w14:paraId="4CFEE48D" w14:textId="77777777" w:rsidR="004B34A7" w:rsidRDefault="004B34A7" w:rsidP="007B1353">
      <w:pPr>
        <w:pStyle w:val="BodyText"/>
        <w:numPr>
          <w:ilvl w:val="0"/>
          <w:numId w:val="0"/>
        </w:numPr>
        <w:spacing w:before="0" w:after="0"/>
        <w:ind w:left="360"/>
        <w:rPr>
          <w:rFonts w:ascii="Times New Roman" w:hAnsi="Times New Roman" w:cs="Times New Roman"/>
          <w:b/>
        </w:rPr>
      </w:pPr>
    </w:p>
    <w:p w14:paraId="0ED5A8DD" w14:textId="72449B18" w:rsidR="00297116" w:rsidRPr="00871FEA" w:rsidRDefault="00297116" w:rsidP="007B1353">
      <w:pPr>
        <w:pStyle w:val="BodyText"/>
        <w:numPr>
          <w:ilvl w:val="0"/>
          <w:numId w:val="0"/>
        </w:numPr>
        <w:spacing w:before="0" w:after="0"/>
        <w:ind w:left="360"/>
        <w:rPr>
          <w:rFonts w:ascii="Times New Roman" w:hAnsi="Times New Roman" w:cs="Times New Roman"/>
          <w:b/>
        </w:rPr>
      </w:pPr>
      <w:r w:rsidRPr="00871FEA">
        <w:rPr>
          <w:rFonts w:ascii="Times New Roman" w:hAnsi="Times New Roman" w:cs="Times New Roman"/>
          <w:b/>
        </w:rPr>
        <w:t xml:space="preserve">Due to the growth of the college and the opening of the new facilities our areas are not requesting anything at this </w:t>
      </w:r>
      <w:r w:rsidR="00CB41CB" w:rsidRPr="00871FEA">
        <w:rPr>
          <w:rFonts w:ascii="Times New Roman" w:hAnsi="Times New Roman" w:cs="Times New Roman"/>
          <w:b/>
        </w:rPr>
        <w:t>time.</w:t>
      </w:r>
      <w:r w:rsidR="00075BA6" w:rsidRPr="00871FEA">
        <w:rPr>
          <w:rFonts w:ascii="Times New Roman" w:hAnsi="Times New Roman" w:cs="Times New Roman"/>
          <w:b/>
        </w:rPr>
        <w:t xml:space="preserve"> </w:t>
      </w:r>
    </w:p>
    <w:p w14:paraId="52CEFB3E" w14:textId="77777777" w:rsidR="00990AFC" w:rsidRPr="00871FEA" w:rsidRDefault="00990AFC" w:rsidP="007B1353">
      <w:pPr>
        <w:pStyle w:val="BodyText"/>
        <w:numPr>
          <w:ilvl w:val="0"/>
          <w:numId w:val="0"/>
        </w:numPr>
        <w:spacing w:before="0" w:after="0"/>
        <w:ind w:left="360" w:hanging="360"/>
        <w:rPr>
          <w:rFonts w:ascii="Times New Roman" w:hAnsi="Times New Roman" w:cs="Times New Roman"/>
        </w:rPr>
      </w:pPr>
    </w:p>
    <w:p w14:paraId="78C794B1" w14:textId="4927E90A" w:rsidR="00B77E21" w:rsidRDefault="00B77E21">
      <w:pPr>
        <w:rPr>
          <w:rStyle w:val="SubtleEmphasis"/>
          <w:rFonts w:ascii="Times New Roman" w:hAnsi="Times New Roman" w:cs="Times New Roman"/>
          <w:color w:val="auto"/>
          <w:sz w:val="24"/>
          <w:szCs w:val="24"/>
        </w:rPr>
      </w:pPr>
    </w:p>
    <w:p w14:paraId="6E1E4311" w14:textId="77777777" w:rsidR="004B34A7" w:rsidRDefault="004B34A7">
      <w:pPr>
        <w:rPr>
          <w:rStyle w:val="SubtleEmphasis"/>
          <w:rFonts w:ascii="Times New Roman" w:hAnsi="Times New Roman" w:cs="Times New Roman"/>
          <w:color w:val="auto"/>
          <w:sz w:val="24"/>
          <w:szCs w:val="24"/>
        </w:rPr>
      </w:pPr>
      <w:r>
        <w:rPr>
          <w:rStyle w:val="SubtleEmphasis"/>
          <w:rFonts w:ascii="Times New Roman" w:hAnsi="Times New Roman" w:cs="Times New Roman"/>
          <w:color w:val="auto"/>
          <w:sz w:val="24"/>
          <w:szCs w:val="24"/>
        </w:rPr>
        <w:br w:type="page"/>
      </w:r>
    </w:p>
    <w:p w14:paraId="6754E443" w14:textId="2F7D1F15" w:rsidR="000D7F6D" w:rsidRPr="00871FEA" w:rsidRDefault="00565679" w:rsidP="008A1F3C">
      <w:pPr>
        <w:jc w:val="center"/>
        <w:rPr>
          <w:rFonts w:ascii="Times New Roman" w:hAnsi="Times New Roman" w:cs="Times New Roman"/>
          <w:sz w:val="24"/>
          <w:szCs w:val="24"/>
        </w:rPr>
      </w:pPr>
      <w:r w:rsidRPr="00871FEA">
        <w:rPr>
          <w:rStyle w:val="SubtleEmphasis"/>
          <w:rFonts w:ascii="Times New Roman" w:hAnsi="Times New Roman" w:cs="Times New Roman"/>
          <w:color w:val="auto"/>
          <w:sz w:val="24"/>
          <w:szCs w:val="24"/>
        </w:rPr>
        <w:lastRenderedPageBreak/>
        <w:t>Section III.  Continuous Improvement Plan</w:t>
      </w:r>
      <w:r w:rsidR="00F50659" w:rsidRPr="00871FEA">
        <w:rPr>
          <w:rStyle w:val="SubtleEmphasis"/>
          <w:rFonts w:ascii="Times New Roman" w:hAnsi="Times New Roman" w:cs="Times New Roman"/>
          <w:color w:val="auto"/>
          <w:sz w:val="24"/>
          <w:szCs w:val="24"/>
        </w:rPr>
        <w:t xml:space="preserve"> (CIP)</w:t>
      </w:r>
    </w:p>
    <w:p w14:paraId="374F98EE" w14:textId="61F11F7D" w:rsidR="009B3438" w:rsidRPr="00871FEA" w:rsidRDefault="0049228E" w:rsidP="009B3438">
      <w:pPr>
        <w:rPr>
          <w:rFonts w:ascii="Times New Roman" w:eastAsiaTheme="majorEastAsia" w:hAnsi="Times New Roman" w:cs="Times New Roman"/>
          <w:b/>
          <w:bCs/>
          <w:smallCaps/>
          <w:color w:val="FF0000"/>
          <w:sz w:val="24"/>
          <w:szCs w:val="24"/>
        </w:rPr>
      </w:pPr>
      <w:r w:rsidRPr="00871FEA">
        <w:rPr>
          <w:rFonts w:ascii="Times New Roman" w:eastAsiaTheme="majorEastAsia" w:hAnsi="Times New Roman" w:cs="Times New Roman"/>
          <w:b/>
          <w:bCs/>
          <w:smallCaps/>
          <w:color w:val="4F81BD" w:themeColor="accent1"/>
          <w:sz w:val="24"/>
          <w:szCs w:val="24"/>
        </w:rPr>
        <w:t>9</w:t>
      </w:r>
      <w:r w:rsidR="00EF446D" w:rsidRPr="00871FEA">
        <w:rPr>
          <w:rFonts w:ascii="Times New Roman" w:eastAsiaTheme="majorEastAsia" w:hAnsi="Times New Roman" w:cs="Times New Roman"/>
          <w:b/>
          <w:bCs/>
          <w:smallCaps/>
          <w:color w:val="4F81BD" w:themeColor="accent1"/>
          <w:sz w:val="24"/>
          <w:szCs w:val="24"/>
        </w:rPr>
        <w:t>.  H</w:t>
      </w:r>
      <w:r w:rsidR="00F964CE" w:rsidRPr="00871FEA">
        <w:rPr>
          <w:rFonts w:ascii="Times New Roman" w:eastAsiaTheme="majorEastAsia" w:hAnsi="Times New Roman" w:cs="Times New Roman"/>
          <w:b/>
          <w:bCs/>
          <w:smallCaps/>
          <w:color w:val="4F81BD" w:themeColor="accent1"/>
          <w:sz w:val="24"/>
          <w:szCs w:val="24"/>
        </w:rPr>
        <w:t xml:space="preserve">ow have past </w:t>
      </w:r>
      <w:r w:rsidR="00EF446D" w:rsidRPr="00871FEA">
        <w:rPr>
          <w:rFonts w:ascii="Times New Roman" w:eastAsiaTheme="majorEastAsia" w:hAnsi="Times New Roman" w:cs="Times New Roman"/>
          <w:b/>
          <w:bCs/>
          <w:smallCaps/>
          <w:color w:val="4F81BD" w:themeColor="accent1"/>
          <w:sz w:val="24"/>
          <w:szCs w:val="24"/>
        </w:rPr>
        <w:t xml:space="preserve">Continuous Improvement Plans </w:t>
      </w:r>
      <w:r w:rsidR="009B3438" w:rsidRPr="00871FEA">
        <w:rPr>
          <w:rFonts w:ascii="Times New Roman" w:eastAsiaTheme="majorEastAsia" w:hAnsi="Times New Roman" w:cs="Times New Roman"/>
          <w:b/>
          <w:bCs/>
          <w:smallCaps/>
          <w:color w:val="4F81BD" w:themeColor="accent1"/>
          <w:sz w:val="24"/>
          <w:szCs w:val="24"/>
        </w:rPr>
        <w:t>contributed to success?</w:t>
      </w:r>
      <w:r w:rsidR="009B3438" w:rsidRPr="00871FEA">
        <w:rPr>
          <w:rFonts w:ascii="Times New Roman" w:eastAsiaTheme="majorEastAsia" w:hAnsi="Times New Roman" w:cs="Times New Roman"/>
          <w:b/>
          <w:bCs/>
          <w:smallCaps/>
          <w:color w:val="00B050"/>
          <w:sz w:val="24"/>
          <w:szCs w:val="24"/>
        </w:rPr>
        <w:t xml:space="preserve"> </w:t>
      </w:r>
    </w:p>
    <w:p w14:paraId="4E87C2B6" w14:textId="14C3117F" w:rsidR="00297116" w:rsidRPr="00871FEA" w:rsidRDefault="00297116" w:rsidP="009B3438">
      <w:pPr>
        <w:rPr>
          <w:rFonts w:ascii="Times New Roman" w:eastAsiaTheme="majorEastAsia" w:hAnsi="Times New Roman" w:cs="Times New Roman"/>
          <w:b/>
          <w:bCs/>
          <w:smallCaps/>
          <w:color w:val="FF0000"/>
          <w:sz w:val="24"/>
          <w:szCs w:val="24"/>
        </w:rPr>
      </w:pPr>
      <w:r w:rsidRPr="00871FEA">
        <w:rPr>
          <w:rFonts w:ascii="Times New Roman" w:eastAsiaTheme="majorEastAsia" w:hAnsi="Times New Roman" w:cs="Times New Roman"/>
          <w:b/>
          <w:bCs/>
          <w:smallCaps/>
          <w:color w:val="FF0000"/>
          <w:sz w:val="24"/>
          <w:szCs w:val="24"/>
        </w:rPr>
        <w:t xml:space="preserve">Take the previous CIPS and analyze </w:t>
      </w:r>
    </w:p>
    <w:p w14:paraId="03AAAE84" w14:textId="558DA46E" w:rsidR="009B3438" w:rsidRPr="00871FEA" w:rsidRDefault="00B904B6" w:rsidP="009B3438">
      <w:pPr>
        <w:rPr>
          <w:rFonts w:ascii="Times New Roman" w:eastAsiaTheme="majorEastAsia" w:hAnsi="Times New Roman" w:cs="Times New Roman"/>
          <w:b/>
          <w:bCs/>
          <w:smallCaps/>
          <w:color w:val="00B050"/>
          <w:sz w:val="24"/>
          <w:szCs w:val="24"/>
        </w:rPr>
      </w:pPr>
      <w:r w:rsidRPr="00871FEA">
        <w:rPr>
          <w:rFonts w:ascii="Times New Roman" w:hAnsi="Times New Roman" w:cs="Times New Roman"/>
          <w:sz w:val="24"/>
          <w:szCs w:val="24"/>
        </w:rPr>
        <w:t>Program R</w:t>
      </w:r>
      <w:r w:rsidR="009B3438" w:rsidRPr="00871FEA">
        <w:rPr>
          <w:rFonts w:ascii="Times New Roman" w:hAnsi="Times New Roman" w:cs="Times New Roman"/>
          <w:sz w:val="24"/>
          <w:szCs w:val="24"/>
        </w:rPr>
        <w:t>eview at Collin College takes place for each unit or program every five years.  During th</w:t>
      </w:r>
      <w:r w:rsidR="00D12636" w:rsidRPr="00871FEA">
        <w:rPr>
          <w:rFonts w:ascii="Times New Roman" w:hAnsi="Times New Roman" w:cs="Times New Roman"/>
          <w:sz w:val="24"/>
          <w:szCs w:val="24"/>
        </w:rPr>
        <w:t>e last (fifth) year, the unit</w:t>
      </w:r>
      <w:r w:rsidR="009B3438" w:rsidRPr="00871FEA">
        <w:rPr>
          <w:rFonts w:ascii="Times New Roman" w:hAnsi="Times New Roman" w:cs="Times New Roman"/>
          <w:sz w:val="24"/>
          <w:szCs w:val="24"/>
        </w:rPr>
        <w:t xml:space="preserve"> evaluates the data collected during the CIP process. </w:t>
      </w:r>
    </w:p>
    <w:p w14:paraId="44279330" w14:textId="4505897B" w:rsidR="0049228E" w:rsidRPr="00871FEA" w:rsidRDefault="0049228E" w:rsidP="0049228E">
      <w:pPr>
        <w:pStyle w:val="BodyText"/>
        <w:numPr>
          <w:ilvl w:val="0"/>
          <w:numId w:val="0"/>
        </w:numPr>
        <w:spacing w:before="0" w:after="0"/>
        <w:rPr>
          <w:rFonts w:ascii="Times New Roman" w:hAnsi="Times New Roman" w:cs="Times New Roman"/>
          <w:b/>
        </w:rPr>
      </w:pPr>
      <w:r w:rsidRPr="00871FEA">
        <w:rPr>
          <w:rFonts w:ascii="Times New Roman" w:hAnsi="Times New Roman" w:cs="Times New Roman"/>
          <w:b/>
        </w:rPr>
        <w:t>Please d</w:t>
      </w:r>
      <w:r w:rsidR="00B16362" w:rsidRPr="00871FEA">
        <w:rPr>
          <w:rFonts w:ascii="Times New Roman" w:hAnsi="Times New Roman" w:cs="Times New Roman"/>
          <w:b/>
        </w:rPr>
        <w:t>escribe how you have used your C</w:t>
      </w:r>
      <w:r w:rsidRPr="00871FEA">
        <w:rPr>
          <w:rFonts w:ascii="Times New Roman" w:hAnsi="Times New Roman" w:cs="Times New Roman"/>
          <w:b/>
        </w:rPr>
        <w:t xml:space="preserve">ontinuous </w:t>
      </w:r>
      <w:r w:rsidR="00B16362" w:rsidRPr="00871FEA">
        <w:rPr>
          <w:rFonts w:ascii="Times New Roman" w:hAnsi="Times New Roman" w:cs="Times New Roman"/>
          <w:b/>
        </w:rPr>
        <w:t>I</w:t>
      </w:r>
      <w:r w:rsidRPr="00871FEA">
        <w:rPr>
          <w:rFonts w:ascii="Times New Roman" w:hAnsi="Times New Roman" w:cs="Times New Roman"/>
          <w:b/>
        </w:rPr>
        <w:t xml:space="preserve">mprovement </w:t>
      </w:r>
      <w:r w:rsidR="00B16362" w:rsidRPr="00871FEA">
        <w:rPr>
          <w:rFonts w:ascii="Times New Roman" w:hAnsi="Times New Roman" w:cs="Times New Roman"/>
          <w:b/>
        </w:rPr>
        <w:t>P</w:t>
      </w:r>
      <w:r w:rsidRPr="00871FEA">
        <w:rPr>
          <w:rFonts w:ascii="Times New Roman" w:hAnsi="Times New Roman" w:cs="Times New Roman"/>
          <w:b/>
        </w:rPr>
        <w:t xml:space="preserve">lan (CIP) to make the following improvements to your </w:t>
      </w:r>
      <w:r w:rsidR="00D12636" w:rsidRPr="00871FEA">
        <w:rPr>
          <w:rFonts w:ascii="Times New Roman" w:hAnsi="Times New Roman" w:cs="Times New Roman"/>
          <w:b/>
        </w:rPr>
        <w:t>unit</w:t>
      </w:r>
      <w:r w:rsidRPr="00871FEA">
        <w:rPr>
          <w:rFonts w:ascii="Times New Roman" w:hAnsi="Times New Roman" w:cs="Times New Roman"/>
          <w:b/>
        </w:rPr>
        <w:t xml:space="preserve"> over the past 4 years (your last review can be found on the Program Review Portal):</w:t>
      </w:r>
    </w:p>
    <w:p w14:paraId="7B7CCFC7" w14:textId="169F28BF" w:rsidR="00AD3C10" w:rsidRPr="00871FEA" w:rsidRDefault="00AD3C10" w:rsidP="00AD3C10">
      <w:pPr>
        <w:pStyle w:val="BodyText"/>
        <w:numPr>
          <w:ilvl w:val="0"/>
          <w:numId w:val="23"/>
        </w:numPr>
        <w:spacing w:before="0" w:after="0"/>
        <w:rPr>
          <w:rFonts w:ascii="Times New Roman" w:hAnsi="Times New Roman" w:cs="Times New Roman"/>
          <w:b/>
          <w:strike/>
        </w:rPr>
      </w:pPr>
      <w:r w:rsidRPr="00871FEA">
        <w:rPr>
          <w:rFonts w:ascii="Times New Roman" w:hAnsi="Times New Roman" w:cs="Times New Roman"/>
          <w:b/>
        </w:rPr>
        <w:t>Student Outcomes</w:t>
      </w:r>
    </w:p>
    <w:p w14:paraId="7752F3AB" w14:textId="62D1CC2B" w:rsidR="00AD3C10" w:rsidRPr="00871FEA" w:rsidRDefault="00AD3C10" w:rsidP="00AD3C10">
      <w:pPr>
        <w:pStyle w:val="BodyText"/>
        <w:numPr>
          <w:ilvl w:val="0"/>
          <w:numId w:val="23"/>
        </w:numPr>
        <w:spacing w:before="0" w:after="0"/>
        <w:rPr>
          <w:rFonts w:ascii="Times New Roman" w:hAnsi="Times New Roman" w:cs="Times New Roman"/>
          <w:b/>
          <w:strike/>
        </w:rPr>
      </w:pPr>
      <w:r w:rsidRPr="00871FEA">
        <w:rPr>
          <w:rFonts w:ascii="Times New Roman" w:hAnsi="Times New Roman" w:cs="Times New Roman"/>
          <w:b/>
        </w:rPr>
        <w:t>Overall improvements to your</w:t>
      </w:r>
      <w:r w:rsidR="00EF446D" w:rsidRPr="00871FEA">
        <w:rPr>
          <w:rFonts w:ascii="Times New Roman" w:hAnsi="Times New Roman" w:cs="Times New Roman"/>
          <w:b/>
        </w:rPr>
        <w:t xml:space="preserve"> unit</w:t>
      </w:r>
    </w:p>
    <w:p w14:paraId="71A019FD" w14:textId="77777777" w:rsidR="00902FA0" w:rsidRPr="00871FEA" w:rsidRDefault="00C21EC0" w:rsidP="00E64870">
      <w:pPr>
        <w:pStyle w:val="BodyText"/>
        <w:numPr>
          <w:ilvl w:val="0"/>
          <w:numId w:val="0"/>
        </w:numPr>
        <w:spacing w:before="0" w:after="0"/>
        <w:rPr>
          <w:rFonts w:ascii="Times New Roman" w:hAnsi="Times New Roman" w:cs="Times New Roman"/>
          <w:b/>
          <w:bCs/>
        </w:rPr>
      </w:pPr>
      <w:r w:rsidRPr="00871FEA">
        <w:rPr>
          <w:rFonts w:ascii="Times New Roman" w:hAnsi="Times New Roman" w:cs="Times New Roman"/>
          <w:color w:val="FF0000"/>
        </w:rPr>
        <w:br/>
      </w:r>
      <w:r w:rsidR="00902FA0" w:rsidRPr="00871FEA">
        <w:rPr>
          <w:rFonts w:ascii="Times New Roman" w:hAnsi="Times New Roman" w:cs="Times New Roman"/>
          <w:b/>
          <w:bCs/>
        </w:rPr>
        <w:t>1) Student Outcomes:</w:t>
      </w:r>
    </w:p>
    <w:p w14:paraId="3E3D2D98" w14:textId="4F50EC95" w:rsidR="00C21EC0" w:rsidRPr="00871FEA" w:rsidRDefault="00902FA0" w:rsidP="00E64870">
      <w:pPr>
        <w:pStyle w:val="BodyText"/>
        <w:numPr>
          <w:ilvl w:val="0"/>
          <w:numId w:val="0"/>
        </w:numPr>
        <w:spacing w:before="0" w:after="0"/>
        <w:rPr>
          <w:rFonts w:ascii="Times New Roman" w:hAnsi="Times New Roman" w:cs="Times New Roman"/>
        </w:rPr>
      </w:pPr>
      <w:r w:rsidRPr="00871FEA">
        <w:rPr>
          <w:rFonts w:ascii="Times New Roman" w:hAnsi="Times New Roman" w:cs="Times New Roman"/>
        </w:rPr>
        <w:br/>
      </w:r>
      <w:r w:rsidR="00C21EC0" w:rsidRPr="00871FEA">
        <w:rPr>
          <w:rFonts w:ascii="Times New Roman" w:hAnsi="Times New Roman" w:cs="Times New Roman"/>
        </w:rPr>
        <w:t xml:space="preserve">The goals in the 2016 program review were to increase student awareness of Counseling Services by 10% (from 60%) and to develop and implement more effective data tracking methods. As previously stated, most students indicated </w:t>
      </w:r>
      <w:r w:rsidR="00A16A34" w:rsidRPr="00871FEA">
        <w:rPr>
          <w:rFonts w:ascii="Times New Roman" w:hAnsi="Times New Roman" w:cs="Times New Roman"/>
        </w:rPr>
        <w:t>in department surveys that Counseling helped them to be better able to make decisions, be more hopeful about their future, strengthen their self-management skills, better manage relationships, increase their confidence and gain a better understanding of their emotions and behaviors. Since students cannot benefit from Counseling Services if they are not aware of it, there were various initiatives to</w:t>
      </w:r>
      <w:r w:rsidR="00DE53C2" w:rsidRPr="00871FEA">
        <w:rPr>
          <w:rFonts w:ascii="Times New Roman" w:hAnsi="Times New Roman" w:cs="Times New Roman"/>
        </w:rPr>
        <w:t xml:space="preserve"> increase student awareness since the previous program review</w:t>
      </w:r>
      <w:r w:rsidR="00A16A34" w:rsidRPr="00871FEA">
        <w:rPr>
          <w:rFonts w:ascii="Times New Roman" w:hAnsi="Times New Roman" w:cs="Times New Roman"/>
        </w:rPr>
        <w:t xml:space="preserve">. For the past </w:t>
      </w:r>
      <w:r w:rsidR="0039102D" w:rsidRPr="00871FEA">
        <w:rPr>
          <w:rFonts w:ascii="Times New Roman" w:hAnsi="Times New Roman" w:cs="Times New Roman"/>
        </w:rPr>
        <w:t>two</w:t>
      </w:r>
      <w:r w:rsidR="00A16A34" w:rsidRPr="00871FEA">
        <w:rPr>
          <w:rFonts w:ascii="Times New Roman" w:hAnsi="Times New Roman" w:cs="Times New Roman"/>
        </w:rPr>
        <w:t xml:space="preserve"> years, Counseling Services has begun a class visit outreach initiative that includes reaching out to all faculty to request a brief in class counselor visit to educate students on mental health resources available.</w:t>
      </w:r>
      <w:r w:rsidR="00DE53C2" w:rsidRPr="00871FEA">
        <w:rPr>
          <w:rFonts w:ascii="Times New Roman" w:hAnsi="Times New Roman" w:cs="Times New Roman"/>
        </w:rPr>
        <w:t xml:space="preserve"> Counseling Services did the most class visits during the 2018-2019 academic year and data indicated that 31.8% of students who sought counseling during that time heard about counseling services through their professor or through a class visit from a counselor. </w:t>
      </w:r>
      <w:r w:rsidR="00E64870" w:rsidRPr="00871FEA">
        <w:rPr>
          <w:rFonts w:ascii="Times New Roman" w:hAnsi="Times New Roman" w:cs="Times New Roman"/>
        </w:rPr>
        <w:t xml:space="preserve">Furthermore, there was a 15% increase in the number of students who sought counseling from the 2017-2018 academic year to the 2018-2019 academic year. </w:t>
      </w:r>
    </w:p>
    <w:p w14:paraId="1A5B19F5" w14:textId="77777777" w:rsidR="00902FA0" w:rsidRPr="00871FEA" w:rsidRDefault="00902FA0" w:rsidP="00E64870">
      <w:pPr>
        <w:pStyle w:val="BodyText"/>
        <w:numPr>
          <w:ilvl w:val="0"/>
          <w:numId w:val="0"/>
        </w:numPr>
        <w:spacing w:before="0" w:after="0"/>
        <w:rPr>
          <w:rFonts w:ascii="Times New Roman" w:hAnsi="Times New Roman" w:cs="Times New Roman"/>
        </w:rPr>
      </w:pPr>
    </w:p>
    <w:p w14:paraId="3508E4CE" w14:textId="6E90EE50" w:rsidR="00902FA0" w:rsidRPr="00871FEA" w:rsidRDefault="00902FA0" w:rsidP="00E64870">
      <w:pPr>
        <w:pStyle w:val="BodyText"/>
        <w:numPr>
          <w:ilvl w:val="0"/>
          <w:numId w:val="0"/>
        </w:numPr>
        <w:spacing w:before="0" w:after="0"/>
        <w:rPr>
          <w:rFonts w:ascii="Times New Roman" w:hAnsi="Times New Roman" w:cs="Times New Roman"/>
          <w:b/>
          <w:bCs/>
        </w:rPr>
      </w:pPr>
      <w:r w:rsidRPr="00871FEA">
        <w:rPr>
          <w:rFonts w:ascii="Times New Roman" w:hAnsi="Times New Roman" w:cs="Times New Roman"/>
          <w:b/>
          <w:bCs/>
        </w:rPr>
        <w:t>2) Improvements to unit:</w:t>
      </w:r>
      <w:r w:rsidRPr="00871FEA">
        <w:rPr>
          <w:rFonts w:ascii="Times New Roman" w:hAnsi="Times New Roman" w:cs="Times New Roman"/>
          <w:b/>
          <w:bCs/>
        </w:rPr>
        <w:br/>
      </w:r>
    </w:p>
    <w:p w14:paraId="3A053271" w14:textId="2A3B03AE" w:rsidR="00C917D9" w:rsidRPr="00871FEA" w:rsidRDefault="00C917D9" w:rsidP="00E64870">
      <w:pPr>
        <w:pStyle w:val="BodyText"/>
        <w:numPr>
          <w:ilvl w:val="0"/>
          <w:numId w:val="0"/>
        </w:numPr>
        <w:spacing w:before="0" w:after="0"/>
        <w:rPr>
          <w:rFonts w:ascii="Times New Roman" w:hAnsi="Times New Roman" w:cs="Times New Roman"/>
          <w:b/>
        </w:rPr>
      </w:pPr>
      <w:r w:rsidRPr="00871FEA">
        <w:rPr>
          <w:rFonts w:ascii="Times New Roman" w:hAnsi="Times New Roman" w:cs="Times New Roman"/>
        </w:rPr>
        <w:t>Implementing more effective data tracking methods has helped Counseling Services better narrow its focus for professional development and marketing. Counseling Services now tracks how all students who seek counseling hear about counseling services and also tracks the students</w:t>
      </w:r>
      <w:r w:rsidR="002801E2" w:rsidRPr="00871FEA">
        <w:rPr>
          <w:rFonts w:ascii="Times New Roman" w:hAnsi="Times New Roman" w:cs="Times New Roman"/>
        </w:rPr>
        <w:t>’</w:t>
      </w:r>
      <w:r w:rsidRPr="00871FEA">
        <w:rPr>
          <w:rFonts w:ascii="Times New Roman" w:hAnsi="Times New Roman" w:cs="Times New Roman"/>
        </w:rPr>
        <w:t xml:space="preserve"> presenting concerns. This </w:t>
      </w:r>
      <w:r w:rsidR="002801E2" w:rsidRPr="00871FEA">
        <w:rPr>
          <w:rFonts w:ascii="Times New Roman" w:hAnsi="Times New Roman" w:cs="Times New Roman"/>
        </w:rPr>
        <w:t>has helped inform</w:t>
      </w:r>
      <w:r w:rsidRPr="00871FEA">
        <w:rPr>
          <w:rFonts w:ascii="Times New Roman" w:hAnsi="Times New Roman" w:cs="Times New Roman"/>
        </w:rPr>
        <w:t xml:space="preserve"> which marketing strategies are most effective and it helps dictate professional development topi</w:t>
      </w:r>
      <w:r w:rsidR="002801E2" w:rsidRPr="00871FEA">
        <w:rPr>
          <w:rFonts w:ascii="Times New Roman" w:hAnsi="Times New Roman" w:cs="Times New Roman"/>
        </w:rPr>
        <w:t xml:space="preserve">cs for Counselors. </w:t>
      </w:r>
      <w:r w:rsidRPr="00871FEA">
        <w:rPr>
          <w:rFonts w:ascii="Times New Roman" w:hAnsi="Times New Roman" w:cs="Times New Roman"/>
        </w:rPr>
        <w:t xml:space="preserve"> </w:t>
      </w:r>
    </w:p>
    <w:p w14:paraId="7994DF7E" w14:textId="77777777" w:rsidR="009B3438" w:rsidRPr="00871FEA" w:rsidRDefault="009B3438" w:rsidP="009B3438">
      <w:pPr>
        <w:pStyle w:val="BodyText"/>
        <w:numPr>
          <w:ilvl w:val="0"/>
          <w:numId w:val="0"/>
        </w:numPr>
        <w:spacing w:before="0" w:after="0"/>
        <w:ind w:left="360"/>
        <w:rPr>
          <w:rFonts w:ascii="Times New Roman" w:hAnsi="Times New Roman" w:cs="Times New Roman"/>
          <w:b/>
        </w:rPr>
      </w:pPr>
    </w:p>
    <w:p w14:paraId="5F4ED89C" w14:textId="77777777" w:rsidR="009B3438" w:rsidRPr="00871FEA" w:rsidRDefault="009B3438" w:rsidP="009B3438">
      <w:pPr>
        <w:pStyle w:val="BodyText"/>
        <w:numPr>
          <w:ilvl w:val="0"/>
          <w:numId w:val="0"/>
        </w:numPr>
        <w:spacing w:before="0" w:after="0"/>
        <w:ind w:left="360"/>
        <w:rPr>
          <w:rFonts w:ascii="Times New Roman" w:hAnsi="Times New Roman" w:cs="Times New Roman"/>
          <w:b/>
        </w:rPr>
      </w:pPr>
    </w:p>
    <w:p w14:paraId="6ED8D1FA" w14:textId="77777777" w:rsidR="009B3438" w:rsidRPr="00871FEA" w:rsidRDefault="009B3438" w:rsidP="009B3438">
      <w:pPr>
        <w:rPr>
          <w:rFonts w:ascii="Times New Roman" w:eastAsiaTheme="majorEastAsia" w:hAnsi="Times New Roman" w:cs="Times New Roman"/>
          <w:b/>
          <w:bCs/>
          <w:smallCaps/>
          <w:color w:val="00B050"/>
          <w:sz w:val="24"/>
          <w:szCs w:val="24"/>
        </w:rPr>
      </w:pPr>
    </w:p>
    <w:p w14:paraId="0EFC66F3" w14:textId="77777777" w:rsidR="009B3438" w:rsidRPr="00871FEA" w:rsidRDefault="009B3438" w:rsidP="009B3438">
      <w:pPr>
        <w:rPr>
          <w:rFonts w:ascii="Times New Roman" w:eastAsiaTheme="minorEastAsia" w:hAnsi="Times New Roman" w:cs="Times New Roman"/>
          <w:color w:val="4F81BD" w:themeColor="accent1"/>
          <w:sz w:val="24"/>
          <w:szCs w:val="24"/>
        </w:rPr>
      </w:pPr>
    </w:p>
    <w:p w14:paraId="040626F6" w14:textId="60CE027D" w:rsidR="009B3438" w:rsidRPr="00871FEA" w:rsidRDefault="009B3438" w:rsidP="009B3438">
      <w:pPr>
        <w:rPr>
          <w:rFonts w:ascii="Times New Roman" w:eastAsiaTheme="minorEastAsia" w:hAnsi="Times New Roman" w:cs="Times New Roman"/>
          <w:b/>
          <w:sz w:val="24"/>
          <w:szCs w:val="24"/>
        </w:rPr>
      </w:pPr>
      <w:r w:rsidRPr="00871FEA">
        <w:rPr>
          <w:rFonts w:ascii="Times New Roman" w:eastAsiaTheme="minorEastAsia" w:hAnsi="Times New Roman" w:cs="Times New Roman"/>
          <w:b/>
          <w:sz w:val="24"/>
          <w:szCs w:val="24"/>
        </w:rPr>
        <w:t>*Please attach previous CIP Tables in the appendix</w:t>
      </w:r>
    </w:p>
    <w:p w14:paraId="5A4266C6" w14:textId="4FE991C7" w:rsidR="009B3438" w:rsidRPr="00871FEA" w:rsidRDefault="009B3438">
      <w:pPr>
        <w:rPr>
          <w:rFonts w:ascii="Times New Roman" w:eastAsiaTheme="minorEastAsia" w:hAnsi="Times New Roman" w:cs="Times New Roman"/>
          <w:b/>
          <w:sz w:val="24"/>
          <w:szCs w:val="24"/>
        </w:rPr>
      </w:pPr>
      <w:r w:rsidRPr="00871FEA">
        <w:rPr>
          <w:rFonts w:ascii="Times New Roman" w:eastAsiaTheme="minorEastAsia" w:hAnsi="Times New Roman" w:cs="Times New Roman"/>
          <w:b/>
          <w:sz w:val="24"/>
          <w:szCs w:val="24"/>
        </w:rPr>
        <w:br w:type="page"/>
      </w:r>
    </w:p>
    <w:p w14:paraId="4E8A50D0" w14:textId="77777777" w:rsidR="009B3438" w:rsidRPr="00871FEA" w:rsidRDefault="009B3438" w:rsidP="009B3438">
      <w:pPr>
        <w:rPr>
          <w:rFonts w:ascii="Times New Roman" w:eastAsiaTheme="minorEastAsia" w:hAnsi="Times New Roman" w:cs="Times New Roman"/>
          <w:b/>
          <w:sz w:val="24"/>
          <w:szCs w:val="24"/>
        </w:rPr>
      </w:pPr>
    </w:p>
    <w:p w14:paraId="7B11650F" w14:textId="3A988556" w:rsidR="009B3438" w:rsidRPr="00871FEA" w:rsidRDefault="00C21F22" w:rsidP="009B3438">
      <w:pPr>
        <w:rPr>
          <w:rFonts w:ascii="Times New Roman" w:eastAsiaTheme="majorEastAsia" w:hAnsi="Times New Roman" w:cs="Times New Roman"/>
          <w:b/>
          <w:bCs/>
          <w:smallCaps/>
          <w:color w:val="00B050"/>
          <w:sz w:val="24"/>
          <w:szCs w:val="24"/>
        </w:rPr>
      </w:pPr>
      <w:r w:rsidRPr="00871FEA">
        <w:rPr>
          <w:rFonts w:ascii="Times New Roman" w:eastAsiaTheme="majorEastAsia" w:hAnsi="Times New Roman" w:cs="Times New Roman"/>
          <w:b/>
          <w:bCs/>
          <w:smallCaps/>
          <w:color w:val="4F81BD" w:themeColor="accent1"/>
          <w:sz w:val="24"/>
          <w:szCs w:val="24"/>
        </w:rPr>
        <w:t>10</w:t>
      </w:r>
      <w:r w:rsidR="00D81394" w:rsidRPr="00871FEA">
        <w:rPr>
          <w:rFonts w:ascii="Times New Roman" w:eastAsiaTheme="majorEastAsia" w:hAnsi="Times New Roman" w:cs="Times New Roman"/>
          <w:b/>
          <w:bCs/>
          <w:smallCaps/>
          <w:color w:val="4F81BD" w:themeColor="accent1"/>
          <w:sz w:val="24"/>
          <w:szCs w:val="24"/>
        </w:rPr>
        <w:t>.  How w</w:t>
      </w:r>
      <w:r w:rsidR="009B3438" w:rsidRPr="00871FEA">
        <w:rPr>
          <w:rFonts w:ascii="Times New Roman" w:eastAsiaTheme="majorEastAsia" w:hAnsi="Times New Roman" w:cs="Times New Roman"/>
          <w:b/>
          <w:bCs/>
          <w:smallCaps/>
          <w:color w:val="4F81BD" w:themeColor="accent1"/>
          <w:sz w:val="24"/>
          <w:szCs w:val="24"/>
        </w:rPr>
        <w:t>ill we evaluate our success?</w:t>
      </w:r>
      <w:r w:rsidR="009B3438" w:rsidRPr="00871FEA">
        <w:rPr>
          <w:rFonts w:ascii="Times New Roman" w:eastAsiaTheme="majorEastAsia" w:hAnsi="Times New Roman" w:cs="Times New Roman"/>
          <w:b/>
          <w:bCs/>
          <w:smallCaps/>
          <w:color w:val="00B050"/>
          <w:sz w:val="24"/>
          <w:szCs w:val="24"/>
        </w:rPr>
        <w:t xml:space="preserve"> </w:t>
      </w:r>
    </w:p>
    <w:p w14:paraId="655EEB68" w14:textId="5EBA4A20" w:rsidR="009B3438" w:rsidRPr="00871FEA" w:rsidRDefault="00D81394" w:rsidP="009B3438">
      <w:pPr>
        <w:rPr>
          <w:rFonts w:ascii="Times New Roman" w:eastAsiaTheme="majorEastAsia" w:hAnsi="Times New Roman" w:cs="Times New Roman"/>
          <w:b/>
          <w:bCs/>
          <w:smallCaps/>
          <w:color w:val="000000" w:themeColor="text1"/>
          <w:sz w:val="24"/>
          <w:szCs w:val="24"/>
        </w:rPr>
      </w:pPr>
      <w:r w:rsidRPr="00871FEA">
        <w:rPr>
          <w:rFonts w:ascii="Times New Roman" w:eastAsiaTheme="majorEastAsia" w:hAnsi="Times New Roman" w:cs="Times New Roman"/>
          <w:b/>
          <w:bCs/>
          <w:smallCaps/>
          <w:color w:val="000000" w:themeColor="text1"/>
          <w:sz w:val="24"/>
          <w:szCs w:val="24"/>
        </w:rPr>
        <w:t xml:space="preserve">NOTE: </w:t>
      </w:r>
      <w:r w:rsidR="009B3438" w:rsidRPr="00871FEA">
        <w:rPr>
          <w:rFonts w:ascii="Times New Roman" w:eastAsiaTheme="majorEastAsia" w:hAnsi="Times New Roman" w:cs="Times New Roman"/>
          <w:b/>
          <w:bCs/>
          <w:smallCaps/>
          <w:color w:val="000000" w:themeColor="text1"/>
          <w:sz w:val="24"/>
          <w:szCs w:val="24"/>
        </w:rPr>
        <w:t xml:space="preserve">Please contact the institutional effectiveness office if you need assistance filling out the </w:t>
      </w:r>
      <w:r w:rsidRPr="00871FEA">
        <w:rPr>
          <w:rFonts w:ascii="Times New Roman" w:eastAsiaTheme="majorEastAsia" w:hAnsi="Times New Roman" w:cs="Times New Roman"/>
          <w:b/>
          <w:bCs/>
          <w:smallCaps/>
          <w:color w:val="000000" w:themeColor="text1"/>
          <w:sz w:val="24"/>
          <w:szCs w:val="24"/>
        </w:rPr>
        <w:t>CIP</w:t>
      </w:r>
      <w:r w:rsidR="009B3438" w:rsidRPr="00871FEA">
        <w:rPr>
          <w:rFonts w:ascii="Times New Roman" w:eastAsiaTheme="majorEastAsia" w:hAnsi="Times New Roman" w:cs="Times New Roman"/>
          <w:b/>
          <w:bCs/>
          <w:smallCaps/>
          <w:color w:val="000000" w:themeColor="text1"/>
          <w:sz w:val="24"/>
          <w:szCs w:val="24"/>
        </w:rPr>
        <w:t xml:space="preserve"> tables.</w:t>
      </w:r>
    </w:p>
    <w:p w14:paraId="72147F87" w14:textId="730EB311" w:rsidR="00D81394" w:rsidRPr="00871FEA" w:rsidRDefault="00D12636" w:rsidP="00D81394">
      <w:pPr>
        <w:spacing w:before="8" w:after="0" w:line="241" w:lineRule="auto"/>
        <w:ind w:right="210"/>
        <w:rPr>
          <w:rFonts w:ascii="Times New Roman" w:hAnsi="Times New Roman" w:cs="Times New Roman"/>
          <w:sz w:val="24"/>
          <w:szCs w:val="24"/>
        </w:rPr>
      </w:pPr>
      <w:r w:rsidRPr="00871FEA">
        <w:rPr>
          <w:rFonts w:ascii="Times New Roman" w:hAnsi="Times New Roman" w:cs="Times New Roman"/>
          <w:sz w:val="24"/>
          <w:szCs w:val="24"/>
        </w:rPr>
        <w:t>As part of the fifth year of Program R</w:t>
      </w:r>
      <w:r w:rsidR="009B3438" w:rsidRPr="00871FEA">
        <w:rPr>
          <w:rFonts w:ascii="Times New Roman" w:hAnsi="Times New Roman" w:cs="Times New Roman"/>
          <w:sz w:val="24"/>
          <w:szCs w:val="24"/>
        </w:rPr>
        <w:t xml:space="preserve">eview, the </w:t>
      </w:r>
      <w:r w:rsidRPr="00871FEA">
        <w:rPr>
          <w:rFonts w:ascii="Times New Roman" w:hAnsi="Times New Roman" w:cs="Times New Roman"/>
          <w:sz w:val="24"/>
          <w:szCs w:val="24"/>
        </w:rPr>
        <w:t>unit</w:t>
      </w:r>
      <w:r w:rsidR="009B3438" w:rsidRPr="00871FEA">
        <w:rPr>
          <w:rFonts w:ascii="Times New Roman" w:hAnsi="Times New Roman" w:cs="Times New Roman"/>
          <w:sz w:val="24"/>
          <w:szCs w:val="24"/>
        </w:rPr>
        <w:t xml:space="preserve"> should use the observations and data generated by this process along with data from other relevant assessment </w:t>
      </w:r>
      <w:r w:rsidRPr="00871FEA">
        <w:rPr>
          <w:rFonts w:ascii="Times New Roman" w:hAnsi="Times New Roman" w:cs="Times New Roman"/>
          <w:sz w:val="24"/>
          <w:szCs w:val="24"/>
        </w:rPr>
        <w:t>activities to develop the unit’</w:t>
      </w:r>
      <w:r w:rsidR="009B3438" w:rsidRPr="00871FEA">
        <w:rPr>
          <w:rFonts w:ascii="Times New Roman" w:hAnsi="Times New Roman" w:cs="Times New Roman"/>
          <w:sz w:val="24"/>
          <w:szCs w:val="24"/>
        </w:rPr>
        <w:t xml:space="preserve">s CIP and an action plan for the next two years.  At the conclusion of the first two years, data collected from the first year, plus any other relevant data that was collected in the interim, should be used to build on the accomplishments of those first two </w:t>
      </w:r>
      <w:r w:rsidR="00D81394" w:rsidRPr="00871FEA">
        <w:rPr>
          <w:rFonts w:ascii="Times New Roman" w:hAnsi="Times New Roman" w:cs="Times New Roman"/>
          <w:sz w:val="24"/>
          <w:szCs w:val="24"/>
        </w:rPr>
        <w:t>years by developing another two-</w:t>
      </w:r>
      <w:r w:rsidR="009B3438" w:rsidRPr="00871FEA">
        <w:rPr>
          <w:rFonts w:ascii="Times New Roman" w:hAnsi="Times New Roman" w:cs="Times New Roman"/>
          <w:sz w:val="24"/>
          <w:szCs w:val="24"/>
        </w:rPr>
        <w:t xml:space="preserve">year action plan for the CIP to help the </w:t>
      </w:r>
      <w:r w:rsidRPr="00871FEA">
        <w:rPr>
          <w:rFonts w:ascii="Times New Roman" w:hAnsi="Times New Roman" w:cs="Times New Roman"/>
          <w:sz w:val="24"/>
          <w:szCs w:val="24"/>
        </w:rPr>
        <w:t>unit</w:t>
      </w:r>
      <w:r w:rsidR="009B3438" w:rsidRPr="00871FEA">
        <w:rPr>
          <w:rFonts w:ascii="Times New Roman" w:hAnsi="Times New Roman" w:cs="Times New Roman"/>
          <w:sz w:val="24"/>
          <w:szCs w:val="24"/>
        </w:rPr>
        <w:t xml:space="preserve"> accomplish the expected outcomes established in its CIP or by implementing one of your other plans.</w:t>
      </w:r>
      <w:r w:rsidR="00D81394" w:rsidRPr="00871FEA">
        <w:rPr>
          <w:rFonts w:ascii="Times New Roman" w:hAnsi="Times New Roman" w:cs="Times New Roman"/>
          <w:sz w:val="24"/>
          <w:szCs w:val="24"/>
        </w:rPr>
        <w:t xml:space="preserve"> </w:t>
      </w:r>
    </w:p>
    <w:p w14:paraId="17ED2469" w14:textId="77777777" w:rsidR="00D81394" w:rsidRPr="00871FEA" w:rsidRDefault="00D81394" w:rsidP="00D81394">
      <w:pPr>
        <w:spacing w:before="8" w:after="0" w:line="241" w:lineRule="auto"/>
        <w:ind w:right="210"/>
        <w:rPr>
          <w:rFonts w:ascii="Times New Roman" w:hAnsi="Times New Roman" w:cs="Times New Roman"/>
          <w:sz w:val="24"/>
          <w:szCs w:val="24"/>
        </w:rPr>
      </w:pPr>
    </w:p>
    <w:p w14:paraId="37F10154" w14:textId="0C501456" w:rsidR="00D81394" w:rsidRPr="00871FEA" w:rsidRDefault="00D81394" w:rsidP="00D81394">
      <w:pPr>
        <w:spacing w:before="8" w:after="0" w:line="241" w:lineRule="auto"/>
        <w:ind w:right="210"/>
        <w:rPr>
          <w:rFonts w:ascii="Times New Roman" w:eastAsiaTheme="minorEastAsia" w:hAnsi="Times New Roman" w:cs="Times New Roman"/>
          <w:b/>
          <w:sz w:val="24"/>
          <w:szCs w:val="24"/>
        </w:rPr>
      </w:pPr>
      <w:r w:rsidRPr="00871FEA">
        <w:rPr>
          <w:rFonts w:ascii="Times New Roman" w:eastAsiaTheme="minorEastAsia" w:hAnsi="Times New Roman" w:cs="Times New Roman"/>
          <w:b/>
          <w:sz w:val="24"/>
          <w:szCs w:val="24"/>
        </w:rPr>
        <w:t xml:space="preserve">Based on the information, analysis, and discussion that have been presented in your Program Review submission to this point, please summarize the strengths and weaknesses of this unit. </w:t>
      </w:r>
      <w:r w:rsidRPr="00871FEA">
        <w:rPr>
          <w:rFonts w:ascii="Times New Roman" w:eastAsiaTheme="minorEastAsia" w:hAnsi="Times New Roman" w:cs="Times New Roman"/>
          <w:b/>
          <w:color w:val="FF0000"/>
          <w:sz w:val="24"/>
          <w:szCs w:val="24"/>
        </w:rPr>
        <w:t xml:space="preserve"> </w:t>
      </w:r>
      <w:r w:rsidRPr="00871FEA">
        <w:rPr>
          <w:rFonts w:ascii="Times New Roman" w:eastAsiaTheme="minorEastAsia" w:hAnsi="Times New Roman" w:cs="Times New Roman"/>
          <w:b/>
          <w:color w:val="000000" w:themeColor="text1"/>
          <w:sz w:val="24"/>
          <w:szCs w:val="24"/>
        </w:rPr>
        <w:t xml:space="preserve">This response should be based on information from prior sections of this document.  Please describe how the continuous improvement plans you propose below will </w:t>
      </w:r>
      <w:r w:rsidRPr="00871FEA">
        <w:rPr>
          <w:rFonts w:ascii="Times New Roman" w:eastAsiaTheme="minorEastAsia" w:hAnsi="Times New Roman" w:cs="Times New Roman"/>
          <w:b/>
          <w:sz w:val="24"/>
          <w:szCs w:val="24"/>
        </w:rPr>
        <w:t>capitalize on the strengths, mitigate the weaknesses, and improve student success.</w:t>
      </w:r>
    </w:p>
    <w:p w14:paraId="7728D997" w14:textId="75307874" w:rsidR="00297116" w:rsidRPr="00871FEA" w:rsidRDefault="00297116" w:rsidP="00D81394">
      <w:pPr>
        <w:spacing w:before="8" w:after="0" w:line="241" w:lineRule="auto"/>
        <w:ind w:right="210"/>
        <w:rPr>
          <w:rFonts w:ascii="Times New Roman" w:hAnsi="Times New Roman" w:cs="Times New Roman"/>
          <w:sz w:val="24"/>
          <w:szCs w:val="24"/>
        </w:rPr>
      </w:pPr>
    </w:p>
    <w:p w14:paraId="0579D179" w14:textId="1A06A47E" w:rsidR="009B3438" w:rsidRPr="00871FEA" w:rsidRDefault="002801E2" w:rsidP="000A50B6">
      <w:pPr>
        <w:pStyle w:val="BodyText"/>
        <w:numPr>
          <w:ilvl w:val="0"/>
          <w:numId w:val="0"/>
        </w:numPr>
        <w:spacing w:before="0" w:after="0"/>
        <w:rPr>
          <w:rFonts w:ascii="Times New Roman" w:hAnsi="Times New Roman" w:cs="Times New Roman"/>
          <w:b/>
        </w:rPr>
      </w:pPr>
      <w:r w:rsidRPr="00871FEA">
        <w:rPr>
          <w:rFonts w:ascii="Times New Roman" w:hAnsi="Times New Roman" w:cs="Times New Roman"/>
          <w:b/>
        </w:rPr>
        <w:t>Strengths:</w:t>
      </w:r>
    </w:p>
    <w:p w14:paraId="0BE12FC6" w14:textId="2BAAD940" w:rsidR="002801E2" w:rsidRPr="00871FEA" w:rsidRDefault="00A85CF5" w:rsidP="002801E2">
      <w:pPr>
        <w:pStyle w:val="BodyText"/>
        <w:numPr>
          <w:ilvl w:val="0"/>
          <w:numId w:val="25"/>
        </w:numPr>
        <w:spacing w:before="0" w:after="0"/>
        <w:rPr>
          <w:rFonts w:ascii="Times New Roman" w:hAnsi="Times New Roman" w:cs="Times New Roman"/>
        </w:rPr>
      </w:pPr>
      <w:r w:rsidRPr="00871FEA">
        <w:rPr>
          <w:rFonts w:ascii="Times New Roman" w:hAnsi="Times New Roman" w:cs="Times New Roman"/>
        </w:rPr>
        <w:t>Student Satisfaction</w:t>
      </w:r>
      <w:r w:rsidR="002801E2" w:rsidRPr="00871FEA">
        <w:rPr>
          <w:rFonts w:ascii="Times New Roman" w:hAnsi="Times New Roman" w:cs="Times New Roman"/>
        </w:rPr>
        <w:t xml:space="preserve">: </w:t>
      </w:r>
      <w:r w:rsidRPr="00871FEA">
        <w:rPr>
          <w:rFonts w:ascii="Times New Roman" w:hAnsi="Times New Roman" w:cs="Times New Roman"/>
        </w:rPr>
        <w:t>S</w:t>
      </w:r>
      <w:r w:rsidR="002801E2" w:rsidRPr="00871FEA">
        <w:rPr>
          <w:rFonts w:ascii="Times New Roman" w:hAnsi="Times New Roman" w:cs="Times New Roman"/>
        </w:rPr>
        <w:t>tudent survey comments noted elsewhere in document indicate that the services students receive have been instrumental in their personal and educational progress. Department survey consistently indicates a high level of satisfaction.</w:t>
      </w:r>
      <w:r w:rsidRPr="00871FEA">
        <w:rPr>
          <w:rFonts w:ascii="Times New Roman" w:hAnsi="Times New Roman" w:cs="Times New Roman"/>
        </w:rPr>
        <w:t xml:space="preserve"> </w:t>
      </w:r>
      <w:r w:rsidR="002801E2" w:rsidRPr="00871FEA">
        <w:rPr>
          <w:rFonts w:ascii="Times New Roman" w:hAnsi="Times New Roman" w:cs="Times New Roman"/>
        </w:rPr>
        <w:t xml:space="preserve">Counseling Services will aim to continue to expand </w:t>
      </w:r>
      <w:r w:rsidR="004B34A7" w:rsidRPr="00871FEA">
        <w:rPr>
          <w:rFonts w:ascii="Times New Roman" w:hAnsi="Times New Roman" w:cs="Times New Roman"/>
        </w:rPr>
        <w:t>its</w:t>
      </w:r>
      <w:r w:rsidR="002801E2" w:rsidRPr="00871FEA">
        <w:rPr>
          <w:rFonts w:ascii="Times New Roman" w:hAnsi="Times New Roman" w:cs="Times New Roman"/>
        </w:rPr>
        <w:t xml:space="preserve"> data reporting to inform how to best serve students. </w:t>
      </w:r>
      <w:r w:rsidRPr="00871FEA">
        <w:rPr>
          <w:rFonts w:ascii="Times New Roman" w:hAnsi="Times New Roman" w:cs="Times New Roman"/>
        </w:rPr>
        <w:br/>
      </w:r>
    </w:p>
    <w:p w14:paraId="789A1F31" w14:textId="58FD95EF" w:rsidR="002801E2" w:rsidRPr="00871FEA" w:rsidRDefault="00A85CF5" w:rsidP="00A85CF5">
      <w:pPr>
        <w:pStyle w:val="BodyText"/>
        <w:numPr>
          <w:ilvl w:val="0"/>
          <w:numId w:val="25"/>
        </w:numPr>
        <w:spacing w:before="0" w:after="0"/>
        <w:rPr>
          <w:rFonts w:ascii="Times New Roman" w:hAnsi="Times New Roman" w:cs="Times New Roman"/>
        </w:rPr>
      </w:pPr>
      <w:r w:rsidRPr="00871FEA">
        <w:rPr>
          <w:rFonts w:ascii="Times New Roman" w:hAnsi="Times New Roman" w:cs="Times New Roman"/>
        </w:rPr>
        <w:t xml:space="preserve">Efficiency - Students can now access services through a variety of methods including in person, phone, or via HIPAA compliant video conference. Also, intake paperwork can now be done online through a secure portal. Students can receive services without ever going to campus. There are also now “Virtual Drop-In Office Hours” that allow any students, faculty or staff to consult with counselors without having to set up an appointment. In addition, appointment text reminders are now an option for students. This helps students be reminded for appointment and reduces the number of “no shows”. </w:t>
      </w:r>
    </w:p>
    <w:p w14:paraId="0F23AECA" w14:textId="4D779814" w:rsidR="008C69F2" w:rsidRPr="00871FEA" w:rsidRDefault="008C69F2" w:rsidP="000A50B6">
      <w:pPr>
        <w:pStyle w:val="BodyText"/>
        <w:numPr>
          <w:ilvl w:val="0"/>
          <w:numId w:val="0"/>
        </w:numPr>
        <w:spacing w:before="0" w:after="0"/>
        <w:rPr>
          <w:rFonts w:ascii="Times New Roman" w:hAnsi="Times New Roman" w:cs="Times New Roman"/>
        </w:rPr>
      </w:pPr>
    </w:p>
    <w:p w14:paraId="00120904" w14:textId="32482886" w:rsidR="008C69F2" w:rsidRPr="00871FEA" w:rsidRDefault="00A85CF5" w:rsidP="000A50B6">
      <w:pPr>
        <w:pStyle w:val="BodyText"/>
        <w:numPr>
          <w:ilvl w:val="0"/>
          <w:numId w:val="0"/>
        </w:numPr>
        <w:spacing w:before="0" w:after="0"/>
        <w:rPr>
          <w:rFonts w:ascii="Times New Roman" w:hAnsi="Times New Roman" w:cs="Times New Roman"/>
          <w:b/>
        </w:rPr>
      </w:pPr>
      <w:r w:rsidRPr="00871FEA">
        <w:rPr>
          <w:rFonts w:ascii="Times New Roman" w:hAnsi="Times New Roman" w:cs="Times New Roman"/>
          <w:b/>
        </w:rPr>
        <w:t>Weaknesses</w:t>
      </w:r>
    </w:p>
    <w:p w14:paraId="69C0C4AE" w14:textId="22207BE5" w:rsidR="008C69F2" w:rsidRPr="00871FEA" w:rsidRDefault="00F151D7" w:rsidP="00F151D7">
      <w:pPr>
        <w:pStyle w:val="BodyText"/>
        <w:numPr>
          <w:ilvl w:val="0"/>
          <w:numId w:val="25"/>
        </w:numPr>
        <w:spacing w:before="0" w:after="0"/>
        <w:rPr>
          <w:rFonts w:ascii="Times New Roman" w:hAnsi="Times New Roman" w:cs="Times New Roman"/>
        </w:rPr>
      </w:pPr>
      <w:r w:rsidRPr="00871FEA">
        <w:rPr>
          <w:rFonts w:ascii="Times New Roman" w:hAnsi="Times New Roman" w:cs="Times New Roman"/>
        </w:rPr>
        <w:t xml:space="preserve">Data Collection- While Counseling Services has expanded its data collection methods, there is still room for improvement. Crisis intervention data such as welfare checks, SOBI outreach, and initiating hospital transportation are not currently being recorded in a way that provides ongoing data. </w:t>
      </w:r>
    </w:p>
    <w:p w14:paraId="72A66FE8" w14:textId="2109BAC4" w:rsidR="00B16362" w:rsidRPr="00871FEA" w:rsidRDefault="002E6462" w:rsidP="00B87F86">
      <w:pPr>
        <w:pStyle w:val="BodyText"/>
        <w:numPr>
          <w:ilvl w:val="0"/>
          <w:numId w:val="25"/>
        </w:numPr>
        <w:spacing w:before="0" w:after="0"/>
        <w:rPr>
          <w:rFonts w:ascii="Times New Roman" w:hAnsi="Times New Roman" w:cs="Times New Roman"/>
        </w:rPr>
      </w:pPr>
      <w:r w:rsidRPr="00871FEA">
        <w:rPr>
          <w:rFonts w:ascii="Times New Roman" w:hAnsi="Times New Roman" w:cs="Times New Roman"/>
        </w:rPr>
        <w:lastRenderedPageBreak/>
        <w:t xml:space="preserve">Marketing – The department has focused more on marketing the past 2 years and has seen an increase in the number of students seeking counseling. Innovative approaches to educate students about services available is going to continue be important as the school expands and new students enroll. This is especially true as iCollin expands its reach. </w:t>
      </w:r>
    </w:p>
    <w:p w14:paraId="50DC3C52" w14:textId="421E8281" w:rsidR="00B16362" w:rsidRPr="00871FEA" w:rsidRDefault="00B16362" w:rsidP="000A50B6">
      <w:pPr>
        <w:pStyle w:val="BodyText"/>
        <w:numPr>
          <w:ilvl w:val="0"/>
          <w:numId w:val="0"/>
        </w:numPr>
        <w:spacing w:before="0" w:after="0"/>
        <w:rPr>
          <w:rFonts w:ascii="Times New Roman" w:hAnsi="Times New Roman" w:cs="Times New Roman"/>
        </w:rPr>
      </w:pPr>
    </w:p>
    <w:p w14:paraId="27816449" w14:textId="77777777" w:rsidR="00B16362" w:rsidRPr="00871FEA" w:rsidRDefault="00B16362" w:rsidP="000A50B6">
      <w:pPr>
        <w:pStyle w:val="BodyText"/>
        <w:numPr>
          <w:ilvl w:val="0"/>
          <w:numId w:val="0"/>
        </w:numPr>
        <w:spacing w:before="0" w:after="0"/>
        <w:rPr>
          <w:rFonts w:ascii="Times New Roman" w:hAnsi="Times New Roman" w:cs="Times New Roman"/>
        </w:rPr>
      </w:pPr>
    </w:p>
    <w:p w14:paraId="70B823E0" w14:textId="77777777" w:rsidR="008C69F2" w:rsidRPr="00871FEA" w:rsidRDefault="008C69F2" w:rsidP="000A50B6">
      <w:pPr>
        <w:pStyle w:val="BodyText"/>
        <w:numPr>
          <w:ilvl w:val="0"/>
          <w:numId w:val="0"/>
        </w:numPr>
        <w:spacing w:before="0" w:after="0"/>
        <w:rPr>
          <w:rFonts w:ascii="Times New Roman" w:hAnsi="Times New Roman" w:cs="Times New Roman"/>
        </w:rPr>
      </w:pPr>
    </w:p>
    <w:p w14:paraId="595B6469" w14:textId="7E650B87" w:rsidR="009B3438" w:rsidRPr="00871FEA" w:rsidRDefault="00C21F22" w:rsidP="008C69F2">
      <w:pPr>
        <w:rPr>
          <w:rFonts w:ascii="Times New Roman" w:eastAsiaTheme="majorEastAsia" w:hAnsi="Times New Roman" w:cs="Times New Roman"/>
          <w:b/>
          <w:bCs/>
          <w:smallCaps/>
          <w:color w:val="00B050"/>
          <w:sz w:val="24"/>
          <w:szCs w:val="24"/>
        </w:rPr>
      </w:pPr>
      <w:r w:rsidRPr="00871FEA">
        <w:rPr>
          <w:rFonts w:ascii="Times New Roman" w:eastAsiaTheme="majorEastAsia" w:hAnsi="Times New Roman" w:cs="Times New Roman"/>
          <w:b/>
          <w:bCs/>
          <w:smallCaps/>
          <w:color w:val="4F81BD" w:themeColor="accent1"/>
          <w:sz w:val="24"/>
          <w:szCs w:val="24"/>
        </w:rPr>
        <w:t>11</w:t>
      </w:r>
      <w:r w:rsidR="008C69F2" w:rsidRPr="00871FEA">
        <w:rPr>
          <w:rFonts w:ascii="Times New Roman" w:eastAsiaTheme="majorEastAsia" w:hAnsi="Times New Roman" w:cs="Times New Roman"/>
          <w:b/>
          <w:bCs/>
          <w:smallCaps/>
          <w:color w:val="4F81BD" w:themeColor="accent1"/>
          <w:sz w:val="24"/>
          <w:szCs w:val="24"/>
        </w:rPr>
        <w:t xml:space="preserve">.  </w:t>
      </w:r>
      <w:r w:rsidR="00EF446D" w:rsidRPr="00871FEA">
        <w:rPr>
          <w:rFonts w:ascii="Times New Roman" w:eastAsiaTheme="majorEastAsia" w:hAnsi="Times New Roman" w:cs="Times New Roman"/>
          <w:b/>
          <w:bCs/>
          <w:smallCaps/>
          <w:color w:val="4F81BD" w:themeColor="accent1"/>
          <w:sz w:val="24"/>
          <w:szCs w:val="24"/>
        </w:rPr>
        <w:t>Co</w:t>
      </w:r>
      <w:r w:rsidR="008C69F2" w:rsidRPr="00871FEA">
        <w:rPr>
          <w:rFonts w:ascii="Times New Roman" w:eastAsiaTheme="majorEastAsia" w:hAnsi="Times New Roman" w:cs="Times New Roman"/>
          <w:b/>
          <w:bCs/>
          <w:smallCaps/>
          <w:color w:val="4F81BD" w:themeColor="accent1"/>
          <w:sz w:val="24"/>
          <w:szCs w:val="24"/>
        </w:rPr>
        <w:t>mplete the Continuous Improvement Plan (CIP) tables that follow.</w:t>
      </w:r>
      <w:r w:rsidR="008C69F2" w:rsidRPr="00871FEA">
        <w:rPr>
          <w:rFonts w:ascii="Times New Roman" w:eastAsiaTheme="majorEastAsia" w:hAnsi="Times New Roman" w:cs="Times New Roman"/>
          <w:b/>
          <w:bCs/>
          <w:smallCaps/>
          <w:color w:val="00B050"/>
          <w:sz w:val="24"/>
          <w:szCs w:val="24"/>
        </w:rPr>
        <w:t xml:space="preserve"> </w:t>
      </w:r>
    </w:p>
    <w:p w14:paraId="2CF6C2C1" w14:textId="618915AB" w:rsidR="00297116" w:rsidRPr="00871FEA" w:rsidRDefault="009B3438" w:rsidP="009B3438">
      <w:pPr>
        <w:spacing w:before="8" w:after="0" w:line="241" w:lineRule="auto"/>
        <w:ind w:right="210"/>
        <w:rPr>
          <w:rFonts w:ascii="Times New Roman" w:hAnsi="Times New Roman" w:cs="Times New Roman"/>
          <w:color w:val="FF0000"/>
          <w:sz w:val="24"/>
          <w:szCs w:val="24"/>
        </w:rPr>
      </w:pPr>
      <w:r w:rsidRPr="00871FEA">
        <w:rPr>
          <w:rFonts w:ascii="Times New Roman" w:hAnsi="Times New Roman" w:cs="Times New Roman"/>
          <w:sz w:val="24"/>
          <w:szCs w:val="24"/>
        </w:rPr>
        <w:t xml:space="preserve">Within the context of the information gleaned in this review process and any other relevant data, identify </w:t>
      </w:r>
      <w:r w:rsidR="00D12636" w:rsidRPr="00871FEA">
        <w:rPr>
          <w:rFonts w:ascii="Times New Roman" w:hAnsi="Times New Roman" w:cs="Times New Roman"/>
          <w:sz w:val="24"/>
          <w:szCs w:val="24"/>
        </w:rPr>
        <w:t>unit</w:t>
      </w:r>
      <w:r w:rsidRPr="00871FEA">
        <w:rPr>
          <w:rFonts w:ascii="Times New Roman" w:hAnsi="Times New Roman" w:cs="Times New Roman"/>
          <w:sz w:val="24"/>
          <w:szCs w:val="24"/>
        </w:rPr>
        <w:t xml:space="preserve"> priorities for the next two years, and focus on these priorities to formulate your CIP.  </w:t>
      </w:r>
      <w:r w:rsidR="00B904B6" w:rsidRPr="00871FEA">
        <w:rPr>
          <w:rFonts w:ascii="Times New Roman" w:hAnsi="Times New Roman" w:cs="Times New Roman"/>
          <w:sz w:val="24"/>
          <w:szCs w:val="24"/>
        </w:rPr>
        <w:t>This</w:t>
      </w:r>
      <w:r w:rsidRPr="00871FEA">
        <w:rPr>
          <w:rFonts w:ascii="Times New Roman" w:hAnsi="Times New Roman" w:cs="Times New Roman"/>
          <w:sz w:val="24"/>
          <w:szCs w:val="24"/>
        </w:rPr>
        <w:t xml:space="preserve"> may </w:t>
      </w:r>
      <w:r w:rsidR="00B904B6" w:rsidRPr="00871FEA">
        <w:rPr>
          <w:rFonts w:ascii="Times New Roman" w:hAnsi="Times New Roman" w:cs="Times New Roman"/>
          <w:sz w:val="24"/>
          <w:szCs w:val="24"/>
        </w:rPr>
        <w:t>include</w:t>
      </w:r>
      <w:r w:rsidRPr="00871FEA">
        <w:rPr>
          <w:rFonts w:ascii="Times New Roman" w:hAnsi="Times New Roman" w:cs="Times New Roman"/>
          <w:sz w:val="24"/>
          <w:szCs w:val="24"/>
        </w:rPr>
        <w:t xml:space="preserve"> short-term administrative, technological, assessment, resource or professional development outcomes as needed.  </w:t>
      </w:r>
    </w:p>
    <w:p w14:paraId="63891CD9" w14:textId="77777777" w:rsidR="00297116" w:rsidRPr="00871FEA" w:rsidRDefault="00297116" w:rsidP="009B3438">
      <w:pPr>
        <w:spacing w:before="8" w:after="0" w:line="241" w:lineRule="auto"/>
        <w:ind w:right="210"/>
        <w:rPr>
          <w:rFonts w:ascii="Times New Roman" w:hAnsi="Times New Roman" w:cs="Times New Roman"/>
          <w:color w:val="FF0000"/>
          <w:sz w:val="24"/>
          <w:szCs w:val="24"/>
        </w:rPr>
      </w:pPr>
    </w:p>
    <w:p w14:paraId="5A2AEE68" w14:textId="77777777" w:rsidR="00B16362" w:rsidRPr="00871FEA" w:rsidRDefault="00B16362" w:rsidP="009B3438">
      <w:pPr>
        <w:spacing w:before="8" w:after="0" w:line="241" w:lineRule="auto"/>
        <w:ind w:right="210"/>
        <w:rPr>
          <w:rFonts w:ascii="Times New Roman" w:hAnsi="Times New Roman" w:cs="Times New Roman"/>
          <w:sz w:val="24"/>
          <w:szCs w:val="24"/>
        </w:rPr>
      </w:pPr>
    </w:p>
    <w:p w14:paraId="1EC8ADBE" w14:textId="77777777" w:rsidR="00B77E21" w:rsidRDefault="00B77E21">
      <w:pPr>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br w:type="page"/>
      </w:r>
    </w:p>
    <w:p w14:paraId="4E84DC9A" w14:textId="6CCD65D6" w:rsidR="009B3438" w:rsidRPr="00871FEA" w:rsidRDefault="009B3438" w:rsidP="009B3438">
      <w:pPr>
        <w:spacing w:after="240" w:line="240" w:lineRule="auto"/>
        <w:ind w:right="216"/>
        <w:rPr>
          <w:rFonts w:ascii="Times New Roman" w:hAnsi="Times New Roman" w:cs="Times New Roman"/>
          <w:b/>
          <w:color w:val="4F81BD" w:themeColor="accent1"/>
          <w:sz w:val="24"/>
          <w:szCs w:val="24"/>
        </w:rPr>
      </w:pPr>
      <w:r w:rsidRPr="00871FEA">
        <w:rPr>
          <w:rFonts w:ascii="Times New Roman" w:hAnsi="Times New Roman" w:cs="Times New Roman"/>
          <w:b/>
          <w:color w:val="4F81BD" w:themeColor="accent1"/>
          <w:sz w:val="24"/>
          <w:szCs w:val="24"/>
        </w:rPr>
        <w:lastRenderedPageBreak/>
        <w:t>Table 1. CIP Outcomes, Measures &amp; Targets Table</w:t>
      </w:r>
      <w:r w:rsidR="006B645C" w:rsidRPr="00871FEA">
        <w:rPr>
          <w:rFonts w:ascii="Times New Roman" w:hAnsi="Times New Roman" w:cs="Times New Roman"/>
          <w:b/>
          <w:color w:val="4F81BD" w:themeColor="accent1"/>
          <w:sz w:val="24"/>
          <w:szCs w:val="24"/>
        </w:rPr>
        <w:t xml:space="preserve"> (focus on at least one for the next two years)</w:t>
      </w:r>
    </w:p>
    <w:tbl>
      <w:tblPr>
        <w:tblW w:w="14400" w:type="dxa"/>
        <w:tblInd w:w="-688" w:type="dxa"/>
        <w:tblLayout w:type="fixed"/>
        <w:tblCellMar>
          <w:left w:w="0" w:type="dxa"/>
          <w:right w:w="0" w:type="dxa"/>
        </w:tblCellMar>
        <w:tblLook w:val="01E0" w:firstRow="1" w:lastRow="1" w:firstColumn="1" w:lastColumn="1" w:noHBand="0" w:noVBand="0"/>
      </w:tblPr>
      <w:tblGrid>
        <w:gridCol w:w="4818"/>
        <w:gridCol w:w="4782"/>
        <w:gridCol w:w="4800"/>
      </w:tblGrid>
      <w:tr w:rsidR="009B3438" w:rsidRPr="00871FEA" w14:paraId="32DB9987" w14:textId="77777777" w:rsidTr="00FE467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5A0FDAAF" w14:textId="7DB1A065" w:rsidR="009B3438" w:rsidRPr="00871FEA" w:rsidRDefault="009B3438" w:rsidP="00197B05">
            <w:pPr>
              <w:spacing w:after="0" w:line="242" w:lineRule="exact"/>
              <w:ind w:left="-45" w:right="240"/>
              <w:jc w:val="center"/>
              <w:rPr>
                <w:rFonts w:ascii="Times New Roman" w:eastAsia="Calibri" w:hAnsi="Times New Roman" w:cs="Times New Roman"/>
                <w:sz w:val="24"/>
                <w:szCs w:val="24"/>
              </w:rPr>
            </w:pPr>
            <w:r w:rsidRPr="00871FEA">
              <w:rPr>
                <w:rFonts w:ascii="Times New Roman" w:eastAsia="Calibri" w:hAnsi="Times New Roman" w:cs="Times New Roman"/>
                <w:b/>
                <w:bCs/>
                <w:spacing w:val="-1"/>
                <w:position w:val="1"/>
                <w:sz w:val="24"/>
                <w:szCs w:val="24"/>
              </w:rPr>
              <w:t>A</w:t>
            </w:r>
            <w:r w:rsidRPr="00871FEA">
              <w:rPr>
                <w:rFonts w:ascii="Times New Roman" w:eastAsia="Calibri" w:hAnsi="Times New Roman" w:cs="Times New Roman"/>
                <w:b/>
                <w:bCs/>
                <w:position w:val="1"/>
                <w:sz w:val="24"/>
                <w:szCs w:val="24"/>
              </w:rPr>
              <w:t>.</w:t>
            </w:r>
            <w:r w:rsidRPr="00871FEA">
              <w:rPr>
                <w:rFonts w:ascii="Times New Roman" w:eastAsia="Calibri" w:hAnsi="Times New Roman" w:cs="Times New Roman"/>
                <w:b/>
                <w:bCs/>
                <w:spacing w:val="-2"/>
                <w:position w:val="1"/>
                <w:sz w:val="24"/>
                <w:szCs w:val="24"/>
              </w:rPr>
              <w:t xml:space="preserve"> Expected </w:t>
            </w:r>
            <w:r w:rsidRPr="00871FEA">
              <w:rPr>
                <w:rFonts w:ascii="Times New Roman" w:eastAsia="Calibri" w:hAnsi="Times New Roman" w:cs="Times New Roman"/>
                <w:b/>
                <w:bCs/>
                <w:w w:val="99"/>
                <w:position w:val="1"/>
                <w:sz w:val="24"/>
                <w:szCs w:val="24"/>
              </w:rPr>
              <w:t>O</w:t>
            </w:r>
            <w:r w:rsidRPr="00871FEA">
              <w:rPr>
                <w:rFonts w:ascii="Times New Roman" w:eastAsia="Calibri" w:hAnsi="Times New Roman" w:cs="Times New Roman"/>
                <w:b/>
                <w:bCs/>
                <w:spacing w:val="1"/>
                <w:w w:val="99"/>
                <w:position w:val="1"/>
                <w:sz w:val="24"/>
                <w:szCs w:val="24"/>
              </w:rPr>
              <w:t>u</w:t>
            </w:r>
            <w:r w:rsidRPr="00871FEA">
              <w:rPr>
                <w:rFonts w:ascii="Times New Roman" w:eastAsia="Calibri" w:hAnsi="Times New Roman" w:cs="Times New Roman"/>
                <w:b/>
                <w:bCs/>
                <w:w w:val="99"/>
                <w:position w:val="1"/>
                <w:sz w:val="24"/>
                <w:szCs w:val="24"/>
              </w:rPr>
              <w:t>t</w:t>
            </w:r>
            <w:r w:rsidR="00EF446D" w:rsidRPr="00871FEA">
              <w:rPr>
                <w:rFonts w:ascii="Times New Roman" w:eastAsia="Calibri" w:hAnsi="Times New Roman" w:cs="Times New Roman"/>
                <w:b/>
                <w:bCs/>
                <w:spacing w:val="1"/>
                <w:w w:val="99"/>
                <w:position w:val="1"/>
                <w:sz w:val="24"/>
                <w:szCs w:val="24"/>
              </w:rPr>
              <w:t>come</w:t>
            </w:r>
            <w:r w:rsidRPr="00871FEA">
              <w:rPr>
                <w:rFonts w:ascii="Times New Roman" w:eastAsia="Calibri" w:hAnsi="Times New Roman" w:cs="Times New Roman"/>
                <w:b/>
                <w:bCs/>
                <w:spacing w:val="1"/>
                <w:w w:val="99"/>
                <w:position w:val="1"/>
                <w:sz w:val="24"/>
                <w:szCs w:val="24"/>
              </w:rPr>
              <w:t>s</w:t>
            </w:r>
          </w:p>
          <w:p w14:paraId="2D454424" w14:textId="74159840" w:rsidR="009B3438" w:rsidRPr="00871FEA" w:rsidRDefault="009B3438" w:rsidP="00197B05">
            <w:pPr>
              <w:tabs>
                <w:tab w:val="left" w:pos="4391"/>
              </w:tabs>
              <w:spacing w:after="0" w:line="218" w:lineRule="exact"/>
              <w:ind w:left="251" w:right="670"/>
              <w:jc w:val="center"/>
              <w:rPr>
                <w:rFonts w:ascii="Times New Roman" w:eastAsia="Calibri" w:hAnsi="Times New Roman" w:cs="Times New Roman"/>
                <w:w w:val="99"/>
                <w:sz w:val="24"/>
                <w:szCs w:val="24"/>
              </w:rPr>
            </w:pPr>
            <w:r w:rsidRPr="00871FEA">
              <w:rPr>
                <w:rFonts w:ascii="Times New Roman" w:eastAsia="Calibri" w:hAnsi="Times New Roman" w:cs="Times New Roman"/>
                <w:spacing w:val="1"/>
                <w:sz w:val="24"/>
                <w:szCs w:val="24"/>
              </w:rPr>
              <w:t>R</w:t>
            </w:r>
            <w:r w:rsidRPr="00871FEA">
              <w:rPr>
                <w:rFonts w:ascii="Times New Roman" w:eastAsia="Calibri" w:hAnsi="Times New Roman" w:cs="Times New Roman"/>
                <w:spacing w:val="-1"/>
                <w:sz w:val="24"/>
                <w:szCs w:val="24"/>
              </w:rPr>
              <w:t>esu</w:t>
            </w:r>
            <w:r w:rsidRPr="00871FEA">
              <w:rPr>
                <w:rFonts w:ascii="Times New Roman" w:eastAsia="Calibri" w:hAnsi="Times New Roman" w:cs="Times New Roman"/>
                <w:sz w:val="24"/>
                <w:szCs w:val="24"/>
              </w:rPr>
              <w:t xml:space="preserve">lts </w:t>
            </w:r>
            <w:r w:rsidRPr="00871FEA">
              <w:rPr>
                <w:rFonts w:ascii="Times New Roman" w:eastAsia="Calibri" w:hAnsi="Times New Roman" w:cs="Times New Roman"/>
                <w:spacing w:val="-1"/>
                <w:sz w:val="24"/>
                <w:szCs w:val="24"/>
              </w:rPr>
              <w:t>e</w:t>
            </w:r>
            <w:r w:rsidRPr="00871FEA">
              <w:rPr>
                <w:rFonts w:ascii="Times New Roman" w:eastAsia="Calibri" w:hAnsi="Times New Roman" w:cs="Times New Roman"/>
                <w:spacing w:val="1"/>
                <w:sz w:val="24"/>
                <w:szCs w:val="24"/>
              </w:rPr>
              <w:t>x</w:t>
            </w:r>
            <w:r w:rsidRPr="00871FEA">
              <w:rPr>
                <w:rFonts w:ascii="Times New Roman" w:eastAsia="Calibri" w:hAnsi="Times New Roman" w:cs="Times New Roman"/>
                <w:spacing w:val="-1"/>
                <w:sz w:val="24"/>
                <w:szCs w:val="24"/>
              </w:rPr>
              <w:t>pe</w:t>
            </w:r>
            <w:r w:rsidRPr="00871FEA">
              <w:rPr>
                <w:rFonts w:ascii="Times New Roman" w:eastAsia="Calibri" w:hAnsi="Times New Roman" w:cs="Times New Roman"/>
                <w:spacing w:val="1"/>
                <w:sz w:val="24"/>
                <w:szCs w:val="24"/>
              </w:rPr>
              <w:t>c</w:t>
            </w:r>
            <w:r w:rsidRPr="00871FEA">
              <w:rPr>
                <w:rFonts w:ascii="Times New Roman" w:eastAsia="Calibri" w:hAnsi="Times New Roman" w:cs="Times New Roman"/>
                <w:sz w:val="24"/>
                <w:szCs w:val="24"/>
              </w:rPr>
              <w:t>t</w:t>
            </w:r>
            <w:r w:rsidRPr="00871FEA">
              <w:rPr>
                <w:rFonts w:ascii="Times New Roman" w:eastAsia="Calibri" w:hAnsi="Times New Roman" w:cs="Times New Roman"/>
                <w:spacing w:val="2"/>
                <w:sz w:val="24"/>
                <w:szCs w:val="24"/>
              </w:rPr>
              <w:t>e</w:t>
            </w:r>
            <w:r w:rsidRPr="00871FEA">
              <w:rPr>
                <w:rFonts w:ascii="Times New Roman" w:eastAsia="Calibri" w:hAnsi="Times New Roman" w:cs="Times New Roman"/>
                <w:sz w:val="24"/>
                <w:szCs w:val="24"/>
              </w:rPr>
              <w:t>d</w:t>
            </w:r>
            <w:r w:rsidRPr="00871FEA">
              <w:rPr>
                <w:rFonts w:ascii="Times New Roman" w:eastAsia="Calibri" w:hAnsi="Times New Roman" w:cs="Times New Roman"/>
                <w:spacing w:val="-5"/>
                <w:sz w:val="24"/>
                <w:szCs w:val="24"/>
              </w:rPr>
              <w:t xml:space="preserve"> </w:t>
            </w:r>
            <w:r w:rsidRPr="00871FEA">
              <w:rPr>
                <w:rFonts w:ascii="Times New Roman" w:eastAsia="Calibri" w:hAnsi="Times New Roman" w:cs="Times New Roman"/>
                <w:sz w:val="24"/>
                <w:szCs w:val="24"/>
              </w:rPr>
              <w:t>in</w:t>
            </w:r>
            <w:r w:rsidRPr="00871FEA">
              <w:rPr>
                <w:rFonts w:ascii="Times New Roman" w:eastAsia="Calibri" w:hAnsi="Times New Roman" w:cs="Times New Roman"/>
                <w:spacing w:val="-1"/>
                <w:sz w:val="24"/>
                <w:szCs w:val="24"/>
              </w:rPr>
              <w:t xml:space="preserve"> </w:t>
            </w:r>
            <w:r w:rsidRPr="00871FEA">
              <w:rPr>
                <w:rFonts w:ascii="Times New Roman" w:eastAsia="Calibri" w:hAnsi="Times New Roman" w:cs="Times New Roman"/>
                <w:spacing w:val="2"/>
                <w:sz w:val="24"/>
                <w:szCs w:val="24"/>
              </w:rPr>
              <w:t>t</w:t>
            </w:r>
            <w:r w:rsidRPr="00871FEA">
              <w:rPr>
                <w:rFonts w:ascii="Times New Roman" w:eastAsia="Calibri" w:hAnsi="Times New Roman" w:cs="Times New Roman"/>
                <w:spacing w:val="-1"/>
                <w:sz w:val="24"/>
                <w:szCs w:val="24"/>
              </w:rPr>
              <w:t>h</w:t>
            </w:r>
            <w:r w:rsidRPr="00871FEA">
              <w:rPr>
                <w:rFonts w:ascii="Times New Roman" w:eastAsia="Calibri" w:hAnsi="Times New Roman" w:cs="Times New Roman"/>
                <w:sz w:val="24"/>
                <w:szCs w:val="24"/>
              </w:rPr>
              <w:t>is</w:t>
            </w:r>
            <w:r w:rsidRPr="00871FEA">
              <w:rPr>
                <w:rFonts w:ascii="Times New Roman" w:eastAsia="Calibri" w:hAnsi="Times New Roman" w:cs="Times New Roman"/>
                <w:spacing w:val="-2"/>
                <w:sz w:val="24"/>
                <w:szCs w:val="24"/>
              </w:rPr>
              <w:t xml:space="preserve"> </w:t>
            </w:r>
            <w:r w:rsidR="00B904B6" w:rsidRPr="00871FEA">
              <w:rPr>
                <w:rFonts w:ascii="Times New Roman" w:eastAsia="Calibri" w:hAnsi="Times New Roman" w:cs="Times New Roman"/>
                <w:spacing w:val="-2"/>
                <w:sz w:val="24"/>
                <w:szCs w:val="24"/>
              </w:rPr>
              <w:t>unit</w:t>
            </w:r>
          </w:p>
          <w:p w14:paraId="5553E761" w14:textId="21456F45" w:rsidR="009B3438" w:rsidRPr="00871FEA" w:rsidRDefault="009B3438" w:rsidP="00B904B6">
            <w:pPr>
              <w:tabs>
                <w:tab w:val="left" w:pos="4391"/>
              </w:tabs>
              <w:spacing w:after="0" w:line="218" w:lineRule="exact"/>
              <w:ind w:left="251" w:right="670"/>
              <w:jc w:val="center"/>
              <w:rPr>
                <w:rFonts w:ascii="Times New Roman" w:eastAsia="Calibri" w:hAnsi="Times New Roman" w:cs="Times New Roman"/>
                <w:sz w:val="24"/>
                <w:szCs w:val="24"/>
              </w:rPr>
            </w:pPr>
            <w:r w:rsidRPr="00871FEA">
              <w:rPr>
                <w:rFonts w:ascii="Times New Roman" w:eastAsia="Calibri" w:hAnsi="Times New Roman" w:cs="Times New Roman"/>
                <w:w w:val="99"/>
                <w:sz w:val="24"/>
                <w:szCs w:val="24"/>
              </w:rPr>
              <w:t xml:space="preserve">(e.g. </w:t>
            </w:r>
            <w:r w:rsidR="00B904B6" w:rsidRPr="00871FEA">
              <w:rPr>
                <w:rFonts w:ascii="Times New Roman" w:eastAsia="Calibri" w:hAnsi="Times New Roman" w:cs="Times New Roman"/>
                <w:w w:val="99"/>
                <w:sz w:val="24"/>
                <w:szCs w:val="24"/>
              </w:rPr>
              <w:t>Authorization requests will be completed more quickly; Increase client satisfaction with our services</w:t>
            </w:r>
            <w:r w:rsidRPr="00871FEA">
              <w:rPr>
                <w:rFonts w:ascii="Times New Roman" w:eastAsia="Calibri" w:hAnsi="Times New Roman" w:cs="Times New Roman"/>
                <w:w w:val="99"/>
                <w:sz w:val="24"/>
                <w:szCs w:val="24"/>
              </w:rPr>
              <w:t>)</w:t>
            </w:r>
          </w:p>
        </w:tc>
        <w:tc>
          <w:tcPr>
            <w:tcW w:w="4782" w:type="dxa"/>
            <w:tcBorders>
              <w:top w:val="single" w:sz="8" w:space="0" w:color="4F81BD"/>
              <w:left w:val="single" w:sz="8" w:space="0" w:color="4F81BD"/>
              <w:bottom w:val="single" w:sz="24" w:space="0" w:color="4F81BD"/>
              <w:right w:val="single" w:sz="8" w:space="0" w:color="4F81BD"/>
            </w:tcBorders>
          </w:tcPr>
          <w:p w14:paraId="0EE046F6" w14:textId="77C0FE08" w:rsidR="009B3438" w:rsidRPr="00871FEA" w:rsidRDefault="009B3438" w:rsidP="00197B05">
            <w:pPr>
              <w:spacing w:after="0" w:line="242" w:lineRule="exact"/>
              <w:ind w:left="1781" w:right="1759"/>
              <w:jc w:val="center"/>
              <w:rPr>
                <w:rFonts w:ascii="Times New Roman" w:eastAsia="Calibri" w:hAnsi="Times New Roman" w:cs="Times New Roman"/>
                <w:b/>
                <w:bCs/>
                <w:w w:val="99"/>
                <w:position w:val="1"/>
                <w:sz w:val="24"/>
                <w:szCs w:val="24"/>
              </w:rPr>
            </w:pPr>
            <w:r w:rsidRPr="00871FEA">
              <w:rPr>
                <w:rFonts w:ascii="Times New Roman" w:eastAsia="Calibri" w:hAnsi="Times New Roman" w:cs="Times New Roman"/>
                <w:b/>
                <w:bCs/>
                <w:spacing w:val="1"/>
                <w:position w:val="1"/>
                <w:sz w:val="24"/>
                <w:szCs w:val="24"/>
              </w:rPr>
              <w:t>B</w:t>
            </w:r>
            <w:r w:rsidRPr="00871FEA">
              <w:rPr>
                <w:rFonts w:ascii="Times New Roman" w:eastAsia="Calibri" w:hAnsi="Times New Roman" w:cs="Times New Roman"/>
                <w:b/>
                <w:bCs/>
                <w:position w:val="1"/>
                <w:sz w:val="24"/>
                <w:szCs w:val="24"/>
              </w:rPr>
              <w:t>.</w:t>
            </w:r>
            <w:r w:rsidRPr="00871FEA">
              <w:rPr>
                <w:rFonts w:ascii="Times New Roman" w:eastAsia="Calibri" w:hAnsi="Times New Roman" w:cs="Times New Roman"/>
                <w:b/>
                <w:bCs/>
                <w:spacing w:val="-2"/>
                <w:position w:val="1"/>
                <w:sz w:val="24"/>
                <w:szCs w:val="24"/>
              </w:rPr>
              <w:t xml:space="preserve"> </w:t>
            </w:r>
            <w:r w:rsidRPr="00871FEA">
              <w:rPr>
                <w:rFonts w:ascii="Times New Roman" w:eastAsia="Calibri" w:hAnsi="Times New Roman" w:cs="Times New Roman"/>
                <w:b/>
                <w:bCs/>
                <w:spacing w:val="1"/>
                <w:w w:val="99"/>
                <w:position w:val="1"/>
                <w:sz w:val="24"/>
                <w:szCs w:val="24"/>
              </w:rPr>
              <w:t>Me</w:t>
            </w:r>
            <w:r w:rsidRPr="00871FEA">
              <w:rPr>
                <w:rFonts w:ascii="Times New Roman" w:eastAsia="Calibri" w:hAnsi="Times New Roman" w:cs="Times New Roman"/>
                <w:b/>
                <w:bCs/>
                <w:w w:val="99"/>
                <w:position w:val="1"/>
                <w:sz w:val="24"/>
                <w:szCs w:val="24"/>
              </w:rPr>
              <w:t>as</w:t>
            </w:r>
            <w:r w:rsidRPr="00871FEA">
              <w:rPr>
                <w:rFonts w:ascii="Times New Roman" w:eastAsia="Calibri" w:hAnsi="Times New Roman" w:cs="Times New Roman"/>
                <w:b/>
                <w:bCs/>
                <w:spacing w:val="1"/>
                <w:w w:val="99"/>
                <w:position w:val="1"/>
                <w:sz w:val="24"/>
                <w:szCs w:val="24"/>
              </w:rPr>
              <w:t>ur</w:t>
            </w:r>
            <w:r w:rsidR="00EF446D" w:rsidRPr="00871FEA">
              <w:rPr>
                <w:rFonts w:ascii="Times New Roman" w:eastAsia="Calibri" w:hAnsi="Times New Roman" w:cs="Times New Roman"/>
                <w:b/>
                <w:bCs/>
                <w:w w:val="99"/>
                <w:position w:val="1"/>
                <w:sz w:val="24"/>
                <w:szCs w:val="24"/>
              </w:rPr>
              <w:t>e</w:t>
            </w:r>
            <w:r w:rsidRPr="00871FEA">
              <w:rPr>
                <w:rFonts w:ascii="Times New Roman" w:eastAsia="Calibri" w:hAnsi="Times New Roman" w:cs="Times New Roman"/>
                <w:b/>
                <w:bCs/>
                <w:w w:val="99"/>
                <w:position w:val="1"/>
                <w:sz w:val="24"/>
                <w:szCs w:val="24"/>
              </w:rPr>
              <w:t>s</w:t>
            </w:r>
          </w:p>
          <w:p w14:paraId="4D0F1339" w14:textId="77777777" w:rsidR="009B3438" w:rsidRPr="00871FEA" w:rsidRDefault="009B3438" w:rsidP="00197B05">
            <w:pPr>
              <w:spacing w:after="0" w:line="218" w:lineRule="exact"/>
              <w:ind w:left="311" w:right="349"/>
              <w:jc w:val="center"/>
              <w:rPr>
                <w:rFonts w:ascii="Times New Roman" w:eastAsia="Calibri" w:hAnsi="Times New Roman" w:cs="Times New Roman"/>
                <w:sz w:val="24"/>
                <w:szCs w:val="24"/>
              </w:rPr>
            </w:pPr>
            <w:r w:rsidRPr="00871FEA">
              <w:rPr>
                <w:rFonts w:ascii="Times New Roman" w:eastAsia="Calibri" w:hAnsi="Times New Roman" w:cs="Times New Roman"/>
                <w:spacing w:val="-1"/>
                <w:sz w:val="24"/>
                <w:szCs w:val="24"/>
              </w:rPr>
              <w:t>Ins</w:t>
            </w:r>
            <w:r w:rsidRPr="00871FEA">
              <w:rPr>
                <w:rFonts w:ascii="Times New Roman" w:eastAsia="Calibri" w:hAnsi="Times New Roman" w:cs="Times New Roman"/>
                <w:sz w:val="24"/>
                <w:szCs w:val="24"/>
              </w:rPr>
              <w:t>t</w:t>
            </w:r>
            <w:r w:rsidRPr="00871FEA">
              <w:rPr>
                <w:rFonts w:ascii="Times New Roman" w:eastAsia="Calibri" w:hAnsi="Times New Roman" w:cs="Times New Roman"/>
                <w:spacing w:val="2"/>
                <w:sz w:val="24"/>
                <w:szCs w:val="24"/>
              </w:rPr>
              <w:t>r</w:t>
            </w:r>
            <w:r w:rsidRPr="00871FEA">
              <w:rPr>
                <w:rFonts w:ascii="Times New Roman" w:eastAsia="Calibri" w:hAnsi="Times New Roman" w:cs="Times New Roman"/>
                <w:spacing w:val="-1"/>
                <w:sz w:val="24"/>
                <w:szCs w:val="24"/>
              </w:rPr>
              <w:t>u</w:t>
            </w:r>
            <w:r w:rsidRPr="00871FEA">
              <w:rPr>
                <w:rFonts w:ascii="Times New Roman" w:eastAsia="Calibri" w:hAnsi="Times New Roman" w:cs="Times New Roman"/>
                <w:sz w:val="24"/>
                <w:szCs w:val="24"/>
              </w:rPr>
              <w:t>m</w:t>
            </w:r>
            <w:r w:rsidRPr="00871FEA">
              <w:rPr>
                <w:rFonts w:ascii="Times New Roman" w:eastAsia="Calibri" w:hAnsi="Times New Roman" w:cs="Times New Roman"/>
                <w:spacing w:val="2"/>
                <w:sz w:val="24"/>
                <w:szCs w:val="24"/>
              </w:rPr>
              <w:t>e</w:t>
            </w:r>
            <w:r w:rsidRPr="00871FEA">
              <w:rPr>
                <w:rFonts w:ascii="Times New Roman" w:eastAsia="Calibri" w:hAnsi="Times New Roman" w:cs="Times New Roman"/>
                <w:spacing w:val="-1"/>
                <w:sz w:val="24"/>
                <w:szCs w:val="24"/>
              </w:rPr>
              <w:t>n</w:t>
            </w:r>
            <w:r w:rsidRPr="00871FEA">
              <w:rPr>
                <w:rFonts w:ascii="Times New Roman" w:eastAsia="Calibri" w:hAnsi="Times New Roman" w:cs="Times New Roman"/>
                <w:sz w:val="24"/>
                <w:szCs w:val="24"/>
              </w:rPr>
              <w:t>t(s)/</w:t>
            </w:r>
            <w:r w:rsidRPr="00871FEA">
              <w:rPr>
                <w:rFonts w:ascii="Times New Roman" w:eastAsia="Calibri" w:hAnsi="Times New Roman" w:cs="Times New Roman"/>
                <w:spacing w:val="-1"/>
                <w:sz w:val="24"/>
                <w:szCs w:val="24"/>
              </w:rPr>
              <w:t>p</w:t>
            </w:r>
            <w:r w:rsidRPr="00871FEA">
              <w:rPr>
                <w:rFonts w:ascii="Times New Roman" w:eastAsia="Calibri" w:hAnsi="Times New Roman" w:cs="Times New Roman"/>
                <w:sz w:val="24"/>
                <w:szCs w:val="24"/>
              </w:rPr>
              <w:t>r</w:t>
            </w:r>
            <w:r w:rsidRPr="00871FEA">
              <w:rPr>
                <w:rFonts w:ascii="Times New Roman" w:eastAsia="Calibri" w:hAnsi="Times New Roman" w:cs="Times New Roman"/>
                <w:spacing w:val="1"/>
                <w:sz w:val="24"/>
                <w:szCs w:val="24"/>
              </w:rPr>
              <w:t>oc</w:t>
            </w:r>
            <w:r w:rsidRPr="00871FEA">
              <w:rPr>
                <w:rFonts w:ascii="Times New Roman" w:eastAsia="Calibri" w:hAnsi="Times New Roman" w:cs="Times New Roman"/>
                <w:spacing w:val="-1"/>
                <w:sz w:val="24"/>
                <w:szCs w:val="24"/>
              </w:rPr>
              <w:t>es</w:t>
            </w:r>
            <w:r w:rsidRPr="00871FEA">
              <w:rPr>
                <w:rFonts w:ascii="Times New Roman" w:eastAsia="Calibri" w:hAnsi="Times New Roman" w:cs="Times New Roman"/>
                <w:sz w:val="24"/>
                <w:szCs w:val="24"/>
              </w:rPr>
              <w:t>s(es)</w:t>
            </w:r>
            <w:r w:rsidRPr="00871FEA">
              <w:rPr>
                <w:rFonts w:ascii="Times New Roman" w:eastAsia="Calibri" w:hAnsi="Times New Roman" w:cs="Times New Roman"/>
                <w:spacing w:val="-3"/>
                <w:sz w:val="24"/>
                <w:szCs w:val="24"/>
              </w:rPr>
              <w:t xml:space="preserve"> </w:t>
            </w:r>
            <w:r w:rsidRPr="00871FEA">
              <w:rPr>
                <w:rFonts w:ascii="Times New Roman" w:eastAsia="Calibri" w:hAnsi="Times New Roman" w:cs="Times New Roman"/>
                <w:spacing w:val="1"/>
                <w:sz w:val="24"/>
                <w:szCs w:val="24"/>
              </w:rPr>
              <w:t>u</w:t>
            </w:r>
            <w:r w:rsidRPr="00871FEA">
              <w:rPr>
                <w:rFonts w:ascii="Times New Roman" w:eastAsia="Calibri" w:hAnsi="Times New Roman" w:cs="Times New Roman"/>
                <w:spacing w:val="-1"/>
                <w:sz w:val="24"/>
                <w:szCs w:val="24"/>
              </w:rPr>
              <w:t>s</w:t>
            </w:r>
            <w:r w:rsidRPr="00871FEA">
              <w:rPr>
                <w:rFonts w:ascii="Times New Roman" w:eastAsia="Calibri" w:hAnsi="Times New Roman" w:cs="Times New Roman"/>
                <w:spacing w:val="2"/>
                <w:sz w:val="24"/>
                <w:szCs w:val="24"/>
              </w:rPr>
              <w:t>e</w:t>
            </w:r>
            <w:r w:rsidRPr="00871FEA">
              <w:rPr>
                <w:rFonts w:ascii="Times New Roman" w:eastAsia="Calibri" w:hAnsi="Times New Roman" w:cs="Times New Roman"/>
                <w:sz w:val="24"/>
                <w:szCs w:val="24"/>
              </w:rPr>
              <w:t>d</w:t>
            </w:r>
            <w:r w:rsidRPr="00871FEA">
              <w:rPr>
                <w:rFonts w:ascii="Times New Roman" w:eastAsia="Calibri" w:hAnsi="Times New Roman" w:cs="Times New Roman"/>
                <w:spacing w:val="-3"/>
                <w:sz w:val="24"/>
                <w:szCs w:val="24"/>
              </w:rPr>
              <w:t xml:space="preserve"> </w:t>
            </w:r>
            <w:r w:rsidRPr="00871FEA">
              <w:rPr>
                <w:rFonts w:ascii="Times New Roman" w:eastAsia="Calibri" w:hAnsi="Times New Roman" w:cs="Times New Roman"/>
                <w:spacing w:val="2"/>
                <w:sz w:val="24"/>
                <w:szCs w:val="24"/>
              </w:rPr>
              <w:t>t</w:t>
            </w:r>
            <w:r w:rsidRPr="00871FEA">
              <w:rPr>
                <w:rFonts w:ascii="Times New Roman" w:eastAsia="Calibri" w:hAnsi="Times New Roman" w:cs="Times New Roman"/>
                <w:sz w:val="24"/>
                <w:szCs w:val="24"/>
              </w:rPr>
              <w:t>o m</w:t>
            </w:r>
            <w:r w:rsidRPr="00871FEA">
              <w:rPr>
                <w:rFonts w:ascii="Times New Roman" w:eastAsia="Calibri" w:hAnsi="Times New Roman" w:cs="Times New Roman"/>
                <w:spacing w:val="-1"/>
                <w:sz w:val="24"/>
                <w:szCs w:val="24"/>
              </w:rPr>
              <w:t>e</w:t>
            </w:r>
            <w:r w:rsidRPr="00871FEA">
              <w:rPr>
                <w:rFonts w:ascii="Times New Roman" w:eastAsia="Calibri" w:hAnsi="Times New Roman" w:cs="Times New Roman"/>
                <w:sz w:val="24"/>
                <w:szCs w:val="24"/>
              </w:rPr>
              <w:t>a</w:t>
            </w:r>
            <w:r w:rsidRPr="00871FEA">
              <w:rPr>
                <w:rFonts w:ascii="Times New Roman" w:eastAsia="Calibri" w:hAnsi="Times New Roman" w:cs="Times New Roman"/>
                <w:spacing w:val="-1"/>
                <w:sz w:val="24"/>
                <w:szCs w:val="24"/>
              </w:rPr>
              <w:t>su</w:t>
            </w:r>
            <w:r w:rsidRPr="00871FEA">
              <w:rPr>
                <w:rFonts w:ascii="Times New Roman" w:eastAsia="Calibri" w:hAnsi="Times New Roman" w:cs="Times New Roman"/>
                <w:w w:val="99"/>
                <w:sz w:val="24"/>
                <w:szCs w:val="24"/>
              </w:rPr>
              <w:t>r</w:t>
            </w:r>
            <w:r w:rsidRPr="00871FEA">
              <w:rPr>
                <w:rFonts w:ascii="Times New Roman" w:eastAsia="Calibri" w:hAnsi="Times New Roman" w:cs="Times New Roman"/>
                <w:spacing w:val="2"/>
                <w:w w:val="99"/>
                <w:sz w:val="24"/>
                <w:szCs w:val="24"/>
              </w:rPr>
              <w:t>e re</w:t>
            </w:r>
            <w:r w:rsidRPr="00871FEA">
              <w:rPr>
                <w:rFonts w:ascii="Times New Roman" w:eastAsia="Calibri" w:hAnsi="Times New Roman" w:cs="Times New Roman"/>
                <w:spacing w:val="-1"/>
                <w:sz w:val="24"/>
                <w:szCs w:val="24"/>
              </w:rPr>
              <w:t>sul</w:t>
            </w:r>
            <w:r w:rsidRPr="00871FEA">
              <w:rPr>
                <w:rFonts w:ascii="Times New Roman" w:eastAsia="Calibri" w:hAnsi="Times New Roman" w:cs="Times New Roman"/>
                <w:spacing w:val="2"/>
                <w:w w:val="99"/>
                <w:sz w:val="24"/>
                <w:szCs w:val="24"/>
              </w:rPr>
              <w:t>t</w:t>
            </w:r>
            <w:r w:rsidRPr="00871FEA">
              <w:rPr>
                <w:rFonts w:ascii="Times New Roman" w:eastAsia="Calibri" w:hAnsi="Times New Roman" w:cs="Times New Roman"/>
                <w:sz w:val="24"/>
                <w:szCs w:val="24"/>
              </w:rPr>
              <w:t>s</w:t>
            </w:r>
          </w:p>
          <w:p w14:paraId="566152F7" w14:textId="5AD48147" w:rsidR="009B3438" w:rsidRPr="00871FEA" w:rsidRDefault="009B3438" w:rsidP="000437CF">
            <w:pPr>
              <w:spacing w:after="0" w:line="218" w:lineRule="exact"/>
              <w:ind w:left="311" w:right="349"/>
              <w:jc w:val="center"/>
              <w:rPr>
                <w:rFonts w:ascii="Times New Roman" w:eastAsia="Calibri" w:hAnsi="Times New Roman" w:cs="Times New Roman"/>
                <w:sz w:val="24"/>
                <w:szCs w:val="24"/>
              </w:rPr>
            </w:pPr>
            <w:r w:rsidRPr="00871FEA">
              <w:rPr>
                <w:rFonts w:ascii="Times New Roman" w:eastAsia="Calibri" w:hAnsi="Times New Roman" w:cs="Times New Roman"/>
                <w:sz w:val="24"/>
                <w:szCs w:val="24"/>
              </w:rPr>
              <w:t>(e.g</w:t>
            </w:r>
            <w:r w:rsidR="000437CF" w:rsidRPr="00871FEA">
              <w:rPr>
                <w:rFonts w:ascii="Times New Roman" w:eastAsia="Calibri" w:hAnsi="Times New Roman" w:cs="Times New Roman"/>
                <w:sz w:val="24"/>
                <w:szCs w:val="24"/>
              </w:rPr>
              <w:t>.</w:t>
            </w:r>
            <w:r w:rsidRPr="00871FEA">
              <w:rPr>
                <w:rFonts w:ascii="Times New Roman" w:eastAsia="Calibri" w:hAnsi="Times New Roman" w:cs="Times New Roman"/>
                <w:sz w:val="24"/>
                <w:szCs w:val="24"/>
              </w:rPr>
              <w:t xml:space="preserve"> </w:t>
            </w:r>
            <w:r w:rsidR="00887124" w:rsidRPr="00871FEA">
              <w:rPr>
                <w:rFonts w:ascii="Times New Roman" w:eastAsia="Calibri" w:hAnsi="Times New Roman" w:cs="Times New Roman"/>
                <w:sz w:val="24"/>
                <w:szCs w:val="24"/>
              </w:rPr>
              <w:t xml:space="preserve">sign-in sheets, </w:t>
            </w:r>
            <w:r w:rsidRPr="00871FEA">
              <w:rPr>
                <w:rFonts w:ascii="Times New Roman" w:eastAsia="Calibri" w:hAnsi="Times New Roman" w:cs="Times New Roman"/>
                <w:sz w:val="24"/>
                <w:szCs w:val="24"/>
              </w:rPr>
              <w:t>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6EB89EBA" w14:textId="374952D9" w:rsidR="009B3438" w:rsidRPr="00871FEA" w:rsidRDefault="009B3438" w:rsidP="00197B05">
            <w:pPr>
              <w:spacing w:after="0" w:line="242" w:lineRule="exact"/>
              <w:ind w:left="166" w:right="16"/>
              <w:jc w:val="center"/>
              <w:rPr>
                <w:rFonts w:ascii="Times New Roman" w:eastAsia="Calibri" w:hAnsi="Times New Roman" w:cs="Times New Roman"/>
                <w:sz w:val="24"/>
                <w:szCs w:val="24"/>
              </w:rPr>
            </w:pPr>
            <w:r w:rsidRPr="00871FEA">
              <w:rPr>
                <w:rFonts w:ascii="Times New Roman" w:eastAsia="Calibri" w:hAnsi="Times New Roman" w:cs="Times New Roman"/>
                <w:b/>
                <w:bCs/>
                <w:position w:val="1"/>
                <w:sz w:val="24"/>
                <w:szCs w:val="24"/>
              </w:rPr>
              <w:t>C.</w:t>
            </w:r>
            <w:r w:rsidRPr="00871FEA">
              <w:rPr>
                <w:rFonts w:ascii="Times New Roman" w:eastAsia="Calibri" w:hAnsi="Times New Roman" w:cs="Times New Roman"/>
                <w:b/>
                <w:bCs/>
                <w:spacing w:val="-2"/>
                <w:position w:val="1"/>
                <w:sz w:val="24"/>
                <w:szCs w:val="24"/>
              </w:rPr>
              <w:t xml:space="preserve"> </w:t>
            </w:r>
            <w:r w:rsidRPr="00871FEA">
              <w:rPr>
                <w:rFonts w:ascii="Times New Roman" w:eastAsia="Calibri" w:hAnsi="Times New Roman" w:cs="Times New Roman"/>
                <w:b/>
                <w:bCs/>
                <w:w w:val="99"/>
                <w:position w:val="1"/>
                <w:sz w:val="24"/>
                <w:szCs w:val="24"/>
              </w:rPr>
              <w:t>Ta</w:t>
            </w:r>
            <w:r w:rsidRPr="00871FEA">
              <w:rPr>
                <w:rFonts w:ascii="Times New Roman" w:eastAsia="Calibri" w:hAnsi="Times New Roman" w:cs="Times New Roman"/>
                <w:b/>
                <w:bCs/>
                <w:spacing w:val="1"/>
                <w:w w:val="99"/>
                <w:position w:val="1"/>
                <w:sz w:val="24"/>
                <w:szCs w:val="24"/>
              </w:rPr>
              <w:t>r</w:t>
            </w:r>
            <w:r w:rsidRPr="00871FEA">
              <w:rPr>
                <w:rFonts w:ascii="Times New Roman" w:eastAsia="Calibri" w:hAnsi="Times New Roman" w:cs="Times New Roman"/>
                <w:b/>
                <w:bCs/>
                <w:spacing w:val="-1"/>
                <w:w w:val="99"/>
                <w:position w:val="1"/>
                <w:sz w:val="24"/>
                <w:szCs w:val="24"/>
              </w:rPr>
              <w:t>g</w:t>
            </w:r>
            <w:r w:rsidRPr="00871FEA">
              <w:rPr>
                <w:rFonts w:ascii="Times New Roman" w:eastAsia="Calibri" w:hAnsi="Times New Roman" w:cs="Times New Roman"/>
                <w:b/>
                <w:bCs/>
                <w:spacing w:val="1"/>
                <w:w w:val="99"/>
                <w:position w:val="1"/>
                <w:sz w:val="24"/>
                <w:szCs w:val="24"/>
              </w:rPr>
              <w:t>e</w:t>
            </w:r>
            <w:r w:rsidR="00EF446D" w:rsidRPr="00871FEA">
              <w:rPr>
                <w:rFonts w:ascii="Times New Roman" w:eastAsia="Calibri" w:hAnsi="Times New Roman" w:cs="Times New Roman"/>
                <w:b/>
                <w:bCs/>
                <w:w w:val="99"/>
                <w:position w:val="1"/>
                <w:sz w:val="24"/>
                <w:szCs w:val="24"/>
              </w:rPr>
              <w:t>ts</w:t>
            </w:r>
          </w:p>
          <w:p w14:paraId="3BAE2CF9" w14:textId="77777777" w:rsidR="009B3438" w:rsidRPr="00871FEA" w:rsidRDefault="009B3438" w:rsidP="00197B05">
            <w:pPr>
              <w:spacing w:after="0" w:line="218" w:lineRule="exact"/>
              <w:ind w:left="1091" w:right="1009"/>
              <w:jc w:val="center"/>
              <w:rPr>
                <w:rFonts w:ascii="Times New Roman" w:eastAsia="Calibri" w:hAnsi="Times New Roman" w:cs="Times New Roman"/>
                <w:sz w:val="24"/>
                <w:szCs w:val="24"/>
              </w:rPr>
            </w:pPr>
            <w:r w:rsidRPr="00871FEA">
              <w:rPr>
                <w:rFonts w:ascii="Times New Roman" w:eastAsia="Calibri" w:hAnsi="Times New Roman" w:cs="Times New Roman"/>
                <w:spacing w:val="-1"/>
                <w:sz w:val="24"/>
                <w:szCs w:val="24"/>
              </w:rPr>
              <w:t>Le</w:t>
            </w:r>
            <w:r w:rsidRPr="00871FEA">
              <w:rPr>
                <w:rFonts w:ascii="Times New Roman" w:eastAsia="Calibri" w:hAnsi="Times New Roman" w:cs="Times New Roman"/>
                <w:sz w:val="24"/>
                <w:szCs w:val="24"/>
              </w:rPr>
              <w:t>v</w:t>
            </w:r>
            <w:r w:rsidRPr="00871FEA">
              <w:rPr>
                <w:rFonts w:ascii="Times New Roman" w:eastAsia="Calibri" w:hAnsi="Times New Roman" w:cs="Times New Roman"/>
                <w:spacing w:val="-1"/>
                <w:sz w:val="24"/>
                <w:szCs w:val="24"/>
              </w:rPr>
              <w:t>e</w:t>
            </w:r>
            <w:r w:rsidRPr="00871FEA">
              <w:rPr>
                <w:rFonts w:ascii="Times New Roman" w:eastAsia="Calibri" w:hAnsi="Times New Roman" w:cs="Times New Roman"/>
                <w:sz w:val="24"/>
                <w:szCs w:val="24"/>
              </w:rPr>
              <w:t>l</w:t>
            </w:r>
            <w:r w:rsidRPr="00871FEA">
              <w:rPr>
                <w:rFonts w:ascii="Times New Roman" w:eastAsia="Calibri" w:hAnsi="Times New Roman" w:cs="Times New Roman"/>
                <w:spacing w:val="-3"/>
                <w:sz w:val="24"/>
                <w:szCs w:val="24"/>
              </w:rPr>
              <w:t xml:space="preserve"> </w:t>
            </w:r>
            <w:r w:rsidRPr="00871FEA">
              <w:rPr>
                <w:rFonts w:ascii="Times New Roman" w:eastAsia="Calibri" w:hAnsi="Times New Roman" w:cs="Times New Roman"/>
                <w:spacing w:val="1"/>
                <w:sz w:val="24"/>
                <w:szCs w:val="24"/>
              </w:rPr>
              <w:t>o</w:t>
            </w:r>
            <w:r w:rsidRPr="00871FEA">
              <w:rPr>
                <w:rFonts w:ascii="Times New Roman" w:eastAsia="Calibri" w:hAnsi="Times New Roman" w:cs="Times New Roman"/>
                <w:sz w:val="24"/>
                <w:szCs w:val="24"/>
              </w:rPr>
              <w:t>f</w:t>
            </w:r>
            <w:r w:rsidRPr="00871FEA">
              <w:rPr>
                <w:rFonts w:ascii="Times New Roman" w:eastAsia="Calibri" w:hAnsi="Times New Roman" w:cs="Times New Roman"/>
                <w:spacing w:val="1"/>
                <w:sz w:val="24"/>
                <w:szCs w:val="24"/>
              </w:rPr>
              <w:t xml:space="preserve"> </w:t>
            </w:r>
            <w:r w:rsidRPr="00871FEA">
              <w:rPr>
                <w:rFonts w:ascii="Times New Roman" w:eastAsia="Calibri" w:hAnsi="Times New Roman" w:cs="Times New Roman"/>
                <w:spacing w:val="-1"/>
                <w:sz w:val="24"/>
                <w:szCs w:val="24"/>
              </w:rPr>
              <w:t>su</w:t>
            </w:r>
            <w:r w:rsidRPr="00871FEA">
              <w:rPr>
                <w:rFonts w:ascii="Times New Roman" w:eastAsia="Calibri" w:hAnsi="Times New Roman" w:cs="Times New Roman"/>
                <w:spacing w:val="1"/>
                <w:sz w:val="24"/>
                <w:szCs w:val="24"/>
              </w:rPr>
              <w:t>cc</w:t>
            </w:r>
            <w:r w:rsidRPr="00871FEA">
              <w:rPr>
                <w:rFonts w:ascii="Times New Roman" w:eastAsia="Calibri" w:hAnsi="Times New Roman" w:cs="Times New Roman"/>
                <w:spacing w:val="-1"/>
                <w:sz w:val="24"/>
                <w:szCs w:val="24"/>
              </w:rPr>
              <w:t>e</w:t>
            </w:r>
            <w:r w:rsidRPr="00871FEA">
              <w:rPr>
                <w:rFonts w:ascii="Times New Roman" w:eastAsia="Calibri" w:hAnsi="Times New Roman" w:cs="Times New Roman"/>
                <w:spacing w:val="2"/>
                <w:sz w:val="24"/>
                <w:szCs w:val="24"/>
              </w:rPr>
              <w:t>s</w:t>
            </w:r>
            <w:r w:rsidRPr="00871FEA">
              <w:rPr>
                <w:rFonts w:ascii="Times New Roman" w:eastAsia="Calibri" w:hAnsi="Times New Roman" w:cs="Times New Roman"/>
                <w:sz w:val="24"/>
                <w:szCs w:val="24"/>
              </w:rPr>
              <w:t>s</w:t>
            </w:r>
            <w:r w:rsidRPr="00871FEA">
              <w:rPr>
                <w:rFonts w:ascii="Times New Roman" w:eastAsia="Calibri" w:hAnsi="Times New Roman" w:cs="Times New Roman"/>
                <w:spacing w:val="-3"/>
                <w:sz w:val="24"/>
                <w:szCs w:val="24"/>
              </w:rPr>
              <w:t xml:space="preserve"> </w:t>
            </w:r>
            <w:r w:rsidRPr="00871FEA">
              <w:rPr>
                <w:rFonts w:ascii="Times New Roman" w:eastAsia="Calibri" w:hAnsi="Times New Roman" w:cs="Times New Roman"/>
                <w:spacing w:val="-1"/>
                <w:w w:val="99"/>
                <w:sz w:val="24"/>
                <w:szCs w:val="24"/>
              </w:rPr>
              <w:t>e</w:t>
            </w:r>
            <w:r w:rsidRPr="00871FEA">
              <w:rPr>
                <w:rFonts w:ascii="Times New Roman" w:eastAsia="Calibri" w:hAnsi="Times New Roman" w:cs="Times New Roman"/>
                <w:spacing w:val="1"/>
                <w:sz w:val="24"/>
                <w:szCs w:val="24"/>
              </w:rPr>
              <w:t>x</w:t>
            </w:r>
            <w:r w:rsidRPr="00871FEA">
              <w:rPr>
                <w:rFonts w:ascii="Times New Roman" w:eastAsia="Calibri" w:hAnsi="Times New Roman" w:cs="Times New Roman"/>
                <w:spacing w:val="-1"/>
                <w:sz w:val="24"/>
                <w:szCs w:val="24"/>
              </w:rPr>
              <w:t>p</w:t>
            </w:r>
            <w:r w:rsidRPr="00871FEA">
              <w:rPr>
                <w:rFonts w:ascii="Times New Roman" w:eastAsia="Calibri" w:hAnsi="Times New Roman" w:cs="Times New Roman"/>
                <w:spacing w:val="-1"/>
                <w:w w:val="99"/>
                <w:sz w:val="24"/>
                <w:szCs w:val="24"/>
              </w:rPr>
              <w:t>e</w:t>
            </w:r>
            <w:r w:rsidRPr="00871FEA">
              <w:rPr>
                <w:rFonts w:ascii="Times New Roman" w:eastAsia="Calibri" w:hAnsi="Times New Roman" w:cs="Times New Roman"/>
                <w:spacing w:val="1"/>
                <w:w w:val="99"/>
                <w:sz w:val="24"/>
                <w:szCs w:val="24"/>
              </w:rPr>
              <w:t>c</w:t>
            </w:r>
            <w:r w:rsidRPr="00871FEA">
              <w:rPr>
                <w:rFonts w:ascii="Times New Roman" w:eastAsia="Calibri" w:hAnsi="Times New Roman" w:cs="Times New Roman"/>
                <w:w w:val="99"/>
                <w:sz w:val="24"/>
                <w:szCs w:val="24"/>
              </w:rPr>
              <w:t>t</w:t>
            </w:r>
            <w:r w:rsidRPr="00871FEA">
              <w:rPr>
                <w:rFonts w:ascii="Times New Roman" w:eastAsia="Calibri" w:hAnsi="Times New Roman" w:cs="Times New Roman"/>
                <w:spacing w:val="2"/>
                <w:w w:val="99"/>
                <w:sz w:val="24"/>
                <w:szCs w:val="24"/>
              </w:rPr>
              <w:t>e</w:t>
            </w:r>
            <w:r w:rsidRPr="00871FEA">
              <w:rPr>
                <w:rFonts w:ascii="Times New Roman" w:eastAsia="Calibri" w:hAnsi="Times New Roman" w:cs="Times New Roman"/>
                <w:sz w:val="24"/>
                <w:szCs w:val="24"/>
              </w:rPr>
              <w:t>d</w:t>
            </w:r>
          </w:p>
          <w:p w14:paraId="24001969" w14:textId="727C3F46" w:rsidR="009B3438" w:rsidRPr="00871FEA" w:rsidRDefault="009B3438" w:rsidP="00B904B6">
            <w:pPr>
              <w:spacing w:after="0" w:line="218" w:lineRule="exact"/>
              <w:ind w:left="1091" w:right="1009"/>
              <w:jc w:val="center"/>
              <w:rPr>
                <w:rFonts w:ascii="Times New Roman" w:eastAsia="Calibri" w:hAnsi="Times New Roman" w:cs="Times New Roman"/>
                <w:sz w:val="24"/>
                <w:szCs w:val="24"/>
              </w:rPr>
            </w:pPr>
            <w:r w:rsidRPr="00871FEA">
              <w:rPr>
                <w:rFonts w:ascii="Times New Roman" w:eastAsia="Calibri" w:hAnsi="Times New Roman" w:cs="Times New Roman"/>
                <w:sz w:val="24"/>
                <w:szCs w:val="24"/>
              </w:rPr>
              <w:t xml:space="preserve">(e.g. 80% </w:t>
            </w:r>
            <w:r w:rsidR="00B904B6" w:rsidRPr="00871FEA">
              <w:rPr>
                <w:rFonts w:ascii="Times New Roman" w:eastAsia="Calibri" w:hAnsi="Times New Roman" w:cs="Times New Roman"/>
                <w:sz w:val="24"/>
                <w:szCs w:val="24"/>
              </w:rPr>
              <w:t>approval</w:t>
            </w:r>
            <w:r w:rsidRPr="00871FEA">
              <w:rPr>
                <w:rFonts w:ascii="Times New Roman" w:eastAsia="Calibri" w:hAnsi="Times New Roman" w:cs="Times New Roman"/>
                <w:sz w:val="24"/>
                <w:szCs w:val="24"/>
              </w:rPr>
              <w:t xml:space="preserve"> rat</w:t>
            </w:r>
            <w:r w:rsidR="00B904B6" w:rsidRPr="00871FEA">
              <w:rPr>
                <w:rFonts w:ascii="Times New Roman" w:eastAsia="Calibri" w:hAnsi="Times New Roman" w:cs="Times New Roman"/>
                <w:sz w:val="24"/>
                <w:szCs w:val="24"/>
              </w:rPr>
              <w:t>ing</w:t>
            </w:r>
            <w:r w:rsidRPr="00871FEA">
              <w:rPr>
                <w:rFonts w:ascii="Times New Roman" w:eastAsia="Calibri" w:hAnsi="Times New Roman" w:cs="Times New Roman"/>
                <w:sz w:val="24"/>
                <w:szCs w:val="24"/>
              </w:rPr>
              <w:t xml:space="preserve">, </w:t>
            </w:r>
            <w:r w:rsidR="00B904B6" w:rsidRPr="00871FEA">
              <w:rPr>
                <w:rFonts w:ascii="Times New Roman" w:eastAsia="Calibri" w:hAnsi="Times New Roman" w:cs="Times New Roman"/>
                <w:sz w:val="24"/>
                <w:szCs w:val="24"/>
              </w:rPr>
              <w:t xml:space="preserve">10 day faster </w:t>
            </w:r>
            <w:r w:rsidR="006C01CA" w:rsidRPr="00871FEA">
              <w:rPr>
                <w:rFonts w:ascii="Times New Roman" w:eastAsia="Calibri" w:hAnsi="Times New Roman" w:cs="Times New Roman"/>
                <w:sz w:val="24"/>
                <w:szCs w:val="24"/>
              </w:rPr>
              <w:t xml:space="preserve">request </w:t>
            </w:r>
            <w:r w:rsidR="00B904B6" w:rsidRPr="00871FEA">
              <w:rPr>
                <w:rFonts w:ascii="Times New Roman" w:eastAsia="Calibri" w:hAnsi="Times New Roman" w:cs="Times New Roman"/>
                <w:sz w:val="24"/>
                <w:szCs w:val="24"/>
              </w:rPr>
              <w:t>turn-around time</w:t>
            </w:r>
            <w:r w:rsidRPr="00871FEA">
              <w:rPr>
                <w:rFonts w:ascii="Times New Roman" w:eastAsia="Calibri" w:hAnsi="Times New Roman" w:cs="Times New Roman"/>
                <w:sz w:val="24"/>
                <w:szCs w:val="24"/>
              </w:rPr>
              <w:t>, etc.)</w:t>
            </w:r>
          </w:p>
        </w:tc>
      </w:tr>
      <w:tr w:rsidR="009B3438" w:rsidRPr="00871FEA" w14:paraId="587774DD" w14:textId="77777777" w:rsidTr="00AC1CC2">
        <w:trPr>
          <w:trHeight w:hRule="exact" w:val="1842"/>
        </w:trPr>
        <w:tc>
          <w:tcPr>
            <w:tcW w:w="4818"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2D9D955A" w14:textId="77777777" w:rsidR="009B3438" w:rsidRPr="00871FEA" w:rsidRDefault="009B3438" w:rsidP="00197B05">
            <w:pPr>
              <w:spacing w:before="9" w:after="0" w:line="200" w:lineRule="exact"/>
              <w:rPr>
                <w:rFonts w:ascii="Times New Roman" w:hAnsi="Times New Roman" w:cs="Times New Roman"/>
                <w:sz w:val="24"/>
                <w:szCs w:val="24"/>
              </w:rPr>
            </w:pPr>
          </w:p>
          <w:p w14:paraId="11777836" w14:textId="1BA03992" w:rsidR="009B3438" w:rsidRPr="00871FEA" w:rsidRDefault="00D91991" w:rsidP="00197B05">
            <w:pPr>
              <w:spacing w:after="0" w:line="240" w:lineRule="auto"/>
              <w:ind w:left="97" w:right="-20"/>
              <w:rPr>
                <w:rFonts w:ascii="Times New Roman" w:eastAsia="Franklin Gothic Book" w:hAnsi="Times New Roman" w:cs="Times New Roman"/>
                <w:sz w:val="24"/>
                <w:szCs w:val="24"/>
              </w:rPr>
            </w:pPr>
            <w:r w:rsidRPr="00871FEA">
              <w:rPr>
                <w:rFonts w:ascii="Times New Roman" w:eastAsia="Franklin Gothic Book" w:hAnsi="Times New Roman" w:cs="Times New Roman"/>
                <w:sz w:val="24"/>
                <w:szCs w:val="24"/>
              </w:rPr>
              <w:t>Increase</w:t>
            </w:r>
            <w:r w:rsidR="00B77E21">
              <w:rPr>
                <w:rFonts w:ascii="Times New Roman" w:eastAsia="Franklin Gothic Book" w:hAnsi="Times New Roman" w:cs="Times New Roman"/>
                <w:sz w:val="24"/>
                <w:szCs w:val="24"/>
              </w:rPr>
              <w:t>d</w:t>
            </w:r>
            <w:r w:rsidRPr="00871FEA">
              <w:rPr>
                <w:rFonts w:ascii="Times New Roman" w:eastAsia="Franklin Gothic Book" w:hAnsi="Times New Roman" w:cs="Times New Roman"/>
                <w:sz w:val="24"/>
                <w:szCs w:val="24"/>
              </w:rPr>
              <w:t xml:space="preserve"> student awareness of Counseling and Mental Health Services at Collin College</w:t>
            </w:r>
          </w:p>
        </w:tc>
        <w:tc>
          <w:tcPr>
            <w:tcW w:w="4782"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2F4B7347" w14:textId="77777777" w:rsidR="009B3438" w:rsidRPr="00871FEA" w:rsidRDefault="009B3438" w:rsidP="00197B05">
            <w:pPr>
              <w:spacing w:before="9" w:after="0" w:line="200" w:lineRule="exact"/>
              <w:rPr>
                <w:rFonts w:ascii="Times New Roman" w:hAnsi="Times New Roman" w:cs="Times New Roman"/>
                <w:sz w:val="24"/>
                <w:szCs w:val="24"/>
              </w:rPr>
            </w:pPr>
          </w:p>
          <w:p w14:paraId="7C924574" w14:textId="2AD850DB" w:rsidR="009B3438" w:rsidRPr="00871FEA" w:rsidRDefault="00B87F86" w:rsidP="0072342D">
            <w:pPr>
              <w:spacing w:after="0" w:line="240" w:lineRule="auto"/>
              <w:ind w:right="-20"/>
              <w:rPr>
                <w:rFonts w:ascii="Times New Roman" w:eastAsia="Franklin Gothic Book" w:hAnsi="Times New Roman" w:cs="Times New Roman"/>
                <w:sz w:val="24"/>
                <w:szCs w:val="24"/>
              </w:rPr>
            </w:pPr>
            <w:r w:rsidRPr="00871FEA">
              <w:rPr>
                <w:rFonts w:ascii="Times New Roman" w:eastAsia="Franklin Gothic Book" w:hAnsi="Times New Roman" w:cs="Times New Roman"/>
                <w:sz w:val="24"/>
                <w:szCs w:val="24"/>
              </w:rPr>
              <w:t>The Drug Awareness and Perception Survey asks students if they are aware of Counseling Services at Collin College as a resource. In 2018, this survey indicated that 64% of the 456 students surveyed said they were aware.</w:t>
            </w:r>
          </w:p>
        </w:tc>
        <w:tc>
          <w:tcPr>
            <w:tcW w:w="4800" w:type="dxa"/>
            <w:tcBorders>
              <w:top w:val="single" w:sz="24" w:space="0" w:color="4F81BD"/>
              <w:left w:val="single" w:sz="8" w:space="0" w:color="4F81BD"/>
              <w:bottom w:val="single" w:sz="8" w:space="0" w:color="4F81BD"/>
              <w:right w:val="single" w:sz="18" w:space="0" w:color="4F81BD"/>
            </w:tcBorders>
            <w:shd w:val="clear" w:color="auto" w:fill="DBE5F1" w:themeFill="accent1" w:themeFillTint="33"/>
          </w:tcPr>
          <w:p w14:paraId="127F6B1B" w14:textId="77777777" w:rsidR="009B3438" w:rsidRPr="00871FEA" w:rsidRDefault="009B3438" w:rsidP="00197B05">
            <w:pPr>
              <w:spacing w:before="9" w:after="0" w:line="200" w:lineRule="exact"/>
              <w:rPr>
                <w:rFonts w:ascii="Times New Roman" w:hAnsi="Times New Roman" w:cs="Times New Roman"/>
                <w:sz w:val="24"/>
                <w:szCs w:val="24"/>
              </w:rPr>
            </w:pPr>
          </w:p>
          <w:p w14:paraId="3D3C96F1" w14:textId="2C70B68C" w:rsidR="009B3438" w:rsidRPr="00871FEA" w:rsidRDefault="00D91991" w:rsidP="00AC1CC2">
            <w:pPr>
              <w:spacing w:after="0" w:line="240" w:lineRule="auto"/>
              <w:ind w:left="253" w:right="380"/>
              <w:rPr>
                <w:rFonts w:ascii="Times New Roman" w:eastAsia="Franklin Gothic Book" w:hAnsi="Times New Roman" w:cs="Times New Roman"/>
                <w:sz w:val="24"/>
                <w:szCs w:val="24"/>
              </w:rPr>
            </w:pPr>
            <w:r w:rsidRPr="00871FEA">
              <w:rPr>
                <w:rFonts w:ascii="Times New Roman" w:eastAsia="Franklin Gothic Book" w:hAnsi="Times New Roman" w:cs="Times New Roman"/>
                <w:sz w:val="24"/>
                <w:szCs w:val="24"/>
              </w:rPr>
              <w:t>5%</w:t>
            </w:r>
            <w:r w:rsidR="00B87F86" w:rsidRPr="00871FEA">
              <w:rPr>
                <w:rFonts w:ascii="Times New Roman" w:eastAsia="Franklin Gothic Book" w:hAnsi="Times New Roman" w:cs="Times New Roman"/>
                <w:sz w:val="24"/>
                <w:szCs w:val="24"/>
              </w:rPr>
              <w:t xml:space="preserve"> increase of</w:t>
            </w:r>
            <w:r w:rsidRPr="00871FEA">
              <w:rPr>
                <w:rFonts w:ascii="Times New Roman" w:eastAsia="Franklin Gothic Book" w:hAnsi="Times New Roman" w:cs="Times New Roman"/>
                <w:sz w:val="24"/>
                <w:szCs w:val="24"/>
              </w:rPr>
              <w:t xml:space="preserve"> awareness as reported in </w:t>
            </w:r>
            <w:r w:rsidR="00B87F86" w:rsidRPr="00871FEA">
              <w:rPr>
                <w:rFonts w:ascii="Times New Roman" w:eastAsia="Franklin Gothic Book" w:hAnsi="Times New Roman" w:cs="Times New Roman"/>
                <w:sz w:val="24"/>
                <w:szCs w:val="24"/>
              </w:rPr>
              <w:t xml:space="preserve">the drug awareness and perception survey and department surveys. </w:t>
            </w:r>
          </w:p>
        </w:tc>
      </w:tr>
      <w:tr w:rsidR="009B3438" w:rsidRPr="00871FEA" w14:paraId="6D3B9B51" w14:textId="77777777" w:rsidTr="006B645C">
        <w:trPr>
          <w:trHeight w:hRule="exact" w:val="1577"/>
        </w:trPr>
        <w:tc>
          <w:tcPr>
            <w:tcW w:w="4818" w:type="dxa"/>
            <w:tcBorders>
              <w:top w:val="single" w:sz="8" w:space="0" w:color="4F81BD"/>
              <w:left w:val="single" w:sz="8" w:space="0" w:color="4F81BD"/>
              <w:bottom w:val="single" w:sz="8" w:space="0" w:color="4F81BD"/>
              <w:right w:val="single" w:sz="8" w:space="0" w:color="4F81BD"/>
            </w:tcBorders>
          </w:tcPr>
          <w:p w14:paraId="79CB2FE7" w14:textId="77777777" w:rsidR="009B3438" w:rsidRPr="00871FEA" w:rsidRDefault="009B3438" w:rsidP="00197B05">
            <w:pPr>
              <w:spacing w:before="9" w:after="0" w:line="200" w:lineRule="exact"/>
              <w:rPr>
                <w:rFonts w:ascii="Times New Roman" w:hAnsi="Times New Roman" w:cs="Times New Roman"/>
                <w:sz w:val="24"/>
                <w:szCs w:val="24"/>
              </w:rPr>
            </w:pPr>
          </w:p>
          <w:p w14:paraId="02F9A729" w14:textId="0E61537C" w:rsidR="009B3438" w:rsidRPr="00871FEA" w:rsidRDefault="00D91991" w:rsidP="00197B05">
            <w:pPr>
              <w:spacing w:after="0" w:line="240" w:lineRule="auto"/>
              <w:ind w:left="97" w:right="-20"/>
              <w:rPr>
                <w:rFonts w:ascii="Times New Roman" w:eastAsia="Franklin Gothic Book" w:hAnsi="Times New Roman" w:cs="Times New Roman"/>
                <w:sz w:val="24"/>
                <w:szCs w:val="24"/>
              </w:rPr>
            </w:pPr>
            <w:r w:rsidRPr="00871FEA">
              <w:rPr>
                <w:rFonts w:ascii="Times New Roman" w:eastAsia="Franklin Gothic Book" w:hAnsi="Times New Roman" w:cs="Times New Roman"/>
                <w:sz w:val="24"/>
                <w:szCs w:val="24"/>
              </w:rPr>
              <w:t>Enhanced knowledge, skills and ability</w:t>
            </w:r>
            <w:r w:rsidR="005129FA" w:rsidRPr="00871FEA">
              <w:rPr>
                <w:rFonts w:ascii="Times New Roman" w:eastAsia="Franklin Gothic Book" w:hAnsi="Times New Roman" w:cs="Times New Roman"/>
                <w:sz w:val="24"/>
                <w:szCs w:val="24"/>
              </w:rPr>
              <w:t xml:space="preserve"> of counselors</w:t>
            </w:r>
            <w:r w:rsidRPr="00871FEA">
              <w:rPr>
                <w:rFonts w:ascii="Times New Roman" w:eastAsia="Franklin Gothic Book" w:hAnsi="Times New Roman" w:cs="Times New Roman"/>
                <w:sz w:val="24"/>
                <w:szCs w:val="24"/>
              </w:rPr>
              <w:t xml:space="preserve"> in the area of crisis response. </w:t>
            </w:r>
          </w:p>
        </w:tc>
        <w:tc>
          <w:tcPr>
            <w:tcW w:w="4782" w:type="dxa"/>
            <w:tcBorders>
              <w:top w:val="single" w:sz="8" w:space="0" w:color="4F81BD"/>
              <w:left w:val="single" w:sz="8" w:space="0" w:color="4F81BD"/>
              <w:bottom w:val="single" w:sz="8" w:space="0" w:color="4F81BD"/>
              <w:right w:val="single" w:sz="8" w:space="0" w:color="4F81BD"/>
            </w:tcBorders>
          </w:tcPr>
          <w:p w14:paraId="3E8E7549" w14:textId="77777777" w:rsidR="009B3438" w:rsidRPr="00871FEA" w:rsidRDefault="009B3438" w:rsidP="00197B05">
            <w:pPr>
              <w:spacing w:before="9" w:after="0" w:line="200" w:lineRule="exact"/>
              <w:rPr>
                <w:rFonts w:ascii="Times New Roman" w:hAnsi="Times New Roman" w:cs="Times New Roman"/>
                <w:sz w:val="24"/>
                <w:szCs w:val="24"/>
              </w:rPr>
            </w:pPr>
          </w:p>
          <w:p w14:paraId="7A363D7F" w14:textId="6D93E1BA" w:rsidR="009B3438" w:rsidRPr="00871FEA" w:rsidRDefault="00D91991" w:rsidP="00197B05">
            <w:pPr>
              <w:spacing w:after="0" w:line="240" w:lineRule="auto"/>
              <w:ind w:left="97" w:right="-20"/>
              <w:rPr>
                <w:rFonts w:ascii="Times New Roman" w:eastAsia="Franklin Gothic Book" w:hAnsi="Times New Roman" w:cs="Times New Roman"/>
                <w:sz w:val="24"/>
                <w:szCs w:val="24"/>
              </w:rPr>
            </w:pPr>
            <w:r w:rsidRPr="00871FEA">
              <w:rPr>
                <w:rFonts w:ascii="Times New Roman" w:eastAsia="Franklin Gothic Book" w:hAnsi="Times New Roman" w:cs="Times New Roman"/>
                <w:sz w:val="24"/>
                <w:szCs w:val="24"/>
              </w:rPr>
              <w:t>This will be measured with certificates of completion</w:t>
            </w:r>
            <w:r w:rsidR="00385C60" w:rsidRPr="00871FEA">
              <w:rPr>
                <w:rFonts w:ascii="Times New Roman" w:eastAsia="Franklin Gothic Book" w:hAnsi="Times New Roman" w:cs="Times New Roman"/>
                <w:sz w:val="24"/>
                <w:szCs w:val="24"/>
              </w:rPr>
              <w:t>.</w:t>
            </w:r>
          </w:p>
        </w:tc>
        <w:tc>
          <w:tcPr>
            <w:tcW w:w="4800" w:type="dxa"/>
            <w:tcBorders>
              <w:top w:val="single" w:sz="8" w:space="0" w:color="4F81BD"/>
              <w:left w:val="single" w:sz="8" w:space="0" w:color="4F81BD"/>
              <w:bottom w:val="single" w:sz="8" w:space="0" w:color="4F81BD"/>
              <w:right w:val="single" w:sz="18" w:space="0" w:color="4F81BD"/>
            </w:tcBorders>
          </w:tcPr>
          <w:p w14:paraId="0DE22906" w14:textId="77777777" w:rsidR="009B3438" w:rsidRPr="00871FEA" w:rsidRDefault="009B3438" w:rsidP="00197B05">
            <w:pPr>
              <w:spacing w:before="9" w:after="0" w:line="200" w:lineRule="exact"/>
              <w:rPr>
                <w:rFonts w:ascii="Times New Roman" w:hAnsi="Times New Roman" w:cs="Times New Roman"/>
                <w:sz w:val="24"/>
                <w:szCs w:val="24"/>
              </w:rPr>
            </w:pPr>
          </w:p>
          <w:p w14:paraId="384C96A2" w14:textId="0C9BB921" w:rsidR="009B3438" w:rsidRPr="00871FEA" w:rsidRDefault="00D91991" w:rsidP="00AC1CC2">
            <w:pPr>
              <w:spacing w:after="0" w:line="240" w:lineRule="auto"/>
              <w:ind w:left="253" w:right="380"/>
              <w:rPr>
                <w:rFonts w:ascii="Times New Roman" w:eastAsia="Franklin Gothic Book" w:hAnsi="Times New Roman" w:cs="Times New Roman"/>
                <w:sz w:val="24"/>
                <w:szCs w:val="24"/>
              </w:rPr>
            </w:pPr>
            <w:r w:rsidRPr="00871FEA">
              <w:rPr>
                <w:rFonts w:ascii="Times New Roman" w:eastAsia="Franklin Gothic Book" w:hAnsi="Times New Roman" w:cs="Times New Roman"/>
                <w:sz w:val="24"/>
                <w:szCs w:val="24"/>
              </w:rPr>
              <w:t>100% of counselors will complete crisis counseling training</w:t>
            </w:r>
            <w:r w:rsidR="00C21EC0" w:rsidRPr="00871FEA">
              <w:rPr>
                <w:rFonts w:ascii="Times New Roman" w:eastAsia="Franklin Gothic Book" w:hAnsi="Times New Roman" w:cs="Times New Roman"/>
                <w:sz w:val="24"/>
                <w:szCs w:val="24"/>
              </w:rPr>
              <w:t xml:space="preserve"> related to both in person and virtual counseling.</w:t>
            </w:r>
          </w:p>
        </w:tc>
      </w:tr>
      <w:tr w:rsidR="009B3438" w:rsidRPr="00871FEA" w14:paraId="557AA27D" w14:textId="77777777" w:rsidTr="006B645C">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554611FD" w14:textId="77777777" w:rsidR="00C917D9" w:rsidRPr="00871FEA" w:rsidRDefault="00C917D9" w:rsidP="00197B05">
            <w:pPr>
              <w:spacing w:before="9" w:after="0" w:line="200" w:lineRule="exact"/>
              <w:rPr>
                <w:rFonts w:ascii="Times New Roman" w:hAnsi="Times New Roman" w:cs="Times New Roman"/>
                <w:sz w:val="24"/>
                <w:szCs w:val="24"/>
              </w:rPr>
            </w:pPr>
          </w:p>
          <w:p w14:paraId="22C263CB" w14:textId="55BF04FF" w:rsidR="00C917D9" w:rsidRPr="00871FEA" w:rsidRDefault="00F13D85" w:rsidP="00197B05">
            <w:pPr>
              <w:spacing w:before="9" w:after="0" w:line="200" w:lineRule="exact"/>
              <w:rPr>
                <w:rFonts w:ascii="Times New Roman" w:hAnsi="Times New Roman" w:cs="Times New Roman"/>
                <w:sz w:val="24"/>
                <w:szCs w:val="24"/>
              </w:rPr>
            </w:pPr>
            <w:r>
              <w:rPr>
                <w:rFonts w:ascii="Times New Roman" w:hAnsi="Times New Roman" w:cs="Times New Roman"/>
                <w:sz w:val="24"/>
                <w:szCs w:val="24"/>
              </w:rPr>
              <w:t>Data</w:t>
            </w:r>
            <w:r w:rsidR="00C917D9" w:rsidRPr="00871FEA">
              <w:rPr>
                <w:rFonts w:ascii="Times New Roman" w:hAnsi="Times New Roman" w:cs="Times New Roman"/>
                <w:sz w:val="24"/>
                <w:szCs w:val="24"/>
              </w:rPr>
              <w:t xml:space="preserve"> to include crisis response data and utilize the Client Load Index to inform procedures. </w:t>
            </w:r>
          </w:p>
        </w:tc>
        <w:tc>
          <w:tcPr>
            <w:tcW w:w="4782"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167B35D8" w14:textId="7A72BA6F" w:rsidR="009B3438" w:rsidRPr="00871FEA" w:rsidRDefault="00B87F86" w:rsidP="00197B05">
            <w:pPr>
              <w:spacing w:before="9" w:after="0" w:line="200" w:lineRule="exact"/>
              <w:rPr>
                <w:rFonts w:ascii="Times New Roman" w:hAnsi="Times New Roman" w:cs="Times New Roman"/>
                <w:sz w:val="24"/>
                <w:szCs w:val="24"/>
              </w:rPr>
            </w:pPr>
            <w:r w:rsidRPr="00871FEA">
              <w:rPr>
                <w:rFonts w:ascii="Times New Roman" w:hAnsi="Times New Roman" w:cs="Times New Roman"/>
                <w:sz w:val="24"/>
                <w:szCs w:val="24"/>
              </w:rPr>
              <w:t xml:space="preserve">Department Survey and Titanium (Counseling Services case management and scheduling system). </w:t>
            </w:r>
          </w:p>
        </w:tc>
        <w:tc>
          <w:tcPr>
            <w:tcW w:w="4800" w:type="dxa"/>
            <w:tcBorders>
              <w:top w:val="single" w:sz="8" w:space="0" w:color="4F81BD"/>
              <w:left w:val="single" w:sz="8" w:space="0" w:color="4F81BD"/>
              <w:bottom w:val="single" w:sz="8" w:space="0" w:color="4F81BD"/>
              <w:right w:val="single" w:sz="18" w:space="0" w:color="4F81BD"/>
            </w:tcBorders>
            <w:shd w:val="clear" w:color="auto" w:fill="DBE5F1" w:themeFill="accent1" w:themeFillTint="33"/>
          </w:tcPr>
          <w:p w14:paraId="0FCD63CE" w14:textId="7EBE3891" w:rsidR="009B3438" w:rsidRPr="00871FEA" w:rsidRDefault="00D91991" w:rsidP="00AC1CC2">
            <w:pPr>
              <w:spacing w:before="9" w:after="0" w:line="200" w:lineRule="exact"/>
              <w:ind w:left="253"/>
              <w:rPr>
                <w:rFonts w:ascii="Times New Roman" w:hAnsi="Times New Roman" w:cs="Times New Roman"/>
                <w:sz w:val="24"/>
                <w:szCs w:val="24"/>
              </w:rPr>
            </w:pPr>
            <w:r w:rsidRPr="00871FEA">
              <w:rPr>
                <w:rFonts w:ascii="Times New Roman" w:hAnsi="Times New Roman" w:cs="Times New Roman"/>
                <w:sz w:val="24"/>
                <w:szCs w:val="24"/>
              </w:rPr>
              <w:t>Accessibility to quantitative and qualitative data specific to Counseling Services.</w:t>
            </w:r>
            <w:r w:rsidR="005D1B5D" w:rsidRPr="00871FEA">
              <w:rPr>
                <w:rFonts w:ascii="Times New Roman" w:hAnsi="Times New Roman" w:cs="Times New Roman"/>
                <w:sz w:val="24"/>
                <w:szCs w:val="24"/>
              </w:rPr>
              <w:t xml:space="preserve"> Data to include crisis statistics. </w:t>
            </w:r>
          </w:p>
        </w:tc>
      </w:tr>
    </w:tbl>
    <w:p w14:paraId="0152F69F" w14:textId="3BA3FD6C" w:rsidR="009B3438" w:rsidRPr="00871FEA" w:rsidRDefault="009B3438" w:rsidP="009B3438">
      <w:pPr>
        <w:spacing w:after="240" w:line="240" w:lineRule="auto"/>
        <w:ind w:right="216"/>
        <w:rPr>
          <w:rFonts w:ascii="Times New Roman" w:hAnsi="Times New Roman" w:cs="Times New Roman"/>
          <w:b/>
          <w:color w:val="4F81BD" w:themeColor="accent1"/>
          <w:sz w:val="24"/>
          <w:szCs w:val="24"/>
        </w:rPr>
      </w:pPr>
    </w:p>
    <w:p w14:paraId="66CBD3C7" w14:textId="77777777" w:rsidR="009B3438" w:rsidRPr="00871FEA" w:rsidRDefault="009B3438" w:rsidP="009B3438">
      <w:pPr>
        <w:rPr>
          <w:rFonts w:ascii="Times New Roman" w:eastAsia="Calibri" w:hAnsi="Times New Roman" w:cs="Times New Roman"/>
          <w:b/>
          <w:bCs/>
          <w:spacing w:val="-1"/>
          <w:position w:val="1"/>
          <w:sz w:val="24"/>
          <w:szCs w:val="24"/>
        </w:rPr>
      </w:pPr>
      <w:r w:rsidRPr="00871FEA">
        <w:rPr>
          <w:rFonts w:ascii="Times New Roman" w:eastAsia="Calibri" w:hAnsi="Times New Roman" w:cs="Times New Roman"/>
          <w:b/>
          <w:bCs/>
          <w:spacing w:val="-1"/>
          <w:position w:val="1"/>
          <w:sz w:val="24"/>
          <w:szCs w:val="24"/>
        </w:rPr>
        <w:br w:type="page"/>
      </w:r>
    </w:p>
    <w:p w14:paraId="348864F8" w14:textId="77777777" w:rsidR="009B3438" w:rsidRPr="00871FEA" w:rsidRDefault="009B3438" w:rsidP="009B3438">
      <w:pPr>
        <w:spacing w:after="0" w:line="242" w:lineRule="exact"/>
        <w:ind w:left="-45" w:right="240"/>
        <w:jc w:val="center"/>
        <w:rPr>
          <w:rFonts w:ascii="Times New Roman" w:eastAsia="Calibri" w:hAnsi="Times New Roman" w:cs="Times New Roman"/>
          <w:b/>
          <w:bCs/>
          <w:spacing w:val="-1"/>
          <w:position w:val="1"/>
          <w:sz w:val="24"/>
          <w:szCs w:val="24"/>
        </w:rPr>
      </w:pPr>
      <w:r w:rsidRPr="00871FEA">
        <w:rPr>
          <w:rFonts w:ascii="Times New Roman" w:eastAsia="Calibri" w:hAnsi="Times New Roman" w:cs="Times New Roman"/>
          <w:b/>
          <w:bCs/>
          <w:spacing w:val="-1"/>
          <w:position w:val="1"/>
          <w:sz w:val="24"/>
          <w:szCs w:val="24"/>
        </w:rPr>
        <w:lastRenderedPageBreak/>
        <w:t>Continuous Improvement Plan</w:t>
      </w:r>
    </w:p>
    <w:p w14:paraId="6F963DB5" w14:textId="77777777" w:rsidR="009B3438" w:rsidRPr="00871FEA" w:rsidRDefault="009B3438" w:rsidP="009B3438">
      <w:pPr>
        <w:spacing w:after="0" w:line="242" w:lineRule="exact"/>
        <w:ind w:left="-45" w:right="240"/>
        <w:jc w:val="center"/>
        <w:rPr>
          <w:rFonts w:ascii="Times New Roman" w:eastAsia="Calibri" w:hAnsi="Times New Roman" w:cs="Times New Roman"/>
          <w:b/>
          <w:bCs/>
          <w:spacing w:val="-1"/>
          <w:position w:val="1"/>
          <w:sz w:val="24"/>
          <w:szCs w:val="24"/>
        </w:rPr>
      </w:pPr>
    </w:p>
    <w:p w14:paraId="71CA2AC2" w14:textId="77777777" w:rsidR="009B3438" w:rsidRPr="00871FEA" w:rsidRDefault="009B3438" w:rsidP="009B3438">
      <w:pPr>
        <w:spacing w:after="0" w:line="242" w:lineRule="exact"/>
        <w:ind w:left="-45" w:right="240"/>
        <w:rPr>
          <w:rFonts w:ascii="Times New Roman" w:eastAsia="Calibri" w:hAnsi="Times New Roman" w:cs="Times New Roman"/>
          <w:b/>
          <w:bCs/>
          <w:spacing w:val="-1"/>
          <w:position w:val="1"/>
          <w:sz w:val="24"/>
          <w:szCs w:val="24"/>
        </w:rPr>
      </w:pPr>
      <w:r w:rsidRPr="00871FEA">
        <w:rPr>
          <w:rFonts w:ascii="Times New Roman" w:hAnsi="Times New Roman" w:cs="Times New Roman"/>
          <w:b/>
          <w:sz w:val="24"/>
          <w:szCs w:val="24"/>
        </w:rPr>
        <w:t xml:space="preserve">Outcomes might not change from year to year.  For example, if you have not met previous targets, you may wish to retain the same outcomes.  </w:t>
      </w:r>
      <w:r w:rsidRPr="00871FEA">
        <w:rPr>
          <w:rFonts w:ascii="Times New Roman" w:hAnsi="Times New Roman" w:cs="Times New Roman"/>
          <w:b/>
          <w:i/>
          <w:sz w:val="24"/>
          <w:szCs w:val="24"/>
        </w:rPr>
        <w:t>If this is an academic, workforce, or continuing education program, you must have at least one student learning outcome.</w:t>
      </w:r>
      <w:r w:rsidRPr="00871FEA">
        <w:rPr>
          <w:rFonts w:ascii="Times New Roman" w:hAnsi="Times New Roman" w:cs="Times New Roman"/>
          <w:b/>
          <w:sz w:val="24"/>
          <w:szCs w:val="24"/>
        </w:rPr>
        <w:t xml:space="preserve">  You may also add short-term administrative, technological, assessment, resource or professional development goals, as needed.  Choose up to 2 outcomes from Table 1 above to focus on over the next two years.</w:t>
      </w:r>
    </w:p>
    <w:p w14:paraId="73D744CB" w14:textId="77777777" w:rsidR="009B3438" w:rsidRPr="00871FEA" w:rsidRDefault="009B3438" w:rsidP="009B3438">
      <w:pPr>
        <w:pStyle w:val="NoSpacing"/>
        <w:rPr>
          <w:rFonts w:ascii="Times New Roman" w:hAnsi="Times New Roman" w:cs="Times New Roman"/>
          <w:b/>
          <w:bCs/>
          <w:spacing w:val="-1"/>
          <w:position w:val="1"/>
          <w:sz w:val="24"/>
          <w:szCs w:val="24"/>
        </w:rPr>
      </w:pPr>
    </w:p>
    <w:p w14:paraId="24770460" w14:textId="5C65BCBD" w:rsidR="009B3438" w:rsidRPr="00871FEA" w:rsidRDefault="009B3438" w:rsidP="009B3438">
      <w:pPr>
        <w:pStyle w:val="NoSpacing"/>
        <w:rPr>
          <w:rFonts w:ascii="Times New Roman" w:hAnsi="Times New Roman" w:cs="Times New Roman"/>
          <w:sz w:val="24"/>
          <w:szCs w:val="24"/>
        </w:rPr>
      </w:pPr>
      <w:r w:rsidRPr="00871FEA">
        <w:rPr>
          <w:rFonts w:ascii="Times New Roman" w:hAnsi="Times New Roman" w:cs="Times New Roman"/>
          <w:b/>
          <w:bCs/>
          <w:spacing w:val="-1"/>
          <w:position w:val="1"/>
          <w:sz w:val="24"/>
          <w:szCs w:val="24"/>
        </w:rPr>
        <w:t>A</w:t>
      </w:r>
      <w:r w:rsidRPr="00871FEA">
        <w:rPr>
          <w:rFonts w:ascii="Times New Roman" w:hAnsi="Times New Roman" w:cs="Times New Roman"/>
          <w:b/>
          <w:bCs/>
          <w:position w:val="1"/>
          <w:sz w:val="24"/>
          <w:szCs w:val="24"/>
        </w:rPr>
        <w:t>.</w:t>
      </w:r>
      <w:r w:rsidRPr="00871FEA">
        <w:rPr>
          <w:rFonts w:ascii="Times New Roman" w:hAnsi="Times New Roman" w:cs="Times New Roman"/>
          <w:b/>
          <w:bCs/>
          <w:spacing w:val="-2"/>
          <w:position w:val="1"/>
          <w:sz w:val="24"/>
          <w:szCs w:val="24"/>
        </w:rPr>
        <w:t xml:space="preserve"> </w:t>
      </w:r>
      <w:r w:rsidRPr="00871FEA">
        <w:rPr>
          <w:rFonts w:ascii="Times New Roman" w:hAnsi="Times New Roman" w:cs="Times New Roman"/>
          <w:b/>
          <w:bCs/>
          <w:w w:val="99"/>
          <w:position w:val="1"/>
          <w:sz w:val="24"/>
          <w:szCs w:val="24"/>
        </w:rPr>
        <w:t>O</w:t>
      </w:r>
      <w:r w:rsidRPr="00871FEA">
        <w:rPr>
          <w:rFonts w:ascii="Times New Roman" w:hAnsi="Times New Roman" w:cs="Times New Roman"/>
          <w:b/>
          <w:bCs/>
          <w:spacing w:val="1"/>
          <w:w w:val="99"/>
          <w:position w:val="1"/>
          <w:sz w:val="24"/>
          <w:szCs w:val="24"/>
        </w:rPr>
        <w:t>u</w:t>
      </w:r>
      <w:r w:rsidRPr="00871FEA">
        <w:rPr>
          <w:rFonts w:ascii="Times New Roman" w:hAnsi="Times New Roman" w:cs="Times New Roman"/>
          <w:b/>
          <w:bCs/>
          <w:w w:val="99"/>
          <w:position w:val="1"/>
          <w:sz w:val="24"/>
          <w:szCs w:val="24"/>
        </w:rPr>
        <w:t>t</w:t>
      </w:r>
      <w:r w:rsidR="00204816" w:rsidRPr="00871FEA">
        <w:rPr>
          <w:rFonts w:ascii="Times New Roman" w:hAnsi="Times New Roman" w:cs="Times New Roman"/>
          <w:b/>
          <w:bCs/>
          <w:spacing w:val="1"/>
          <w:w w:val="99"/>
          <w:position w:val="1"/>
          <w:sz w:val="24"/>
          <w:szCs w:val="24"/>
        </w:rPr>
        <w:t>come</w:t>
      </w:r>
      <w:r w:rsidRPr="00871FEA">
        <w:rPr>
          <w:rFonts w:ascii="Times New Roman" w:hAnsi="Times New Roman" w:cs="Times New Roman"/>
          <w:b/>
          <w:bCs/>
          <w:spacing w:val="1"/>
          <w:w w:val="99"/>
          <w:position w:val="1"/>
          <w:sz w:val="24"/>
          <w:szCs w:val="24"/>
        </w:rPr>
        <w:t xml:space="preserve"> </w:t>
      </w:r>
      <w:r w:rsidRPr="00871FEA">
        <w:rPr>
          <w:rFonts w:ascii="Times New Roman" w:hAnsi="Times New Roman" w:cs="Times New Roman"/>
          <w:bCs/>
          <w:spacing w:val="1"/>
          <w:w w:val="99"/>
          <w:position w:val="1"/>
          <w:sz w:val="24"/>
          <w:szCs w:val="24"/>
        </w:rPr>
        <w:t>-</w:t>
      </w:r>
      <w:r w:rsidRPr="00871FEA">
        <w:rPr>
          <w:rFonts w:ascii="Times New Roman" w:hAnsi="Times New Roman" w:cs="Times New Roman"/>
          <w:b/>
          <w:bCs/>
          <w:spacing w:val="1"/>
          <w:w w:val="99"/>
          <w:position w:val="1"/>
          <w:sz w:val="24"/>
          <w:szCs w:val="24"/>
        </w:rPr>
        <w:t xml:space="preserve"> </w:t>
      </w:r>
      <w:r w:rsidRPr="00871FEA">
        <w:rPr>
          <w:rFonts w:ascii="Times New Roman" w:hAnsi="Times New Roman" w:cs="Times New Roman"/>
          <w:sz w:val="24"/>
          <w:szCs w:val="24"/>
        </w:rPr>
        <w:t>Resu</w:t>
      </w:r>
      <w:r w:rsidR="00204816" w:rsidRPr="00871FEA">
        <w:rPr>
          <w:rFonts w:ascii="Times New Roman" w:hAnsi="Times New Roman" w:cs="Times New Roman"/>
          <w:sz w:val="24"/>
          <w:szCs w:val="24"/>
        </w:rPr>
        <w:t>lt</w:t>
      </w:r>
      <w:r w:rsidRPr="00871FEA">
        <w:rPr>
          <w:rFonts w:ascii="Times New Roman" w:hAnsi="Times New Roman" w:cs="Times New Roman"/>
          <w:sz w:val="24"/>
          <w:szCs w:val="24"/>
        </w:rPr>
        <w:t xml:space="preserve"> expected in this </w:t>
      </w:r>
      <w:r w:rsidR="00204816" w:rsidRPr="00871FEA">
        <w:rPr>
          <w:rFonts w:ascii="Times New Roman" w:hAnsi="Times New Roman" w:cs="Times New Roman"/>
          <w:sz w:val="24"/>
          <w:szCs w:val="24"/>
        </w:rPr>
        <w:t>unit</w:t>
      </w:r>
      <w:r w:rsidRPr="00871FEA">
        <w:rPr>
          <w:rFonts w:ascii="Times New Roman" w:hAnsi="Times New Roman" w:cs="Times New Roman"/>
          <w:sz w:val="24"/>
          <w:szCs w:val="24"/>
        </w:rPr>
        <w:t xml:space="preserve"> (from column A on Table 1 above--e.g. </w:t>
      </w:r>
      <w:r w:rsidR="006C01CA" w:rsidRPr="00871FEA">
        <w:rPr>
          <w:rFonts w:ascii="Times New Roman" w:hAnsi="Times New Roman" w:cs="Times New Roman"/>
          <w:sz w:val="24"/>
          <w:szCs w:val="24"/>
        </w:rPr>
        <w:t>Authorization requests will be completed more quickly; Increase client satisfaction with our services</w:t>
      </w:r>
      <w:r w:rsidRPr="00871FEA">
        <w:rPr>
          <w:rFonts w:ascii="Times New Roman" w:hAnsi="Times New Roman" w:cs="Times New Roman"/>
          <w:sz w:val="24"/>
          <w:szCs w:val="24"/>
        </w:rPr>
        <w:t>).</w:t>
      </w:r>
    </w:p>
    <w:p w14:paraId="04EFAE9F" w14:textId="7053AC2B" w:rsidR="009B3438" w:rsidRPr="00871FEA" w:rsidRDefault="009B3438" w:rsidP="009B3438">
      <w:pPr>
        <w:pStyle w:val="NoSpacing"/>
        <w:rPr>
          <w:rFonts w:ascii="Times New Roman" w:hAnsi="Times New Roman" w:cs="Times New Roman"/>
          <w:sz w:val="24"/>
          <w:szCs w:val="24"/>
        </w:rPr>
      </w:pPr>
      <w:r w:rsidRPr="00871FEA">
        <w:rPr>
          <w:rFonts w:ascii="Times New Roman" w:hAnsi="Times New Roman" w:cs="Times New Roman"/>
          <w:b/>
          <w:bCs/>
          <w:spacing w:val="1"/>
          <w:position w:val="1"/>
          <w:sz w:val="24"/>
          <w:szCs w:val="24"/>
        </w:rPr>
        <w:t>B</w:t>
      </w:r>
      <w:r w:rsidRPr="00871FEA">
        <w:rPr>
          <w:rFonts w:ascii="Times New Roman" w:hAnsi="Times New Roman" w:cs="Times New Roman"/>
          <w:b/>
          <w:bCs/>
          <w:position w:val="1"/>
          <w:sz w:val="24"/>
          <w:szCs w:val="24"/>
        </w:rPr>
        <w:t>.</w:t>
      </w:r>
      <w:r w:rsidRPr="00871FEA">
        <w:rPr>
          <w:rFonts w:ascii="Times New Roman" w:hAnsi="Times New Roman" w:cs="Times New Roman"/>
          <w:b/>
          <w:bCs/>
          <w:spacing w:val="-2"/>
          <w:position w:val="1"/>
          <w:sz w:val="24"/>
          <w:szCs w:val="24"/>
        </w:rPr>
        <w:t xml:space="preserve"> </w:t>
      </w:r>
      <w:r w:rsidRPr="00871FEA">
        <w:rPr>
          <w:rFonts w:ascii="Times New Roman" w:hAnsi="Times New Roman" w:cs="Times New Roman"/>
          <w:b/>
          <w:bCs/>
          <w:spacing w:val="1"/>
          <w:w w:val="99"/>
          <w:position w:val="1"/>
          <w:sz w:val="24"/>
          <w:szCs w:val="24"/>
        </w:rPr>
        <w:t>Me</w:t>
      </w:r>
      <w:r w:rsidRPr="00871FEA">
        <w:rPr>
          <w:rFonts w:ascii="Times New Roman" w:hAnsi="Times New Roman" w:cs="Times New Roman"/>
          <w:b/>
          <w:bCs/>
          <w:w w:val="99"/>
          <w:position w:val="1"/>
          <w:sz w:val="24"/>
          <w:szCs w:val="24"/>
        </w:rPr>
        <w:t>as</w:t>
      </w:r>
      <w:r w:rsidRPr="00871FEA">
        <w:rPr>
          <w:rFonts w:ascii="Times New Roman" w:hAnsi="Times New Roman" w:cs="Times New Roman"/>
          <w:b/>
          <w:bCs/>
          <w:spacing w:val="1"/>
          <w:w w:val="99"/>
          <w:position w:val="1"/>
          <w:sz w:val="24"/>
          <w:szCs w:val="24"/>
        </w:rPr>
        <w:t>ur</w:t>
      </w:r>
      <w:r w:rsidRPr="00871FEA">
        <w:rPr>
          <w:rFonts w:ascii="Times New Roman" w:hAnsi="Times New Roman" w:cs="Times New Roman"/>
          <w:b/>
          <w:bCs/>
          <w:w w:val="99"/>
          <w:position w:val="1"/>
          <w:sz w:val="24"/>
          <w:szCs w:val="24"/>
        </w:rPr>
        <w:t xml:space="preserve">e </w:t>
      </w:r>
      <w:r w:rsidRPr="00871FEA">
        <w:rPr>
          <w:rFonts w:ascii="Times New Roman" w:hAnsi="Times New Roman" w:cs="Times New Roman"/>
          <w:bCs/>
          <w:w w:val="99"/>
          <w:position w:val="1"/>
          <w:sz w:val="24"/>
          <w:szCs w:val="24"/>
        </w:rPr>
        <w:t>-</w:t>
      </w:r>
      <w:r w:rsidRPr="00871FEA">
        <w:rPr>
          <w:rFonts w:ascii="Times New Roman" w:hAnsi="Times New Roman" w:cs="Times New Roman"/>
          <w:b/>
          <w:bCs/>
          <w:w w:val="99"/>
          <w:position w:val="1"/>
          <w:sz w:val="24"/>
          <w:szCs w:val="24"/>
        </w:rPr>
        <w:t xml:space="preserve"> </w:t>
      </w:r>
      <w:r w:rsidRPr="00871FEA">
        <w:rPr>
          <w:rFonts w:ascii="Times New Roman" w:hAnsi="Times New Roman" w:cs="Times New Roman"/>
          <w:spacing w:val="-1"/>
          <w:sz w:val="24"/>
          <w:szCs w:val="24"/>
        </w:rPr>
        <w:t>Ins</w:t>
      </w:r>
      <w:r w:rsidRPr="00871FEA">
        <w:rPr>
          <w:rFonts w:ascii="Times New Roman" w:hAnsi="Times New Roman" w:cs="Times New Roman"/>
          <w:sz w:val="24"/>
          <w:szCs w:val="24"/>
        </w:rPr>
        <w:t>t</w:t>
      </w:r>
      <w:r w:rsidRPr="00871FEA">
        <w:rPr>
          <w:rFonts w:ascii="Times New Roman" w:hAnsi="Times New Roman" w:cs="Times New Roman"/>
          <w:spacing w:val="2"/>
          <w:sz w:val="24"/>
          <w:szCs w:val="24"/>
        </w:rPr>
        <w:t>r</w:t>
      </w:r>
      <w:r w:rsidRPr="00871FEA">
        <w:rPr>
          <w:rFonts w:ascii="Times New Roman" w:hAnsi="Times New Roman" w:cs="Times New Roman"/>
          <w:spacing w:val="-1"/>
          <w:sz w:val="24"/>
          <w:szCs w:val="24"/>
        </w:rPr>
        <w:t>u</w:t>
      </w:r>
      <w:r w:rsidRPr="00871FEA">
        <w:rPr>
          <w:rFonts w:ascii="Times New Roman" w:hAnsi="Times New Roman" w:cs="Times New Roman"/>
          <w:sz w:val="24"/>
          <w:szCs w:val="24"/>
        </w:rPr>
        <w:t>m</w:t>
      </w:r>
      <w:r w:rsidRPr="00871FEA">
        <w:rPr>
          <w:rFonts w:ascii="Times New Roman" w:hAnsi="Times New Roman" w:cs="Times New Roman"/>
          <w:spacing w:val="2"/>
          <w:sz w:val="24"/>
          <w:szCs w:val="24"/>
        </w:rPr>
        <w:t>e</w:t>
      </w:r>
      <w:r w:rsidRPr="00871FEA">
        <w:rPr>
          <w:rFonts w:ascii="Times New Roman" w:hAnsi="Times New Roman" w:cs="Times New Roman"/>
          <w:spacing w:val="-1"/>
          <w:sz w:val="24"/>
          <w:szCs w:val="24"/>
        </w:rPr>
        <w:t>n</w:t>
      </w:r>
      <w:r w:rsidRPr="00871FEA">
        <w:rPr>
          <w:rFonts w:ascii="Times New Roman" w:hAnsi="Times New Roman" w:cs="Times New Roman"/>
          <w:sz w:val="24"/>
          <w:szCs w:val="24"/>
        </w:rPr>
        <w:t>t(s)/</w:t>
      </w:r>
      <w:r w:rsidRPr="00871FEA">
        <w:rPr>
          <w:rFonts w:ascii="Times New Roman" w:hAnsi="Times New Roman" w:cs="Times New Roman"/>
          <w:spacing w:val="-1"/>
          <w:sz w:val="24"/>
          <w:szCs w:val="24"/>
        </w:rPr>
        <w:t>p</w:t>
      </w:r>
      <w:r w:rsidRPr="00871FEA">
        <w:rPr>
          <w:rFonts w:ascii="Times New Roman" w:hAnsi="Times New Roman" w:cs="Times New Roman"/>
          <w:sz w:val="24"/>
          <w:szCs w:val="24"/>
        </w:rPr>
        <w:t>r</w:t>
      </w:r>
      <w:r w:rsidRPr="00871FEA">
        <w:rPr>
          <w:rFonts w:ascii="Times New Roman" w:hAnsi="Times New Roman" w:cs="Times New Roman"/>
          <w:spacing w:val="1"/>
          <w:sz w:val="24"/>
          <w:szCs w:val="24"/>
        </w:rPr>
        <w:t>oc</w:t>
      </w:r>
      <w:r w:rsidRPr="00871FEA">
        <w:rPr>
          <w:rFonts w:ascii="Times New Roman" w:hAnsi="Times New Roman" w:cs="Times New Roman"/>
          <w:spacing w:val="-1"/>
          <w:sz w:val="24"/>
          <w:szCs w:val="24"/>
        </w:rPr>
        <w:t>es</w:t>
      </w:r>
      <w:r w:rsidRPr="00871FEA">
        <w:rPr>
          <w:rFonts w:ascii="Times New Roman" w:hAnsi="Times New Roman" w:cs="Times New Roman"/>
          <w:sz w:val="24"/>
          <w:szCs w:val="24"/>
        </w:rPr>
        <w:t>s(es)</w:t>
      </w:r>
      <w:r w:rsidRPr="00871FEA">
        <w:rPr>
          <w:rFonts w:ascii="Times New Roman" w:hAnsi="Times New Roman" w:cs="Times New Roman"/>
          <w:spacing w:val="-3"/>
          <w:sz w:val="24"/>
          <w:szCs w:val="24"/>
        </w:rPr>
        <w:t xml:space="preserve"> </w:t>
      </w:r>
      <w:r w:rsidRPr="00871FEA">
        <w:rPr>
          <w:rFonts w:ascii="Times New Roman" w:hAnsi="Times New Roman" w:cs="Times New Roman"/>
          <w:spacing w:val="1"/>
          <w:sz w:val="24"/>
          <w:szCs w:val="24"/>
        </w:rPr>
        <w:t>u</w:t>
      </w:r>
      <w:r w:rsidRPr="00871FEA">
        <w:rPr>
          <w:rFonts w:ascii="Times New Roman" w:hAnsi="Times New Roman" w:cs="Times New Roman"/>
          <w:spacing w:val="-1"/>
          <w:sz w:val="24"/>
          <w:szCs w:val="24"/>
        </w:rPr>
        <w:t>s</w:t>
      </w:r>
      <w:r w:rsidRPr="00871FEA">
        <w:rPr>
          <w:rFonts w:ascii="Times New Roman" w:hAnsi="Times New Roman" w:cs="Times New Roman"/>
          <w:spacing w:val="2"/>
          <w:sz w:val="24"/>
          <w:szCs w:val="24"/>
        </w:rPr>
        <w:t>e</w:t>
      </w:r>
      <w:r w:rsidRPr="00871FEA">
        <w:rPr>
          <w:rFonts w:ascii="Times New Roman" w:hAnsi="Times New Roman" w:cs="Times New Roman"/>
          <w:sz w:val="24"/>
          <w:szCs w:val="24"/>
        </w:rPr>
        <w:t>d</w:t>
      </w:r>
      <w:r w:rsidRPr="00871FEA">
        <w:rPr>
          <w:rFonts w:ascii="Times New Roman" w:hAnsi="Times New Roman" w:cs="Times New Roman"/>
          <w:spacing w:val="-3"/>
          <w:sz w:val="24"/>
          <w:szCs w:val="24"/>
        </w:rPr>
        <w:t xml:space="preserve"> </w:t>
      </w:r>
      <w:r w:rsidRPr="00871FEA">
        <w:rPr>
          <w:rFonts w:ascii="Times New Roman" w:hAnsi="Times New Roman" w:cs="Times New Roman"/>
          <w:spacing w:val="2"/>
          <w:sz w:val="24"/>
          <w:szCs w:val="24"/>
        </w:rPr>
        <w:t>t</w:t>
      </w:r>
      <w:r w:rsidRPr="00871FEA">
        <w:rPr>
          <w:rFonts w:ascii="Times New Roman" w:hAnsi="Times New Roman" w:cs="Times New Roman"/>
          <w:sz w:val="24"/>
          <w:szCs w:val="24"/>
        </w:rPr>
        <w:t>o m</w:t>
      </w:r>
      <w:r w:rsidRPr="00871FEA">
        <w:rPr>
          <w:rFonts w:ascii="Times New Roman" w:hAnsi="Times New Roman" w:cs="Times New Roman"/>
          <w:spacing w:val="-1"/>
          <w:sz w:val="24"/>
          <w:szCs w:val="24"/>
        </w:rPr>
        <w:t>e</w:t>
      </w:r>
      <w:r w:rsidRPr="00871FEA">
        <w:rPr>
          <w:rFonts w:ascii="Times New Roman" w:hAnsi="Times New Roman" w:cs="Times New Roman"/>
          <w:sz w:val="24"/>
          <w:szCs w:val="24"/>
        </w:rPr>
        <w:t>a</w:t>
      </w:r>
      <w:r w:rsidRPr="00871FEA">
        <w:rPr>
          <w:rFonts w:ascii="Times New Roman" w:hAnsi="Times New Roman" w:cs="Times New Roman"/>
          <w:spacing w:val="-1"/>
          <w:sz w:val="24"/>
          <w:szCs w:val="24"/>
        </w:rPr>
        <w:t>su</w:t>
      </w:r>
      <w:r w:rsidRPr="00871FEA">
        <w:rPr>
          <w:rFonts w:ascii="Times New Roman" w:hAnsi="Times New Roman" w:cs="Times New Roman"/>
          <w:w w:val="99"/>
          <w:sz w:val="24"/>
          <w:szCs w:val="24"/>
        </w:rPr>
        <w:t>r</w:t>
      </w:r>
      <w:r w:rsidRPr="00871FEA">
        <w:rPr>
          <w:rFonts w:ascii="Times New Roman" w:hAnsi="Times New Roman" w:cs="Times New Roman"/>
          <w:spacing w:val="2"/>
          <w:w w:val="99"/>
          <w:sz w:val="24"/>
          <w:szCs w:val="24"/>
        </w:rPr>
        <w:t>e re</w:t>
      </w:r>
      <w:r w:rsidRPr="00871FEA">
        <w:rPr>
          <w:rFonts w:ascii="Times New Roman" w:hAnsi="Times New Roman" w:cs="Times New Roman"/>
          <w:spacing w:val="-1"/>
          <w:sz w:val="24"/>
          <w:szCs w:val="24"/>
        </w:rPr>
        <w:t>sul</w:t>
      </w:r>
      <w:r w:rsidRPr="00871FEA">
        <w:rPr>
          <w:rFonts w:ascii="Times New Roman" w:hAnsi="Times New Roman" w:cs="Times New Roman"/>
          <w:spacing w:val="2"/>
          <w:w w:val="99"/>
          <w:sz w:val="24"/>
          <w:szCs w:val="24"/>
        </w:rPr>
        <w:t>t</w:t>
      </w:r>
      <w:r w:rsidRPr="00871FEA">
        <w:rPr>
          <w:rFonts w:ascii="Times New Roman" w:hAnsi="Times New Roman" w:cs="Times New Roman"/>
          <w:sz w:val="24"/>
          <w:szCs w:val="24"/>
        </w:rPr>
        <w:t>s (e.g</w:t>
      </w:r>
      <w:r w:rsidR="00A200C2" w:rsidRPr="00871FEA">
        <w:rPr>
          <w:rFonts w:ascii="Times New Roman" w:hAnsi="Times New Roman" w:cs="Times New Roman"/>
          <w:sz w:val="24"/>
          <w:szCs w:val="24"/>
        </w:rPr>
        <w:t>.</w:t>
      </w:r>
      <w:r w:rsidR="006C01CA" w:rsidRPr="00871FEA">
        <w:rPr>
          <w:rFonts w:ascii="Times New Roman" w:hAnsi="Times New Roman" w:cs="Times New Roman"/>
          <w:sz w:val="24"/>
          <w:szCs w:val="24"/>
        </w:rPr>
        <w:t xml:space="preserve"> surveys, test results, focus groups, etc.)</w:t>
      </w:r>
      <w:r w:rsidRPr="00871FEA">
        <w:rPr>
          <w:rFonts w:ascii="Times New Roman" w:hAnsi="Times New Roman" w:cs="Times New Roman"/>
          <w:sz w:val="24"/>
          <w:szCs w:val="24"/>
        </w:rPr>
        <w:t>.</w:t>
      </w:r>
    </w:p>
    <w:p w14:paraId="7A0AB1C5" w14:textId="15877A7B" w:rsidR="009B3438" w:rsidRPr="00871FEA" w:rsidRDefault="009B3438" w:rsidP="009B3438">
      <w:pPr>
        <w:pStyle w:val="NoSpacing"/>
        <w:rPr>
          <w:rFonts w:ascii="Times New Roman" w:hAnsi="Times New Roman" w:cs="Times New Roman"/>
          <w:sz w:val="24"/>
          <w:szCs w:val="24"/>
        </w:rPr>
      </w:pPr>
      <w:r w:rsidRPr="00871FEA">
        <w:rPr>
          <w:rFonts w:ascii="Times New Roman" w:hAnsi="Times New Roman" w:cs="Times New Roman"/>
          <w:b/>
          <w:bCs/>
          <w:position w:val="1"/>
          <w:sz w:val="24"/>
          <w:szCs w:val="24"/>
        </w:rPr>
        <w:t>C.</w:t>
      </w:r>
      <w:r w:rsidRPr="00871FEA">
        <w:rPr>
          <w:rFonts w:ascii="Times New Roman" w:hAnsi="Times New Roman" w:cs="Times New Roman"/>
          <w:b/>
          <w:bCs/>
          <w:spacing w:val="-2"/>
          <w:position w:val="1"/>
          <w:sz w:val="24"/>
          <w:szCs w:val="24"/>
        </w:rPr>
        <w:t xml:space="preserve"> </w:t>
      </w:r>
      <w:r w:rsidRPr="00871FEA">
        <w:rPr>
          <w:rFonts w:ascii="Times New Roman" w:hAnsi="Times New Roman" w:cs="Times New Roman"/>
          <w:b/>
          <w:bCs/>
          <w:w w:val="99"/>
          <w:position w:val="1"/>
          <w:sz w:val="24"/>
          <w:szCs w:val="24"/>
        </w:rPr>
        <w:t>Ta</w:t>
      </w:r>
      <w:r w:rsidRPr="00871FEA">
        <w:rPr>
          <w:rFonts w:ascii="Times New Roman" w:hAnsi="Times New Roman" w:cs="Times New Roman"/>
          <w:b/>
          <w:bCs/>
          <w:spacing w:val="1"/>
          <w:w w:val="99"/>
          <w:position w:val="1"/>
          <w:sz w:val="24"/>
          <w:szCs w:val="24"/>
        </w:rPr>
        <w:t>r</w:t>
      </w:r>
      <w:r w:rsidRPr="00871FEA">
        <w:rPr>
          <w:rFonts w:ascii="Times New Roman" w:hAnsi="Times New Roman" w:cs="Times New Roman"/>
          <w:b/>
          <w:bCs/>
          <w:spacing w:val="-1"/>
          <w:w w:val="99"/>
          <w:position w:val="1"/>
          <w:sz w:val="24"/>
          <w:szCs w:val="24"/>
        </w:rPr>
        <w:t>g</w:t>
      </w:r>
      <w:r w:rsidRPr="00871FEA">
        <w:rPr>
          <w:rFonts w:ascii="Times New Roman" w:hAnsi="Times New Roman" w:cs="Times New Roman"/>
          <w:b/>
          <w:bCs/>
          <w:spacing w:val="1"/>
          <w:w w:val="99"/>
          <w:position w:val="1"/>
          <w:sz w:val="24"/>
          <w:szCs w:val="24"/>
        </w:rPr>
        <w:t>e</w:t>
      </w:r>
      <w:r w:rsidR="00204816" w:rsidRPr="00871FEA">
        <w:rPr>
          <w:rFonts w:ascii="Times New Roman" w:hAnsi="Times New Roman" w:cs="Times New Roman"/>
          <w:b/>
          <w:bCs/>
          <w:w w:val="99"/>
          <w:position w:val="1"/>
          <w:sz w:val="24"/>
          <w:szCs w:val="24"/>
        </w:rPr>
        <w:t>t</w:t>
      </w:r>
      <w:r w:rsidRPr="00871FEA">
        <w:rPr>
          <w:rFonts w:ascii="Times New Roman" w:hAnsi="Times New Roman" w:cs="Times New Roman"/>
          <w:b/>
          <w:bCs/>
          <w:w w:val="99"/>
          <w:position w:val="1"/>
          <w:sz w:val="24"/>
          <w:szCs w:val="24"/>
        </w:rPr>
        <w:t xml:space="preserve"> </w:t>
      </w:r>
      <w:r w:rsidRPr="00871FEA">
        <w:rPr>
          <w:rFonts w:ascii="Times New Roman" w:hAnsi="Times New Roman" w:cs="Times New Roman"/>
          <w:bCs/>
          <w:w w:val="99"/>
          <w:position w:val="1"/>
          <w:sz w:val="24"/>
          <w:szCs w:val="24"/>
        </w:rPr>
        <w:t>-</w:t>
      </w:r>
      <w:r w:rsidRPr="00871FEA">
        <w:rPr>
          <w:rFonts w:ascii="Times New Roman" w:hAnsi="Times New Roman" w:cs="Times New Roman"/>
          <w:b/>
          <w:bCs/>
          <w:w w:val="99"/>
          <w:position w:val="1"/>
          <w:sz w:val="24"/>
          <w:szCs w:val="24"/>
        </w:rPr>
        <w:t xml:space="preserve"> </w:t>
      </w:r>
      <w:r w:rsidRPr="00871FEA">
        <w:rPr>
          <w:rFonts w:ascii="Times New Roman" w:hAnsi="Times New Roman" w:cs="Times New Roman"/>
          <w:spacing w:val="-1"/>
          <w:sz w:val="24"/>
          <w:szCs w:val="24"/>
        </w:rPr>
        <w:t>Degree</w:t>
      </w:r>
      <w:r w:rsidRPr="00871FEA">
        <w:rPr>
          <w:rFonts w:ascii="Times New Roman" w:hAnsi="Times New Roman" w:cs="Times New Roman"/>
          <w:spacing w:val="-3"/>
          <w:sz w:val="24"/>
          <w:szCs w:val="24"/>
        </w:rPr>
        <w:t xml:space="preserve"> </w:t>
      </w:r>
      <w:r w:rsidRPr="00871FEA">
        <w:rPr>
          <w:rFonts w:ascii="Times New Roman" w:hAnsi="Times New Roman" w:cs="Times New Roman"/>
          <w:spacing w:val="1"/>
          <w:sz w:val="24"/>
          <w:szCs w:val="24"/>
        </w:rPr>
        <w:t>o</w:t>
      </w:r>
      <w:r w:rsidRPr="00871FEA">
        <w:rPr>
          <w:rFonts w:ascii="Times New Roman" w:hAnsi="Times New Roman" w:cs="Times New Roman"/>
          <w:sz w:val="24"/>
          <w:szCs w:val="24"/>
        </w:rPr>
        <w:t>f</w:t>
      </w:r>
      <w:r w:rsidRPr="00871FEA">
        <w:rPr>
          <w:rFonts w:ascii="Times New Roman" w:hAnsi="Times New Roman" w:cs="Times New Roman"/>
          <w:spacing w:val="1"/>
          <w:sz w:val="24"/>
          <w:szCs w:val="24"/>
        </w:rPr>
        <w:t xml:space="preserve"> </w:t>
      </w:r>
      <w:r w:rsidRPr="00871FEA">
        <w:rPr>
          <w:rFonts w:ascii="Times New Roman" w:hAnsi="Times New Roman" w:cs="Times New Roman"/>
          <w:spacing w:val="-1"/>
          <w:sz w:val="24"/>
          <w:szCs w:val="24"/>
        </w:rPr>
        <w:t>su</w:t>
      </w:r>
      <w:r w:rsidRPr="00871FEA">
        <w:rPr>
          <w:rFonts w:ascii="Times New Roman" w:hAnsi="Times New Roman" w:cs="Times New Roman"/>
          <w:spacing w:val="1"/>
          <w:sz w:val="24"/>
          <w:szCs w:val="24"/>
        </w:rPr>
        <w:t>cc</w:t>
      </w:r>
      <w:r w:rsidRPr="00871FEA">
        <w:rPr>
          <w:rFonts w:ascii="Times New Roman" w:hAnsi="Times New Roman" w:cs="Times New Roman"/>
          <w:spacing w:val="-1"/>
          <w:sz w:val="24"/>
          <w:szCs w:val="24"/>
        </w:rPr>
        <w:t>e</w:t>
      </w:r>
      <w:r w:rsidRPr="00871FEA">
        <w:rPr>
          <w:rFonts w:ascii="Times New Roman" w:hAnsi="Times New Roman" w:cs="Times New Roman"/>
          <w:spacing w:val="2"/>
          <w:sz w:val="24"/>
          <w:szCs w:val="24"/>
        </w:rPr>
        <w:t>s</w:t>
      </w:r>
      <w:r w:rsidRPr="00871FEA">
        <w:rPr>
          <w:rFonts w:ascii="Times New Roman" w:hAnsi="Times New Roman" w:cs="Times New Roman"/>
          <w:sz w:val="24"/>
          <w:szCs w:val="24"/>
        </w:rPr>
        <w:t>s</w:t>
      </w:r>
      <w:r w:rsidRPr="00871FEA">
        <w:rPr>
          <w:rFonts w:ascii="Times New Roman" w:hAnsi="Times New Roman" w:cs="Times New Roman"/>
          <w:spacing w:val="-3"/>
          <w:sz w:val="24"/>
          <w:szCs w:val="24"/>
        </w:rPr>
        <w:t xml:space="preserve"> </w:t>
      </w:r>
      <w:r w:rsidRPr="00871FEA">
        <w:rPr>
          <w:rFonts w:ascii="Times New Roman" w:hAnsi="Times New Roman" w:cs="Times New Roman"/>
          <w:spacing w:val="-1"/>
          <w:w w:val="99"/>
          <w:sz w:val="24"/>
          <w:szCs w:val="24"/>
        </w:rPr>
        <w:t>e</w:t>
      </w:r>
      <w:r w:rsidRPr="00871FEA">
        <w:rPr>
          <w:rFonts w:ascii="Times New Roman" w:hAnsi="Times New Roman" w:cs="Times New Roman"/>
          <w:spacing w:val="1"/>
          <w:sz w:val="24"/>
          <w:szCs w:val="24"/>
        </w:rPr>
        <w:t>x</w:t>
      </w:r>
      <w:r w:rsidRPr="00871FEA">
        <w:rPr>
          <w:rFonts w:ascii="Times New Roman" w:hAnsi="Times New Roman" w:cs="Times New Roman"/>
          <w:spacing w:val="-1"/>
          <w:sz w:val="24"/>
          <w:szCs w:val="24"/>
        </w:rPr>
        <w:t>p</w:t>
      </w:r>
      <w:r w:rsidRPr="00871FEA">
        <w:rPr>
          <w:rFonts w:ascii="Times New Roman" w:hAnsi="Times New Roman" w:cs="Times New Roman"/>
          <w:spacing w:val="-1"/>
          <w:w w:val="99"/>
          <w:sz w:val="24"/>
          <w:szCs w:val="24"/>
        </w:rPr>
        <w:t>e</w:t>
      </w:r>
      <w:r w:rsidRPr="00871FEA">
        <w:rPr>
          <w:rFonts w:ascii="Times New Roman" w:hAnsi="Times New Roman" w:cs="Times New Roman"/>
          <w:spacing w:val="1"/>
          <w:w w:val="99"/>
          <w:sz w:val="24"/>
          <w:szCs w:val="24"/>
        </w:rPr>
        <w:t>c</w:t>
      </w:r>
      <w:r w:rsidRPr="00871FEA">
        <w:rPr>
          <w:rFonts w:ascii="Times New Roman" w:hAnsi="Times New Roman" w:cs="Times New Roman"/>
          <w:w w:val="99"/>
          <w:sz w:val="24"/>
          <w:szCs w:val="24"/>
        </w:rPr>
        <w:t>t</w:t>
      </w:r>
      <w:r w:rsidRPr="00871FEA">
        <w:rPr>
          <w:rFonts w:ascii="Times New Roman" w:hAnsi="Times New Roman" w:cs="Times New Roman"/>
          <w:spacing w:val="2"/>
          <w:w w:val="99"/>
          <w:sz w:val="24"/>
          <w:szCs w:val="24"/>
        </w:rPr>
        <w:t>e</w:t>
      </w:r>
      <w:r w:rsidRPr="00871FEA">
        <w:rPr>
          <w:rFonts w:ascii="Times New Roman" w:hAnsi="Times New Roman" w:cs="Times New Roman"/>
          <w:sz w:val="24"/>
          <w:szCs w:val="24"/>
        </w:rPr>
        <w:t xml:space="preserve">d (e.g. </w:t>
      </w:r>
      <w:r w:rsidR="00EF5A54" w:rsidRPr="00871FEA">
        <w:rPr>
          <w:rFonts w:ascii="Times New Roman" w:hAnsi="Times New Roman" w:cs="Times New Roman"/>
          <w:sz w:val="24"/>
          <w:szCs w:val="24"/>
        </w:rPr>
        <w:t>80% approval rating, 10-</w:t>
      </w:r>
      <w:r w:rsidR="006C01CA" w:rsidRPr="00871FEA">
        <w:rPr>
          <w:rFonts w:ascii="Times New Roman" w:hAnsi="Times New Roman" w:cs="Times New Roman"/>
          <w:sz w:val="24"/>
          <w:szCs w:val="24"/>
        </w:rPr>
        <w:t>day faster request turn-around time, etc</w:t>
      </w:r>
      <w:r w:rsidRPr="00871FEA">
        <w:rPr>
          <w:rFonts w:ascii="Times New Roman" w:hAnsi="Times New Roman" w:cs="Times New Roman"/>
          <w:sz w:val="24"/>
          <w:szCs w:val="24"/>
        </w:rPr>
        <w:t>.).</w:t>
      </w:r>
    </w:p>
    <w:p w14:paraId="0752D29F" w14:textId="150A770A" w:rsidR="009B3438" w:rsidRPr="00871FEA" w:rsidRDefault="009B3438" w:rsidP="009B3438">
      <w:pPr>
        <w:pStyle w:val="NoSpacing"/>
        <w:rPr>
          <w:rFonts w:ascii="Times New Roman" w:hAnsi="Times New Roman" w:cs="Times New Roman"/>
          <w:sz w:val="24"/>
          <w:szCs w:val="24"/>
        </w:rPr>
      </w:pPr>
      <w:r w:rsidRPr="00871FEA">
        <w:rPr>
          <w:rFonts w:ascii="Times New Roman" w:hAnsi="Times New Roman" w:cs="Times New Roman"/>
          <w:b/>
          <w:sz w:val="24"/>
          <w:szCs w:val="24"/>
        </w:rPr>
        <w:t xml:space="preserve">D. Action Plan </w:t>
      </w:r>
      <w:r w:rsidRPr="00871FEA">
        <w:rPr>
          <w:rFonts w:ascii="Times New Roman" w:hAnsi="Times New Roman" w:cs="Times New Roman"/>
          <w:sz w:val="24"/>
          <w:szCs w:val="24"/>
        </w:rPr>
        <w:t>-</w:t>
      </w:r>
      <w:r w:rsidRPr="00871FEA">
        <w:rPr>
          <w:rFonts w:ascii="Times New Roman" w:hAnsi="Times New Roman" w:cs="Times New Roman"/>
          <w:b/>
          <w:sz w:val="24"/>
          <w:szCs w:val="24"/>
        </w:rPr>
        <w:t xml:space="preserve"> </w:t>
      </w:r>
      <w:r w:rsidR="006C01CA" w:rsidRPr="00871FEA">
        <w:rPr>
          <w:rFonts w:ascii="Times New Roman" w:hAnsi="Times New Roman" w:cs="Times New Roman"/>
          <w:sz w:val="24"/>
          <w:szCs w:val="24"/>
        </w:rPr>
        <w:t>Implementation of the action plan will begin during the next academic year. Based on analysis, identify actions to be taken to accomplish outcome.  What will you do?</w:t>
      </w:r>
    </w:p>
    <w:p w14:paraId="0F66E193" w14:textId="77777777" w:rsidR="009B3438" w:rsidRPr="00871FEA" w:rsidRDefault="009B3438" w:rsidP="009B3438">
      <w:pPr>
        <w:pStyle w:val="NoSpacing"/>
        <w:rPr>
          <w:rFonts w:ascii="Times New Roman" w:hAnsi="Times New Roman" w:cs="Times New Roman"/>
          <w:sz w:val="24"/>
          <w:szCs w:val="24"/>
        </w:rPr>
      </w:pPr>
      <w:r w:rsidRPr="00871FEA">
        <w:rPr>
          <w:rFonts w:ascii="Times New Roman" w:hAnsi="Times New Roman" w:cs="Times New Roman"/>
          <w:b/>
          <w:sz w:val="24"/>
          <w:szCs w:val="24"/>
        </w:rPr>
        <w:t xml:space="preserve">E.  Results Summary </w:t>
      </w:r>
      <w:r w:rsidRPr="00871FEA">
        <w:rPr>
          <w:rFonts w:ascii="Times New Roman" w:hAnsi="Times New Roman" w:cs="Times New Roman"/>
          <w:sz w:val="24"/>
          <w:szCs w:val="24"/>
        </w:rPr>
        <w:t>- Summarize the information and data collected in year 1.</w:t>
      </w:r>
    </w:p>
    <w:p w14:paraId="78E886A3" w14:textId="2ECD044A" w:rsidR="009B3438" w:rsidRPr="00871FEA" w:rsidRDefault="009B3438" w:rsidP="009B3438">
      <w:pPr>
        <w:pStyle w:val="NoSpacing"/>
        <w:rPr>
          <w:rFonts w:ascii="Times New Roman" w:hAnsi="Times New Roman" w:cs="Times New Roman"/>
          <w:sz w:val="24"/>
          <w:szCs w:val="24"/>
        </w:rPr>
      </w:pPr>
      <w:r w:rsidRPr="00871FEA">
        <w:rPr>
          <w:rFonts w:ascii="Times New Roman" w:hAnsi="Times New Roman" w:cs="Times New Roman"/>
          <w:b/>
          <w:sz w:val="24"/>
          <w:szCs w:val="24"/>
        </w:rPr>
        <w:t>F.  Findings</w:t>
      </w:r>
      <w:r w:rsidRPr="00871FEA">
        <w:rPr>
          <w:rFonts w:ascii="Times New Roman" w:hAnsi="Times New Roman" w:cs="Times New Roman"/>
          <w:sz w:val="24"/>
          <w:szCs w:val="24"/>
        </w:rPr>
        <w:t xml:space="preserve"> - Explain how the information and data has impacted the expected outcome and </w:t>
      </w:r>
      <w:r w:rsidR="006B645C" w:rsidRPr="00871FEA">
        <w:rPr>
          <w:rFonts w:ascii="Times New Roman" w:hAnsi="Times New Roman" w:cs="Times New Roman"/>
          <w:sz w:val="24"/>
          <w:szCs w:val="24"/>
        </w:rPr>
        <w:t>unit</w:t>
      </w:r>
      <w:r w:rsidRPr="00871FEA">
        <w:rPr>
          <w:rFonts w:ascii="Times New Roman" w:hAnsi="Times New Roman" w:cs="Times New Roman"/>
          <w:sz w:val="24"/>
          <w:szCs w:val="24"/>
        </w:rPr>
        <w:t xml:space="preserve"> success. </w:t>
      </w:r>
    </w:p>
    <w:p w14:paraId="0B820AF0" w14:textId="1897AAF2" w:rsidR="009B3438" w:rsidRPr="00871FEA" w:rsidRDefault="009B3438" w:rsidP="009B3438">
      <w:pPr>
        <w:pStyle w:val="NoSpacing"/>
        <w:rPr>
          <w:rFonts w:ascii="Times New Roman" w:hAnsi="Times New Roman" w:cs="Times New Roman"/>
          <w:sz w:val="24"/>
          <w:szCs w:val="24"/>
        </w:rPr>
      </w:pPr>
      <w:r w:rsidRPr="00871FEA">
        <w:rPr>
          <w:rFonts w:ascii="Times New Roman" w:hAnsi="Times New Roman" w:cs="Times New Roman"/>
          <w:b/>
          <w:sz w:val="24"/>
          <w:szCs w:val="24"/>
        </w:rPr>
        <w:t xml:space="preserve">G. Implementation of Findings </w:t>
      </w:r>
      <w:r w:rsidR="006B645C" w:rsidRPr="00871FEA">
        <w:rPr>
          <w:rFonts w:ascii="Times New Roman" w:hAnsi="Times New Roman" w:cs="Times New Roman"/>
          <w:sz w:val="24"/>
          <w:szCs w:val="24"/>
        </w:rPr>
        <w:t>– Describe how you have used or will use your findings and analysis of the data to make unit improvements</w:t>
      </w:r>
      <w:r w:rsidRPr="00871FEA">
        <w:rPr>
          <w:rFonts w:ascii="Times New Roman" w:hAnsi="Times New Roman" w:cs="Times New Roman"/>
          <w:sz w:val="24"/>
          <w:szCs w:val="24"/>
        </w:rPr>
        <w:t xml:space="preserve">.  </w:t>
      </w:r>
    </w:p>
    <w:p w14:paraId="16EA4613" w14:textId="77777777" w:rsidR="009B3438" w:rsidRPr="00871FEA" w:rsidRDefault="009B3438" w:rsidP="009B3438">
      <w:pPr>
        <w:pStyle w:val="NoSpacing"/>
        <w:rPr>
          <w:rFonts w:ascii="Times New Roman" w:hAnsi="Times New Roman" w:cs="Times New Roman"/>
          <w:b/>
          <w:color w:val="4F81BD" w:themeColor="accent1"/>
          <w:sz w:val="24"/>
          <w:szCs w:val="24"/>
        </w:rPr>
      </w:pPr>
    </w:p>
    <w:p w14:paraId="348EF2D0" w14:textId="77777777" w:rsidR="009B3438" w:rsidRPr="00871FEA" w:rsidRDefault="009B3438" w:rsidP="009B3438">
      <w:pPr>
        <w:pStyle w:val="NoSpacing"/>
        <w:rPr>
          <w:rFonts w:ascii="Times New Roman" w:hAnsi="Times New Roman" w:cs="Times New Roman"/>
          <w:b/>
          <w:color w:val="4F81BD" w:themeColor="accent1"/>
          <w:sz w:val="24"/>
          <w:szCs w:val="24"/>
        </w:rPr>
      </w:pPr>
      <w:r w:rsidRPr="00871FEA">
        <w:rPr>
          <w:rFonts w:ascii="Times New Roman" w:hAnsi="Times New Roman" w:cs="Times New Roman"/>
          <w:b/>
          <w:color w:val="4F81BD" w:themeColor="accent1"/>
          <w:sz w:val="24"/>
          <w:szCs w:val="24"/>
        </w:rPr>
        <w:t>Table 2. CIP Outcomes 1 &amp; 2</w:t>
      </w:r>
    </w:p>
    <w:p w14:paraId="6B05D9F8" w14:textId="77777777" w:rsidR="009B3438" w:rsidRPr="00871FEA" w:rsidRDefault="009B3438" w:rsidP="009B3438">
      <w:pPr>
        <w:pStyle w:val="NoSpacing"/>
        <w:rPr>
          <w:rFonts w:ascii="Times New Roman" w:hAnsi="Times New Roman" w:cs="Times New Roman"/>
          <w:sz w:val="24"/>
          <w:szCs w:val="24"/>
        </w:rPr>
      </w:pPr>
    </w:p>
    <w:tbl>
      <w:tblPr>
        <w:tblW w:w="13518" w:type="dxa"/>
        <w:tblInd w:w="-23" w:type="dxa"/>
        <w:tblLayout w:type="fixed"/>
        <w:tblLook w:val="04A0" w:firstRow="1" w:lastRow="0" w:firstColumn="1" w:lastColumn="0" w:noHBand="0" w:noVBand="1"/>
      </w:tblPr>
      <w:tblGrid>
        <w:gridCol w:w="7020"/>
        <w:gridCol w:w="6498"/>
      </w:tblGrid>
      <w:tr w:rsidR="009B3438" w:rsidRPr="00871FEA" w14:paraId="06F6C6A0" w14:textId="77777777" w:rsidTr="00197B05">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D6B4304" w14:textId="5EFF24A4" w:rsidR="009B3438" w:rsidRPr="00871FEA" w:rsidRDefault="009B3438" w:rsidP="00197B05">
            <w:pPr>
              <w:pStyle w:val="NoSpacing"/>
              <w:numPr>
                <w:ilvl w:val="0"/>
                <w:numId w:val="20"/>
              </w:numPr>
              <w:rPr>
                <w:rFonts w:ascii="Times New Roman" w:hAnsi="Times New Roman" w:cs="Times New Roman"/>
                <w:b/>
                <w:sz w:val="24"/>
                <w:szCs w:val="24"/>
              </w:rPr>
            </w:pPr>
            <w:r w:rsidRPr="00871FEA">
              <w:rPr>
                <w:rFonts w:ascii="Times New Roman" w:hAnsi="Times New Roman" w:cs="Times New Roman"/>
                <w:b/>
                <w:sz w:val="24"/>
                <w:szCs w:val="24"/>
              </w:rPr>
              <w:t>Outcome #1</w:t>
            </w:r>
            <w:r w:rsidR="00B87F86" w:rsidRPr="00871FEA">
              <w:rPr>
                <w:rFonts w:ascii="Times New Roman" w:hAnsi="Times New Roman" w:cs="Times New Roman"/>
                <w:b/>
                <w:sz w:val="24"/>
                <w:szCs w:val="24"/>
              </w:rPr>
              <w:br/>
            </w:r>
            <w:r w:rsidR="00B87F86" w:rsidRPr="00871FEA">
              <w:rPr>
                <w:rFonts w:ascii="Times New Roman" w:hAnsi="Times New Roman" w:cs="Times New Roman"/>
                <w:b/>
                <w:sz w:val="24"/>
                <w:szCs w:val="24"/>
              </w:rPr>
              <w:br/>
            </w:r>
            <w:r w:rsidR="00B87F86" w:rsidRPr="00871FEA">
              <w:rPr>
                <w:rFonts w:ascii="Times New Roman" w:hAnsi="Times New Roman" w:cs="Times New Roman"/>
                <w:sz w:val="24"/>
                <w:szCs w:val="24"/>
              </w:rPr>
              <w:t>5% increase in student awareness of Counseling Services</w:t>
            </w:r>
            <w:r w:rsidR="00741415" w:rsidRPr="00871FEA">
              <w:rPr>
                <w:rFonts w:ascii="Times New Roman" w:hAnsi="Times New Roman" w:cs="Times New Roman"/>
                <w:sz w:val="24"/>
                <w:szCs w:val="24"/>
              </w:rPr>
              <w:t>.</w:t>
            </w:r>
          </w:p>
        </w:tc>
      </w:tr>
      <w:tr w:rsidR="009B3438" w:rsidRPr="00871FEA" w14:paraId="2C47F201" w14:textId="77777777" w:rsidTr="00197B05">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42E9741" w14:textId="77777777" w:rsidR="009B3438" w:rsidRPr="00871FEA" w:rsidRDefault="009B3438" w:rsidP="009B3438">
            <w:pPr>
              <w:pStyle w:val="NoSpacing"/>
              <w:numPr>
                <w:ilvl w:val="0"/>
                <w:numId w:val="20"/>
              </w:numPr>
              <w:rPr>
                <w:rFonts w:ascii="Times New Roman" w:hAnsi="Times New Roman" w:cs="Times New Roman"/>
                <w:b/>
                <w:sz w:val="24"/>
                <w:szCs w:val="24"/>
              </w:rPr>
            </w:pPr>
            <w:r w:rsidRPr="00871FEA">
              <w:rPr>
                <w:rFonts w:ascii="Times New Roman" w:hAnsi="Times New Roman" w:cs="Times New Roman"/>
                <w:b/>
                <w:sz w:val="24"/>
                <w:szCs w:val="24"/>
              </w:rPr>
              <w:t>Measure (Outcome #1)</w:t>
            </w:r>
          </w:p>
          <w:p w14:paraId="4A6D7C1E" w14:textId="257512C9" w:rsidR="009B3438" w:rsidRPr="00871FEA" w:rsidRDefault="00B87F86" w:rsidP="00741415">
            <w:pPr>
              <w:pStyle w:val="NoSpacing"/>
              <w:ind w:left="360"/>
              <w:rPr>
                <w:rFonts w:ascii="Times New Roman" w:hAnsi="Times New Roman" w:cs="Times New Roman"/>
                <w:sz w:val="24"/>
                <w:szCs w:val="24"/>
              </w:rPr>
            </w:pPr>
            <w:r w:rsidRPr="00871FEA">
              <w:rPr>
                <w:rFonts w:ascii="Times New Roman" w:hAnsi="Times New Roman" w:cs="Times New Roman"/>
                <w:sz w:val="24"/>
                <w:szCs w:val="24"/>
              </w:rPr>
              <w:t>The Drug Awareness and Perception Survey and department surveys.</w:t>
            </w: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D4A69D9" w14:textId="2327BF8B" w:rsidR="009B3438" w:rsidRPr="00871FEA" w:rsidRDefault="003E634A" w:rsidP="00741415">
            <w:pPr>
              <w:pStyle w:val="NoSpacing"/>
              <w:numPr>
                <w:ilvl w:val="0"/>
                <w:numId w:val="20"/>
              </w:numPr>
              <w:rPr>
                <w:rFonts w:ascii="Times New Roman" w:hAnsi="Times New Roman" w:cs="Times New Roman"/>
                <w:b/>
                <w:sz w:val="24"/>
                <w:szCs w:val="24"/>
              </w:rPr>
            </w:pPr>
            <w:r w:rsidRPr="00871FEA">
              <w:rPr>
                <w:rFonts w:ascii="Times New Roman" w:hAnsi="Times New Roman" w:cs="Times New Roman"/>
                <w:b/>
                <w:sz w:val="24"/>
                <w:szCs w:val="24"/>
              </w:rPr>
              <w:t>Target</w:t>
            </w:r>
            <w:r w:rsidR="009B3438" w:rsidRPr="00871FEA">
              <w:rPr>
                <w:rFonts w:ascii="Times New Roman" w:hAnsi="Times New Roman" w:cs="Times New Roman"/>
                <w:b/>
                <w:sz w:val="24"/>
                <w:szCs w:val="24"/>
              </w:rPr>
              <w:t xml:space="preserve"> (Outcome #1)</w:t>
            </w:r>
          </w:p>
          <w:p w14:paraId="3ACB8206" w14:textId="16E5EC92" w:rsidR="009B3438" w:rsidRPr="00871FEA" w:rsidRDefault="00B87F86" w:rsidP="00741415">
            <w:pPr>
              <w:pStyle w:val="NoSpacing"/>
              <w:rPr>
                <w:rFonts w:ascii="Times New Roman" w:hAnsi="Times New Roman" w:cs="Times New Roman"/>
                <w:sz w:val="24"/>
                <w:szCs w:val="24"/>
              </w:rPr>
            </w:pPr>
            <w:r w:rsidRPr="00871FEA">
              <w:rPr>
                <w:rFonts w:ascii="Times New Roman" w:hAnsi="Times New Roman" w:cs="Times New Roman"/>
                <w:sz w:val="24"/>
                <w:szCs w:val="24"/>
              </w:rPr>
              <w:t>Increase Counseling Services Awareness to 69% according to the Drug Awareness and Perception Survey.</w:t>
            </w:r>
          </w:p>
        </w:tc>
      </w:tr>
      <w:tr w:rsidR="009B3438" w:rsidRPr="00871FEA" w14:paraId="5C228000" w14:textId="77777777" w:rsidTr="00197B05">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47F2244" w14:textId="77777777" w:rsidR="00741415" w:rsidRPr="00871FEA" w:rsidRDefault="009B3438" w:rsidP="00741415">
            <w:pPr>
              <w:pStyle w:val="NoSpacing"/>
              <w:numPr>
                <w:ilvl w:val="0"/>
                <w:numId w:val="20"/>
              </w:numPr>
              <w:rPr>
                <w:rFonts w:ascii="Times New Roman" w:hAnsi="Times New Roman" w:cs="Times New Roman"/>
                <w:b/>
                <w:sz w:val="24"/>
                <w:szCs w:val="24"/>
              </w:rPr>
            </w:pPr>
            <w:r w:rsidRPr="00871FEA">
              <w:rPr>
                <w:rFonts w:ascii="Times New Roman" w:hAnsi="Times New Roman" w:cs="Times New Roman"/>
                <w:b/>
                <w:sz w:val="24"/>
                <w:szCs w:val="24"/>
              </w:rPr>
              <w:t>Action Plan (Outcome #1)</w:t>
            </w:r>
          </w:p>
          <w:p w14:paraId="493A4980" w14:textId="5C525E79" w:rsidR="009B3438" w:rsidRPr="00871FEA" w:rsidRDefault="005129FA" w:rsidP="00741415">
            <w:pPr>
              <w:pStyle w:val="NoSpacing"/>
              <w:ind w:left="720"/>
              <w:rPr>
                <w:rFonts w:ascii="Times New Roman" w:hAnsi="Times New Roman" w:cs="Times New Roman"/>
                <w:b/>
                <w:sz w:val="24"/>
                <w:szCs w:val="24"/>
              </w:rPr>
            </w:pPr>
            <w:r w:rsidRPr="00871FEA">
              <w:rPr>
                <w:rFonts w:ascii="Times New Roman" w:hAnsi="Times New Roman" w:cs="Times New Roman"/>
                <w:sz w:val="24"/>
                <w:szCs w:val="24"/>
              </w:rPr>
              <w:t xml:space="preserve">Continue to utilize the counselor class visits each semester to educate students about the mental health resources available to them. Also, create videos and other creative tools to market to students taking classes virtually. </w:t>
            </w:r>
            <w:r w:rsidR="005F5C96" w:rsidRPr="00871FEA">
              <w:rPr>
                <w:rFonts w:ascii="Times New Roman" w:hAnsi="Times New Roman" w:cs="Times New Roman"/>
                <w:sz w:val="24"/>
                <w:szCs w:val="24"/>
              </w:rPr>
              <w:t>Continue monitoring data regarding effective marketing to inform marketing focus.</w:t>
            </w:r>
          </w:p>
        </w:tc>
      </w:tr>
      <w:tr w:rsidR="009B3438" w:rsidRPr="00871FEA" w14:paraId="68EB3234" w14:textId="77777777" w:rsidTr="00197B05">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956B4C" w14:textId="159EA159" w:rsidR="009B3438" w:rsidRPr="00871FEA" w:rsidRDefault="009B3438" w:rsidP="009B3438">
            <w:pPr>
              <w:pStyle w:val="NoSpacing"/>
              <w:numPr>
                <w:ilvl w:val="0"/>
                <w:numId w:val="20"/>
              </w:numPr>
              <w:rPr>
                <w:rFonts w:ascii="Times New Roman" w:hAnsi="Times New Roman" w:cs="Times New Roman"/>
                <w:b/>
                <w:sz w:val="24"/>
                <w:szCs w:val="24"/>
              </w:rPr>
            </w:pPr>
            <w:r w:rsidRPr="00871FEA">
              <w:rPr>
                <w:rFonts w:ascii="Times New Roman" w:hAnsi="Times New Roman" w:cs="Times New Roman"/>
                <w:b/>
                <w:sz w:val="24"/>
                <w:szCs w:val="24"/>
              </w:rPr>
              <w:t xml:space="preserve">Results Summary (Outcome #1) </w:t>
            </w:r>
            <w:r w:rsidRPr="00871FEA">
              <w:rPr>
                <w:rFonts w:ascii="Times New Roman" w:hAnsi="Times New Roman" w:cs="Times New Roman"/>
                <w:b/>
                <w:color w:val="FF0000"/>
                <w:sz w:val="24"/>
                <w:szCs w:val="24"/>
              </w:rPr>
              <w:t>TO BE FILLED OUT IN YEAR 2</w:t>
            </w:r>
          </w:p>
          <w:p w14:paraId="294220A5" w14:textId="77777777" w:rsidR="009B3438" w:rsidRPr="00871FEA" w:rsidRDefault="009B3438" w:rsidP="00741415">
            <w:pPr>
              <w:pStyle w:val="NoSpacing"/>
              <w:ind w:left="360"/>
              <w:rPr>
                <w:rFonts w:ascii="Times New Roman" w:hAnsi="Times New Roman" w:cs="Times New Roman"/>
                <w:sz w:val="24"/>
                <w:szCs w:val="24"/>
              </w:rPr>
            </w:pPr>
          </w:p>
        </w:tc>
      </w:tr>
      <w:tr w:rsidR="009B3438" w:rsidRPr="00871FEA" w14:paraId="6BCEEA3F" w14:textId="77777777" w:rsidTr="00197B05">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1F1F40C" w14:textId="77777777" w:rsidR="009B3438" w:rsidRPr="00871FEA" w:rsidRDefault="009B3438" w:rsidP="009B3438">
            <w:pPr>
              <w:pStyle w:val="NoSpacing"/>
              <w:numPr>
                <w:ilvl w:val="0"/>
                <w:numId w:val="20"/>
              </w:numPr>
              <w:rPr>
                <w:rFonts w:ascii="Times New Roman" w:hAnsi="Times New Roman" w:cs="Times New Roman"/>
                <w:b/>
                <w:sz w:val="24"/>
                <w:szCs w:val="24"/>
              </w:rPr>
            </w:pPr>
            <w:r w:rsidRPr="00871FEA">
              <w:rPr>
                <w:rFonts w:ascii="Times New Roman" w:hAnsi="Times New Roman" w:cs="Times New Roman"/>
                <w:b/>
                <w:sz w:val="24"/>
                <w:szCs w:val="24"/>
              </w:rPr>
              <w:lastRenderedPageBreak/>
              <w:t xml:space="preserve">Findings (Outcome #1) </w:t>
            </w:r>
            <w:r w:rsidRPr="00871FEA">
              <w:rPr>
                <w:rFonts w:ascii="Times New Roman" w:hAnsi="Times New Roman" w:cs="Times New Roman"/>
                <w:b/>
                <w:color w:val="FF0000"/>
                <w:sz w:val="24"/>
                <w:szCs w:val="24"/>
              </w:rPr>
              <w:t>TO BE FILLED OUT IN YEAR 2</w:t>
            </w:r>
          </w:p>
          <w:p w14:paraId="5A2C2D33" w14:textId="77777777" w:rsidR="009B3438" w:rsidRPr="00871FEA" w:rsidRDefault="009B3438" w:rsidP="00741415">
            <w:pPr>
              <w:pStyle w:val="NoSpacing"/>
              <w:rPr>
                <w:rFonts w:ascii="Times New Roman" w:hAnsi="Times New Roman" w:cs="Times New Roman"/>
                <w:sz w:val="24"/>
                <w:szCs w:val="24"/>
              </w:rPr>
            </w:pPr>
          </w:p>
        </w:tc>
      </w:tr>
      <w:tr w:rsidR="009B3438" w:rsidRPr="00871FEA" w14:paraId="42AE4847" w14:textId="77777777" w:rsidTr="00197B05">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BFD623A" w14:textId="77777777" w:rsidR="009B3438" w:rsidRPr="00871FEA" w:rsidRDefault="009B3438" w:rsidP="009B3438">
            <w:pPr>
              <w:pStyle w:val="NoSpacing"/>
              <w:numPr>
                <w:ilvl w:val="0"/>
                <w:numId w:val="20"/>
              </w:numPr>
              <w:rPr>
                <w:rFonts w:ascii="Times New Roman" w:hAnsi="Times New Roman" w:cs="Times New Roman"/>
                <w:b/>
                <w:sz w:val="24"/>
                <w:szCs w:val="24"/>
              </w:rPr>
            </w:pPr>
            <w:r w:rsidRPr="00871FEA">
              <w:rPr>
                <w:rFonts w:ascii="Times New Roman" w:hAnsi="Times New Roman" w:cs="Times New Roman"/>
                <w:b/>
                <w:sz w:val="24"/>
                <w:szCs w:val="24"/>
              </w:rPr>
              <w:t xml:space="preserve">Implementation of Findings (Outcome #1) </w:t>
            </w:r>
            <w:r w:rsidRPr="00871FEA">
              <w:rPr>
                <w:rFonts w:ascii="Times New Roman" w:hAnsi="Times New Roman" w:cs="Times New Roman"/>
                <w:b/>
                <w:color w:val="FF0000"/>
                <w:sz w:val="24"/>
                <w:szCs w:val="24"/>
              </w:rPr>
              <w:t>TO BE FILLED OUT IN YEAR 2</w:t>
            </w:r>
          </w:p>
        </w:tc>
      </w:tr>
    </w:tbl>
    <w:p w14:paraId="3317935A" w14:textId="77777777" w:rsidR="009B3438" w:rsidRPr="00871FEA" w:rsidRDefault="009B3438" w:rsidP="009B3438">
      <w:pPr>
        <w:pStyle w:val="NoSpacing"/>
        <w:rPr>
          <w:rFonts w:ascii="Times New Roman" w:hAnsi="Times New Roman" w:cs="Times New Roman"/>
          <w:b/>
          <w:color w:val="4F81BD" w:themeColor="accent1"/>
          <w:sz w:val="24"/>
          <w:szCs w:val="24"/>
        </w:rPr>
      </w:pPr>
    </w:p>
    <w:p w14:paraId="2A7CA915" w14:textId="77777777" w:rsidR="009B3438" w:rsidRPr="00871FEA" w:rsidRDefault="009B3438" w:rsidP="009B3438">
      <w:pPr>
        <w:pStyle w:val="NoSpacing"/>
        <w:rPr>
          <w:rFonts w:ascii="Times New Roman" w:hAnsi="Times New Roman" w:cs="Times New Roman"/>
          <w:b/>
          <w:color w:val="4F81BD" w:themeColor="accent1"/>
          <w:sz w:val="24"/>
          <w:szCs w:val="24"/>
        </w:rPr>
      </w:pPr>
    </w:p>
    <w:p w14:paraId="0B6F45C0" w14:textId="77777777" w:rsidR="009B3438" w:rsidRPr="00871FEA" w:rsidRDefault="009B3438" w:rsidP="009B3438">
      <w:pPr>
        <w:pStyle w:val="NoSpacing"/>
        <w:rPr>
          <w:rFonts w:ascii="Times New Roman" w:hAnsi="Times New Roman" w:cs="Times New Roman"/>
          <w:b/>
          <w:color w:val="4F81BD" w:themeColor="accent1"/>
          <w:sz w:val="24"/>
          <w:szCs w:val="24"/>
        </w:rPr>
      </w:pPr>
      <w:r w:rsidRPr="00871FEA">
        <w:rPr>
          <w:rFonts w:ascii="Times New Roman" w:hAnsi="Times New Roman" w:cs="Times New Roman"/>
          <w:b/>
          <w:color w:val="4F81BD" w:themeColor="accent1"/>
          <w:sz w:val="24"/>
          <w:szCs w:val="24"/>
        </w:rPr>
        <w:t>Table 2. CIP Outcomes 1 &amp; 2 (continued)</w:t>
      </w:r>
    </w:p>
    <w:p w14:paraId="46D3964A" w14:textId="77777777" w:rsidR="009B3438" w:rsidRPr="00871FEA" w:rsidRDefault="009B3438" w:rsidP="009B3438">
      <w:pPr>
        <w:pStyle w:val="NoSpacing"/>
        <w:rPr>
          <w:rFonts w:ascii="Times New Roman" w:hAnsi="Times New Roman" w:cs="Times New Roman"/>
          <w:sz w:val="24"/>
          <w:szCs w:val="24"/>
        </w:rPr>
      </w:pPr>
    </w:p>
    <w:tbl>
      <w:tblPr>
        <w:tblW w:w="13518" w:type="dxa"/>
        <w:tblInd w:w="-23" w:type="dxa"/>
        <w:tblLayout w:type="fixed"/>
        <w:tblLook w:val="04A0" w:firstRow="1" w:lastRow="0" w:firstColumn="1" w:lastColumn="0" w:noHBand="0" w:noVBand="1"/>
      </w:tblPr>
      <w:tblGrid>
        <w:gridCol w:w="7020"/>
        <w:gridCol w:w="6498"/>
      </w:tblGrid>
      <w:tr w:rsidR="009B3438" w:rsidRPr="00871FEA" w14:paraId="3518AF61" w14:textId="77777777" w:rsidTr="00197B05">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E396FEC" w14:textId="77777777" w:rsidR="009B3438" w:rsidRPr="00871FEA" w:rsidRDefault="009B3438" w:rsidP="009B3438">
            <w:pPr>
              <w:pStyle w:val="NoSpacing"/>
              <w:numPr>
                <w:ilvl w:val="0"/>
                <w:numId w:val="22"/>
              </w:numPr>
              <w:rPr>
                <w:rFonts w:ascii="Times New Roman" w:hAnsi="Times New Roman" w:cs="Times New Roman"/>
                <w:b/>
                <w:sz w:val="24"/>
                <w:szCs w:val="24"/>
              </w:rPr>
            </w:pPr>
            <w:r w:rsidRPr="00871FEA">
              <w:rPr>
                <w:rFonts w:ascii="Times New Roman" w:hAnsi="Times New Roman" w:cs="Times New Roman"/>
                <w:b/>
                <w:sz w:val="24"/>
                <w:szCs w:val="24"/>
              </w:rPr>
              <w:t>Outcome #2</w:t>
            </w:r>
          </w:p>
          <w:p w14:paraId="3C877ECF" w14:textId="3CCFB9FB" w:rsidR="009B3438" w:rsidRPr="00871FEA" w:rsidRDefault="005129FA" w:rsidP="00741415">
            <w:pPr>
              <w:pStyle w:val="NoSpacing"/>
              <w:rPr>
                <w:rFonts w:ascii="Times New Roman" w:hAnsi="Times New Roman" w:cs="Times New Roman"/>
                <w:sz w:val="24"/>
                <w:szCs w:val="24"/>
              </w:rPr>
            </w:pPr>
            <w:r w:rsidRPr="00871FEA">
              <w:rPr>
                <w:rFonts w:ascii="Times New Roman" w:hAnsi="Times New Roman" w:cs="Times New Roman"/>
                <w:sz w:val="24"/>
                <w:szCs w:val="24"/>
              </w:rPr>
              <w:t>Expand knowledge skills and abilities of counselors in crisis response.</w:t>
            </w:r>
          </w:p>
        </w:tc>
      </w:tr>
      <w:tr w:rsidR="009B3438" w:rsidRPr="00871FEA" w14:paraId="4D41AF51" w14:textId="77777777" w:rsidTr="00197B05">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F0CF076" w14:textId="77777777" w:rsidR="009B3438" w:rsidRPr="00871FEA" w:rsidRDefault="009B3438" w:rsidP="009B3438">
            <w:pPr>
              <w:pStyle w:val="NoSpacing"/>
              <w:numPr>
                <w:ilvl w:val="0"/>
                <w:numId w:val="22"/>
              </w:numPr>
              <w:rPr>
                <w:rFonts w:ascii="Times New Roman" w:hAnsi="Times New Roman" w:cs="Times New Roman"/>
                <w:b/>
                <w:sz w:val="24"/>
                <w:szCs w:val="24"/>
              </w:rPr>
            </w:pPr>
            <w:r w:rsidRPr="00871FEA">
              <w:rPr>
                <w:rFonts w:ascii="Times New Roman" w:hAnsi="Times New Roman" w:cs="Times New Roman"/>
                <w:b/>
                <w:sz w:val="24"/>
                <w:szCs w:val="24"/>
              </w:rPr>
              <w:t>Measure (Outcome #2)</w:t>
            </w:r>
          </w:p>
          <w:p w14:paraId="7E7198A2" w14:textId="39BCEE36" w:rsidR="009B3438" w:rsidRPr="00871FEA" w:rsidRDefault="005129FA" w:rsidP="00741415">
            <w:pPr>
              <w:pStyle w:val="NoSpacing"/>
              <w:rPr>
                <w:rFonts w:ascii="Times New Roman" w:hAnsi="Times New Roman" w:cs="Times New Roman"/>
                <w:sz w:val="24"/>
                <w:szCs w:val="24"/>
              </w:rPr>
            </w:pPr>
            <w:r w:rsidRPr="00871FEA">
              <w:rPr>
                <w:rFonts w:ascii="Times New Roman" w:hAnsi="Times New Roman" w:cs="Times New Roman"/>
                <w:sz w:val="24"/>
                <w:szCs w:val="24"/>
              </w:rPr>
              <w:t>This will be measured by the counselor’s certificates of completion</w:t>
            </w:r>
            <w:r w:rsidR="005F5C96" w:rsidRPr="00871FEA">
              <w:rPr>
                <w:rFonts w:ascii="Times New Roman" w:hAnsi="Times New Roman" w:cs="Times New Roman"/>
                <w:sz w:val="24"/>
                <w:szCs w:val="24"/>
              </w:rPr>
              <w:t>.</w:t>
            </w: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CCE2AF0" w14:textId="432BA550" w:rsidR="009B3438" w:rsidRPr="00871FEA" w:rsidRDefault="003E634A" w:rsidP="00197B05">
            <w:pPr>
              <w:pStyle w:val="NoSpacing"/>
              <w:numPr>
                <w:ilvl w:val="0"/>
                <w:numId w:val="22"/>
              </w:numPr>
              <w:rPr>
                <w:rFonts w:ascii="Times New Roman" w:hAnsi="Times New Roman" w:cs="Times New Roman"/>
                <w:b/>
                <w:sz w:val="24"/>
                <w:szCs w:val="24"/>
              </w:rPr>
            </w:pPr>
            <w:r w:rsidRPr="00871FEA">
              <w:rPr>
                <w:rFonts w:ascii="Times New Roman" w:hAnsi="Times New Roman" w:cs="Times New Roman"/>
                <w:b/>
                <w:sz w:val="24"/>
                <w:szCs w:val="24"/>
              </w:rPr>
              <w:t>Target</w:t>
            </w:r>
            <w:r w:rsidR="009B3438" w:rsidRPr="00871FEA">
              <w:rPr>
                <w:rFonts w:ascii="Times New Roman" w:hAnsi="Times New Roman" w:cs="Times New Roman"/>
                <w:b/>
                <w:sz w:val="24"/>
                <w:szCs w:val="24"/>
              </w:rPr>
              <w:t xml:space="preserve"> (Outcome #2)</w:t>
            </w:r>
          </w:p>
          <w:p w14:paraId="5C51E817" w14:textId="63AC9C5F" w:rsidR="009B3438" w:rsidRPr="00871FEA" w:rsidRDefault="005129FA" w:rsidP="00741415">
            <w:pPr>
              <w:pStyle w:val="NoSpacing"/>
              <w:rPr>
                <w:rFonts w:ascii="Times New Roman" w:hAnsi="Times New Roman" w:cs="Times New Roman"/>
                <w:sz w:val="24"/>
                <w:szCs w:val="24"/>
              </w:rPr>
            </w:pPr>
            <w:r w:rsidRPr="00871FEA">
              <w:rPr>
                <w:rFonts w:ascii="Times New Roman" w:hAnsi="Times New Roman" w:cs="Times New Roman"/>
                <w:sz w:val="24"/>
                <w:szCs w:val="24"/>
              </w:rPr>
              <w:t>100% of counselors are further trained in crisis response. This training should include virtual/remote crisis response.</w:t>
            </w:r>
          </w:p>
        </w:tc>
      </w:tr>
      <w:tr w:rsidR="009B3438" w:rsidRPr="00871FEA" w14:paraId="3B5B9A0E" w14:textId="77777777" w:rsidTr="00197B05">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BEFA505" w14:textId="77777777" w:rsidR="009B3438" w:rsidRPr="00871FEA" w:rsidRDefault="009B3438" w:rsidP="009B3438">
            <w:pPr>
              <w:pStyle w:val="NoSpacing"/>
              <w:numPr>
                <w:ilvl w:val="0"/>
                <w:numId w:val="22"/>
              </w:numPr>
              <w:rPr>
                <w:rFonts w:ascii="Times New Roman" w:hAnsi="Times New Roman" w:cs="Times New Roman"/>
                <w:b/>
                <w:sz w:val="24"/>
                <w:szCs w:val="24"/>
              </w:rPr>
            </w:pPr>
            <w:r w:rsidRPr="00871FEA">
              <w:rPr>
                <w:rFonts w:ascii="Times New Roman" w:hAnsi="Times New Roman" w:cs="Times New Roman"/>
                <w:b/>
                <w:sz w:val="24"/>
                <w:szCs w:val="24"/>
              </w:rPr>
              <w:t>Action Plan (Outcome #2)</w:t>
            </w:r>
          </w:p>
          <w:p w14:paraId="639A8E8D" w14:textId="77B8C7F3" w:rsidR="009B3438" w:rsidRPr="00871FEA" w:rsidRDefault="009B3438" w:rsidP="00741415">
            <w:pPr>
              <w:pStyle w:val="NoSpacing"/>
              <w:rPr>
                <w:rFonts w:ascii="Times New Roman" w:hAnsi="Times New Roman" w:cs="Times New Roman"/>
                <w:sz w:val="24"/>
                <w:szCs w:val="24"/>
              </w:rPr>
            </w:pPr>
            <w:r w:rsidRPr="00871FEA">
              <w:rPr>
                <w:rFonts w:ascii="Times New Roman" w:hAnsi="Times New Roman" w:cs="Times New Roman"/>
                <w:b/>
                <w:sz w:val="24"/>
                <w:szCs w:val="24"/>
              </w:rPr>
              <w:t xml:space="preserve"> </w:t>
            </w:r>
            <w:r w:rsidR="005129FA" w:rsidRPr="00871FEA">
              <w:rPr>
                <w:rFonts w:ascii="Times New Roman" w:hAnsi="Times New Roman" w:cs="Times New Roman"/>
                <w:sz w:val="24"/>
                <w:szCs w:val="24"/>
              </w:rPr>
              <w:t>Research professional development for counselors that includes virtual counseling crisis response. Counselors will complete the training.</w:t>
            </w:r>
          </w:p>
        </w:tc>
      </w:tr>
      <w:tr w:rsidR="009B3438" w:rsidRPr="00871FEA" w14:paraId="6441293E" w14:textId="77777777" w:rsidTr="00197B05">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431D4F7" w14:textId="36196E75" w:rsidR="009B3438" w:rsidRPr="00871FEA" w:rsidRDefault="009B3438" w:rsidP="009B3438">
            <w:pPr>
              <w:pStyle w:val="NoSpacing"/>
              <w:numPr>
                <w:ilvl w:val="0"/>
                <w:numId w:val="22"/>
              </w:numPr>
              <w:rPr>
                <w:rFonts w:ascii="Times New Roman" w:hAnsi="Times New Roman" w:cs="Times New Roman"/>
                <w:b/>
                <w:sz w:val="24"/>
                <w:szCs w:val="24"/>
              </w:rPr>
            </w:pPr>
            <w:r w:rsidRPr="00871FEA">
              <w:rPr>
                <w:rFonts w:ascii="Times New Roman" w:hAnsi="Times New Roman" w:cs="Times New Roman"/>
                <w:b/>
                <w:sz w:val="24"/>
                <w:szCs w:val="24"/>
              </w:rPr>
              <w:t>Results Summary (Outcome #2)</w:t>
            </w:r>
            <w:r w:rsidR="00C52B67" w:rsidRPr="00871FEA">
              <w:rPr>
                <w:rFonts w:ascii="Times New Roman" w:hAnsi="Times New Roman" w:cs="Times New Roman"/>
                <w:b/>
                <w:sz w:val="24"/>
                <w:szCs w:val="24"/>
              </w:rPr>
              <w:t xml:space="preserve"> </w:t>
            </w:r>
            <w:r w:rsidRPr="00871FEA">
              <w:rPr>
                <w:rFonts w:ascii="Times New Roman" w:hAnsi="Times New Roman" w:cs="Times New Roman"/>
                <w:b/>
                <w:color w:val="FF0000"/>
                <w:sz w:val="24"/>
                <w:szCs w:val="24"/>
              </w:rPr>
              <w:t>TO BE FILLED OUT IN YEAR 2</w:t>
            </w:r>
          </w:p>
          <w:p w14:paraId="46C3E551" w14:textId="77777777" w:rsidR="009B3438" w:rsidRPr="00871FEA" w:rsidRDefault="009B3438" w:rsidP="00741415">
            <w:pPr>
              <w:pStyle w:val="NoSpacing"/>
              <w:ind w:left="360"/>
              <w:rPr>
                <w:rFonts w:ascii="Times New Roman" w:hAnsi="Times New Roman" w:cs="Times New Roman"/>
                <w:sz w:val="24"/>
                <w:szCs w:val="24"/>
              </w:rPr>
            </w:pPr>
          </w:p>
        </w:tc>
      </w:tr>
      <w:tr w:rsidR="009B3438" w:rsidRPr="00871FEA" w14:paraId="2CAB4558" w14:textId="77777777" w:rsidTr="00197B05">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D8210A" w14:textId="77777777" w:rsidR="009B3438" w:rsidRPr="00871FEA" w:rsidRDefault="009B3438" w:rsidP="009B3438">
            <w:pPr>
              <w:pStyle w:val="NoSpacing"/>
              <w:numPr>
                <w:ilvl w:val="0"/>
                <w:numId w:val="22"/>
              </w:numPr>
              <w:rPr>
                <w:rFonts w:ascii="Times New Roman" w:hAnsi="Times New Roman" w:cs="Times New Roman"/>
                <w:b/>
                <w:sz w:val="24"/>
                <w:szCs w:val="24"/>
              </w:rPr>
            </w:pPr>
            <w:r w:rsidRPr="00871FEA">
              <w:rPr>
                <w:rFonts w:ascii="Times New Roman" w:hAnsi="Times New Roman" w:cs="Times New Roman"/>
                <w:b/>
                <w:sz w:val="24"/>
                <w:szCs w:val="24"/>
              </w:rPr>
              <w:t xml:space="preserve">Findings (Outcome #2) </w:t>
            </w:r>
            <w:r w:rsidRPr="00871FEA">
              <w:rPr>
                <w:rFonts w:ascii="Times New Roman" w:hAnsi="Times New Roman" w:cs="Times New Roman"/>
                <w:b/>
                <w:color w:val="FF0000"/>
                <w:sz w:val="24"/>
                <w:szCs w:val="24"/>
              </w:rPr>
              <w:t>TO BE FILLED OUT IN YEAR 2</w:t>
            </w:r>
          </w:p>
          <w:p w14:paraId="28785D97" w14:textId="77777777" w:rsidR="009B3438" w:rsidRPr="00871FEA" w:rsidRDefault="009B3438" w:rsidP="00741415">
            <w:pPr>
              <w:pStyle w:val="NoSpacing"/>
              <w:ind w:left="360"/>
              <w:rPr>
                <w:rFonts w:ascii="Times New Roman" w:hAnsi="Times New Roman" w:cs="Times New Roman"/>
                <w:sz w:val="24"/>
                <w:szCs w:val="24"/>
              </w:rPr>
            </w:pPr>
          </w:p>
        </w:tc>
      </w:tr>
      <w:tr w:rsidR="009B3438" w:rsidRPr="00871FEA" w14:paraId="4F22373A" w14:textId="77777777" w:rsidTr="00197B05">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190127E" w14:textId="77777777" w:rsidR="009B3438" w:rsidRPr="00871FEA" w:rsidRDefault="009B3438" w:rsidP="009B3438">
            <w:pPr>
              <w:pStyle w:val="NoSpacing"/>
              <w:numPr>
                <w:ilvl w:val="0"/>
                <w:numId w:val="22"/>
              </w:numPr>
              <w:rPr>
                <w:rFonts w:ascii="Times New Roman" w:hAnsi="Times New Roman" w:cs="Times New Roman"/>
                <w:b/>
                <w:sz w:val="24"/>
                <w:szCs w:val="24"/>
              </w:rPr>
            </w:pPr>
            <w:r w:rsidRPr="00871FEA">
              <w:rPr>
                <w:rFonts w:ascii="Times New Roman" w:hAnsi="Times New Roman" w:cs="Times New Roman"/>
                <w:b/>
                <w:sz w:val="24"/>
                <w:szCs w:val="24"/>
              </w:rPr>
              <w:t xml:space="preserve">Implementation of Findings (Outcome #2) </w:t>
            </w:r>
            <w:r w:rsidRPr="00871FEA">
              <w:rPr>
                <w:rFonts w:ascii="Times New Roman" w:hAnsi="Times New Roman" w:cs="Times New Roman"/>
                <w:b/>
                <w:color w:val="FF0000"/>
                <w:sz w:val="24"/>
                <w:szCs w:val="24"/>
              </w:rPr>
              <w:t>TO BE FILLED OUT IN YEAR 2</w:t>
            </w:r>
          </w:p>
        </w:tc>
      </w:tr>
    </w:tbl>
    <w:p w14:paraId="6EAD8289" w14:textId="6785AEE3" w:rsidR="009B3438" w:rsidRPr="00871FEA" w:rsidRDefault="005F5C96" w:rsidP="005F5C96">
      <w:pPr>
        <w:spacing w:before="9" w:after="0" w:line="200" w:lineRule="exact"/>
        <w:rPr>
          <w:rFonts w:ascii="Times New Roman" w:hAnsi="Times New Roman" w:cs="Times New Roman"/>
          <w:sz w:val="24"/>
          <w:szCs w:val="24"/>
        </w:rPr>
      </w:pPr>
      <w:r w:rsidRPr="00871FEA">
        <w:rPr>
          <w:rFonts w:ascii="Times New Roman" w:hAnsi="Times New Roman" w:cs="Times New Roman"/>
          <w:sz w:val="24"/>
          <w:szCs w:val="24"/>
        </w:rPr>
        <w:br/>
      </w:r>
      <w:r w:rsidRPr="00871FEA">
        <w:rPr>
          <w:rFonts w:ascii="Times New Roman" w:hAnsi="Times New Roman" w:cs="Times New Roman"/>
          <w:sz w:val="24"/>
          <w:szCs w:val="24"/>
        </w:rPr>
        <w:br/>
      </w:r>
    </w:p>
    <w:p w14:paraId="335395FA" w14:textId="77777777" w:rsidR="005F5C96" w:rsidRPr="00871FEA" w:rsidRDefault="005F5C96" w:rsidP="005F5C96">
      <w:pPr>
        <w:pStyle w:val="NoSpacing"/>
        <w:rPr>
          <w:rFonts w:ascii="Times New Roman" w:hAnsi="Times New Roman" w:cs="Times New Roman"/>
          <w:b/>
          <w:color w:val="4F81BD" w:themeColor="accent1"/>
          <w:sz w:val="24"/>
          <w:szCs w:val="24"/>
        </w:rPr>
      </w:pPr>
      <w:r w:rsidRPr="00871FEA">
        <w:rPr>
          <w:rFonts w:ascii="Times New Roman" w:hAnsi="Times New Roman" w:cs="Times New Roman"/>
          <w:b/>
          <w:color w:val="4F81BD" w:themeColor="accent1"/>
          <w:sz w:val="24"/>
          <w:szCs w:val="24"/>
        </w:rPr>
        <w:t>Table 2. CIP Outcomes 1 &amp; 2</w:t>
      </w:r>
    </w:p>
    <w:p w14:paraId="28AD64EC" w14:textId="77777777" w:rsidR="005F5C96" w:rsidRPr="00871FEA" w:rsidRDefault="005F5C96" w:rsidP="005F5C96">
      <w:pPr>
        <w:pStyle w:val="NoSpacing"/>
        <w:rPr>
          <w:rFonts w:ascii="Times New Roman" w:hAnsi="Times New Roman" w:cs="Times New Roman"/>
          <w:sz w:val="24"/>
          <w:szCs w:val="24"/>
        </w:rPr>
      </w:pPr>
    </w:p>
    <w:tbl>
      <w:tblPr>
        <w:tblW w:w="13518" w:type="dxa"/>
        <w:tblInd w:w="-23" w:type="dxa"/>
        <w:tblLayout w:type="fixed"/>
        <w:tblLook w:val="04A0" w:firstRow="1" w:lastRow="0" w:firstColumn="1" w:lastColumn="0" w:noHBand="0" w:noVBand="1"/>
      </w:tblPr>
      <w:tblGrid>
        <w:gridCol w:w="7020"/>
        <w:gridCol w:w="6498"/>
      </w:tblGrid>
      <w:tr w:rsidR="005F5C96" w:rsidRPr="00871FEA" w14:paraId="32413E27" w14:textId="77777777" w:rsidTr="009F6F0D">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F05880E" w14:textId="61D27EF6" w:rsidR="005F5C96" w:rsidRPr="00871FEA" w:rsidRDefault="005F5C96" w:rsidP="00907A25">
            <w:pPr>
              <w:pStyle w:val="NoSpacing"/>
              <w:numPr>
                <w:ilvl w:val="0"/>
                <w:numId w:val="36"/>
              </w:numPr>
              <w:rPr>
                <w:rFonts w:ascii="Times New Roman" w:hAnsi="Times New Roman" w:cs="Times New Roman"/>
                <w:b/>
                <w:sz w:val="24"/>
                <w:szCs w:val="24"/>
              </w:rPr>
            </w:pPr>
            <w:r w:rsidRPr="00871FEA">
              <w:rPr>
                <w:rFonts w:ascii="Times New Roman" w:hAnsi="Times New Roman" w:cs="Times New Roman"/>
                <w:b/>
                <w:sz w:val="24"/>
                <w:szCs w:val="24"/>
              </w:rPr>
              <w:t>Outcome #3</w:t>
            </w:r>
            <w:r w:rsidRPr="00871FEA">
              <w:rPr>
                <w:rFonts w:ascii="Times New Roman" w:hAnsi="Times New Roman" w:cs="Times New Roman"/>
                <w:b/>
                <w:sz w:val="24"/>
                <w:szCs w:val="24"/>
              </w:rPr>
              <w:br/>
            </w:r>
            <w:r w:rsidRPr="00871FEA">
              <w:rPr>
                <w:rFonts w:ascii="Times New Roman" w:hAnsi="Times New Roman" w:cs="Times New Roman"/>
                <w:sz w:val="24"/>
                <w:szCs w:val="24"/>
              </w:rPr>
              <w:t>Expand data reporting to include crisis response and utilize the Client Load Index to inform procedures.</w:t>
            </w:r>
            <w:r w:rsidRPr="00871FEA">
              <w:rPr>
                <w:rFonts w:ascii="Times New Roman" w:hAnsi="Times New Roman" w:cs="Times New Roman"/>
                <w:b/>
                <w:sz w:val="24"/>
                <w:szCs w:val="24"/>
              </w:rPr>
              <w:br/>
            </w:r>
          </w:p>
        </w:tc>
      </w:tr>
      <w:tr w:rsidR="005F5C96" w:rsidRPr="00871FEA" w14:paraId="28191DF3" w14:textId="77777777" w:rsidTr="009F6F0D">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BFA396F" w14:textId="62D362EE" w:rsidR="005F5C96" w:rsidRPr="00871FEA" w:rsidRDefault="005F5C96" w:rsidP="005F5C96">
            <w:pPr>
              <w:pStyle w:val="NoSpacing"/>
              <w:numPr>
                <w:ilvl w:val="0"/>
                <w:numId w:val="36"/>
              </w:numPr>
              <w:rPr>
                <w:rFonts w:ascii="Times New Roman" w:hAnsi="Times New Roman" w:cs="Times New Roman"/>
                <w:b/>
                <w:sz w:val="24"/>
                <w:szCs w:val="24"/>
              </w:rPr>
            </w:pPr>
            <w:r w:rsidRPr="00871FEA">
              <w:rPr>
                <w:rFonts w:ascii="Times New Roman" w:hAnsi="Times New Roman" w:cs="Times New Roman"/>
                <w:b/>
                <w:sz w:val="24"/>
                <w:szCs w:val="24"/>
              </w:rPr>
              <w:lastRenderedPageBreak/>
              <w:t>Measure (Outcome #3)</w:t>
            </w:r>
          </w:p>
          <w:p w14:paraId="197A13F2" w14:textId="755F1995" w:rsidR="005F5C96" w:rsidRPr="00871FEA" w:rsidRDefault="00907A25" w:rsidP="00741415">
            <w:pPr>
              <w:pStyle w:val="NoSpacing"/>
              <w:rPr>
                <w:rFonts w:ascii="Times New Roman" w:hAnsi="Times New Roman" w:cs="Times New Roman"/>
                <w:sz w:val="24"/>
                <w:szCs w:val="24"/>
              </w:rPr>
            </w:pPr>
            <w:r w:rsidRPr="00871FEA">
              <w:rPr>
                <w:rFonts w:ascii="Times New Roman" w:hAnsi="Times New Roman" w:cs="Times New Roman"/>
                <w:sz w:val="24"/>
                <w:szCs w:val="24"/>
              </w:rPr>
              <w:t>Titanium can be configured to capture crisis data. Department surveys can be updated to include more quantitative measures.</w:t>
            </w: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B5BDC5D" w14:textId="0375272F" w:rsidR="005F5C96" w:rsidRPr="00871FEA" w:rsidRDefault="005F5C96" w:rsidP="005F5C96">
            <w:pPr>
              <w:pStyle w:val="NoSpacing"/>
              <w:numPr>
                <w:ilvl w:val="0"/>
                <w:numId w:val="36"/>
              </w:numPr>
              <w:rPr>
                <w:rFonts w:ascii="Times New Roman" w:hAnsi="Times New Roman" w:cs="Times New Roman"/>
                <w:b/>
                <w:sz w:val="24"/>
                <w:szCs w:val="24"/>
              </w:rPr>
            </w:pPr>
            <w:r w:rsidRPr="00871FEA">
              <w:rPr>
                <w:rFonts w:ascii="Times New Roman" w:hAnsi="Times New Roman" w:cs="Times New Roman"/>
                <w:b/>
                <w:sz w:val="24"/>
                <w:szCs w:val="24"/>
              </w:rPr>
              <w:t>Target (Outcome #3)</w:t>
            </w:r>
          </w:p>
          <w:p w14:paraId="0E21D77F" w14:textId="640E231B" w:rsidR="005F5C96" w:rsidRPr="00871FEA" w:rsidRDefault="00907A25" w:rsidP="00741415">
            <w:pPr>
              <w:pStyle w:val="NoSpacing"/>
              <w:rPr>
                <w:rFonts w:ascii="Times New Roman" w:hAnsi="Times New Roman" w:cs="Times New Roman"/>
                <w:sz w:val="24"/>
                <w:szCs w:val="24"/>
              </w:rPr>
            </w:pPr>
            <w:r w:rsidRPr="00871FEA">
              <w:rPr>
                <w:rFonts w:ascii="Times New Roman" w:hAnsi="Times New Roman" w:cs="Times New Roman"/>
                <w:sz w:val="24"/>
                <w:szCs w:val="24"/>
              </w:rPr>
              <w:t>Accessibility to more quantitative and qualitative data specific to Counseling Services.</w:t>
            </w:r>
          </w:p>
          <w:p w14:paraId="4354D26B" w14:textId="127F2626" w:rsidR="005F5C96" w:rsidRPr="00871FEA" w:rsidRDefault="005F5C96" w:rsidP="00741415">
            <w:pPr>
              <w:pStyle w:val="NoSpacing"/>
              <w:ind w:left="360"/>
              <w:rPr>
                <w:rFonts w:ascii="Times New Roman" w:hAnsi="Times New Roman" w:cs="Times New Roman"/>
                <w:sz w:val="24"/>
                <w:szCs w:val="24"/>
              </w:rPr>
            </w:pPr>
          </w:p>
        </w:tc>
      </w:tr>
      <w:tr w:rsidR="005F5C96" w:rsidRPr="00871FEA" w14:paraId="21E19336" w14:textId="77777777" w:rsidTr="009F6F0D">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69ECD44" w14:textId="47E58B68" w:rsidR="005F5C96" w:rsidRPr="00871FEA" w:rsidRDefault="005F5C96" w:rsidP="005F5C96">
            <w:pPr>
              <w:pStyle w:val="NoSpacing"/>
              <w:numPr>
                <w:ilvl w:val="0"/>
                <w:numId w:val="36"/>
              </w:numPr>
              <w:rPr>
                <w:rFonts w:ascii="Times New Roman" w:hAnsi="Times New Roman" w:cs="Times New Roman"/>
                <w:b/>
                <w:sz w:val="24"/>
                <w:szCs w:val="24"/>
              </w:rPr>
            </w:pPr>
            <w:r w:rsidRPr="00871FEA">
              <w:rPr>
                <w:rFonts w:ascii="Times New Roman" w:hAnsi="Times New Roman" w:cs="Times New Roman"/>
                <w:b/>
                <w:sz w:val="24"/>
                <w:szCs w:val="24"/>
              </w:rPr>
              <w:t>Action Plan (Outcome #3)</w:t>
            </w:r>
          </w:p>
          <w:p w14:paraId="1A0E2230" w14:textId="5CEB4A67" w:rsidR="00907A25" w:rsidRPr="00871FEA" w:rsidRDefault="00907A25" w:rsidP="00741415">
            <w:pPr>
              <w:pStyle w:val="NoSpacing"/>
              <w:ind w:left="360"/>
              <w:rPr>
                <w:rFonts w:ascii="Times New Roman" w:hAnsi="Times New Roman" w:cs="Times New Roman"/>
                <w:sz w:val="24"/>
                <w:szCs w:val="24"/>
              </w:rPr>
            </w:pPr>
            <w:r w:rsidRPr="00871FEA">
              <w:rPr>
                <w:rFonts w:ascii="Times New Roman" w:hAnsi="Times New Roman" w:cs="Times New Roman"/>
                <w:sz w:val="24"/>
                <w:szCs w:val="24"/>
              </w:rPr>
              <w:t>To capture more data to inform procedures and training. Client Load Index will be calculated each year and procedures will subsequently be assessed and appropriately adjusted</w:t>
            </w:r>
            <w:r w:rsidR="00313B32" w:rsidRPr="00871FEA">
              <w:rPr>
                <w:rFonts w:ascii="Times New Roman" w:hAnsi="Times New Roman" w:cs="Times New Roman"/>
                <w:sz w:val="24"/>
                <w:szCs w:val="24"/>
              </w:rPr>
              <w:t>.</w:t>
            </w:r>
          </w:p>
          <w:p w14:paraId="7535894F" w14:textId="68DFFE98" w:rsidR="005F5C96" w:rsidRPr="00871FEA" w:rsidRDefault="005F5C96" w:rsidP="00741415">
            <w:pPr>
              <w:pStyle w:val="NoSpacing"/>
              <w:rPr>
                <w:rFonts w:ascii="Times New Roman" w:hAnsi="Times New Roman" w:cs="Times New Roman"/>
                <w:sz w:val="24"/>
                <w:szCs w:val="24"/>
              </w:rPr>
            </w:pPr>
          </w:p>
        </w:tc>
      </w:tr>
      <w:tr w:rsidR="005F5C96" w:rsidRPr="00871FEA" w14:paraId="0478D17C" w14:textId="77777777" w:rsidTr="009F6F0D">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5D94DAA" w14:textId="02C9E080" w:rsidR="005F5C96" w:rsidRPr="00871FEA" w:rsidRDefault="005F5C96" w:rsidP="005F5C96">
            <w:pPr>
              <w:pStyle w:val="NoSpacing"/>
              <w:numPr>
                <w:ilvl w:val="0"/>
                <w:numId w:val="36"/>
              </w:numPr>
              <w:rPr>
                <w:rFonts w:ascii="Times New Roman" w:hAnsi="Times New Roman" w:cs="Times New Roman"/>
                <w:b/>
                <w:sz w:val="24"/>
                <w:szCs w:val="24"/>
              </w:rPr>
            </w:pPr>
            <w:r w:rsidRPr="00871FEA">
              <w:rPr>
                <w:rFonts w:ascii="Times New Roman" w:hAnsi="Times New Roman" w:cs="Times New Roman"/>
                <w:b/>
                <w:sz w:val="24"/>
                <w:szCs w:val="24"/>
              </w:rPr>
              <w:t xml:space="preserve">Results Summary (Outcome #3) </w:t>
            </w:r>
            <w:r w:rsidRPr="00871FEA">
              <w:rPr>
                <w:rFonts w:ascii="Times New Roman" w:hAnsi="Times New Roman" w:cs="Times New Roman"/>
                <w:b/>
                <w:color w:val="FF0000"/>
                <w:sz w:val="24"/>
                <w:szCs w:val="24"/>
              </w:rPr>
              <w:t>TO BE FILLED OUT IN YEAR 2</w:t>
            </w:r>
          </w:p>
          <w:p w14:paraId="5C8564CC" w14:textId="77777777" w:rsidR="005F5C96" w:rsidRPr="00871FEA" w:rsidRDefault="005F5C96" w:rsidP="00741415">
            <w:pPr>
              <w:pStyle w:val="NoSpacing"/>
              <w:rPr>
                <w:rFonts w:ascii="Times New Roman" w:hAnsi="Times New Roman" w:cs="Times New Roman"/>
                <w:sz w:val="24"/>
                <w:szCs w:val="24"/>
              </w:rPr>
            </w:pPr>
          </w:p>
        </w:tc>
      </w:tr>
      <w:tr w:rsidR="005F5C96" w:rsidRPr="00871FEA" w14:paraId="5F8922CB" w14:textId="77777777" w:rsidTr="009F6F0D">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A0940B0" w14:textId="2B9CD857" w:rsidR="005F5C96" w:rsidRPr="00871FEA" w:rsidRDefault="005F5C96" w:rsidP="005F5C96">
            <w:pPr>
              <w:pStyle w:val="NoSpacing"/>
              <w:numPr>
                <w:ilvl w:val="0"/>
                <w:numId w:val="36"/>
              </w:numPr>
              <w:rPr>
                <w:rFonts w:ascii="Times New Roman" w:hAnsi="Times New Roman" w:cs="Times New Roman"/>
                <w:b/>
                <w:sz w:val="24"/>
                <w:szCs w:val="24"/>
              </w:rPr>
            </w:pPr>
            <w:r w:rsidRPr="00871FEA">
              <w:rPr>
                <w:rFonts w:ascii="Times New Roman" w:hAnsi="Times New Roman" w:cs="Times New Roman"/>
                <w:b/>
                <w:sz w:val="24"/>
                <w:szCs w:val="24"/>
              </w:rPr>
              <w:t xml:space="preserve">Findings (Outcome #3) </w:t>
            </w:r>
            <w:r w:rsidRPr="00871FEA">
              <w:rPr>
                <w:rFonts w:ascii="Times New Roman" w:hAnsi="Times New Roman" w:cs="Times New Roman"/>
                <w:b/>
                <w:color w:val="FF0000"/>
                <w:sz w:val="24"/>
                <w:szCs w:val="24"/>
              </w:rPr>
              <w:t>TO BE FILLED OUT IN YEAR 2</w:t>
            </w:r>
          </w:p>
          <w:p w14:paraId="40037415" w14:textId="77777777" w:rsidR="005F5C96" w:rsidRPr="00871FEA" w:rsidRDefault="005F5C96" w:rsidP="00741415">
            <w:pPr>
              <w:pStyle w:val="NoSpacing"/>
              <w:rPr>
                <w:rFonts w:ascii="Times New Roman" w:hAnsi="Times New Roman" w:cs="Times New Roman"/>
                <w:sz w:val="24"/>
                <w:szCs w:val="24"/>
              </w:rPr>
            </w:pPr>
          </w:p>
        </w:tc>
      </w:tr>
      <w:tr w:rsidR="005F5C96" w:rsidRPr="00871FEA" w14:paraId="05BF4515" w14:textId="77777777" w:rsidTr="009F6F0D">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B08A56E" w14:textId="3D09B082" w:rsidR="005F5C96" w:rsidRPr="00871FEA" w:rsidRDefault="005F5C96" w:rsidP="005F5C96">
            <w:pPr>
              <w:pStyle w:val="NoSpacing"/>
              <w:numPr>
                <w:ilvl w:val="0"/>
                <w:numId w:val="36"/>
              </w:numPr>
              <w:rPr>
                <w:rFonts w:ascii="Times New Roman" w:hAnsi="Times New Roman" w:cs="Times New Roman"/>
                <w:b/>
                <w:sz w:val="24"/>
                <w:szCs w:val="24"/>
              </w:rPr>
            </w:pPr>
            <w:r w:rsidRPr="00871FEA">
              <w:rPr>
                <w:rFonts w:ascii="Times New Roman" w:hAnsi="Times New Roman" w:cs="Times New Roman"/>
                <w:b/>
                <w:sz w:val="24"/>
                <w:szCs w:val="24"/>
              </w:rPr>
              <w:t xml:space="preserve">Implementation of Findings (Outcome #3) </w:t>
            </w:r>
            <w:r w:rsidRPr="00871FEA">
              <w:rPr>
                <w:rFonts w:ascii="Times New Roman" w:hAnsi="Times New Roman" w:cs="Times New Roman"/>
                <w:b/>
                <w:color w:val="FF0000"/>
                <w:sz w:val="24"/>
                <w:szCs w:val="24"/>
              </w:rPr>
              <w:t>TO BE FILLED OUT IN YEAR 2</w:t>
            </w:r>
          </w:p>
        </w:tc>
      </w:tr>
    </w:tbl>
    <w:p w14:paraId="5AE534C6" w14:textId="1C021DD7" w:rsidR="00565753" w:rsidRPr="00871FEA" w:rsidRDefault="003C364F" w:rsidP="002202A7">
      <w:pPr>
        <w:pStyle w:val="Heading2"/>
        <w:numPr>
          <w:ilvl w:val="0"/>
          <w:numId w:val="0"/>
        </w:numPr>
        <w:spacing w:before="240"/>
        <w:rPr>
          <w:rFonts w:ascii="Times New Roman" w:hAnsi="Times New Roman" w:cs="Times New Roman"/>
          <w:sz w:val="24"/>
          <w:szCs w:val="24"/>
        </w:rPr>
      </w:pPr>
      <w:r w:rsidRPr="00871FEA">
        <w:rPr>
          <w:rFonts w:ascii="Times New Roman" w:hAnsi="Times New Roman" w:cs="Times New Roman"/>
          <w:sz w:val="24"/>
          <w:szCs w:val="24"/>
        </w:rPr>
        <w:t xml:space="preserve">What happens next?  The </w:t>
      </w:r>
      <w:r w:rsidR="00611AC6" w:rsidRPr="00871FEA">
        <w:rPr>
          <w:rFonts w:ascii="Times New Roman" w:hAnsi="Times New Roman" w:cs="Times New Roman"/>
          <w:sz w:val="24"/>
          <w:szCs w:val="24"/>
        </w:rPr>
        <w:t xml:space="preserve">Program </w:t>
      </w:r>
      <w:r w:rsidR="00B97FC0" w:rsidRPr="00871FEA">
        <w:rPr>
          <w:rFonts w:ascii="Times New Roman" w:hAnsi="Times New Roman" w:cs="Times New Roman"/>
          <w:sz w:val="24"/>
          <w:szCs w:val="24"/>
        </w:rPr>
        <w:t>R</w:t>
      </w:r>
      <w:r w:rsidR="00611AC6" w:rsidRPr="00871FEA">
        <w:rPr>
          <w:rFonts w:ascii="Times New Roman" w:hAnsi="Times New Roman" w:cs="Times New Roman"/>
          <w:sz w:val="24"/>
          <w:szCs w:val="24"/>
        </w:rPr>
        <w:t>eview Report Pathway</w:t>
      </w:r>
    </w:p>
    <w:p w14:paraId="2B1917B7" w14:textId="77777777" w:rsidR="00565753" w:rsidRPr="00871FEA" w:rsidRDefault="00565753" w:rsidP="00CD5934">
      <w:pPr>
        <w:pStyle w:val="BodyText"/>
        <w:numPr>
          <w:ilvl w:val="0"/>
          <w:numId w:val="0"/>
        </w:numPr>
        <w:spacing w:before="0" w:after="0"/>
        <w:ind w:left="720"/>
        <w:rPr>
          <w:rFonts w:ascii="Times New Roman" w:hAnsi="Times New Roman" w:cs="Times New Roman"/>
          <w:color w:val="FF0000"/>
        </w:rPr>
      </w:pPr>
    </w:p>
    <w:p w14:paraId="21051C79" w14:textId="77777777" w:rsidR="00C02861" w:rsidRPr="00871FEA" w:rsidRDefault="00611AC6" w:rsidP="00FA6804">
      <w:pPr>
        <w:pStyle w:val="BodyText"/>
        <w:numPr>
          <w:ilvl w:val="0"/>
          <w:numId w:val="11"/>
        </w:numPr>
        <w:spacing w:before="0" w:after="0"/>
        <w:rPr>
          <w:rFonts w:ascii="Times New Roman" w:hAnsi="Times New Roman" w:cs="Times New Roman"/>
          <w:b/>
        </w:rPr>
      </w:pPr>
      <w:r w:rsidRPr="00871FEA">
        <w:rPr>
          <w:rFonts w:ascii="Times New Roman" w:hAnsi="Times New Roman" w:cs="Times New Roman"/>
          <w:b/>
        </w:rPr>
        <w:t xml:space="preserve">Following approval by the Steering Committee, </w:t>
      </w:r>
    </w:p>
    <w:p w14:paraId="1F9DD100" w14:textId="77777777" w:rsidR="00C02861" w:rsidRPr="00871FEA" w:rsidRDefault="00611AC6" w:rsidP="00E610DB">
      <w:pPr>
        <w:pStyle w:val="BodyText"/>
        <w:numPr>
          <w:ilvl w:val="0"/>
          <w:numId w:val="16"/>
        </w:numPr>
        <w:spacing w:before="0" w:after="0"/>
        <w:ind w:left="1080"/>
        <w:rPr>
          <w:rFonts w:ascii="Times New Roman" w:hAnsi="Times New Roman" w:cs="Times New Roman"/>
        </w:rPr>
      </w:pPr>
      <w:r w:rsidRPr="00871FEA">
        <w:rPr>
          <w:rFonts w:ascii="Times New Roman" w:hAnsi="Times New Roman" w:cs="Times New Roman"/>
        </w:rPr>
        <w:t xml:space="preserve">Program Review Reports will be evaluated by the Leadership Team </w:t>
      </w:r>
    </w:p>
    <w:p w14:paraId="1672FAC5" w14:textId="68CA1985" w:rsidR="00C02861" w:rsidRPr="00871FEA" w:rsidRDefault="007C300C" w:rsidP="00E610DB">
      <w:pPr>
        <w:pStyle w:val="BodyText"/>
        <w:numPr>
          <w:ilvl w:val="0"/>
          <w:numId w:val="16"/>
        </w:numPr>
        <w:spacing w:before="0" w:after="0"/>
        <w:ind w:left="1080"/>
        <w:rPr>
          <w:rFonts w:ascii="Times New Roman" w:hAnsi="Times New Roman" w:cs="Times New Roman"/>
        </w:rPr>
      </w:pPr>
      <w:r w:rsidRPr="00871FEA">
        <w:rPr>
          <w:rFonts w:ascii="Times New Roman" w:hAnsi="Times New Roman" w:cs="Times New Roman"/>
        </w:rPr>
        <w:t xml:space="preserve">After Leadership Team Review, </w:t>
      </w:r>
      <w:r w:rsidR="00611AC6" w:rsidRPr="00871FEA">
        <w:rPr>
          <w:rFonts w:ascii="Times New Roman" w:hAnsi="Times New Roman" w:cs="Times New Roman"/>
        </w:rPr>
        <w:t xml:space="preserve">the reports </w:t>
      </w:r>
      <w:r w:rsidRPr="00871FEA">
        <w:rPr>
          <w:rFonts w:ascii="Times New Roman" w:hAnsi="Times New Roman" w:cs="Times New Roman"/>
        </w:rPr>
        <w:t xml:space="preserve">will be </w:t>
      </w:r>
      <w:r w:rsidR="00611AC6" w:rsidRPr="00871FEA">
        <w:rPr>
          <w:rFonts w:ascii="Times New Roman" w:hAnsi="Times New Roman" w:cs="Times New Roman"/>
        </w:rPr>
        <w:t>post</w:t>
      </w:r>
      <w:r w:rsidRPr="00871FEA">
        <w:rPr>
          <w:rFonts w:ascii="Times New Roman" w:hAnsi="Times New Roman" w:cs="Times New Roman"/>
        </w:rPr>
        <w:t>ed</w:t>
      </w:r>
      <w:r w:rsidR="00611AC6" w:rsidRPr="00871FEA">
        <w:rPr>
          <w:rFonts w:ascii="Times New Roman" w:hAnsi="Times New Roman" w:cs="Times New Roman"/>
        </w:rPr>
        <w:t xml:space="preserve"> on the intranet</w:t>
      </w:r>
      <w:r w:rsidRPr="00871FEA">
        <w:rPr>
          <w:rFonts w:ascii="Times New Roman" w:hAnsi="Times New Roman" w:cs="Times New Roman"/>
        </w:rPr>
        <w:t xml:space="preserve"> prior to Fall semester.</w:t>
      </w:r>
    </w:p>
    <w:p w14:paraId="4A56CCC4" w14:textId="2DE5964B" w:rsidR="00C02861" w:rsidRPr="00871FEA" w:rsidRDefault="00611AC6" w:rsidP="00E610DB">
      <w:pPr>
        <w:pStyle w:val="BodyText"/>
        <w:numPr>
          <w:ilvl w:val="0"/>
          <w:numId w:val="16"/>
        </w:numPr>
        <w:spacing w:before="0" w:after="0"/>
        <w:ind w:left="1080"/>
        <w:rPr>
          <w:rFonts w:ascii="Times New Roman" w:hAnsi="Times New Roman" w:cs="Times New Roman"/>
        </w:rPr>
      </w:pPr>
      <w:r w:rsidRPr="00871FEA">
        <w:rPr>
          <w:rFonts w:ascii="Times New Roman" w:hAnsi="Times New Roman" w:cs="Times New Roman"/>
        </w:rPr>
        <w:t>At any point prior to Intranet posting, reports may be sent back for additional development</w:t>
      </w:r>
      <w:r w:rsidR="007C300C" w:rsidRPr="00871FEA">
        <w:rPr>
          <w:rFonts w:ascii="Times New Roman" w:hAnsi="Times New Roman" w:cs="Times New Roman"/>
        </w:rPr>
        <w:t xml:space="preserve"> by the department</w:t>
      </w:r>
      <w:r w:rsidRPr="00871FEA">
        <w:rPr>
          <w:rFonts w:ascii="Times New Roman" w:hAnsi="Times New Roman" w:cs="Times New Roman"/>
        </w:rPr>
        <w:t>.</w:t>
      </w:r>
    </w:p>
    <w:p w14:paraId="158A489D" w14:textId="77777777" w:rsidR="00C02861" w:rsidRPr="00871FEA" w:rsidRDefault="00C02861" w:rsidP="00CD5934">
      <w:pPr>
        <w:pStyle w:val="BodyText"/>
        <w:numPr>
          <w:ilvl w:val="0"/>
          <w:numId w:val="0"/>
        </w:numPr>
        <w:spacing w:before="0" w:after="0"/>
        <w:ind w:left="2160"/>
        <w:rPr>
          <w:rFonts w:ascii="Times New Roman" w:hAnsi="Times New Roman" w:cs="Times New Roman"/>
        </w:rPr>
      </w:pPr>
    </w:p>
    <w:p w14:paraId="65AB8C82" w14:textId="1B3BF657" w:rsidR="00C02861" w:rsidRPr="00871FEA" w:rsidRDefault="00FA6804" w:rsidP="00FA6804">
      <w:pPr>
        <w:pStyle w:val="BodyText"/>
        <w:numPr>
          <w:ilvl w:val="0"/>
          <w:numId w:val="11"/>
        </w:numPr>
        <w:spacing w:before="0" w:after="0"/>
        <w:rPr>
          <w:rFonts w:ascii="Times New Roman" w:hAnsi="Times New Roman" w:cs="Times New Roman"/>
          <w:b/>
        </w:rPr>
      </w:pPr>
      <w:r w:rsidRPr="00871FEA">
        <w:rPr>
          <w:rFonts w:ascii="Times New Roman" w:hAnsi="Times New Roman" w:cs="Times New Roman"/>
          <w:b/>
        </w:rPr>
        <w:t>Unit</w:t>
      </w:r>
      <w:r w:rsidR="003C364F" w:rsidRPr="00871FEA">
        <w:rPr>
          <w:rFonts w:ascii="Times New Roman" w:hAnsi="Times New Roman" w:cs="Times New Roman"/>
          <w:b/>
        </w:rPr>
        <w:t xml:space="preserve"> responses to the Program Review Steering Committee recommendations </w:t>
      </w:r>
      <w:r w:rsidR="00815446" w:rsidRPr="00871FEA">
        <w:rPr>
          <w:rFonts w:ascii="Times New Roman" w:hAnsi="Times New Roman" w:cs="Times New Roman"/>
          <w:b/>
        </w:rPr>
        <w:t xml:space="preserve">received </w:t>
      </w:r>
      <w:r w:rsidR="007C300C" w:rsidRPr="00871FEA">
        <w:rPr>
          <w:rFonts w:ascii="Times New Roman" w:hAnsi="Times New Roman" w:cs="Times New Roman"/>
          <w:b/>
        </w:rPr>
        <w:t>by August 1</w:t>
      </w:r>
      <w:r w:rsidR="007C300C" w:rsidRPr="00871FEA">
        <w:rPr>
          <w:rFonts w:ascii="Times New Roman" w:hAnsi="Times New Roman" w:cs="Times New Roman"/>
          <w:b/>
          <w:vertAlign w:val="superscript"/>
        </w:rPr>
        <w:t>st</w:t>
      </w:r>
      <w:r w:rsidR="007C300C" w:rsidRPr="00871FEA">
        <w:rPr>
          <w:rFonts w:ascii="Times New Roman" w:hAnsi="Times New Roman" w:cs="Times New Roman"/>
          <w:b/>
        </w:rPr>
        <w:t xml:space="preserve"> </w:t>
      </w:r>
      <w:r w:rsidR="003C364F" w:rsidRPr="00871FEA">
        <w:rPr>
          <w:rFonts w:ascii="Times New Roman" w:hAnsi="Times New Roman" w:cs="Times New Roman"/>
          <w:b/>
        </w:rPr>
        <w:t>will be posted with the Program Review Repor</w:t>
      </w:r>
      <w:r w:rsidR="00F55248" w:rsidRPr="00871FEA">
        <w:rPr>
          <w:rFonts w:ascii="Times New Roman" w:hAnsi="Times New Roman" w:cs="Times New Roman"/>
          <w:b/>
        </w:rPr>
        <w:t>t</w:t>
      </w:r>
      <w:r w:rsidR="00C02861" w:rsidRPr="00871FEA">
        <w:rPr>
          <w:rFonts w:ascii="Times New Roman" w:hAnsi="Times New Roman" w:cs="Times New Roman"/>
          <w:b/>
        </w:rPr>
        <w:t>.</w:t>
      </w:r>
    </w:p>
    <w:p w14:paraId="5FC54FF3" w14:textId="77777777" w:rsidR="00C30806" w:rsidRPr="00871FEA" w:rsidRDefault="00C30806" w:rsidP="00C30806">
      <w:pPr>
        <w:pStyle w:val="BodyText"/>
        <w:numPr>
          <w:ilvl w:val="0"/>
          <w:numId w:val="0"/>
        </w:numPr>
        <w:spacing w:before="0" w:after="0"/>
        <w:ind w:left="720"/>
        <w:rPr>
          <w:rFonts w:ascii="Times New Roman" w:hAnsi="Times New Roman" w:cs="Times New Roman"/>
        </w:rPr>
      </w:pPr>
    </w:p>
    <w:p w14:paraId="064D39A6" w14:textId="021F71DA" w:rsidR="00B2025C" w:rsidRPr="00871FEA" w:rsidRDefault="00B2025C" w:rsidP="00FA6804">
      <w:pPr>
        <w:pStyle w:val="BodyText"/>
        <w:numPr>
          <w:ilvl w:val="0"/>
          <w:numId w:val="11"/>
        </w:numPr>
        <w:spacing w:before="0" w:after="0"/>
        <w:rPr>
          <w:rFonts w:ascii="Times New Roman" w:hAnsi="Times New Roman" w:cs="Times New Roman"/>
          <w:b/>
        </w:rPr>
      </w:pPr>
      <w:r w:rsidRPr="00871FEA">
        <w:rPr>
          <w:rFonts w:ascii="Times New Roman" w:hAnsi="Times New Roman" w:cs="Times New Roman"/>
          <w:b/>
        </w:rPr>
        <w:t xml:space="preserve">Leadership Team members will work with program supervisors to incorporate Program Review findings into </w:t>
      </w:r>
      <w:r w:rsidR="00F55248" w:rsidRPr="00871FEA">
        <w:rPr>
          <w:rFonts w:ascii="Times New Roman" w:hAnsi="Times New Roman" w:cs="Times New Roman"/>
          <w:b/>
        </w:rPr>
        <w:t>p</w:t>
      </w:r>
      <w:r w:rsidRPr="00871FEA">
        <w:rPr>
          <w:rFonts w:ascii="Times New Roman" w:hAnsi="Times New Roman" w:cs="Times New Roman"/>
          <w:b/>
        </w:rPr>
        <w:t>lanning and activity changes during the next five years.</w:t>
      </w:r>
    </w:p>
    <w:p w14:paraId="40A9010B" w14:textId="77777777" w:rsidR="000C1C77" w:rsidRPr="00871FEA" w:rsidRDefault="000C1C77" w:rsidP="000C1C77">
      <w:pPr>
        <w:pStyle w:val="ListParagraph"/>
        <w:rPr>
          <w:rFonts w:ascii="Times New Roman" w:hAnsi="Times New Roman" w:cs="Times New Roman"/>
          <w:b/>
          <w:sz w:val="24"/>
          <w:szCs w:val="24"/>
        </w:rPr>
      </w:pPr>
    </w:p>
    <w:p w14:paraId="0B5F58CB" w14:textId="1DD542FA" w:rsidR="000C1C77" w:rsidRPr="00871FEA" w:rsidRDefault="000C1C77" w:rsidP="000C1C77">
      <w:pPr>
        <w:pStyle w:val="BodyText"/>
        <w:numPr>
          <w:ilvl w:val="0"/>
          <w:numId w:val="0"/>
        </w:numPr>
        <w:spacing w:before="0" w:after="0"/>
        <w:ind w:left="360" w:hanging="360"/>
        <w:rPr>
          <w:rFonts w:ascii="Times New Roman" w:hAnsi="Times New Roman" w:cs="Times New Roman"/>
          <w:b/>
        </w:rPr>
      </w:pPr>
    </w:p>
    <w:p w14:paraId="19773695" w14:textId="11E02C9F" w:rsidR="000C1C77" w:rsidRPr="00871FEA" w:rsidRDefault="000C1C77" w:rsidP="000C1C77">
      <w:pPr>
        <w:pStyle w:val="BodyText"/>
        <w:numPr>
          <w:ilvl w:val="0"/>
          <w:numId w:val="0"/>
        </w:numPr>
        <w:spacing w:before="0" w:after="0"/>
        <w:ind w:left="360" w:hanging="360"/>
        <w:rPr>
          <w:rFonts w:ascii="Times New Roman" w:hAnsi="Times New Roman" w:cs="Times New Roman"/>
          <w:b/>
        </w:rPr>
      </w:pPr>
    </w:p>
    <w:p w14:paraId="601C92AC" w14:textId="52E3EA91" w:rsidR="000C1C77" w:rsidRPr="00871FEA" w:rsidRDefault="000C1C77" w:rsidP="000C1C77">
      <w:pPr>
        <w:pStyle w:val="BodyText"/>
        <w:numPr>
          <w:ilvl w:val="0"/>
          <w:numId w:val="0"/>
        </w:numPr>
        <w:spacing w:before="0" w:after="0"/>
        <w:ind w:left="360" w:hanging="360"/>
        <w:rPr>
          <w:rFonts w:ascii="Times New Roman" w:hAnsi="Times New Roman" w:cs="Times New Roman"/>
          <w:b/>
        </w:rPr>
      </w:pPr>
    </w:p>
    <w:p w14:paraId="51346810" w14:textId="0923F960" w:rsidR="000C1C77" w:rsidRPr="00871FEA" w:rsidRDefault="000C1C77" w:rsidP="00313B32">
      <w:pPr>
        <w:pStyle w:val="BodyText"/>
        <w:numPr>
          <w:ilvl w:val="0"/>
          <w:numId w:val="0"/>
        </w:numPr>
        <w:spacing w:before="0" w:after="0"/>
        <w:rPr>
          <w:rFonts w:ascii="Times New Roman" w:hAnsi="Times New Roman" w:cs="Times New Roman"/>
          <w:b/>
        </w:rPr>
      </w:pPr>
      <w:r w:rsidRPr="00871FEA">
        <w:rPr>
          <w:rFonts w:ascii="Times New Roman" w:hAnsi="Times New Roman" w:cs="Times New Roman"/>
          <w:b/>
        </w:rPr>
        <w:t>APPENDIX</w:t>
      </w:r>
      <w:r w:rsidR="002F4013" w:rsidRPr="00871FEA">
        <w:rPr>
          <w:rFonts w:ascii="Times New Roman" w:hAnsi="Times New Roman" w:cs="Times New Roman"/>
          <w:b/>
        </w:rPr>
        <w:t xml:space="preserve"> Table of Contents</w:t>
      </w:r>
    </w:p>
    <w:p w14:paraId="44229E3C" w14:textId="18B1E446" w:rsidR="002F4013" w:rsidRPr="00871FEA" w:rsidRDefault="002F4013" w:rsidP="00313B32">
      <w:pPr>
        <w:pStyle w:val="BodyText"/>
        <w:numPr>
          <w:ilvl w:val="0"/>
          <w:numId w:val="0"/>
        </w:numPr>
        <w:spacing w:before="0" w:after="0"/>
        <w:rPr>
          <w:rFonts w:ascii="Times New Roman" w:hAnsi="Times New Roman" w:cs="Times New Roman"/>
          <w:b/>
        </w:rPr>
      </w:pPr>
    </w:p>
    <w:p w14:paraId="7B8F07D3" w14:textId="2848F804" w:rsidR="00993D96" w:rsidRPr="00871FEA" w:rsidRDefault="00993D96" w:rsidP="00741415">
      <w:pPr>
        <w:pStyle w:val="BodyText"/>
        <w:numPr>
          <w:ilvl w:val="0"/>
          <w:numId w:val="25"/>
        </w:numPr>
        <w:spacing w:before="0" w:after="0"/>
        <w:rPr>
          <w:rFonts w:ascii="Times New Roman" w:hAnsi="Times New Roman" w:cs="Times New Roman"/>
          <w:bCs/>
        </w:rPr>
      </w:pPr>
      <w:r w:rsidRPr="00871FEA">
        <w:rPr>
          <w:rFonts w:ascii="Times New Roman" w:hAnsi="Times New Roman" w:cs="Times New Roman"/>
          <w:bCs/>
        </w:rPr>
        <w:t xml:space="preserve">Picture of brochure rack at the Plano Campus                </w:t>
      </w:r>
      <w:r w:rsidR="00B77E21">
        <w:rPr>
          <w:rFonts w:ascii="Times New Roman" w:hAnsi="Times New Roman" w:cs="Times New Roman"/>
          <w:bCs/>
        </w:rPr>
        <w:tab/>
      </w:r>
      <w:r w:rsidRPr="00871FEA">
        <w:rPr>
          <w:rFonts w:ascii="Times New Roman" w:hAnsi="Times New Roman" w:cs="Times New Roman"/>
          <w:bCs/>
        </w:rPr>
        <w:t xml:space="preserve"> </w:t>
      </w:r>
      <w:r w:rsidR="00AC1CC2">
        <w:rPr>
          <w:rFonts w:ascii="Times New Roman" w:hAnsi="Times New Roman" w:cs="Times New Roman"/>
          <w:bCs/>
        </w:rPr>
        <w:t>Page  52</w:t>
      </w:r>
    </w:p>
    <w:p w14:paraId="3C738C72" w14:textId="77777777" w:rsidR="00993D96" w:rsidRPr="00871FEA" w:rsidRDefault="00993D96" w:rsidP="00313B32">
      <w:pPr>
        <w:pStyle w:val="BodyText"/>
        <w:numPr>
          <w:ilvl w:val="0"/>
          <w:numId w:val="0"/>
        </w:numPr>
        <w:spacing w:before="0" w:after="0"/>
        <w:rPr>
          <w:rFonts w:ascii="Times New Roman" w:hAnsi="Times New Roman" w:cs="Times New Roman"/>
          <w:bCs/>
        </w:rPr>
      </w:pPr>
    </w:p>
    <w:p w14:paraId="1D4BA4FD" w14:textId="1604E5AC" w:rsidR="002F4013" w:rsidRPr="00871FEA" w:rsidRDefault="002F4013" w:rsidP="00741415">
      <w:pPr>
        <w:pStyle w:val="BodyText"/>
        <w:numPr>
          <w:ilvl w:val="0"/>
          <w:numId w:val="25"/>
        </w:numPr>
        <w:spacing w:before="0" w:after="0"/>
        <w:rPr>
          <w:rFonts w:ascii="Times New Roman" w:hAnsi="Times New Roman" w:cs="Times New Roman"/>
          <w:bCs/>
        </w:rPr>
      </w:pPr>
      <w:r w:rsidRPr="00871FEA">
        <w:rPr>
          <w:rFonts w:ascii="Times New Roman" w:hAnsi="Times New Roman" w:cs="Times New Roman"/>
          <w:bCs/>
        </w:rPr>
        <w:t xml:space="preserve">2015-2016 Continuous Improvement Plan  </w:t>
      </w:r>
      <w:r w:rsidR="00993D96" w:rsidRPr="00871FEA">
        <w:rPr>
          <w:rFonts w:ascii="Times New Roman" w:hAnsi="Times New Roman" w:cs="Times New Roman"/>
          <w:bCs/>
        </w:rPr>
        <w:t xml:space="preserve">                    </w:t>
      </w:r>
      <w:r w:rsidR="00B77E21">
        <w:rPr>
          <w:rFonts w:ascii="Times New Roman" w:hAnsi="Times New Roman" w:cs="Times New Roman"/>
          <w:bCs/>
        </w:rPr>
        <w:tab/>
      </w:r>
      <w:r w:rsidR="00993D96" w:rsidRPr="00871FEA">
        <w:rPr>
          <w:rFonts w:ascii="Times New Roman" w:hAnsi="Times New Roman" w:cs="Times New Roman"/>
          <w:bCs/>
        </w:rPr>
        <w:t xml:space="preserve"> </w:t>
      </w:r>
      <w:r w:rsidR="000A0C61">
        <w:rPr>
          <w:rFonts w:ascii="Times New Roman" w:hAnsi="Times New Roman" w:cs="Times New Roman"/>
          <w:bCs/>
        </w:rPr>
        <w:t>Pages 5</w:t>
      </w:r>
      <w:r w:rsidR="00AC1CC2">
        <w:rPr>
          <w:rFonts w:ascii="Times New Roman" w:hAnsi="Times New Roman" w:cs="Times New Roman"/>
          <w:bCs/>
        </w:rPr>
        <w:t>3-54</w:t>
      </w:r>
    </w:p>
    <w:p w14:paraId="51B6602C" w14:textId="5C9450EC" w:rsidR="00993D96" w:rsidRPr="00871FEA" w:rsidRDefault="00993D96" w:rsidP="00313B32">
      <w:pPr>
        <w:pStyle w:val="BodyText"/>
        <w:numPr>
          <w:ilvl w:val="0"/>
          <w:numId w:val="0"/>
        </w:numPr>
        <w:spacing w:before="0" w:after="0"/>
        <w:rPr>
          <w:rFonts w:ascii="Times New Roman" w:hAnsi="Times New Roman" w:cs="Times New Roman"/>
          <w:bCs/>
        </w:rPr>
      </w:pPr>
    </w:p>
    <w:p w14:paraId="40F15EE0" w14:textId="13869574" w:rsidR="00993D96" w:rsidRPr="00871FEA" w:rsidRDefault="00993D96" w:rsidP="00741415">
      <w:pPr>
        <w:pStyle w:val="BodyText"/>
        <w:numPr>
          <w:ilvl w:val="0"/>
          <w:numId w:val="25"/>
        </w:numPr>
        <w:spacing w:before="0" w:after="0"/>
        <w:rPr>
          <w:rFonts w:ascii="Times New Roman" w:hAnsi="Times New Roman" w:cs="Times New Roman"/>
          <w:bCs/>
        </w:rPr>
      </w:pPr>
      <w:r w:rsidRPr="00871FEA">
        <w:rPr>
          <w:rFonts w:ascii="Times New Roman" w:hAnsi="Times New Roman" w:cs="Times New Roman"/>
          <w:bCs/>
        </w:rPr>
        <w:t xml:space="preserve">2017-2018 Continuous Improvement Plan                       </w:t>
      </w:r>
      <w:r w:rsidR="00AC1CC2">
        <w:rPr>
          <w:rFonts w:ascii="Times New Roman" w:hAnsi="Times New Roman" w:cs="Times New Roman"/>
          <w:bCs/>
        </w:rPr>
        <w:t>Pages 55-58</w:t>
      </w:r>
    </w:p>
    <w:p w14:paraId="53CE369B" w14:textId="2911C196" w:rsidR="00993D96" w:rsidRPr="00871FEA" w:rsidRDefault="00993D96" w:rsidP="00313B32">
      <w:pPr>
        <w:pStyle w:val="BodyText"/>
        <w:numPr>
          <w:ilvl w:val="0"/>
          <w:numId w:val="0"/>
        </w:numPr>
        <w:spacing w:before="0" w:after="0"/>
        <w:rPr>
          <w:rFonts w:ascii="Times New Roman" w:hAnsi="Times New Roman" w:cs="Times New Roman"/>
          <w:bCs/>
        </w:rPr>
      </w:pPr>
    </w:p>
    <w:p w14:paraId="293C52D6" w14:textId="3236D3DD" w:rsidR="00993D96" w:rsidRPr="00871FEA" w:rsidRDefault="00993D96" w:rsidP="00741415">
      <w:pPr>
        <w:pStyle w:val="BodyText"/>
        <w:numPr>
          <w:ilvl w:val="0"/>
          <w:numId w:val="25"/>
        </w:numPr>
        <w:spacing w:before="0" w:after="0"/>
        <w:rPr>
          <w:rFonts w:ascii="Times New Roman" w:hAnsi="Times New Roman" w:cs="Times New Roman"/>
          <w:bCs/>
        </w:rPr>
      </w:pPr>
      <w:r w:rsidRPr="00871FEA">
        <w:rPr>
          <w:rFonts w:ascii="Times New Roman" w:hAnsi="Times New Roman" w:cs="Times New Roman"/>
          <w:bCs/>
        </w:rPr>
        <w:t xml:space="preserve">Counselor Professional Development                             </w:t>
      </w:r>
      <w:r w:rsidR="00B77E21">
        <w:rPr>
          <w:rFonts w:ascii="Times New Roman" w:hAnsi="Times New Roman" w:cs="Times New Roman"/>
          <w:bCs/>
        </w:rPr>
        <w:tab/>
      </w:r>
      <w:r w:rsidR="009B7A2E">
        <w:rPr>
          <w:rFonts w:ascii="Times New Roman" w:hAnsi="Times New Roman" w:cs="Times New Roman"/>
          <w:bCs/>
        </w:rPr>
        <w:t>Pages 59-75</w:t>
      </w:r>
    </w:p>
    <w:p w14:paraId="2CA94F37" w14:textId="7650AB6C" w:rsidR="00993D96" w:rsidRPr="00871FEA" w:rsidRDefault="00993D96" w:rsidP="00313B32">
      <w:pPr>
        <w:pStyle w:val="BodyText"/>
        <w:numPr>
          <w:ilvl w:val="0"/>
          <w:numId w:val="0"/>
        </w:numPr>
        <w:spacing w:before="0" w:after="0"/>
        <w:rPr>
          <w:rFonts w:ascii="Times New Roman" w:hAnsi="Times New Roman" w:cs="Times New Roman"/>
          <w:bCs/>
        </w:rPr>
      </w:pPr>
    </w:p>
    <w:p w14:paraId="0FCD4227" w14:textId="774EFF3E" w:rsidR="00993D96" w:rsidRPr="00871FEA" w:rsidRDefault="00993D96" w:rsidP="00741415">
      <w:pPr>
        <w:pStyle w:val="BodyText"/>
        <w:numPr>
          <w:ilvl w:val="0"/>
          <w:numId w:val="25"/>
        </w:numPr>
        <w:spacing w:before="0" w:after="0"/>
        <w:rPr>
          <w:rFonts w:ascii="Times New Roman" w:hAnsi="Times New Roman" w:cs="Times New Roman"/>
          <w:bCs/>
        </w:rPr>
      </w:pPr>
      <w:r w:rsidRPr="00871FEA">
        <w:rPr>
          <w:rFonts w:ascii="Times New Roman" w:hAnsi="Times New Roman" w:cs="Times New Roman"/>
          <w:bCs/>
        </w:rPr>
        <w:t xml:space="preserve">Resource Guide                               </w:t>
      </w:r>
      <w:r w:rsidR="00B77E21">
        <w:rPr>
          <w:rFonts w:ascii="Times New Roman" w:hAnsi="Times New Roman" w:cs="Times New Roman"/>
          <w:bCs/>
        </w:rPr>
        <w:tab/>
      </w:r>
      <w:r w:rsidR="009B7A2E">
        <w:rPr>
          <w:rFonts w:ascii="Times New Roman" w:hAnsi="Times New Roman" w:cs="Times New Roman"/>
          <w:bCs/>
        </w:rPr>
        <w:tab/>
      </w:r>
      <w:r w:rsidR="009B7A2E">
        <w:rPr>
          <w:rFonts w:ascii="Times New Roman" w:hAnsi="Times New Roman" w:cs="Times New Roman"/>
          <w:bCs/>
        </w:rPr>
        <w:tab/>
        <w:t>Pages 76-103</w:t>
      </w:r>
    </w:p>
    <w:p w14:paraId="05158AAC" w14:textId="4DBBA952" w:rsidR="000C1C77" w:rsidRPr="00871FEA" w:rsidRDefault="000C1C77" w:rsidP="000C1C77">
      <w:pPr>
        <w:pStyle w:val="BodyText"/>
        <w:numPr>
          <w:ilvl w:val="0"/>
          <w:numId w:val="0"/>
        </w:numPr>
        <w:spacing w:before="0" w:after="0"/>
        <w:ind w:left="360" w:hanging="360"/>
        <w:rPr>
          <w:rFonts w:ascii="Times New Roman" w:hAnsi="Times New Roman" w:cs="Times New Roman"/>
          <w:b/>
        </w:rPr>
      </w:pPr>
    </w:p>
    <w:p w14:paraId="4725554B" w14:textId="31F48415" w:rsidR="00445E7A" w:rsidRPr="00871FEA" w:rsidRDefault="00445E7A" w:rsidP="000C1C77">
      <w:pPr>
        <w:pStyle w:val="BodyText"/>
        <w:numPr>
          <w:ilvl w:val="0"/>
          <w:numId w:val="0"/>
        </w:numPr>
        <w:spacing w:before="0" w:after="0"/>
        <w:ind w:left="360" w:hanging="360"/>
        <w:rPr>
          <w:rFonts w:ascii="Times New Roman" w:hAnsi="Times New Roman" w:cs="Times New Roman"/>
          <w:b/>
        </w:rPr>
      </w:pPr>
    </w:p>
    <w:p w14:paraId="0C7BEA7B" w14:textId="08DF23CA" w:rsidR="00993D96" w:rsidRPr="00871FEA" w:rsidRDefault="00993D96" w:rsidP="000C1C77">
      <w:pPr>
        <w:pStyle w:val="BodyText"/>
        <w:numPr>
          <w:ilvl w:val="0"/>
          <w:numId w:val="0"/>
        </w:numPr>
        <w:spacing w:before="0" w:after="0"/>
        <w:ind w:left="360" w:hanging="360"/>
        <w:rPr>
          <w:rFonts w:ascii="Times New Roman" w:hAnsi="Times New Roman" w:cs="Times New Roman"/>
          <w:b/>
        </w:rPr>
      </w:pPr>
    </w:p>
    <w:p w14:paraId="736CAB36" w14:textId="77777777" w:rsidR="00993D96" w:rsidRPr="00871FEA" w:rsidRDefault="00993D96" w:rsidP="000C1C77">
      <w:pPr>
        <w:pStyle w:val="BodyText"/>
        <w:numPr>
          <w:ilvl w:val="0"/>
          <w:numId w:val="0"/>
        </w:numPr>
        <w:spacing w:before="0" w:after="0"/>
        <w:ind w:left="360" w:hanging="360"/>
        <w:rPr>
          <w:rFonts w:ascii="Times New Roman" w:hAnsi="Times New Roman" w:cs="Times New Roman"/>
          <w:b/>
        </w:rPr>
      </w:pPr>
    </w:p>
    <w:p w14:paraId="5F33DFAD" w14:textId="6418E58F" w:rsidR="00445E7A" w:rsidRPr="00871FEA" w:rsidRDefault="00445E7A" w:rsidP="000C1C77">
      <w:pPr>
        <w:pStyle w:val="BodyText"/>
        <w:numPr>
          <w:ilvl w:val="0"/>
          <w:numId w:val="0"/>
        </w:numPr>
        <w:spacing w:before="0" w:after="0"/>
        <w:ind w:left="360" w:hanging="360"/>
        <w:rPr>
          <w:rFonts w:ascii="Times New Roman" w:hAnsi="Times New Roman" w:cs="Times New Roman"/>
          <w:b/>
        </w:rPr>
      </w:pPr>
    </w:p>
    <w:p w14:paraId="2A2B8680" w14:textId="62D3B763" w:rsidR="00445E7A" w:rsidRPr="00871FEA" w:rsidRDefault="00445E7A" w:rsidP="000C1C77">
      <w:pPr>
        <w:pStyle w:val="BodyText"/>
        <w:numPr>
          <w:ilvl w:val="0"/>
          <w:numId w:val="0"/>
        </w:numPr>
        <w:spacing w:before="0" w:after="0"/>
        <w:ind w:left="360" w:hanging="360"/>
        <w:rPr>
          <w:rFonts w:ascii="Times New Roman" w:hAnsi="Times New Roman" w:cs="Times New Roman"/>
          <w:b/>
        </w:rPr>
      </w:pPr>
    </w:p>
    <w:p w14:paraId="6F2F3777" w14:textId="016FBCA8" w:rsidR="00445E7A" w:rsidRPr="00871FEA" w:rsidRDefault="00445E7A" w:rsidP="000C1C77">
      <w:pPr>
        <w:pStyle w:val="BodyText"/>
        <w:numPr>
          <w:ilvl w:val="0"/>
          <w:numId w:val="0"/>
        </w:numPr>
        <w:spacing w:before="0" w:after="0"/>
        <w:ind w:left="360" w:hanging="360"/>
        <w:rPr>
          <w:rFonts w:ascii="Times New Roman" w:hAnsi="Times New Roman" w:cs="Times New Roman"/>
          <w:b/>
        </w:rPr>
      </w:pPr>
    </w:p>
    <w:p w14:paraId="36A52637" w14:textId="78B7D3C3" w:rsidR="00445E7A" w:rsidRPr="00871FEA" w:rsidRDefault="00445E7A" w:rsidP="000C1C77">
      <w:pPr>
        <w:pStyle w:val="BodyText"/>
        <w:numPr>
          <w:ilvl w:val="0"/>
          <w:numId w:val="0"/>
        </w:numPr>
        <w:spacing w:before="0" w:after="0"/>
        <w:ind w:left="360" w:hanging="360"/>
        <w:rPr>
          <w:rFonts w:ascii="Times New Roman" w:hAnsi="Times New Roman" w:cs="Times New Roman"/>
          <w:b/>
        </w:rPr>
      </w:pPr>
    </w:p>
    <w:p w14:paraId="3F43C598" w14:textId="26002579" w:rsidR="00445E7A" w:rsidRPr="00871FEA" w:rsidRDefault="00445E7A" w:rsidP="000C1C77">
      <w:pPr>
        <w:pStyle w:val="BodyText"/>
        <w:numPr>
          <w:ilvl w:val="0"/>
          <w:numId w:val="0"/>
        </w:numPr>
        <w:spacing w:before="0" w:after="0"/>
        <w:ind w:left="360" w:hanging="360"/>
        <w:rPr>
          <w:rFonts w:ascii="Times New Roman" w:hAnsi="Times New Roman" w:cs="Times New Roman"/>
          <w:b/>
        </w:rPr>
      </w:pPr>
    </w:p>
    <w:p w14:paraId="6EAA50D8" w14:textId="16EC7006" w:rsidR="00445E7A" w:rsidRPr="00871FEA" w:rsidRDefault="00445E7A" w:rsidP="000C1C77">
      <w:pPr>
        <w:pStyle w:val="BodyText"/>
        <w:numPr>
          <w:ilvl w:val="0"/>
          <w:numId w:val="0"/>
        </w:numPr>
        <w:spacing w:before="0" w:after="0"/>
        <w:ind w:left="360" w:hanging="360"/>
        <w:rPr>
          <w:rFonts w:ascii="Times New Roman" w:hAnsi="Times New Roman" w:cs="Times New Roman"/>
          <w:b/>
        </w:rPr>
      </w:pPr>
    </w:p>
    <w:p w14:paraId="07924BE8" w14:textId="1276BFD4" w:rsidR="00445E7A" w:rsidRPr="00871FEA" w:rsidRDefault="00445E7A" w:rsidP="000C1C77">
      <w:pPr>
        <w:pStyle w:val="BodyText"/>
        <w:numPr>
          <w:ilvl w:val="0"/>
          <w:numId w:val="0"/>
        </w:numPr>
        <w:spacing w:before="0" w:after="0"/>
        <w:ind w:left="360" w:hanging="360"/>
        <w:rPr>
          <w:rFonts w:ascii="Times New Roman" w:hAnsi="Times New Roman" w:cs="Times New Roman"/>
          <w:b/>
        </w:rPr>
      </w:pPr>
    </w:p>
    <w:p w14:paraId="70A9D27F" w14:textId="3DFD51F7" w:rsidR="00445E7A" w:rsidRPr="00871FEA" w:rsidRDefault="00445E7A" w:rsidP="000C1C77">
      <w:pPr>
        <w:pStyle w:val="BodyText"/>
        <w:numPr>
          <w:ilvl w:val="0"/>
          <w:numId w:val="0"/>
        </w:numPr>
        <w:spacing w:before="0" w:after="0"/>
        <w:ind w:left="360" w:hanging="360"/>
        <w:rPr>
          <w:rFonts w:ascii="Times New Roman" w:hAnsi="Times New Roman" w:cs="Times New Roman"/>
          <w:b/>
        </w:rPr>
      </w:pPr>
    </w:p>
    <w:p w14:paraId="31D2CF28" w14:textId="7F61FCAE" w:rsidR="00445E7A" w:rsidRPr="00871FEA" w:rsidRDefault="00445E7A" w:rsidP="003A08C8">
      <w:pPr>
        <w:pStyle w:val="BodyText"/>
        <w:numPr>
          <w:ilvl w:val="0"/>
          <w:numId w:val="0"/>
        </w:numPr>
        <w:spacing w:before="0" w:after="0"/>
        <w:rPr>
          <w:rFonts w:ascii="Times New Roman" w:hAnsi="Times New Roman" w:cs="Times New Roman"/>
          <w:b/>
        </w:rPr>
      </w:pPr>
    </w:p>
    <w:p w14:paraId="6D27A687" w14:textId="252C8B0C" w:rsidR="00445E7A" w:rsidRPr="00871FEA" w:rsidRDefault="00445E7A" w:rsidP="000C1C77">
      <w:pPr>
        <w:pStyle w:val="BodyText"/>
        <w:numPr>
          <w:ilvl w:val="0"/>
          <w:numId w:val="0"/>
        </w:numPr>
        <w:spacing w:before="0" w:after="0"/>
        <w:ind w:left="360" w:hanging="360"/>
        <w:rPr>
          <w:rFonts w:ascii="Times New Roman" w:hAnsi="Times New Roman" w:cs="Times New Roman"/>
          <w:b/>
        </w:rPr>
      </w:pPr>
    </w:p>
    <w:p w14:paraId="292B9027" w14:textId="77777777" w:rsidR="00741415" w:rsidRPr="00871FEA" w:rsidRDefault="00741415" w:rsidP="00993D96">
      <w:pPr>
        <w:pStyle w:val="BodyText"/>
        <w:numPr>
          <w:ilvl w:val="0"/>
          <w:numId w:val="0"/>
        </w:numPr>
        <w:spacing w:before="0" w:after="0"/>
        <w:rPr>
          <w:rFonts w:ascii="Times New Roman" w:hAnsi="Times New Roman" w:cs="Times New Roman"/>
          <w:b/>
        </w:rPr>
      </w:pPr>
    </w:p>
    <w:p w14:paraId="20807E2A" w14:textId="77777777" w:rsidR="00741415" w:rsidRPr="00871FEA" w:rsidRDefault="00741415" w:rsidP="00993D96">
      <w:pPr>
        <w:pStyle w:val="BodyText"/>
        <w:numPr>
          <w:ilvl w:val="0"/>
          <w:numId w:val="0"/>
        </w:numPr>
        <w:spacing w:before="0" w:after="0"/>
        <w:rPr>
          <w:rFonts w:ascii="Times New Roman" w:hAnsi="Times New Roman" w:cs="Times New Roman"/>
          <w:b/>
        </w:rPr>
      </w:pPr>
    </w:p>
    <w:p w14:paraId="28B75A6F" w14:textId="77777777" w:rsidR="00741415" w:rsidRPr="00871FEA" w:rsidRDefault="00741415" w:rsidP="00993D96">
      <w:pPr>
        <w:pStyle w:val="BodyText"/>
        <w:numPr>
          <w:ilvl w:val="0"/>
          <w:numId w:val="0"/>
        </w:numPr>
        <w:spacing w:before="0" w:after="0"/>
        <w:rPr>
          <w:rFonts w:ascii="Times New Roman" w:hAnsi="Times New Roman" w:cs="Times New Roman"/>
          <w:b/>
        </w:rPr>
      </w:pPr>
    </w:p>
    <w:p w14:paraId="4D5CF82D" w14:textId="77777777" w:rsidR="00741415" w:rsidRPr="00871FEA" w:rsidRDefault="00741415" w:rsidP="00993D96">
      <w:pPr>
        <w:pStyle w:val="BodyText"/>
        <w:numPr>
          <w:ilvl w:val="0"/>
          <w:numId w:val="0"/>
        </w:numPr>
        <w:spacing w:before="0" w:after="0"/>
        <w:rPr>
          <w:rFonts w:ascii="Times New Roman" w:hAnsi="Times New Roman" w:cs="Times New Roman"/>
          <w:b/>
        </w:rPr>
      </w:pPr>
    </w:p>
    <w:p w14:paraId="2948DA1E" w14:textId="77777777" w:rsidR="00B77E21" w:rsidRDefault="00B77E21">
      <w:pPr>
        <w:rPr>
          <w:rFonts w:ascii="Times New Roman" w:eastAsiaTheme="minorEastAsia" w:hAnsi="Times New Roman" w:cs="Times New Roman"/>
          <w:b/>
          <w:sz w:val="24"/>
          <w:szCs w:val="24"/>
        </w:rPr>
      </w:pPr>
      <w:r>
        <w:rPr>
          <w:rFonts w:ascii="Times New Roman" w:hAnsi="Times New Roman" w:cs="Times New Roman"/>
          <w:b/>
        </w:rPr>
        <w:br w:type="page"/>
      </w:r>
    </w:p>
    <w:p w14:paraId="6EC7EFE1" w14:textId="7420CC41" w:rsidR="00993D96" w:rsidRPr="00871FEA" w:rsidRDefault="00993D96" w:rsidP="00993D96">
      <w:pPr>
        <w:pStyle w:val="BodyText"/>
        <w:numPr>
          <w:ilvl w:val="0"/>
          <w:numId w:val="0"/>
        </w:numPr>
        <w:spacing w:before="0" w:after="0"/>
        <w:rPr>
          <w:rFonts w:ascii="Times New Roman" w:hAnsi="Times New Roman" w:cs="Times New Roman"/>
          <w:b/>
        </w:rPr>
      </w:pPr>
      <w:r w:rsidRPr="00871FEA">
        <w:rPr>
          <w:rFonts w:ascii="Times New Roman" w:hAnsi="Times New Roman" w:cs="Times New Roman"/>
          <w:b/>
        </w:rPr>
        <w:lastRenderedPageBreak/>
        <w:t>Example of brochure rack at the Plano Campus counseling office:</w:t>
      </w:r>
    </w:p>
    <w:p w14:paraId="4DE9FD87" w14:textId="24AFFA5D" w:rsidR="00993D96" w:rsidRPr="00871FEA" w:rsidRDefault="00993D96" w:rsidP="000C1C77">
      <w:pPr>
        <w:pStyle w:val="BodyText"/>
        <w:numPr>
          <w:ilvl w:val="0"/>
          <w:numId w:val="0"/>
        </w:numPr>
        <w:spacing w:before="0" w:after="0"/>
        <w:ind w:left="360" w:hanging="360"/>
        <w:rPr>
          <w:rFonts w:ascii="Times New Roman" w:hAnsi="Times New Roman" w:cs="Times New Roman"/>
          <w:b/>
        </w:rPr>
      </w:pPr>
    </w:p>
    <w:p w14:paraId="0E247EDB" w14:textId="29234C76" w:rsidR="00993D96" w:rsidRPr="00871FEA" w:rsidRDefault="00993D96" w:rsidP="000C1C77">
      <w:pPr>
        <w:pStyle w:val="BodyText"/>
        <w:numPr>
          <w:ilvl w:val="0"/>
          <w:numId w:val="0"/>
        </w:numPr>
        <w:spacing w:before="0" w:after="0"/>
        <w:ind w:left="360" w:hanging="360"/>
        <w:rPr>
          <w:rFonts w:ascii="Times New Roman" w:hAnsi="Times New Roman" w:cs="Times New Roman"/>
          <w:b/>
        </w:rPr>
      </w:pPr>
    </w:p>
    <w:p w14:paraId="4A39077C" w14:textId="24E52C0F" w:rsidR="00993D96" w:rsidRPr="00871FEA" w:rsidRDefault="00993D96" w:rsidP="000C1C77">
      <w:pPr>
        <w:pStyle w:val="BodyText"/>
        <w:numPr>
          <w:ilvl w:val="0"/>
          <w:numId w:val="0"/>
        </w:numPr>
        <w:spacing w:before="0" w:after="0"/>
        <w:ind w:left="360" w:hanging="360"/>
        <w:rPr>
          <w:rFonts w:ascii="Times New Roman" w:hAnsi="Times New Roman" w:cs="Times New Roman"/>
          <w:b/>
        </w:rPr>
      </w:pPr>
      <w:r w:rsidRPr="00871FEA">
        <w:rPr>
          <w:rFonts w:ascii="Times New Roman" w:hAnsi="Times New Roman" w:cs="Times New Roman"/>
          <w:noProof/>
        </w:rPr>
        <w:drawing>
          <wp:inline distT="0" distB="0" distL="0" distR="0" wp14:anchorId="06D7FF90" wp14:editId="59586D04">
            <wp:extent cx="4229100" cy="5167630"/>
            <wp:effectExtent l="0" t="0" r="0" b="0"/>
            <wp:docPr id="50" name="Picture 50" descr="C:\Users\mgeracie\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eracie\Downloads\Image.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6692" cy="5201345"/>
                    </a:xfrm>
                    <a:prstGeom prst="rect">
                      <a:avLst/>
                    </a:prstGeom>
                    <a:noFill/>
                    <a:ln>
                      <a:noFill/>
                    </a:ln>
                  </pic:spPr>
                </pic:pic>
              </a:graphicData>
            </a:graphic>
          </wp:inline>
        </w:drawing>
      </w:r>
    </w:p>
    <w:p w14:paraId="59ADF725" w14:textId="0C78DA0D" w:rsidR="00445E7A" w:rsidRPr="00871FEA" w:rsidRDefault="00445E7A" w:rsidP="000C1C77">
      <w:pPr>
        <w:pStyle w:val="BodyText"/>
        <w:numPr>
          <w:ilvl w:val="0"/>
          <w:numId w:val="0"/>
        </w:numPr>
        <w:spacing w:before="0" w:after="0"/>
        <w:ind w:left="360" w:hanging="360"/>
        <w:rPr>
          <w:rFonts w:ascii="Times New Roman" w:hAnsi="Times New Roman" w:cs="Times New Roman"/>
          <w:b/>
        </w:rPr>
      </w:pPr>
      <w:r w:rsidRPr="00871FEA">
        <w:rPr>
          <w:rFonts w:ascii="Times New Roman" w:hAnsi="Times New Roman" w:cs="Times New Roman"/>
          <w:noProof/>
        </w:rPr>
        <w:lastRenderedPageBreak/>
        <w:drawing>
          <wp:inline distT="0" distB="0" distL="0" distR="0" wp14:anchorId="1351CDF0" wp14:editId="7D5A6BCE">
            <wp:extent cx="7915275" cy="607519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932081" cy="6088092"/>
                    </a:xfrm>
                    <a:prstGeom prst="rect">
                      <a:avLst/>
                    </a:prstGeom>
                  </pic:spPr>
                </pic:pic>
              </a:graphicData>
            </a:graphic>
          </wp:inline>
        </w:drawing>
      </w:r>
    </w:p>
    <w:p w14:paraId="78EADBE5" w14:textId="2B602FBF" w:rsidR="009522B8" w:rsidRPr="00871FEA" w:rsidRDefault="00445E7A" w:rsidP="000C1C77">
      <w:pPr>
        <w:pStyle w:val="BodyText"/>
        <w:numPr>
          <w:ilvl w:val="0"/>
          <w:numId w:val="0"/>
        </w:numPr>
        <w:spacing w:before="0" w:after="0"/>
        <w:ind w:left="360" w:hanging="360"/>
        <w:rPr>
          <w:rFonts w:ascii="Times New Roman" w:hAnsi="Times New Roman" w:cs="Times New Roman"/>
          <w:b/>
        </w:rPr>
      </w:pPr>
      <w:r w:rsidRPr="00871FEA">
        <w:rPr>
          <w:rFonts w:ascii="Times New Roman" w:hAnsi="Times New Roman" w:cs="Times New Roman"/>
          <w:noProof/>
        </w:rPr>
        <w:lastRenderedPageBreak/>
        <w:drawing>
          <wp:inline distT="0" distB="0" distL="0" distR="0" wp14:anchorId="2414718E" wp14:editId="5F8F7669">
            <wp:extent cx="7637758" cy="5903337"/>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687350" cy="5941667"/>
                    </a:xfrm>
                    <a:prstGeom prst="rect">
                      <a:avLst/>
                    </a:prstGeom>
                  </pic:spPr>
                </pic:pic>
              </a:graphicData>
            </a:graphic>
          </wp:inline>
        </w:drawing>
      </w:r>
    </w:p>
    <w:p w14:paraId="53432EC6" w14:textId="5ACBFF5B" w:rsidR="009522B8" w:rsidRPr="00871FEA" w:rsidRDefault="009522B8" w:rsidP="000C1C77">
      <w:pPr>
        <w:pStyle w:val="BodyText"/>
        <w:numPr>
          <w:ilvl w:val="0"/>
          <w:numId w:val="0"/>
        </w:numPr>
        <w:spacing w:before="0" w:after="0"/>
        <w:ind w:left="360" w:hanging="360"/>
        <w:rPr>
          <w:rFonts w:ascii="Times New Roman" w:hAnsi="Times New Roman" w:cs="Times New Roman"/>
          <w:b/>
        </w:rPr>
      </w:pPr>
    </w:p>
    <w:p w14:paraId="31AEBB49" w14:textId="77777777" w:rsidR="000F18AC" w:rsidRPr="00871FEA" w:rsidRDefault="000F18AC" w:rsidP="000C1C77">
      <w:pPr>
        <w:pStyle w:val="BodyText"/>
        <w:numPr>
          <w:ilvl w:val="0"/>
          <w:numId w:val="0"/>
        </w:numPr>
        <w:spacing w:before="0" w:after="0"/>
        <w:ind w:left="360" w:hanging="360"/>
        <w:rPr>
          <w:rFonts w:ascii="Times New Roman" w:hAnsi="Times New Roman" w:cs="Times New Roman"/>
          <w:noProof/>
        </w:rPr>
      </w:pPr>
    </w:p>
    <w:p w14:paraId="01B2F355" w14:textId="77777777" w:rsidR="000F18AC" w:rsidRPr="00871FEA" w:rsidRDefault="000F18AC" w:rsidP="000C1C77">
      <w:pPr>
        <w:pStyle w:val="BodyText"/>
        <w:numPr>
          <w:ilvl w:val="0"/>
          <w:numId w:val="0"/>
        </w:numPr>
        <w:spacing w:before="0" w:after="0"/>
        <w:ind w:left="360" w:hanging="360"/>
        <w:rPr>
          <w:rFonts w:ascii="Times New Roman" w:hAnsi="Times New Roman" w:cs="Times New Roman"/>
          <w:noProof/>
        </w:rPr>
      </w:pPr>
    </w:p>
    <w:p w14:paraId="5F103939" w14:textId="1753B77D" w:rsidR="009522B8" w:rsidRPr="00871FEA" w:rsidRDefault="009F6F0D" w:rsidP="000C1C77">
      <w:pPr>
        <w:pStyle w:val="BodyText"/>
        <w:numPr>
          <w:ilvl w:val="0"/>
          <w:numId w:val="0"/>
        </w:numPr>
        <w:spacing w:before="0" w:after="0"/>
        <w:ind w:left="360" w:hanging="360"/>
        <w:rPr>
          <w:rFonts w:ascii="Times New Roman" w:hAnsi="Times New Roman" w:cs="Times New Roman"/>
          <w:b/>
        </w:rPr>
      </w:pPr>
      <w:r w:rsidRPr="00871FEA">
        <w:rPr>
          <w:rFonts w:ascii="Times New Roman" w:hAnsi="Times New Roman" w:cs="Times New Roman"/>
          <w:noProof/>
        </w:rPr>
        <w:drawing>
          <wp:inline distT="0" distB="0" distL="0" distR="0" wp14:anchorId="29105A00" wp14:editId="03F826DE">
            <wp:extent cx="8571427" cy="52863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601254" cy="5304770"/>
                    </a:xfrm>
                    <a:prstGeom prst="rect">
                      <a:avLst/>
                    </a:prstGeom>
                  </pic:spPr>
                </pic:pic>
              </a:graphicData>
            </a:graphic>
          </wp:inline>
        </w:drawing>
      </w:r>
    </w:p>
    <w:p w14:paraId="77A6E03F" w14:textId="57F5B9B6" w:rsidR="009F6F0D" w:rsidRPr="00871FEA" w:rsidRDefault="009F6F0D" w:rsidP="000C1C77">
      <w:pPr>
        <w:pStyle w:val="BodyText"/>
        <w:numPr>
          <w:ilvl w:val="0"/>
          <w:numId w:val="0"/>
        </w:numPr>
        <w:spacing w:before="0" w:after="0"/>
        <w:ind w:left="360" w:hanging="360"/>
        <w:rPr>
          <w:rFonts w:ascii="Times New Roman" w:hAnsi="Times New Roman" w:cs="Times New Roman"/>
          <w:b/>
        </w:rPr>
      </w:pPr>
    </w:p>
    <w:p w14:paraId="08E25975" w14:textId="6E8E84EA" w:rsidR="009F6F0D" w:rsidRPr="00871FEA" w:rsidRDefault="009F6F0D" w:rsidP="000C1C77">
      <w:pPr>
        <w:pStyle w:val="BodyText"/>
        <w:numPr>
          <w:ilvl w:val="0"/>
          <w:numId w:val="0"/>
        </w:numPr>
        <w:spacing w:before="0" w:after="0"/>
        <w:ind w:left="360" w:hanging="360"/>
        <w:rPr>
          <w:rFonts w:ascii="Times New Roman" w:hAnsi="Times New Roman" w:cs="Times New Roman"/>
          <w:b/>
        </w:rPr>
      </w:pPr>
    </w:p>
    <w:p w14:paraId="7BB71560" w14:textId="77777777" w:rsidR="000F18AC" w:rsidRPr="00871FEA" w:rsidRDefault="000F18AC" w:rsidP="000C1C77">
      <w:pPr>
        <w:pStyle w:val="BodyText"/>
        <w:numPr>
          <w:ilvl w:val="0"/>
          <w:numId w:val="0"/>
        </w:numPr>
        <w:spacing w:before="0" w:after="0"/>
        <w:ind w:left="360" w:hanging="360"/>
        <w:rPr>
          <w:rFonts w:ascii="Times New Roman" w:hAnsi="Times New Roman" w:cs="Times New Roman"/>
          <w:noProof/>
        </w:rPr>
      </w:pPr>
    </w:p>
    <w:p w14:paraId="7ECCAFCD" w14:textId="77777777" w:rsidR="000F18AC" w:rsidRPr="00871FEA" w:rsidRDefault="000F18AC" w:rsidP="000C1C77">
      <w:pPr>
        <w:pStyle w:val="BodyText"/>
        <w:numPr>
          <w:ilvl w:val="0"/>
          <w:numId w:val="0"/>
        </w:numPr>
        <w:spacing w:before="0" w:after="0"/>
        <w:ind w:left="360" w:hanging="360"/>
        <w:rPr>
          <w:rFonts w:ascii="Times New Roman" w:hAnsi="Times New Roman" w:cs="Times New Roman"/>
          <w:noProof/>
        </w:rPr>
      </w:pPr>
    </w:p>
    <w:p w14:paraId="6C8DF3AD" w14:textId="39BC105E" w:rsidR="009F6F0D" w:rsidRPr="00871FEA" w:rsidRDefault="000F18AC" w:rsidP="000C1C77">
      <w:pPr>
        <w:pStyle w:val="BodyText"/>
        <w:numPr>
          <w:ilvl w:val="0"/>
          <w:numId w:val="0"/>
        </w:numPr>
        <w:spacing w:before="0" w:after="0"/>
        <w:ind w:left="360" w:hanging="360"/>
        <w:rPr>
          <w:rFonts w:ascii="Times New Roman" w:hAnsi="Times New Roman" w:cs="Times New Roman"/>
          <w:b/>
        </w:rPr>
      </w:pPr>
      <w:r w:rsidRPr="00871FEA">
        <w:rPr>
          <w:rFonts w:ascii="Times New Roman" w:hAnsi="Times New Roman" w:cs="Times New Roman"/>
          <w:noProof/>
        </w:rPr>
        <w:drawing>
          <wp:inline distT="0" distB="0" distL="0" distR="0" wp14:anchorId="15BAF256" wp14:editId="0995E172">
            <wp:extent cx="8229600" cy="50222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29600" cy="5022215"/>
                    </a:xfrm>
                    <a:prstGeom prst="rect">
                      <a:avLst/>
                    </a:prstGeom>
                  </pic:spPr>
                </pic:pic>
              </a:graphicData>
            </a:graphic>
          </wp:inline>
        </w:drawing>
      </w:r>
    </w:p>
    <w:p w14:paraId="6EC2FEC1" w14:textId="49B4286D"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1F7FB03F" w14:textId="009921C7"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0DB18E50" w14:textId="6FAD3D52"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64166936" w14:textId="4ACF2CEF"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08FBB162" w14:textId="3AD0A6F0"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71A110B6" w14:textId="659D445F" w:rsidR="000F18AC" w:rsidRPr="00871FEA" w:rsidRDefault="000F18AC" w:rsidP="000C1C77">
      <w:pPr>
        <w:pStyle w:val="BodyText"/>
        <w:numPr>
          <w:ilvl w:val="0"/>
          <w:numId w:val="0"/>
        </w:numPr>
        <w:spacing w:before="0" w:after="0"/>
        <w:ind w:left="360" w:hanging="360"/>
        <w:rPr>
          <w:rFonts w:ascii="Times New Roman" w:hAnsi="Times New Roman" w:cs="Times New Roman"/>
          <w:noProof/>
        </w:rPr>
      </w:pPr>
      <w:r w:rsidRPr="00871FEA">
        <w:rPr>
          <w:rFonts w:ascii="Times New Roman" w:hAnsi="Times New Roman" w:cs="Times New Roman"/>
          <w:noProof/>
        </w:rPr>
        <w:t xml:space="preserve"> </w:t>
      </w:r>
    </w:p>
    <w:p w14:paraId="5D54EF5D" w14:textId="1E6FB07C" w:rsidR="000F18AC" w:rsidRPr="00871FEA" w:rsidRDefault="000F18AC" w:rsidP="000C1C77">
      <w:pPr>
        <w:pStyle w:val="BodyText"/>
        <w:numPr>
          <w:ilvl w:val="0"/>
          <w:numId w:val="0"/>
        </w:numPr>
        <w:spacing w:before="0" w:after="0"/>
        <w:ind w:left="360" w:hanging="360"/>
        <w:rPr>
          <w:rFonts w:ascii="Times New Roman" w:hAnsi="Times New Roman" w:cs="Times New Roman"/>
          <w:noProof/>
        </w:rPr>
      </w:pPr>
    </w:p>
    <w:p w14:paraId="3DD23587" w14:textId="0C7ED42B" w:rsidR="000F18AC" w:rsidRPr="00871FEA" w:rsidRDefault="000F18AC" w:rsidP="000C1C77">
      <w:pPr>
        <w:pStyle w:val="BodyText"/>
        <w:numPr>
          <w:ilvl w:val="0"/>
          <w:numId w:val="0"/>
        </w:numPr>
        <w:spacing w:before="0" w:after="0"/>
        <w:ind w:left="360" w:hanging="360"/>
        <w:rPr>
          <w:rFonts w:ascii="Times New Roman" w:hAnsi="Times New Roman" w:cs="Times New Roman"/>
          <w:noProof/>
        </w:rPr>
      </w:pPr>
    </w:p>
    <w:p w14:paraId="22975076" w14:textId="5DFA4443" w:rsidR="000F18AC" w:rsidRPr="00871FEA" w:rsidRDefault="000F18AC" w:rsidP="000C1C77">
      <w:pPr>
        <w:pStyle w:val="BodyText"/>
        <w:numPr>
          <w:ilvl w:val="0"/>
          <w:numId w:val="0"/>
        </w:numPr>
        <w:spacing w:before="0" w:after="0"/>
        <w:ind w:left="360" w:hanging="360"/>
        <w:rPr>
          <w:rFonts w:ascii="Times New Roman" w:hAnsi="Times New Roman" w:cs="Times New Roman"/>
          <w:b/>
        </w:rPr>
      </w:pPr>
      <w:r w:rsidRPr="00871FEA">
        <w:rPr>
          <w:rFonts w:ascii="Times New Roman" w:hAnsi="Times New Roman" w:cs="Times New Roman"/>
          <w:noProof/>
        </w:rPr>
        <w:drawing>
          <wp:inline distT="0" distB="0" distL="0" distR="0" wp14:anchorId="338D9699" wp14:editId="60740540">
            <wp:extent cx="7429500" cy="46336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472620" cy="4660587"/>
                    </a:xfrm>
                    <a:prstGeom prst="rect">
                      <a:avLst/>
                    </a:prstGeom>
                  </pic:spPr>
                </pic:pic>
              </a:graphicData>
            </a:graphic>
          </wp:inline>
        </w:drawing>
      </w:r>
    </w:p>
    <w:p w14:paraId="65199A46" w14:textId="1CCB9C96"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4A42F0F8" w14:textId="05234911"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35B6C507" w14:textId="3FB16BB2"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147D5074" w14:textId="70236CD7" w:rsidR="000F18AC" w:rsidRPr="00871FEA" w:rsidRDefault="000F18AC" w:rsidP="000C1C77">
      <w:pPr>
        <w:pStyle w:val="BodyText"/>
        <w:numPr>
          <w:ilvl w:val="0"/>
          <w:numId w:val="0"/>
        </w:numPr>
        <w:spacing w:before="0" w:after="0"/>
        <w:ind w:left="360" w:hanging="360"/>
        <w:rPr>
          <w:rFonts w:ascii="Times New Roman" w:hAnsi="Times New Roman" w:cs="Times New Roman"/>
          <w:b/>
        </w:rPr>
      </w:pPr>
      <w:r w:rsidRPr="00871FEA">
        <w:rPr>
          <w:rFonts w:ascii="Times New Roman" w:hAnsi="Times New Roman" w:cs="Times New Roman"/>
          <w:noProof/>
        </w:rPr>
        <w:drawing>
          <wp:inline distT="0" distB="0" distL="0" distR="0" wp14:anchorId="327600FD" wp14:editId="1C6BD6FD">
            <wp:extent cx="8229600" cy="20720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29600" cy="2072005"/>
                    </a:xfrm>
                    <a:prstGeom prst="rect">
                      <a:avLst/>
                    </a:prstGeom>
                  </pic:spPr>
                </pic:pic>
              </a:graphicData>
            </a:graphic>
          </wp:inline>
        </w:drawing>
      </w:r>
    </w:p>
    <w:p w14:paraId="1A137882" w14:textId="4DE338CD"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2106F40E" w14:textId="22CD7FED"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40B15B79" w14:textId="6F0F0985"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2EED27FB" w14:textId="5B239AFA"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7FFD5E01" w14:textId="360C4FDD"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1160A2BC" w14:textId="434FCAC8"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6723353E" w14:textId="4CBE7C84"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42BBAA7F" w14:textId="34889C1C"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77D9AD11" w14:textId="74D16FA4"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21B4DA32" w14:textId="32236E22"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1444CA26" w14:textId="2E0BC555"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149E2A32" w14:textId="12C56B40"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3AB03ABC" w14:textId="15CA18E3"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05298719" w14:textId="25307A43"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4FCF2E50" w14:textId="5A3081F6"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11F69E79" w14:textId="3D2A5535"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1C13B683" w14:textId="3B4D746A"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2577E286" w14:textId="0339E442"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5EF66695" w14:textId="2DCA3B39"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424EC310" w14:textId="629E0FFB"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64D801D9" w14:textId="4DCBD0BA" w:rsidR="000F18AC" w:rsidRPr="00871FEA" w:rsidRDefault="000F18AC" w:rsidP="000C1C77">
      <w:pPr>
        <w:pStyle w:val="BodyText"/>
        <w:numPr>
          <w:ilvl w:val="0"/>
          <w:numId w:val="0"/>
        </w:numPr>
        <w:spacing w:before="0" w:after="0"/>
        <w:ind w:left="360" w:hanging="360"/>
        <w:rPr>
          <w:rFonts w:ascii="Times New Roman" w:hAnsi="Times New Roman" w:cs="Times New Roman"/>
          <w:b/>
        </w:rPr>
      </w:pPr>
    </w:p>
    <w:p w14:paraId="27851FF9" w14:textId="6F7DF223" w:rsidR="000F18AC" w:rsidRPr="00871FEA" w:rsidRDefault="000F18AC" w:rsidP="000F18AC">
      <w:pPr>
        <w:pStyle w:val="BodyText"/>
        <w:numPr>
          <w:ilvl w:val="0"/>
          <w:numId w:val="0"/>
        </w:numPr>
        <w:spacing w:before="0" w:after="0"/>
        <w:rPr>
          <w:rFonts w:ascii="Times New Roman" w:hAnsi="Times New Roman" w:cs="Times New Roman"/>
          <w:b/>
        </w:rPr>
      </w:pPr>
      <w:r w:rsidRPr="00871FEA">
        <w:rPr>
          <w:rFonts w:ascii="Times New Roman" w:hAnsi="Times New Roman" w:cs="Times New Roman"/>
          <w:b/>
        </w:rPr>
        <w:t>Professional Development</w:t>
      </w:r>
    </w:p>
    <w:p w14:paraId="4DBF1416" w14:textId="36727512" w:rsidR="000F18AC" w:rsidRPr="00871FEA" w:rsidRDefault="000F18AC" w:rsidP="000F18AC">
      <w:pPr>
        <w:pStyle w:val="BodyText"/>
        <w:numPr>
          <w:ilvl w:val="0"/>
          <w:numId w:val="0"/>
        </w:numPr>
        <w:spacing w:before="0" w:after="0"/>
        <w:rPr>
          <w:rFonts w:ascii="Times New Roman" w:hAnsi="Times New Roman" w:cs="Times New Roman"/>
          <w:b/>
        </w:rPr>
      </w:pPr>
    </w:p>
    <w:p w14:paraId="60020EA6" w14:textId="632DB631" w:rsidR="000F18AC" w:rsidRPr="00871FEA" w:rsidRDefault="000F18AC" w:rsidP="000F18AC">
      <w:pPr>
        <w:pStyle w:val="BodyText"/>
        <w:numPr>
          <w:ilvl w:val="0"/>
          <w:numId w:val="0"/>
        </w:numPr>
        <w:spacing w:before="0" w:after="0"/>
        <w:rPr>
          <w:rFonts w:ascii="Times New Roman" w:hAnsi="Times New Roman" w:cs="Times New Roman"/>
          <w:bCs/>
        </w:rPr>
      </w:pPr>
      <w:r w:rsidRPr="00871FEA">
        <w:rPr>
          <w:rFonts w:ascii="Times New Roman" w:hAnsi="Times New Roman" w:cs="Times New Roman"/>
          <w:b/>
        </w:rPr>
        <w:t xml:space="preserve">Counselor: </w:t>
      </w:r>
      <w:r w:rsidRPr="00871FEA">
        <w:rPr>
          <w:rFonts w:ascii="Times New Roman" w:hAnsi="Times New Roman" w:cs="Times New Roman"/>
          <w:bCs/>
        </w:rPr>
        <w:t>Carolyn Braswell</w:t>
      </w:r>
    </w:p>
    <w:p w14:paraId="6BB35508" w14:textId="59D20EF0" w:rsidR="000F18AC" w:rsidRPr="00871FEA" w:rsidRDefault="000F18AC" w:rsidP="000F18AC">
      <w:pPr>
        <w:pStyle w:val="BodyText"/>
        <w:numPr>
          <w:ilvl w:val="0"/>
          <w:numId w:val="0"/>
        </w:numPr>
        <w:spacing w:before="0" w:after="0"/>
        <w:rPr>
          <w:rFonts w:ascii="Times New Roman" w:hAnsi="Times New Roman" w:cs="Times New Roman"/>
          <w:bCs/>
        </w:rPr>
      </w:pPr>
    </w:p>
    <w:tbl>
      <w:tblPr>
        <w:tblW w:w="12335" w:type="dxa"/>
        <w:tblCellMar>
          <w:top w:w="15" w:type="dxa"/>
          <w:bottom w:w="15" w:type="dxa"/>
        </w:tblCellMar>
        <w:tblLook w:val="04A0" w:firstRow="1" w:lastRow="0" w:firstColumn="1" w:lastColumn="0" w:noHBand="0" w:noVBand="1"/>
      </w:tblPr>
      <w:tblGrid>
        <w:gridCol w:w="5567"/>
        <w:gridCol w:w="4388"/>
        <w:gridCol w:w="2380"/>
      </w:tblGrid>
      <w:tr w:rsidR="00224493" w:rsidRPr="00871FEA" w14:paraId="1F65ACEC" w14:textId="77777777" w:rsidTr="00224493">
        <w:trPr>
          <w:trHeight w:val="300"/>
        </w:trPr>
        <w:tc>
          <w:tcPr>
            <w:tcW w:w="5567" w:type="dxa"/>
            <w:tcBorders>
              <w:top w:val="nil"/>
              <w:left w:val="nil"/>
              <w:bottom w:val="nil"/>
              <w:right w:val="nil"/>
            </w:tcBorders>
            <w:noWrap/>
            <w:vAlign w:val="bottom"/>
            <w:hideMark/>
          </w:tcPr>
          <w:p w14:paraId="77864984" w14:textId="77777777" w:rsidR="00224493" w:rsidRPr="00871FEA" w:rsidRDefault="00224493" w:rsidP="00224493">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Title of Training or Certification</w:t>
            </w:r>
          </w:p>
        </w:tc>
        <w:tc>
          <w:tcPr>
            <w:tcW w:w="4388" w:type="dxa"/>
            <w:tcBorders>
              <w:top w:val="nil"/>
              <w:left w:val="nil"/>
              <w:bottom w:val="nil"/>
              <w:right w:val="nil"/>
            </w:tcBorders>
            <w:noWrap/>
            <w:vAlign w:val="bottom"/>
            <w:hideMark/>
          </w:tcPr>
          <w:p w14:paraId="75BF3626" w14:textId="77777777" w:rsidR="00224493" w:rsidRPr="00871FEA" w:rsidRDefault="00224493" w:rsidP="00224493">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Number of Hours</w:t>
            </w:r>
          </w:p>
        </w:tc>
        <w:tc>
          <w:tcPr>
            <w:tcW w:w="2380" w:type="dxa"/>
            <w:tcBorders>
              <w:top w:val="nil"/>
              <w:left w:val="nil"/>
              <w:bottom w:val="nil"/>
              <w:right w:val="nil"/>
            </w:tcBorders>
            <w:noWrap/>
            <w:vAlign w:val="bottom"/>
            <w:hideMark/>
          </w:tcPr>
          <w:p w14:paraId="438D50E8" w14:textId="77777777" w:rsidR="00224493" w:rsidRPr="00871FEA" w:rsidRDefault="00224493" w:rsidP="00224493">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Completion Date</w:t>
            </w:r>
          </w:p>
        </w:tc>
      </w:tr>
      <w:tr w:rsidR="00224493" w:rsidRPr="00871FEA" w14:paraId="7CB87919" w14:textId="77777777" w:rsidTr="00224493">
        <w:trPr>
          <w:trHeight w:val="300"/>
        </w:trPr>
        <w:tc>
          <w:tcPr>
            <w:tcW w:w="5567" w:type="dxa"/>
            <w:tcBorders>
              <w:top w:val="nil"/>
              <w:left w:val="nil"/>
              <w:bottom w:val="nil"/>
              <w:right w:val="nil"/>
            </w:tcBorders>
            <w:noWrap/>
            <w:vAlign w:val="bottom"/>
            <w:hideMark/>
          </w:tcPr>
          <w:p w14:paraId="1AA7AF01" w14:textId="77777777" w:rsidR="00224493" w:rsidRPr="00871FEA" w:rsidRDefault="00224493" w:rsidP="00224493">
            <w:pPr>
              <w:spacing w:after="0" w:line="240" w:lineRule="auto"/>
              <w:rPr>
                <w:rFonts w:ascii="Times New Roman" w:eastAsia="Times New Roman" w:hAnsi="Times New Roman" w:cs="Times New Roman"/>
                <w:b/>
                <w:bCs/>
                <w:color w:val="000000"/>
                <w:sz w:val="24"/>
                <w:szCs w:val="24"/>
              </w:rPr>
            </w:pPr>
          </w:p>
        </w:tc>
        <w:tc>
          <w:tcPr>
            <w:tcW w:w="4388" w:type="dxa"/>
            <w:tcBorders>
              <w:top w:val="nil"/>
              <w:left w:val="nil"/>
              <w:bottom w:val="nil"/>
              <w:right w:val="nil"/>
            </w:tcBorders>
            <w:noWrap/>
            <w:vAlign w:val="bottom"/>
            <w:hideMark/>
          </w:tcPr>
          <w:p w14:paraId="2DF187F7" w14:textId="77777777" w:rsidR="00224493" w:rsidRPr="00871FEA" w:rsidRDefault="00224493" w:rsidP="00224493">
            <w:pPr>
              <w:spacing w:after="0" w:line="240" w:lineRule="auto"/>
              <w:rPr>
                <w:rFonts w:ascii="Times New Roman" w:eastAsia="Times New Roman" w:hAnsi="Times New Roman" w:cs="Times New Roman"/>
                <w:sz w:val="24"/>
                <w:szCs w:val="24"/>
              </w:rPr>
            </w:pPr>
          </w:p>
        </w:tc>
        <w:tc>
          <w:tcPr>
            <w:tcW w:w="2380" w:type="dxa"/>
            <w:tcBorders>
              <w:top w:val="nil"/>
              <w:left w:val="nil"/>
              <w:bottom w:val="nil"/>
              <w:right w:val="nil"/>
            </w:tcBorders>
            <w:noWrap/>
            <w:vAlign w:val="bottom"/>
            <w:hideMark/>
          </w:tcPr>
          <w:p w14:paraId="25F9D6F7" w14:textId="77777777" w:rsidR="00224493" w:rsidRPr="00871FEA" w:rsidRDefault="00224493" w:rsidP="00224493">
            <w:pPr>
              <w:spacing w:after="0" w:line="240" w:lineRule="auto"/>
              <w:rPr>
                <w:rFonts w:ascii="Times New Roman" w:eastAsia="Times New Roman" w:hAnsi="Times New Roman" w:cs="Times New Roman"/>
                <w:sz w:val="24"/>
                <w:szCs w:val="24"/>
              </w:rPr>
            </w:pPr>
          </w:p>
        </w:tc>
      </w:tr>
      <w:tr w:rsidR="00224493" w:rsidRPr="00871FEA" w14:paraId="186CE4F0" w14:textId="77777777" w:rsidTr="00224493">
        <w:trPr>
          <w:trHeight w:val="300"/>
        </w:trPr>
        <w:tc>
          <w:tcPr>
            <w:tcW w:w="5567" w:type="dxa"/>
            <w:tcBorders>
              <w:top w:val="nil"/>
              <w:left w:val="nil"/>
              <w:bottom w:val="nil"/>
              <w:right w:val="nil"/>
            </w:tcBorders>
            <w:noWrap/>
            <w:vAlign w:val="bottom"/>
            <w:hideMark/>
          </w:tcPr>
          <w:p w14:paraId="4C0ABD3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Diversity Training</w:t>
            </w:r>
          </w:p>
        </w:tc>
        <w:tc>
          <w:tcPr>
            <w:tcW w:w="4388" w:type="dxa"/>
            <w:tcBorders>
              <w:top w:val="nil"/>
              <w:left w:val="nil"/>
              <w:bottom w:val="nil"/>
              <w:right w:val="nil"/>
            </w:tcBorders>
            <w:noWrap/>
            <w:vAlign w:val="bottom"/>
            <w:hideMark/>
          </w:tcPr>
          <w:p w14:paraId="530936F3" w14:textId="7C10EC7F"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4 </w:t>
            </w:r>
          </w:p>
        </w:tc>
        <w:tc>
          <w:tcPr>
            <w:tcW w:w="2380" w:type="dxa"/>
            <w:tcBorders>
              <w:top w:val="nil"/>
              <w:left w:val="nil"/>
              <w:bottom w:val="nil"/>
              <w:right w:val="nil"/>
            </w:tcBorders>
            <w:noWrap/>
            <w:vAlign w:val="bottom"/>
            <w:hideMark/>
          </w:tcPr>
          <w:p w14:paraId="238DF7EC"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Jan.6,2016</w:t>
            </w:r>
          </w:p>
        </w:tc>
      </w:tr>
      <w:tr w:rsidR="00224493" w:rsidRPr="00871FEA" w14:paraId="1466608E" w14:textId="77777777" w:rsidTr="00224493">
        <w:trPr>
          <w:trHeight w:val="300"/>
        </w:trPr>
        <w:tc>
          <w:tcPr>
            <w:tcW w:w="5567" w:type="dxa"/>
            <w:tcBorders>
              <w:top w:val="nil"/>
              <w:left w:val="nil"/>
              <w:bottom w:val="nil"/>
              <w:right w:val="nil"/>
            </w:tcBorders>
            <w:noWrap/>
            <w:vAlign w:val="bottom"/>
            <w:hideMark/>
          </w:tcPr>
          <w:p w14:paraId="24979A9D"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Supervision</w:t>
            </w:r>
          </w:p>
        </w:tc>
        <w:tc>
          <w:tcPr>
            <w:tcW w:w="4388" w:type="dxa"/>
            <w:tcBorders>
              <w:top w:val="nil"/>
              <w:left w:val="nil"/>
              <w:bottom w:val="nil"/>
              <w:right w:val="nil"/>
            </w:tcBorders>
            <w:noWrap/>
            <w:vAlign w:val="bottom"/>
            <w:hideMark/>
          </w:tcPr>
          <w:p w14:paraId="67134130" w14:textId="64330423"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68B8CB91"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Jan.12,1026</w:t>
            </w:r>
          </w:p>
        </w:tc>
      </w:tr>
      <w:tr w:rsidR="00224493" w:rsidRPr="00871FEA" w14:paraId="074AFBAC" w14:textId="77777777" w:rsidTr="00224493">
        <w:trPr>
          <w:trHeight w:val="300"/>
        </w:trPr>
        <w:tc>
          <w:tcPr>
            <w:tcW w:w="5567" w:type="dxa"/>
            <w:tcBorders>
              <w:top w:val="nil"/>
              <w:left w:val="nil"/>
              <w:bottom w:val="nil"/>
              <w:right w:val="nil"/>
            </w:tcBorders>
            <w:noWrap/>
            <w:vAlign w:val="bottom"/>
            <w:hideMark/>
          </w:tcPr>
          <w:p w14:paraId="3692EA20"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Supervision</w:t>
            </w:r>
          </w:p>
        </w:tc>
        <w:tc>
          <w:tcPr>
            <w:tcW w:w="4388" w:type="dxa"/>
            <w:tcBorders>
              <w:top w:val="nil"/>
              <w:left w:val="nil"/>
              <w:bottom w:val="nil"/>
              <w:right w:val="nil"/>
            </w:tcBorders>
            <w:noWrap/>
            <w:vAlign w:val="bottom"/>
            <w:hideMark/>
          </w:tcPr>
          <w:p w14:paraId="3D2C8C7E" w14:textId="6D80DBB2"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71168075"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Feb.9,2016</w:t>
            </w:r>
          </w:p>
        </w:tc>
      </w:tr>
      <w:tr w:rsidR="00224493" w:rsidRPr="00871FEA" w14:paraId="30312B77" w14:textId="77777777" w:rsidTr="00224493">
        <w:trPr>
          <w:trHeight w:val="300"/>
        </w:trPr>
        <w:tc>
          <w:tcPr>
            <w:tcW w:w="5567" w:type="dxa"/>
            <w:tcBorders>
              <w:top w:val="nil"/>
              <w:left w:val="nil"/>
              <w:bottom w:val="nil"/>
              <w:right w:val="nil"/>
            </w:tcBorders>
            <w:noWrap/>
            <w:vAlign w:val="bottom"/>
            <w:hideMark/>
          </w:tcPr>
          <w:p w14:paraId="62A5B000"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Supervision</w:t>
            </w:r>
          </w:p>
        </w:tc>
        <w:tc>
          <w:tcPr>
            <w:tcW w:w="4388" w:type="dxa"/>
            <w:tcBorders>
              <w:top w:val="nil"/>
              <w:left w:val="nil"/>
              <w:bottom w:val="nil"/>
              <w:right w:val="nil"/>
            </w:tcBorders>
            <w:noWrap/>
            <w:vAlign w:val="bottom"/>
            <w:hideMark/>
          </w:tcPr>
          <w:p w14:paraId="095DEAE3" w14:textId="44AAFD9E"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7308B5BE"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March 8,2016</w:t>
            </w:r>
          </w:p>
        </w:tc>
      </w:tr>
      <w:tr w:rsidR="00224493" w:rsidRPr="00871FEA" w14:paraId="080512C4" w14:textId="77777777" w:rsidTr="00224493">
        <w:trPr>
          <w:trHeight w:val="300"/>
        </w:trPr>
        <w:tc>
          <w:tcPr>
            <w:tcW w:w="5567" w:type="dxa"/>
            <w:tcBorders>
              <w:top w:val="nil"/>
              <w:left w:val="nil"/>
              <w:bottom w:val="nil"/>
              <w:right w:val="nil"/>
            </w:tcBorders>
            <w:noWrap/>
            <w:vAlign w:val="bottom"/>
            <w:hideMark/>
          </w:tcPr>
          <w:p w14:paraId="695D4E5E"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Supervision</w:t>
            </w:r>
          </w:p>
        </w:tc>
        <w:tc>
          <w:tcPr>
            <w:tcW w:w="4388" w:type="dxa"/>
            <w:tcBorders>
              <w:top w:val="nil"/>
              <w:left w:val="nil"/>
              <w:bottom w:val="nil"/>
              <w:right w:val="nil"/>
            </w:tcBorders>
            <w:noWrap/>
            <w:vAlign w:val="bottom"/>
            <w:hideMark/>
          </w:tcPr>
          <w:p w14:paraId="3B9459B2" w14:textId="279992BB"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2380" w:type="dxa"/>
            <w:tcBorders>
              <w:top w:val="nil"/>
              <w:left w:val="nil"/>
              <w:bottom w:val="nil"/>
              <w:right w:val="nil"/>
            </w:tcBorders>
            <w:noWrap/>
            <w:vAlign w:val="bottom"/>
            <w:hideMark/>
          </w:tcPr>
          <w:p w14:paraId="4541CA92"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April 5,2016</w:t>
            </w:r>
          </w:p>
        </w:tc>
      </w:tr>
      <w:tr w:rsidR="00224493" w:rsidRPr="00871FEA" w14:paraId="60EDD693" w14:textId="77777777" w:rsidTr="00224493">
        <w:trPr>
          <w:trHeight w:val="300"/>
        </w:trPr>
        <w:tc>
          <w:tcPr>
            <w:tcW w:w="5567" w:type="dxa"/>
            <w:tcBorders>
              <w:top w:val="nil"/>
              <w:left w:val="nil"/>
              <w:bottom w:val="nil"/>
              <w:right w:val="nil"/>
            </w:tcBorders>
            <w:noWrap/>
            <w:vAlign w:val="bottom"/>
            <w:hideMark/>
          </w:tcPr>
          <w:p w14:paraId="45ADA6DE"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ACA &amp; TX SBEPC Ethics</w:t>
            </w:r>
          </w:p>
        </w:tc>
        <w:tc>
          <w:tcPr>
            <w:tcW w:w="4388" w:type="dxa"/>
            <w:tcBorders>
              <w:top w:val="nil"/>
              <w:left w:val="nil"/>
              <w:bottom w:val="nil"/>
              <w:right w:val="nil"/>
            </w:tcBorders>
            <w:noWrap/>
            <w:vAlign w:val="bottom"/>
            <w:hideMark/>
          </w:tcPr>
          <w:p w14:paraId="31E77F4C" w14:textId="0D6053FA"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190B48A0"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May 6,2016</w:t>
            </w:r>
          </w:p>
        </w:tc>
      </w:tr>
      <w:tr w:rsidR="00224493" w:rsidRPr="00871FEA" w14:paraId="39DB9739" w14:textId="77777777" w:rsidTr="00224493">
        <w:trPr>
          <w:trHeight w:val="300"/>
        </w:trPr>
        <w:tc>
          <w:tcPr>
            <w:tcW w:w="5567" w:type="dxa"/>
            <w:tcBorders>
              <w:top w:val="nil"/>
              <w:left w:val="nil"/>
              <w:bottom w:val="nil"/>
              <w:right w:val="nil"/>
            </w:tcBorders>
            <w:noWrap/>
            <w:vAlign w:val="bottom"/>
            <w:hideMark/>
          </w:tcPr>
          <w:p w14:paraId="1F4DA4F0"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Supervision</w:t>
            </w:r>
          </w:p>
        </w:tc>
        <w:tc>
          <w:tcPr>
            <w:tcW w:w="4388" w:type="dxa"/>
            <w:tcBorders>
              <w:top w:val="nil"/>
              <w:left w:val="nil"/>
              <w:bottom w:val="nil"/>
              <w:right w:val="nil"/>
            </w:tcBorders>
            <w:noWrap/>
            <w:vAlign w:val="bottom"/>
            <w:hideMark/>
          </w:tcPr>
          <w:p w14:paraId="00BD555F" w14:textId="5FC8AEAB"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7A80CA3E"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May 10,2016</w:t>
            </w:r>
          </w:p>
        </w:tc>
      </w:tr>
      <w:tr w:rsidR="00224493" w:rsidRPr="00871FEA" w14:paraId="3101F4E0" w14:textId="77777777" w:rsidTr="00224493">
        <w:trPr>
          <w:trHeight w:val="300"/>
        </w:trPr>
        <w:tc>
          <w:tcPr>
            <w:tcW w:w="5567" w:type="dxa"/>
            <w:tcBorders>
              <w:top w:val="nil"/>
              <w:left w:val="nil"/>
              <w:bottom w:val="nil"/>
              <w:right w:val="nil"/>
            </w:tcBorders>
            <w:noWrap/>
            <w:vAlign w:val="bottom"/>
            <w:hideMark/>
          </w:tcPr>
          <w:p w14:paraId="38453DE6"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Supervision</w:t>
            </w:r>
          </w:p>
        </w:tc>
        <w:tc>
          <w:tcPr>
            <w:tcW w:w="4388" w:type="dxa"/>
            <w:tcBorders>
              <w:top w:val="nil"/>
              <w:left w:val="nil"/>
              <w:bottom w:val="nil"/>
              <w:right w:val="nil"/>
            </w:tcBorders>
            <w:noWrap/>
            <w:vAlign w:val="bottom"/>
            <w:hideMark/>
          </w:tcPr>
          <w:p w14:paraId="53647260" w14:textId="12835A58"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4F84B43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June 14,2016</w:t>
            </w:r>
          </w:p>
        </w:tc>
      </w:tr>
      <w:tr w:rsidR="00224493" w:rsidRPr="00871FEA" w14:paraId="14E1BB96" w14:textId="77777777" w:rsidTr="00224493">
        <w:trPr>
          <w:trHeight w:val="300"/>
        </w:trPr>
        <w:tc>
          <w:tcPr>
            <w:tcW w:w="5567" w:type="dxa"/>
            <w:tcBorders>
              <w:top w:val="nil"/>
              <w:left w:val="nil"/>
              <w:bottom w:val="nil"/>
              <w:right w:val="nil"/>
            </w:tcBorders>
            <w:noWrap/>
            <w:vAlign w:val="bottom"/>
            <w:hideMark/>
          </w:tcPr>
          <w:p w14:paraId="331C01E1" w14:textId="5B82941E"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Addressing </w:t>
            </w:r>
            <w:r w:rsidR="005D79FF" w:rsidRPr="00871FEA">
              <w:rPr>
                <w:rFonts w:ascii="Times New Roman" w:eastAsia="Times New Roman" w:hAnsi="Times New Roman" w:cs="Times New Roman"/>
                <w:color w:val="000000"/>
                <w:sz w:val="24"/>
                <w:szCs w:val="24"/>
              </w:rPr>
              <w:t>Spiritual</w:t>
            </w:r>
            <w:r w:rsidRPr="00871FEA">
              <w:rPr>
                <w:rFonts w:ascii="Times New Roman" w:eastAsia="Times New Roman" w:hAnsi="Times New Roman" w:cs="Times New Roman"/>
                <w:color w:val="000000"/>
                <w:sz w:val="24"/>
                <w:szCs w:val="24"/>
              </w:rPr>
              <w:t xml:space="preserve"> abuse as Domestic Violence 1.5 </w:t>
            </w:r>
          </w:p>
        </w:tc>
        <w:tc>
          <w:tcPr>
            <w:tcW w:w="4388" w:type="dxa"/>
            <w:tcBorders>
              <w:top w:val="nil"/>
              <w:left w:val="nil"/>
              <w:bottom w:val="nil"/>
              <w:right w:val="nil"/>
            </w:tcBorders>
            <w:noWrap/>
            <w:vAlign w:val="bottom"/>
            <w:hideMark/>
          </w:tcPr>
          <w:p w14:paraId="5480D9AC" w14:textId="0B30CC4B"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6E2B7984"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Oct.22,2016</w:t>
            </w:r>
          </w:p>
        </w:tc>
      </w:tr>
      <w:tr w:rsidR="00224493" w:rsidRPr="00871FEA" w14:paraId="7421CA02" w14:textId="77777777" w:rsidTr="00224493">
        <w:trPr>
          <w:trHeight w:val="300"/>
        </w:trPr>
        <w:tc>
          <w:tcPr>
            <w:tcW w:w="5567" w:type="dxa"/>
            <w:tcBorders>
              <w:top w:val="nil"/>
              <w:left w:val="nil"/>
              <w:bottom w:val="nil"/>
              <w:right w:val="nil"/>
            </w:tcBorders>
            <w:noWrap/>
            <w:vAlign w:val="bottom"/>
            <w:hideMark/>
          </w:tcPr>
          <w:p w14:paraId="32E61C12"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Vicarious Trauma</w:t>
            </w:r>
          </w:p>
        </w:tc>
        <w:tc>
          <w:tcPr>
            <w:tcW w:w="4388" w:type="dxa"/>
            <w:tcBorders>
              <w:top w:val="nil"/>
              <w:left w:val="nil"/>
              <w:bottom w:val="nil"/>
              <w:right w:val="nil"/>
            </w:tcBorders>
            <w:noWrap/>
            <w:vAlign w:val="bottom"/>
            <w:hideMark/>
          </w:tcPr>
          <w:p w14:paraId="40CFA951" w14:textId="585FCA3A"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799F6CE7" w14:textId="71894D5F"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 22,2016</w:t>
            </w:r>
          </w:p>
        </w:tc>
      </w:tr>
      <w:tr w:rsidR="00224493" w:rsidRPr="00871FEA" w14:paraId="274B6491" w14:textId="77777777" w:rsidTr="00224493">
        <w:trPr>
          <w:trHeight w:val="300"/>
        </w:trPr>
        <w:tc>
          <w:tcPr>
            <w:tcW w:w="5567" w:type="dxa"/>
            <w:tcBorders>
              <w:top w:val="nil"/>
              <w:left w:val="nil"/>
              <w:bottom w:val="nil"/>
              <w:right w:val="nil"/>
            </w:tcBorders>
            <w:noWrap/>
            <w:vAlign w:val="bottom"/>
            <w:hideMark/>
          </w:tcPr>
          <w:p w14:paraId="4F4FA4BD"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Neurotrauma of Abuse</w:t>
            </w:r>
          </w:p>
        </w:tc>
        <w:tc>
          <w:tcPr>
            <w:tcW w:w="4388" w:type="dxa"/>
            <w:tcBorders>
              <w:top w:val="nil"/>
              <w:left w:val="nil"/>
              <w:bottom w:val="nil"/>
              <w:right w:val="nil"/>
            </w:tcBorders>
            <w:noWrap/>
            <w:vAlign w:val="bottom"/>
            <w:hideMark/>
          </w:tcPr>
          <w:p w14:paraId="3D6FC3CC" w14:textId="6B443B8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03B73A7C" w14:textId="37F52CDF"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 22,2016</w:t>
            </w:r>
          </w:p>
        </w:tc>
      </w:tr>
      <w:tr w:rsidR="00224493" w:rsidRPr="00871FEA" w14:paraId="2235DB8B" w14:textId="77777777" w:rsidTr="00224493">
        <w:trPr>
          <w:trHeight w:val="300"/>
        </w:trPr>
        <w:tc>
          <w:tcPr>
            <w:tcW w:w="5567" w:type="dxa"/>
            <w:tcBorders>
              <w:top w:val="nil"/>
              <w:left w:val="nil"/>
              <w:bottom w:val="nil"/>
              <w:right w:val="nil"/>
            </w:tcBorders>
            <w:noWrap/>
            <w:vAlign w:val="bottom"/>
            <w:hideMark/>
          </w:tcPr>
          <w:p w14:paraId="125DC706"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Pornography and Child Sexual Abuse</w:t>
            </w:r>
          </w:p>
        </w:tc>
        <w:tc>
          <w:tcPr>
            <w:tcW w:w="4388" w:type="dxa"/>
            <w:tcBorders>
              <w:top w:val="nil"/>
              <w:left w:val="nil"/>
              <w:bottom w:val="nil"/>
              <w:right w:val="nil"/>
            </w:tcBorders>
            <w:noWrap/>
            <w:vAlign w:val="bottom"/>
            <w:hideMark/>
          </w:tcPr>
          <w:p w14:paraId="32A8FB6F" w14:textId="34BE1D9A"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17C2AB64"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Oct.22,2016</w:t>
            </w:r>
          </w:p>
        </w:tc>
      </w:tr>
      <w:tr w:rsidR="00224493" w:rsidRPr="00871FEA" w14:paraId="2C060BC2" w14:textId="77777777" w:rsidTr="00224493">
        <w:trPr>
          <w:trHeight w:val="300"/>
        </w:trPr>
        <w:tc>
          <w:tcPr>
            <w:tcW w:w="5567" w:type="dxa"/>
            <w:tcBorders>
              <w:top w:val="nil"/>
              <w:left w:val="nil"/>
              <w:bottom w:val="nil"/>
              <w:right w:val="nil"/>
            </w:tcBorders>
            <w:noWrap/>
            <w:vAlign w:val="bottom"/>
            <w:hideMark/>
          </w:tcPr>
          <w:p w14:paraId="07343087"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Do Judges Give a Dam</w:t>
            </w:r>
          </w:p>
        </w:tc>
        <w:tc>
          <w:tcPr>
            <w:tcW w:w="4388" w:type="dxa"/>
            <w:tcBorders>
              <w:top w:val="nil"/>
              <w:left w:val="nil"/>
              <w:bottom w:val="nil"/>
              <w:right w:val="nil"/>
            </w:tcBorders>
            <w:noWrap/>
            <w:vAlign w:val="bottom"/>
            <w:hideMark/>
          </w:tcPr>
          <w:p w14:paraId="78365407" w14:textId="1C7F887A"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57427818"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Oct23,2016</w:t>
            </w:r>
          </w:p>
        </w:tc>
      </w:tr>
      <w:tr w:rsidR="00224493" w:rsidRPr="00871FEA" w14:paraId="6AF2CC4B" w14:textId="77777777" w:rsidTr="00224493">
        <w:trPr>
          <w:trHeight w:val="300"/>
        </w:trPr>
        <w:tc>
          <w:tcPr>
            <w:tcW w:w="5567" w:type="dxa"/>
            <w:tcBorders>
              <w:top w:val="nil"/>
              <w:left w:val="nil"/>
              <w:bottom w:val="nil"/>
              <w:right w:val="nil"/>
            </w:tcBorders>
            <w:noWrap/>
            <w:vAlign w:val="bottom"/>
            <w:hideMark/>
          </w:tcPr>
          <w:p w14:paraId="7EFDDF8C"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Why Don't They Report</w:t>
            </w:r>
          </w:p>
        </w:tc>
        <w:tc>
          <w:tcPr>
            <w:tcW w:w="4388" w:type="dxa"/>
            <w:tcBorders>
              <w:top w:val="nil"/>
              <w:left w:val="nil"/>
              <w:bottom w:val="nil"/>
              <w:right w:val="nil"/>
            </w:tcBorders>
            <w:noWrap/>
            <w:vAlign w:val="bottom"/>
            <w:hideMark/>
          </w:tcPr>
          <w:p w14:paraId="6C760866" w14:textId="6798F16C"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072D2BB7"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Oct23,2016</w:t>
            </w:r>
          </w:p>
        </w:tc>
      </w:tr>
      <w:tr w:rsidR="00224493" w:rsidRPr="00871FEA" w14:paraId="084F6759" w14:textId="77777777" w:rsidTr="00224493">
        <w:trPr>
          <w:trHeight w:val="300"/>
        </w:trPr>
        <w:tc>
          <w:tcPr>
            <w:tcW w:w="5567" w:type="dxa"/>
            <w:tcBorders>
              <w:top w:val="nil"/>
              <w:left w:val="nil"/>
              <w:bottom w:val="nil"/>
              <w:right w:val="nil"/>
            </w:tcBorders>
            <w:noWrap/>
            <w:vAlign w:val="bottom"/>
            <w:hideMark/>
          </w:tcPr>
          <w:p w14:paraId="7F9437A7"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What is the Big Deal about Tf-CBT</w:t>
            </w:r>
          </w:p>
        </w:tc>
        <w:tc>
          <w:tcPr>
            <w:tcW w:w="4388" w:type="dxa"/>
            <w:tcBorders>
              <w:top w:val="nil"/>
              <w:left w:val="nil"/>
              <w:bottom w:val="nil"/>
              <w:right w:val="nil"/>
            </w:tcBorders>
            <w:noWrap/>
            <w:vAlign w:val="bottom"/>
            <w:hideMark/>
          </w:tcPr>
          <w:p w14:paraId="7427FCC6" w14:textId="38CE86D8"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3D19228E"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Oct.23,2016</w:t>
            </w:r>
          </w:p>
        </w:tc>
      </w:tr>
      <w:tr w:rsidR="00224493" w:rsidRPr="00871FEA" w14:paraId="4F9F76CB" w14:textId="77777777" w:rsidTr="00224493">
        <w:trPr>
          <w:trHeight w:val="300"/>
        </w:trPr>
        <w:tc>
          <w:tcPr>
            <w:tcW w:w="5567" w:type="dxa"/>
            <w:tcBorders>
              <w:top w:val="nil"/>
              <w:left w:val="nil"/>
              <w:bottom w:val="nil"/>
              <w:right w:val="nil"/>
            </w:tcBorders>
            <w:noWrap/>
            <w:vAlign w:val="bottom"/>
            <w:hideMark/>
          </w:tcPr>
          <w:p w14:paraId="693C78ED"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Daring Greatly/ Online Semester of Learning</w:t>
            </w:r>
          </w:p>
        </w:tc>
        <w:tc>
          <w:tcPr>
            <w:tcW w:w="4388" w:type="dxa"/>
            <w:tcBorders>
              <w:top w:val="nil"/>
              <w:left w:val="nil"/>
              <w:bottom w:val="nil"/>
              <w:right w:val="nil"/>
            </w:tcBorders>
            <w:noWrap/>
            <w:vAlign w:val="bottom"/>
            <w:hideMark/>
          </w:tcPr>
          <w:p w14:paraId="4FF813C2"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p>
        </w:tc>
        <w:tc>
          <w:tcPr>
            <w:tcW w:w="2380" w:type="dxa"/>
            <w:tcBorders>
              <w:top w:val="nil"/>
              <w:left w:val="nil"/>
              <w:bottom w:val="nil"/>
              <w:right w:val="nil"/>
            </w:tcBorders>
            <w:noWrap/>
            <w:vAlign w:val="bottom"/>
            <w:hideMark/>
          </w:tcPr>
          <w:p w14:paraId="7B1AD662"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December, 2016</w:t>
            </w:r>
          </w:p>
        </w:tc>
      </w:tr>
      <w:tr w:rsidR="00224493" w:rsidRPr="00871FEA" w14:paraId="561C1A5C" w14:textId="77777777" w:rsidTr="00224493">
        <w:trPr>
          <w:trHeight w:val="300"/>
        </w:trPr>
        <w:tc>
          <w:tcPr>
            <w:tcW w:w="5567" w:type="dxa"/>
            <w:tcBorders>
              <w:top w:val="nil"/>
              <w:left w:val="nil"/>
              <w:bottom w:val="nil"/>
              <w:right w:val="nil"/>
            </w:tcBorders>
            <w:noWrap/>
            <w:vAlign w:val="bottom"/>
            <w:hideMark/>
          </w:tcPr>
          <w:p w14:paraId="339D3A11"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p>
        </w:tc>
        <w:tc>
          <w:tcPr>
            <w:tcW w:w="4388" w:type="dxa"/>
            <w:tcBorders>
              <w:top w:val="nil"/>
              <w:left w:val="nil"/>
              <w:bottom w:val="nil"/>
              <w:right w:val="nil"/>
            </w:tcBorders>
            <w:noWrap/>
            <w:vAlign w:val="bottom"/>
            <w:hideMark/>
          </w:tcPr>
          <w:p w14:paraId="31C95C5E" w14:textId="77777777" w:rsidR="00224493" w:rsidRPr="00871FEA" w:rsidRDefault="00224493" w:rsidP="00224493">
            <w:pPr>
              <w:spacing w:after="0" w:line="240" w:lineRule="auto"/>
              <w:rPr>
                <w:rFonts w:ascii="Times New Roman" w:eastAsia="Times New Roman" w:hAnsi="Times New Roman" w:cs="Times New Roman"/>
                <w:sz w:val="24"/>
                <w:szCs w:val="24"/>
              </w:rPr>
            </w:pPr>
          </w:p>
        </w:tc>
        <w:tc>
          <w:tcPr>
            <w:tcW w:w="2380" w:type="dxa"/>
            <w:tcBorders>
              <w:top w:val="nil"/>
              <w:left w:val="nil"/>
              <w:bottom w:val="nil"/>
              <w:right w:val="nil"/>
            </w:tcBorders>
            <w:noWrap/>
            <w:vAlign w:val="bottom"/>
            <w:hideMark/>
          </w:tcPr>
          <w:p w14:paraId="14E952D9" w14:textId="77777777" w:rsidR="00224493" w:rsidRPr="00871FEA" w:rsidRDefault="00224493" w:rsidP="00224493">
            <w:pPr>
              <w:spacing w:after="0" w:line="240" w:lineRule="auto"/>
              <w:rPr>
                <w:rFonts w:ascii="Times New Roman" w:eastAsia="Times New Roman" w:hAnsi="Times New Roman" w:cs="Times New Roman"/>
                <w:sz w:val="24"/>
                <w:szCs w:val="24"/>
              </w:rPr>
            </w:pPr>
          </w:p>
        </w:tc>
      </w:tr>
      <w:tr w:rsidR="00224493" w:rsidRPr="00871FEA" w14:paraId="5B2E07A4" w14:textId="77777777" w:rsidTr="00224493">
        <w:trPr>
          <w:trHeight w:val="300"/>
        </w:trPr>
        <w:tc>
          <w:tcPr>
            <w:tcW w:w="5567" w:type="dxa"/>
            <w:tcBorders>
              <w:top w:val="nil"/>
              <w:left w:val="nil"/>
              <w:bottom w:val="nil"/>
              <w:right w:val="nil"/>
            </w:tcBorders>
            <w:noWrap/>
            <w:vAlign w:val="bottom"/>
            <w:hideMark/>
          </w:tcPr>
          <w:p w14:paraId="0F2C18DC"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Supervision</w:t>
            </w:r>
          </w:p>
        </w:tc>
        <w:tc>
          <w:tcPr>
            <w:tcW w:w="4388" w:type="dxa"/>
            <w:tcBorders>
              <w:top w:val="nil"/>
              <w:left w:val="nil"/>
              <w:bottom w:val="nil"/>
              <w:right w:val="nil"/>
            </w:tcBorders>
            <w:noWrap/>
            <w:vAlign w:val="bottom"/>
            <w:hideMark/>
          </w:tcPr>
          <w:p w14:paraId="29C276CE" w14:textId="00A87184"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2454903C"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Jan.10,2017</w:t>
            </w:r>
          </w:p>
        </w:tc>
      </w:tr>
      <w:tr w:rsidR="00224493" w:rsidRPr="00871FEA" w14:paraId="228E0537" w14:textId="77777777" w:rsidTr="00224493">
        <w:trPr>
          <w:trHeight w:val="300"/>
        </w:trPr>
        <w:tc>
          <w:tcPr>
            <w:tcW w:w="5567" w:type="dxa"/>
            <w:tcBorders>
              <w:top w:val="nil"/>
              <w:left w:val="nil"/>
              <w:bottom w:val="nil"/>
              <w:right w:val="nil"/>
            </w:tcBorders>
            <w:noWrap/>
            <w:vAlign w:val="bottom"/>
            <w:hideMark/>
          </w:tcPr>
          <w:p w14:paraId="0FE8011D"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Supervision</w:t>
            </w:r>
          </w:p>
        </w:tc>
        <w:tc>
          <w:tcPr>
            <w:tcW w:w="4388" w:type="dxa"/>
            <w:tcBorders>
              <w:top w:val="nil"/>
              <w:left w:val="nil"/>
              <w:bottom w:val="nil"/>
              <w:right w:val="nil"/>
            </w:tcBorders>
            <w:noWrap/>
            <w:vAlign w:val="bottom"/>
            <w:hideMark/>
          </w:tcPr>
          <w:p w14:paraId="527F638A" w14:textId="734CE74A"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7C1A933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Feb.7,2017</w:t>
            </w:r>
          </w:p>
        </w:tc>
      </w:tr>
      <w:tr w:rsidR="00224493" w:rsidRPr="00871FEA" w14:paraId="193AEE44" w14:textId="77777777" w:rsidTr="00224493">
        <w:trPr>
          <w:trHeight w:val="300"/>
        </w:trPr>
        <w:tc>
          <w:tcPr>
            <w:tcW w:w="5567" w:type="dxa"/>
            <w:tcBorders>
              <w:top w:val="nil"/>
              <w:left w:val="nil"/>
              <w:bottom w:val="nil"/>
              <w:right w:val="nil"/>
            </w:tcBorders>
            <w:noWrap/>
            <w:vAlign w:val="bottom"/>
            <w:hideMark/>
          </w:tcPr>
          <w:p w14:paraId="3D6AC1DB"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Body Keeps the Score</w:t>
            </w:r>
          </w:p>
        </w:tc>
        <w:tc>
          <w:tcPr>
            <w:tcW w:w="4388" w:type="dxa"/>
            <w:tcBorders>
              <w:top w:val="nil"/>
              <w:left w:val="nil"/>
              <w:bottom w:val="nil"/>
              <w:right w:val="nil"/>
            </w:tcBorders>
            <w:noWrap/>
            <w:vAlign w:val="bottom"/>
            <w:hideMark/>
          </w:tcPr>
          <w:p w14:paraId="439BD536" w14:textId="227A5181"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12.5 </w:t>
            </w:r>
          </w:p>
        </w:tc>
        <w:tc>
          <w:tcPr>
            <w:tcW w:w="2380" w:type="dxa"/>
            <w:tcBorders>
              <w:top w:val="nil"/>
              <w:left w:val="nil"/>
              <w:bottom w:val="nil"/>
              <w:right w:val="nil"/>
            </w:tcBorders>
            <w:noWrap/>
            <w:vAlign w:val="bottom"/>
            <w:hideMark/>
          </w:tcPr>
          <w:p w14:paraId="4C4F4C9D"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April 6,2017</w:t>
            </w:r>
          </w:p>
        </w:tc>
      </w:tr>
      <w:tr w:rsidR="00224493" w:rsidRPr="00871FEA" w14:paraId="74B6D49E" w14:textId="77777777" w:rsidTr="00224493">
        <w:trPr>
          <w:trHeight w:val="300"/>
        </w:trPr>
        <w:tc>
          <w:tcPr>
            <w:tcW w:w="5567" w:type="dxa"/>
            <w:tcBorders>
              <w:top w:val="nil"/>
              <w:left w:val="nil"/>
              <w:bottom w:val="nil"/>
              <w:right w:val="nil"/>
            </w:tcBorders>
            <w:noWrap/>
            <w:vAlign w:val="bottom"/>
            <w:hideMark/>
          </w:tcPr>
          <w:p w14:paraId="04D36845"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Supervision Update</w:t>
            </w:r>
          </w:p>
        </w:tc>
        <w:tc>
          <w:tcPr>
            <w:tcW w:w="4388" w:type="dxa"/>
            <w:tcBorders>
              <w:top w:val="nil"/>
              <w:left w:val="nil"/>
              <w:bottom w:val="nil"/>
              <w:right w:val="nil"/>
            </w:tcBorders>
            <w:noWrap/>
            <w:vAlign w:val="bottom"/>
            <w:hideMark/>
          </w:tcPr>
          <w:p w14:paraId="3D53D012" w14:textId="79009DBE"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6 </w:t>
            </w:r>
          </w:p>
        </w:tc>
        <w:tc>
          <w:tcPr>
            <w:tcW w:w="2380" w:type="dxa"/>
            <w:tcBorders>
              <w:top w:val="nil"/>
              <w:left w:val="nil"/>
              <w:bottom w:val="nil"/>
              <w:right w:val="nil"/>
            </w:tcBorders>
            <w:noWrap/>
            <w:vAlign w:val="bottom"/>
            <w:hideMark/>
          </w:tcPr>
          <w:p w14:paraId="5362146F"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May 12,2017</w:t>
            </w:r>
          </w:p>
        </w:tc>
      </w:tr>
      <w:tr w:rsidR="00224493" w:rsidRPr="00871FEA" w14:paraId="7AE42C9C" w14:textId="77777777" w:rsidTr="00224493">
        <w:trPr>
          <w:trHeight w:val="300"/>
        </w:trPr>
        <w:tc>
          <w:tcPr>
            <w:tcW w:w="5567" w:type="dxa"/>
            <w:tcBorders>
              <w:top w:val="nil"/>
              <w:left w:val="nil"/>
              <w:bottom w:val="nil"/>
              <w:right w:val="nil"/>
            </w:tcBorders>
            <w:noWrap/>
            <w:vAlign w:val="bottom"/>
            <w:hideMark/>
          </w:tcPr>
          <w:p w14:paraId="250799A0" w14:textId="0E7BDC0A" w:rsidR="00224493" w:rsidRPr="00871FEA" w:rsidRDefault="00224493" w:rsidP="0007587F">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lastRenderedPageBreak/>
              <w:t xml:space="preserve">Legal </w:t>
            </w:r>
            <w:r w:rsidR="0007587F">
              <w:rPr>
                <w:rFonts w:ascii="Times New Roman" w:eastAsia="Times New Roman" w:hAnsi="Times New Roman" w:cs="Times New Roman"/>
                <w:color w:val="000000"/>
                <w:sz w:val="24"/>
                <w:szCs w:val="24"/>
              </w:rPr>
              <w:t>Et</w:t>
            </w:r>
            <w:r w:rsidRPr="00871FEA">
              <w:rPr>
                <w:rFonts w:ascii="Times New Roman" w:eastAsia="Times New Roman" w:hAnsi="Times New Roman" w:cs="Times New Roman"/>
                <w:color w:val="000000"/>
                <w:sz w:val="24"/>
                <w:szCs w:val="24"/>
              </w:rPr>
              <w:t>hics Part 1 &amp;2</w:t>
            </w:r>
          </w:p>
        </w:tc>
        <w:tc>
          <w:tcPr>
            <w:tcW w:w="4388" w:type="dxa"/>
            <w:tcBorders>
              <w:top w:val="nil"/>
              <w:left w:val="nil"/>
              <w:bottom w:val="nil"/>
              <w:right w:val="nil"/>
            </w:tcBorders>
            <w:noWrap/>
            <w:vAlign w:val="bottom"/>
            <w:hideMark/>
          </w:tcPr>
          <w:p w14:paraId="2F9D5C14" w14:textId="3D6556FF"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3 </w:t>
            </w:r>
          </w:p>
        </w:tc>
        <w:tc>
          <w:tcPr>
            <w:tcW w:w="2380" w:type="dxa"/>
            <w:tcBorders>
              <w:top w:val="nil"/>
              <w:left w:val="nil"/>
              <w:bottom w:val="nil"/>
              <w:right w:val="nil"/>
            </w:tcBorders>
            <w:noWrap/>
            <w:vAlign w:val="bottom"/>
            <w:hideMark/>
          </w:tcPr>
          <w:p w14:paraId="42E233A6"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Oct.19,2017</w:t>
            </w:r>
          </w:p>
        </w:tc>
      </w:tr>
      <w:tr w:rsidR="00224493" w:rsidRPr="00871FEA" w14:paraId="61DCDDCC" w14:textId="77777777" w:rsidTr="00224493">
        <w:trPr>
          <w:trHeight w:val="300"/>
        </w:trPr>
        <w:tc>
          <w:tcPr>
            <w:tcW w:w="5567" w:type="dxa"/>
            <w:tcBorders>
              <w:top w:val="nil"/>
              <w:left w:val="nil"/>
              <w:bottom w:val="nil"/>
              <w:right w:val="nil"/>
            </w:tcBorders>
            <w:noWrap/>
            <w:vAlign w:val="bottom"/>
            <w:hideMark/>
          </w:tcPr>
          <w:p w14:paraId="1E905D8D"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Language Matters: From Report to Healing</w:t>
            </w:r>
          </w:p>
        </w:tc>
        <w:tc>
          <w:tcPr>
            <w:tcW w:w="4388" w:type="dxa"/>
            <w:tcBorders>
              <w:top w:val="nil"/>
              <w:left w:val="nil"/>
              <w:bottom w:val="nil"/>
              <w:right w:val="nil"/>
            </w:tcBorders>
            <w:noWrap/>
            <w:vAlign w:val="bottom"/>
            <w:hideMark/>
          </w:tcPr>
          <w:p w14:paraId="2361ADE3" w14:textId="00F4C570"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755891C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Oct.19,2017</w:t>
            </w:r>
          </w:p>
        </w:tc>
      </w:tr>
      <w:tr w:rsidR="00224493" w:rsidRPr="00871FEA" w14:paraId="5F4A504A" w14:textId="77777777" w:rsidTr="00224493">
        <w:trPr>
          <w:trHeight w:val="300"/>
        </w:trPr>
        <w:tc>
          <w:tcPr>
            <w:tcW w:w="5567" w:type="dxa"/>
            <w:tcBorders>
              <w:top w:val="nil"/>
              <w:left w:val="nil"/>
              <w:bottom w:val="nil"/>
              <w:right w:val="nil"/>
            </w:tcBorders>
            <w:noWrap/>
            <w:vAlign w:val="bottom"/>
            <w:hideMark/>
          </w:tcPr>
          <w:p w14:paraId="7135D3F7"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Treat yo'eslf : Self Care for caregivers</w:t>
            </w:r>
          </w:p>
        </w:tc>
        <w:tc>
          <w:tcPr>
            <w:tcW w:w="4388" w:type="dxa"/>
            <w:tcBorders>
              <w:top w:val="nil"/>
              <w:left w:val="nil"/>
              <w:bottom w:val="nil"/>
              <w:right w:val="nil"/>
            </w:tcBorders>
            <w:noWrap/>
            <w:vAlign w:val="bottom"/>
            <w:hideMark/>
          </w:tcPr>
          <w:p w14:paraId="3911AA69" w14:textId="5E28A776"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75C34566"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Oct.19,2017</w:t>
            </w:r>
          </w:p>
        </w:tc>
      </w:tr>
      <w:tr w:rsidR="00224493" w:rsidRPr="00871FEA" w14:paraId="04A148EA" w14:textId="77777777" w:rsidTr="00224493">
        <w:trPr>
          <w:trHeight w:val="300"/>
        </w:trPr>
        <w:tc>
          <w:tcPr>
            <w:tcW w:w="5567" w:type="dxa"/>
            <w:tcBorders>
              <w:top w:val="nil"/>
              <w:left w:val="nil"/>
              <w:bottom w:val="nil"/>
              <w:right w:val="nil"/>
            </w:tcBorders>
            <w:noWrap/>
            <w:vAlign w:val="bottom"/>
            <w:hideMark/>
          </w:tcPr>
          <w:p w14:paraId="40F71900"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Treating Trauma Outside the Box</w:t>
            </w:r>
          </w:p>
        </w:tc>
        <w:tc>
          <w:tcPr>
            <w:tcW w:w="4388" w:type="dxa"/>
            <w:tcBorders>
              <w:top w:val="nil"/>
              <w:left w:val="nil"/>
              <w:bottom w:val="nil"/>
              <w:right w:val="nil"/>
            </w:tcBorders>
            <w:noWrap/>
            <w:vAlign w:val="bottom"/>
            <w:hideMark/>
          </w:tcPr>
          <w:p w14:paraId="6286E0FA" w14:textId="25591312"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6B71B7B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Oct.20,2017</w:t>
            </w:r>
          </w:p>
        </w:tc>
      </w:tr>
      <w:tr w:rsidR="00224493" w:rsidRPr="00871FEA" w14:paraId="64C32EBD" w14:textId="77777777" w:rsidTr="00224493">
        <w:trPr>
          <w:trHeight w:val="300"/>
        </w:trPr>
        <w:tc>
          <w:tcPr>
            <w:tcW w:w="5567" w:type="dxa"/>
            <w:tcBorders>
              <w:top w:val="nil"/>
              <w:left w:val="nil"/>
              <w:bottom w:val="nil"/>
              <w:right w:val="nil"/>
            </w:tcBorders>
            <w:noWrap/>
            <w:vAlign w:val="bottom"/>
            <w:hideMark/>
          </w:tcPr>
          <w:p w14:paraId="3A76E84A" w14:textId="76B06CEF"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Standing Strong </w:t>
            </w:r>
            <w:r w:rsidR="0007587F" w:rsidRPr="00871FEA">
              <w:rPr>
                <w:rFonts w:ascii="Times New Roman" w:eastAsia="Times New Roman" w:hAnsi="Times New Roman" w:cs="Times New Roman"/>
                <w:color w:val="000000"/>
                <w:sz w:val="24"/>
                <w:szCs w:val="24"/>
              </w:rPr>
              <w:t>Survivor</w:t>
            </w:r>
            <w:r w:rsidRPr="00871FEA">
              <w:rPr>
                <w:rFonts w:ascii="Times New Roman" w:eastAsia="Times New Roman" w:hAnsi="Times New Roman" w:cs="Times New Roman"/>
                <w:color w:val="000000"/>
                <w:sz w:val="24"/>
                <w:szCs w:val="24"/>
              </w:rPr>
              <w:t xml:space="preserve"> Story</w:t>
            </w:r>
          </w:p>
        </w:tc>
        <w:tc>
          <w:tcPr>
            <w:tcW w:w="4388" w:type="dxa"/>
            <w:tcBorders>
              <w:top w:val="nil"/>
              <w:left w:val="nil"/>
              <w:bottom w:val="nil"/>
              <w:right w:val="nil"/>
            </w:tcBorders>
            <w:noWrap/>
            <w:vAlign w:val="bottom"/>
            <w:hideMark/>
          </w:tcPr>
          <w:p w14:paraId="7EBA29F5" w14:textId="54DFB095"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46E89C5B"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Oct.20,2017</w:t>
            </w:r>
          </w:p>
        </w:tc>
      </w:tr>
      <w:tr w:rsidR="00224493" w:rsidRPr="00871FEA" w14:paraId="0DDEDB42" w14:textId="77777777" w:rsidTr="00224493">
        <w:trPr>
          <w:trHeight w:val="300"/>
        </w:trPr>
        <w:tc>
          <w:tcPr>
            <w:tcW w:w="5567" w:type="dxa"/>
            <w:tcBorders>
              <w:top w:val="nil"/>
              <w:left w:val="nil"/>
              <w:bottom w:val="nil"/>
              <w:right w:val="nil"/>
            </w:tcBorders>
            <w:noWrap/>
            <w:vAlign w:val="bottom"/>
            <w:hideMark/>
          </w:tcPr>
          <w:p w14:paraId="2EE50724"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Reaching Out to Male Survivors</w:t>
            </w:r>
          </w:p>
        </w:tc>
        <w:tc>
          <w:tcPr>
            <w:tcW w:w="4388" w:type="dxa"/>
            <w:tcBorders>
              <w:top w:val="nil"/>
              <w:left w:val="nil"/>
              <w:bottom w:val="nil"/>
              <w:right w:val="nil"/>
            </w:tcBorders>
            <w:noWrap/>
            <w:vAlign w:val="bottom"/>
            <w:hideMark/>
          </w:tcPr>
          <w:p w14:paraId="234FBAEF" w14:textId="79114BF2"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44C327E8"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Oct.20,2017</w:t>
            </w:r>
          </w:p>
        </w:tc>
      </w:tr>
      <w:tr w:rsidR="00224493" w:rsidRPr="00871FEA" w14:paraId="758D914D" w14:textId="77777777" w:rsidTr="00224493">
        <w:trPr>
          <w:trHeight w:val="300"/>
        </w:trPr>
        <w:tc>
          <w:tcPr>
            <w:tcW w:w="5567" w:type="dxa"/>
            <w:tcBorders>
              <w:top w:val="nil"/>
              <w:left w:val="nil"/>
              <w:bottom w:val="nil"/>
              <w:right w:val="nil"/>
            </w:tcBorders>
            <w:noWrap/>
            <w:vAlign w:val="bottom"/>
            <w:hideMark/>
          </w:tcPr>
          <w:p w14:paraId="398E1CA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Collin College Certificate Training</w:t>
            </w:r>
          </w:p>
        </w:tc>
        <w:tc>
          <w:tcPr>
            <w:tcW w:w="4388" w:type="dxa"/>
            <w:tcBorders>
              <w:top w:val="nil"/>
              <w:left w:val="nil"/>
              <w:bottom w:val="nil"/>
              <w:right w:val="nil"/>
            </w:tcBorders>
            <w:noWrap/>
            <w:vAlign w:val="bottom"/>
            <w:hideMark/>
          </w:tcPr>
          <w:p w14:paraId="1BED72C2"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Mediation &amp; Dispute Resolution </w:t>
            </w:r>
          </w:p>
        </w:tc>
        <w:tc>
          <w:tcPr>
            <w:tcW w:w="2380" w:type="dxa"/>
            <w:tcBorders>
              <w:top w:val="nil"/>
              <w:left w:val="nil"/>
              <w:bottom w:val="nil"/>
              <w:right w:val="nil"/>
            </w:tcBorders>
            <w:noWrap/>
            <w:vAlign w:val="bottom"/>
            <w:hideMark/>
          </w:tcPr>
          <w:p w14:paraId="7F583246"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Fall 2017</w:t>
            </w:r>
          </w:p>
        </w:tc>
      </w:tr>
      <w:tr w:rsidR="00224493" w:rsidRPr="00871FEA" w14:paraId="47045E17" w14:textId="77777777" w:rsidTr="00224493">
        <w:trPr>
          <w:trHeight w:val="300"/>
        </w:trPr>
        <w:tc>
          <w:tcPr>
            <w:tcW w:w="5567" w:type="dxa"/>
            <w:tcBorders>
              <w:top w:val="nil"/>
              <w:left w:val="nil"/>
              <w:bottom w:val="nil"/>
              <w:right w:val="nil"/>
            </w:tcBorders>
            <w:noWrap/>
            <w:vAlign w:val="bottom"/>
            <w:hideMark/>
          </w:tcPr>
          <w:p w14:paraId="530C2A2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  </w:t>
            </w:r>
          </w:p>
        </w:tc>
        <w:tc>
          <w:tcPr>
            <w:tcW w:w="4388" w:type="dxa"/>
            <w:tcBorders>
              <w:top w:val="nil"/>
              <w:left w:val="nil"/>
              <w:bottom w:val="nil"/>
              <w:right w:val="nil"/>
            </w:tcBorders>
            <w:noWrap/>
            <w:vAlign w:val="bottom"/>
            <w:hideMark/>
          </w:tcPr>
          <w:p w14:paraId="14B9619A"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p>
        </w:tc>
        <w:tc>
          <w:tcPr>
            <w:tcW w:w="2380" w:type="dxa"/>
            <w:tcBorders>
              <w:top w:val="nil"/>
              <w:left w:val="nil"/>
              <w:bottom w:val="nil"/>
              <w:right w:val="nil"/>
            </w:tcBorders>
            <w:noWrap/>
            <w:vAlign w:val="bottom"/>
            <w:hideMark/>
          </w:tcPr>
          <w:p w14:paraId="26E1FF1A" w14:textId="77777777" w:rsidR="00224493" w:rsidRPr="00871FEA" w:rsidRDefault="00224493" w:rsidP="00224493">
            <w:pPr>
              <w:spacing w:after="0" w:line="240" w:lineRule="auto"/>
              <w:rPr>
                <w:rFonts w:ascii="Times New Roman" w:eastAsia="Times New Roman" w:hAnsi="Times New Roman" w:cs="Times New Roman"/>
                <w:sz w:val="24"/>
                <w:szCs w:val="24"/>
              </w:rPr>
            </w:pPr>
          </w:p>
        </w:tc>
      </w:tr>
      <w:tr w:rsidR="00224493" w:rsidRPr="00871FEA" w14:paraId="30E4CEA2" w14:textId="77777777" w:rsidTr="00224493">
        <w:trPr>
          <w:trHeight w:val="300"/>
        </w:trPr>
        <w:tc>
          <w:tcPr>
            <w:tcW w:w="5567" w:type="dxa"/>
            <w:tcBorders>
              <w:top w:val="nil"/>
              <w:left w:val="nil"/>
              <w:bottom w:val="nil"/>
              <w:right w:val="nil"/>
            </w:tcBorders>
            <w:noWrap/>
            <w:vAlign w:val="bottom"/>
            <w:hideMark/>
          </w:tcPr>
          <w:p w14:paraId="0D9A6370"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Collin College Certificate Training</w:t>
            </w:r>
          </w:p>
        </w:tc>
        <w:tc>
          <w:tcPr>
            <w:tcW w:w="4388" w:type="dxa"/>
            <w:tcBorders>
              <w:top w:val="nil"/>
              <w:left w:val="nil"/>
              <w:bottom w:val="nil"/>
              <w:right w:val="nil"/>
            </w:tcBorders>
            <w:noWrap/>
            <w:vAlign w:val="bottom"/>
            <w:hideMark/>
          </w:tcPr>
          <w:p w14:paraId="76E5734F"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Family Law Mediation Training</w:t>
            </w:r>
          </w:p>
        </w:tc>
        <w:tc>
          <w:tcPr>
            <w:tcW w:w="2380" w:type="dxa"/>
            <w:tcBorders>
              <w:top w:val="nil"/>
              <w:left w:val="nil"/>
              <w:bottom w:val="nil"/>
              <w:right w:val="nil"/>
            </w:tcBorders>
            <w:noWrap/>
            <w:vAlign w:val="bottom"/>
            <w:hideMark/>
          </w:tcPr>
          <w:p w14:paraId="5B85A3AB"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Spring 2018</w:t>
            </w:r>
          </w:p>
        </w:tc>
      </w:tr>
      <w:tr w:rsidR="00224493" w:rsidRPr="00871FEA" w14:paraId="78C8E7A7" w14:textId="77777777" w:rsidTr="00224493">
        <w:trPr>
          <w:trHeight w:val="300"/>
        </w:trPr>
        <w:tc>
          <w:tcPr>
            <w:tcW w:w="5567" w:type="dxa"/>
            <w:tcBorders>
              <w:top w:val="nil"/>
              <w:left w:val="nil"/>
              <w:bottom w:val="nil"/>
              <w:right w:val="nil"/>
            </w:tcBorders>
            <w:noWrap/>
            <w:vAlign w:val="bottom"/>
            <w:hideMark/>
          </w:tcPr>
          <w:p w14:paraId="54D7EBD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HIPPA Training</w:t>
            </w:r>
          </w:p>
        </w:tc>
        <w:tc>
          <w:tcPr>
            <w:tcW w:w="4388" w:type="dxa"/>
            <w:tcBorders>
              <w:top w:val="nil"/>
              <w:left w:val="nil"/>
              <w:bottom w:val="nil"/>
              <w:right w:val="nil"/>
            </w:tcBorders>
            <w:noWrap/>
            <w:vAlign w:val="bottom"/>
            <w:hideMark/>
          </w:tcPr>
          <w:p w14:paraId="7A7EE8B9" w14:textId="5F253FAD"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71B2F0B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Feb.9,2018</w:t>
            </w:r>
          </w:p>
        </w:tc>
      </w:tr>
      <w:tr w:rsidR="00224493" w:rsidRPr="00871FEA" w14:paraId="13F9D12C" w14:textId="77777777" w:rsidTr="00224493">
        <w:trPr>
          <w:trHeight w:val="300"/>
        </w:trPr>
        <w:tc>
          <w:tcPr>
            <w:tcW w:w="5567" w:type="dxa"/>
            <w:tcBorders>
              <w:top w:val="nil"/>
              <w:left w:val="nil"/>
              <w:bottom w:val="nil"/>
              <w:right w:val="nil"/>
            </w:tcBorders>
            <w:noWrap/>
            <w:vAlign w:val="bottom"/>
            <w:hideMark/>
          </w:tcPr>
          <w:p w14:paraId="4E6BEFC6"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LBGTQ Clients: Clinical Issues and Treatment Strategies</w:t>
            </w:r>
          </w:p>
        </w:tc>
        <w:tc>
          <w:tcPr>
            <w:tcW w:w="4388" w:type="dxa"/>
            <w:tcBorders>
              <w:top w:val="nil"/>
              <w:left w:val="nil"/>
              <w:bottom w:val="nil"/>
              <w:right w:val="nil"/>
            </w:tcBorders>
            <w:noWrap/>
            <w:vAlign w:val="bottom"/>
            <w:hideMark/>
          </w:tcPr>
          <w:p w14:paraId="1DDA4D62" w14:textId="6D4810A0"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6 </w:t>
            </w:r>
          </w:p>
        </w:tc>
        <w:tc>
          <w:tcPr>
            <w:tcW w:w="2380" w:type="dxa"/>
            <w:tcBorders>
              <w:top w:val="nil"/>
              <w:left w:val="nil"/>
              <w:bottom w:val="nil"/>
              <w:right w:val="nil"/>
            </w:tcBorders>
            <w:noWrap/>
            <w:vAlign w:val="bottom"/>
            <w:hideMark/>
          </w:tcPr>
          <w:p w14:paraId="5AD762E5"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March 26,2018</w:t>
            </w:r>
          </w:p>
        </w:tc>
      </w:tr>
      <w:tr w:rsidR="00224493" w:rsidRPr="00871FEA" w14:paraId="044F8BE2" w14:textId="77777777" w:rsidTr="00224493">
        <w:trPr>
          <w:trHeight w:val="300"/>
        </w:trPr>
        <w:tc>
          <w:tcPr>
            <w:tcW w:w="5567" w:type="dxa"/>
            <w:tcBorders>
              <w:top w:val="nil"/>
              <w:left w:val="nil"/>
              <w:bottom w:val="nil"/>
              <w:right w:val="nil"/>
            </w:tcBorders>
            <w:noWrap/>
            <w:vAlign w:val="bottom"/>
            <w:hideMark/>
          </w:tcPr>
          <w:p w14:paraId="71DA40A0"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#Me too: Can Counselors help ?</w:t>
            </w:r>
          </w:p>
        </w:tc>
        <w:tc>
          <w:tcPr>
            <w:tcW w:w="4388" w:type="dxa"/>
            <w:tcBorders>
              <w:top w:val="nil"/>
              <w:left w:val="nil"/>
              <w:bottom w:val="nil"/>
              <w:right w:val="nil"/>
            </w:tcBorders>
            <w:noWrap/>
            <w:vAlign w:val="bottom"/>
            <w:hideMark/>
          </w:tcPr>
          <w:p w14:paraId="5CEE2A71" w14:textId="7929DE0A"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37DF15AE"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May 2,2018</w:t>
            </w:r>
          </w:p>
        </w:tc>
      </w:tr>
      <w:tr w:rsidR="00224493" w:rsidRPr="00871FEA" w14:paraId="67561C9C" w14:textId="77777777" w:rsidTr="00224493">
        <w:trPr>
          <w:trHeight w:val="300"/>
        </w:trPr>
        <w:tc>
          <w:tcPr>
            <w:tcW w:w="5567" w:type="dxa"/>
            <w:tcBorders>
              <w:top w:val="nil"/>
              <w:left w:val="nil"/>
              <w:bottom w:val="nil"/>
              <w:right w:val="nil"/>
            </w:tcBorders>
            <w:noWrap/>
            <w:vAlign w:val="bottom"/>
            <w:hideMark/>
          </w:tcPr>
          <w:p w14:paraId="7AB5FE24"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Trauma &amp; EMDR</w:t>
            </w:r>
          </w:p>
        </w:tc>
        <w:tc>
          <w:tcPr>
            <w:tcW w:w="4388" w:type="dxa"/>
            <w:tcBorders>
              <w:top w:val="nil"/>
              <w:left w:val="nil"/>
              <w:bottom w:val="nil"/>
              <w:right w:val="nil"/>
            </w:tcBorders>
            <w:noWrap/>
            <w:vAlign w:val="bottom"/>
            <w:hideMark/>
          </w:tcPr>
          <w:p w14:paraId="32E3AF41" w14:textId="5C23DD16" w:rsidR="00224493" w:rsidRPr="00871FEA" w:rsidRDefault="009B7A2E" w:rsidP="009B7A2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2380" w:type="dxa"/>
            <w:tcBorders>
              <w:top w:val="nil"/>
              <w:left w:val="nil"/>
              <w:bottom w:val="nil"/>
              <w:right w:val="nil"/>
            </w:tcBorders>
            <w:noWrap/>
            <w:vAlign w:val="bottom"/>
            <w:hideMark/>
          </w:tcPr>
          <w:p w14:paraId="63C713F9"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Aug.14,2018</w:t>
            </w:r>
          </w:p>
        </w:tc>
      </w:tr>
      <w:tr w:rsidR="00224493" w:rsidRPr="00871FEA" w14:paraId="76ED0A89" w14:textId="77777777" w:rsidTr="00224493">
        <w:trPr>
          <w:trHeight w:val="300"/>
        </w:trPr>
        <w:tc>
          <w:tcPr>
            <w:tcW w:w="5567" w:type="dxa"/>
            <w:tcBorders>
              <w:top w:val="nil"/>
              <w:left w:val="nil"/>
              <w:bottom w:val="nil"/>
              <w:right w:val="nil"/>
            </w:tcBorders>
            <w:noWrap/>
            <w:vAlign w:val="bottom"/>
            <w:hideMark/>
          </w:tcPr>
          <w:p w14:paraId="6D946EC0"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Supporting College Students with Autism Spectrum Disorder</w:t>
            </w:r>
          </w:p>
        </w:tc>
        <w:tc>
          <w:tcPr>
            <w:tcW w:w="4388" w:type="dxa"/>
            <w:tcBorders>
              <w:top w:val="nil"/>
              <w:left w:val="nil"/>
              <w:bottom w:val="nil"/>
              <w:right w:val="nil"/>
            </w:tcBorders>
            <w:noWrap/>
            <w:vAlign w:val="bottom"/>
            <w:hideMark/>
          </w:tcPr>
          <w:p w14:paraId="7269B308" w14:textId="1F4334D2"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5C0640B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Aug.14,2018</w:t>
            </w:r>
          </w:p>
        </w:tc>
      </w:tr>
      <w:tr w:rsidR="00224493" w:rsidRPr="00871FEA" w14:paraId="032BDBB8" w14:textId="77777777" w:rsidTr="00224493">
        <w:trPr>
          <w:trHeight w:val="300"/>
        </w:trPr>
        <w:tc>
          <w:tcPr>
            <w:tcW w:w="5567" w:type="dxa"/>
            <w:tcBorders>
              <w:top w:val="nil"/>
              <w:left w:val="nil"/>
              <w:bottom w:val="nil"/>
              <w:right w:val="nil"/>
            </w:tcBorders>
            <w:noWrap/>
            <w:vAlign w:val="bottom"/>
            <w:hideMark/>
          </w:tcPr>
          <w:p w14:paraId="7EBA1F1B"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Science of Self-Care</w:t>
            </w:r>
          </w:p>
        </w:tc>
        <w:tc>
          <w:tcPr>
            <w:tcW w:w="4388" w:type="dxa"/>
            <w:tcBorders>
              <w:top w:val="nil"/>
              <w:left w:val="nil"/>
              <w:bottom w:val="nil"/>
              <w:right w:val="nil"/>
            </w:tcBorders>
            <w:noWrap/>
            <w:vAlign w:val="bottom"/>
            <w:hideMark/>
          </w:tcPr>
          <w:p w14:paraId="45483A08" w14:textId="1F9EE276"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7EE71C0B"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Aug.14,2018</w:t>
            </w:r>
          </w:p>
        </w:tc>
      </w:tr>
      <w:tr w:rsidR="00224493" w:rsidRPr="00871FEA" w14:paraId="54635FE6" w14:textId="77777777" w:rsidTr="00224493">
        <w:trPr>
          <w:trHeight w:val="300"/>
        </w:trPr>
        <w:tc>
          <w:tcPr>
            <w:tcW w:w="5567" w:type="dxa"/>
            <w:tcBorders>
              <w:top w:val="nil"/>
              <w:left w:val="nil"/>
              <w:bottom w:val="nil"/>
              <w:right w:val="nil"/>
            </w:tcBorders>
            <w:noWrap/>
            <w:vAlign w:val="bottom"/>
            <w:hideMark/>
          </w:tcPr>
          <w:p w14:paraId="4498CFED"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Perspective, Passion Purpose for the Frontline</w:t>
            </w:r>
          </w:p>
        </w:tc>
        <w:tc>
          <w:tcPr>
            <w:tcW w:w="4388" w:type="dxa"/>
            <w:tcBorders>
              <w:top w:val="nil"/>
              <w:left w:val="nil"/>
              <w:bottom w:val="nil"/>
              <w:right w:val="nil"/>
            </w:tcBorders>
            <w:noWrap/>
            <w:vAlign w:val="bottom"/>
            <w:hideMark/>
          </w:tcPr>
          <w:p w14:paraId="356D85C7" w14:textId="1BF37780"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45B1E322"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 18,2018</w:t>
            </w:r>
          </w:p>
        </w:tc>
      </w:tr>
      <w:tr w:rsidR="00224493" w:rsidRPr="00871FEA" w14:paraId="258794F3" w14:textId="77777777" w:rsidTr="00224493">
        <w:trPr>
          <w:trHeight w:val="300"/>
        </w:trPr>
        <w:tc>
          <w:tcPr>
            <w:tcW w:w="5567" w:type="dxa"/>
            <w:tcBorders>
              <w:top w:val="nil"/>
              <w:left w:val="nil"/>
              <w:bottom w:val="nil"/>
              <w:right w:val="nil"/>
            </w:tcBorders>
            <w:noWrap/>
            <w:vAlign w:val="bottom"/>
            <w:hideMark/>
          </w:tcPr>
          <w:p w14:paraId="0362DE8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Fight is On: Drinking, DV and Drugs</w:t>
            </w:r>
          </w:p>
        </w:tc>
        <w:tc>
          <w:tcPr>
            <w:tcW w:w="4388" w:type="dxa"/>
            <w:tcBorders>
              <w:top w:val="nil"/>
              <w:left w:val="nil"/>
              <w:bottom w:val="nil"/>
              <w:right w:val="nil"/>
            </w:tcBorders>
            <w:noWrap/>
            <w:vAlign w:val="bottom"/>
            <w:hideMark/>
          </w:tcPr>
          <w:p w14:paraId="02FF06E9" w14:textId="54CA771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0CB8B86B"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 18,2018</w:t>
            </w:r>
          </w:p>
        </w:tc>
      </w:tr>
      <w:tr w:rsidR="00224493" w:rsidRPr="00871FEA" w14:paraId="473FD6B5" w14:textId="77777777" w:rsidTr="00224493">
        <w:trPr>
          <w:trHeight w:val="300"/>
        </w:trPr>
        <w:tc>
          <w:tcPr>
            <w:tcW w:w="5567" w:type="dxa"/>
            <w:tcBorders>
              <w:top w:val="nil"/>
              <w:left w:val="nil"/>
              <w:bottom w:val="nil"/>
              <w:right w:val="nil"/>
            </w:tcBorders>
            <w:noWrap/>
            <w:vAlign w:val="bottom"/>
            <w:hideMark/>
          </w:tcPr>
          <w:p w14:paraId="5D6A01F6"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Some Call it Love</w:t>
            </w:r>
          </w:p>
        </w:tc>
        <w:tc>
          <w:tcPr>
            <w:tcW w:w="4388" w:type="dxa"/>
            <w:tcBorders>
              <w:top w:val="nil"/>
              <w:left w:val="nil"/>
              <w:bottom w:val="nil"/>
              <w:right w:val="nil"/>
            </w:tcBorders>
            <w:noWrap/>
            <w:vAlign w:val="bottom"/>
            <w:hideMark/>
          </w:tcPr>
          <w:p w14:paraId="46DA2733" w14:textId="67414FA3"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3A1EB62E"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 18,2018</w:t>
            </w:r>
          </w:p>
        </w:tc>
      </w:tr>
      <w:tr w:rsidR="00224493" w:rsidRPr="00871FEA" w14:paraId="085559E7" w14:textId="77777777" w:rsidTr="00224493">
        <w:trPr>
          <w:trHeight w:val="300"/>
        </w:trPr>
        <w:tc>
          <w:tcPr>
            <w:tcW w:w="5567" w:type="dxa"/>
            <w:tcBorders>
              <w:top w:val="nil"/>
              <w:left w:val="nil"/>
              <w:bottom w:val="nil"/>
              <w:right w:val="nil"/>
            </w:tcBorders>
            <w:noWrap/>
            <w:vAlign w:val="bottom"/>
            <w:hideMark/>
          </w:tcPr>
          <w:p w14:paraId="771CA8FB" w14:textId="121A3A2D"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A Silent or Active Voice to Broken </w:t>
            </w:r>
            <w:r w:rsidR="00893F5B" w:rsidRPr="00871FEA">
              <w:rPr>
                <w:rFonts w:ascii="Times New Roman" w:eastAsia="Times New Roman" w:hAnsi="Times New Roman" w:cs="Times New Roman"/>
                <w:color w:val="000000"/>
                <w:sz w:val="24"/>
                <w:szCs w:val="24"/>
              </w:rPr>
              <w:t>Families</w:t>
            </w:r>
          </w:p>
        </w:tc>
        <w:tc>
          <w:tcPr>
            <w:tcW w:w="4388" w:type="dxa"/>
            <w:tcBorders>
              <w:top w:val="nil"/>
              <w:left w:val="nil"/>
              <w:bottom w:val="nil"/>
              <w:right w:val="nil"/>
            </w:tcBorders>
            <w:noWrap/>
            <w:vAlign w:val="bottom"/>
            <w:hideMark/>
          </w:tcPr>
          <w:p w14:paraId="218B8D1C" w14:textId="05BAA451"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01B1429E"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Oct.19,2018</w:t>
            </w:r>
          </w:p>
        </w:tc>
      </w:tr>
      <w:tr w:rsidR="00224493" w:rsidRPr="00871FEA" w14:paraId="6C0FCB2B" w14:textId="77777777" w:rsidTr="00224493">
        <w:trPr>
          <w:trHeight w:val="300"/>
        </w:trPr>
        <w:tc>
          <w:tcPr>
            <w:tcW w:w="5567" w:type="dxa"/>
            <w:tcBorders>
              <w:top w:val="nil"/>
              <w:left w:val="nil"/>
              <w:bottom w:val="nil"/>
              <w:right w:val="nil"/>
            </w:tcBorders>
            <w:noWrap/>
            <w:vAlign w:val="bottom"/>
            <w:hideMark/>
          </w:tcPr>
          <w:p w14:paraId="4D66B6BB"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Cyber-Stalking</w:t>
            </w:r>
          </w:p>
        </w:tc>
        <w:tc>
          <w:tcPr>
            <w:tcW w:w="4388" w:type="dxa"/>
            <w:tcBorders>
              <w:top w:val="nil"/>
              <w:left w:val="nil"/>
              <w:bottom w:val="nil"/>
              <w:right w:val="nil"/>
            </w:tcBorders>
            <w:noWrap/>
            <w:vAlign w:val="bottom"/>
            <w:hideMark/>
          </w:tcPr>
          <w:p w14:paraId="787CFD29" w14:textId="649DC506"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2380" w:type="dxa"/>
            <w:tcBorders>
              <w:top w:val="nil"/>
              <w:left w:val="nil"/>
              <w:bottom w:val="nil"/>
              <w:right w:val="nil"/>
            </w:tcBorders>
            <w:noWrap/>
            <w:vAlign w:val="bottom"/>
            <w:hideMark/>
          </w:tcPr>
          <w:p w14:paraId="6E090B9F"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Oct.19,2018</w:t>
            </w:r>
          </w:p>
        </w:tc>
      </w:tr>
      <w:tr w:rsidR="00224493" w:rsidRPr="00871FEA" w14:paraId="79BC2711" w14:textId="77777777" w:rsidTr="00224493">
        <w:trPr>
          <w:trHeight w:val="300"/>
        </w:trPr>
        <w:tc>
          <w:tcPr>
            <w:tcW w:w="5567" w:type="dxa"/>
            <w:tcBorders>
              <w:top w:val="nil"/>
              <w:left w:val="nil"/>
              <w:bottom w:val="nil"/>
              <w:right w:val="nil"/>
            </w:tcBorders>
            <w:noWrap/>
            <w:vAlign w:val="bottom"/>
            <w:hideMark/>
          </w:tcPr>
          <w:p w14:paraId="34F22CEE"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Building a Skillset for Healing</w:t>
            </w:r>
          </w:p>
        </w:tc>
        <w:tc>
          <w:tcPr>
            <w:tcW w:w="4388" w:type="dxa"/>
            <w:tcBorders>
              <w:top w:val="nil"/>
              <w:left w:val="nil"/>
              <w:bottom w:val="nil"/>
              <w:right w:val="nil"/>
            </w:tcBorders>
            <w:noWrap/>
            <w:vAlign w:val="bottom"/>
            <w:hideMark/>
          </w:tcPr>
          <w:p w14:paraId="49B26720" w14:textId="019591F0"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5C2B0719"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Oct.19,2018</w:t>
            </w:r>
          </w:p>
        </w:tc>
      </w:tr>
      <w:tr w:rsidR="00224493" w:rsidRPr="00871FEA" w14:paraId="5F44EBDE" w14:textId="77777777" w:rsidTr="00224493">
        <w:trPr>
          <w:trHeight w:val="300"/>
        </w:trPr>
        <w:tc>
          <w:tcPr>
            <w:tcW w:w="5567" w:type="dxa"/>
            <w:tcBorders>
              <w:top w:val="nil"/>
              <w:left w:val="nil"/>
              <w:bottom w:val="nil"/>
              <w:right w:val="nil"/>
            </w:tcBorders>
            <w:noWrap/>
            <w:vAlign w:val="bottom"/>
            <w:hideMark/>
          </w:tcPr>
          <w:p w14:paraId="4233A0FA"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p>
        </w:tc>
        <w:tc>
          <w:tcPr>
            <w:tcW w:w="4388" w:type="dxa"/>
            <w:tcBorders>
              <w:top w:val="nil"/>
              <w:left w:val="nil"/>
              <w:bottom w:val="nil"/>
              <w:right w:val="nil"/>
            </w:tcBorders>
            <w:noWrap/>
            <w:vAlign w:val="bottom"/>
            <w:hideMark/>
          </w:tcPr>
          <w:p w14:paraId="51B35C94" w14:textId="77777777" w:rsidR="00224493" w:rsidRPr="00871FEA" w:rsidRDefault="00224493" w:rsidP="00224493">
            <w:pPr>
              <w:spacing w:after="0" w:line="240" w:lineRule="auto"/>
              <w:rPr>
                <w:rFonts w:ascii="Times New Roman" w:eastAsia="Times New Roman" w:hAnsi="Times New Roman" w:cs="Times New Roman"/>
                <w:sz w:val="24"/>
                <w:szCs w:val="24"/>
              </w:rPr>
            </w:pPr>
          </w:p>
        </w:tc>
        <w:tc>
          <w:tcPr>
            <w:tcW w:w="2380" w:type="dxa"/>
            <w:tcBorders>
              <w:top w:val="nil"/>
              <w:left w:val="nil"/>
              <w:bottom w:val="nil"/>
              <w:right w:val="nil"/>
            </w:tcBorders>
            <w:noWrap/>
            <w:vAlign w:val="bottom"/>
            <w:hideMark/>
          </w:tcPr>
          <w:p w14:paraId="68F377B9" w14:textId="77777777" w:rsidR="00224493" w:rsidRPr="00871FEA" w:rsidRDefault="00224493" w:rsidP="00224493">
            <w:pPr>
              <w:spacing w:after="0" w:line="240" w:lineRule="auto"/>
              <w:rPr>
                <w:rFonts w:ascii="Times New Roman" w:eastAsia="Times New Roman" w:hAnsi="Times New Roman" w:cs="Times New Roman"/>
                <w:sz w:val="24"/>
                <w:szCs w:val="24"/>
              </w:rPr>
            </w:pPr>
          </w:p>
        </w:tc>
      </w:tr>
      <w:tr w:rsidR="00224493" w:rsidRPr="00871FEA" w14:paraId="4BF90F3A" w14:textId="77777777" w:rsidTr="00224493">
        <w:trPr>
          <w:trHeight w:val="300"/>
        </w:trPr>
        <w:tc>
          <w:tcPr>
            <w:tcW w:w="5567" w:type="dxa"/>
            <w:tcBorders>
              <w:top w:val="nil"/>
              <w:left w:val="nil"/>
              <w:bottom w:val="nil"/>
              <w:right w:val="nil"/>
            </w:tcBorders>
            <w:noWrap/>
            <w:vAlign w:val="bottom"/>
            <w:hideMark/>
          </w:tcPr>
          <w:p w14:paraId="7219808F"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How Professionals Can Better Deal with Difficult Clients</w:t>
            </w:r>
          </w:p>
        </w:tc>
        <w:tc>
          <w:tcPr>
            <w:tcW w:w="4388" w:type="dxa"/>
            <w:tcBorders>
              <w:top w:val="nil"/>
              <w:left w:val="nil"/>
              <w:bottom w:val="nil"/>
              <w:right w:val="nil"/>
            </w:tcBorders>
            <w:noWrap/>
            <w:vAlign w:val="bottom"/>
            <w:hideMark/>
          </w:tcPr>
          <w:p w14:paraId="5765D0C7" w14:textId="182BE358"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7807529B"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Feb.6,2019</w:t>
            </w:r>
          </w:p>
        </w:tc>
      </w:tr>
      <w:tr w:rsidR="00224493" w:rsidRPr="00871FEA" w14:paraId="2BC2A0D2" w14:textId="77777777" w:rsidTr="00224493">
        <w:trPr>
          <w:trHeight w:val="300"/>
        </w:trPr>
        <w:tc>
          <w:tcPr>
            <w:tcW w:w="5567" w:type="dxa"/>
            <w:tcBorders>
              <w:top w:val="nil"/>
              <w:left w:val="nil"/>
              <w:bottom w:val="nil"/>
              <w:right w:val="nil"/>
            </w:tcBorders>
            <w:noWrap/>
            <w:vAlign w:val="bottom"/>
            <w:hideMark/>
          </w:tcPr>
          <w:p w14:paraId="2CC9F4EB"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Healing Transitions</w:t>
            </w:r>
          </w:p>
        </w:tc>
        <w:tc>
          <w:tcPr>
            <w:tcW w:w="4388" w:type="dxa"/>
            <w:tcBorders>
              <w:top w:val="nil"/>
              <w:left w:val="nil"/>
              <w:bottom w:val="nil"/>
              <w:right w:val="nil"/>
            </w:tcBorders>
            <w:noWrap/>
            <w:vAlign w:val="bottom"/>
            <w:hideMark/>
          </w:tcPr>
          <w:p w14:paraId="5AC5B4D6" w14:textId="60EBD330"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6DB74AEF"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Mar.5,2019</w:t>
            </w:r>
          </w:p>
        </w:tc>
      </w:tr>
      <w:tr w:rsidR="00224493" w:rsidRPr="00871FEA" w14:paraId="7203D9D2" w14:textId="77777777" w:rsidTr="00224493">
        <w:trPr>
          <w:trHeight w:val="300"/>
        </w:trPr>
        <w:tc>
          <w:tcPr>
            <w:tcW w:w="5567" w:type="dxa"/>
            <w:tcBorders>
              <w:top w:val="nil"/>
              <w:left w:val="nil"/>
              <w:bottom w:val="nil"/>
              <w:right w:val="nil"/>
            </w:tcBorders>
            <w:noWrap/>
            <w:vAlign w:val="bottom"/>
            <w:hideMark/>
          </w:tcPr>
          <w:p w14:paraId="64A064A4"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Supervision Update and Texas Ethics</w:t>
            </w:r>
          </w:p>
        </w:tc>
        <w:tc>
          <w:tcPr>
            <w:tcW w:w="4388" w:type="dxa"/>
            <w:tcBorders>
              <w:top w:val="nil"/>
              <w:left w:val="nil"/>
              <w:bottom w:val="nil"/>
              <w:right w:val="nil"/>
            </w:tcBorders>
            <w:noWrap/>
            <w:vAlign w:val="bottom"/>
            <w:hideMark/>
          </w:tcPr>
          <w:p w14:paraId="7841C4F0" w14:textId="5CBFB296"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6 </w:t>
            </w:r>
          </w:p>
        </w:tc>
        <w:tc>
          <w:tcPr>
            <w:tcW w:w="2380" w:type="dxa"/>
            <w:tcBorders>
              <w:top w:val="nil"/>
              <w:left w:val="nil"/>
              <w:bottom w:val="nil"/>
              <w:right w:val="nil"/>
            </w:tcBorders>
            <w:noWrap/>
            <w:vAlign w:val="bottom"/>
            <w:hideMark/>
          </w:tcPr>
          <w:p w14:paraId="0E2D1178"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April 26,2019</w:t>
            </w:r>
          </w:p>
        </w:tc>
      </w:tr>
      <w:tr w:rsidR="00224493" w:rsidRPr="00871FEA" w14:paraId="376CFA53" w14:textId="77777777" w:rsidTr="00224493">
        <w:trPr>
          <w:trHeight w:val="300"/>
        </w:trPr>
        <w:tc>
          <w:tcPr>
            <w:tcW w:w="5567" w:type="dxa"/>
            <w:tcBorders>
              <w:top w:val="nil"/>
              <w:left w:val="nil"/>
              <w:bottom w:val="nil"/>
              <w:right w:val="nil"/>
            </w:tcBorders>
            <w:noWrap/>
            <w:vAlign w:val="bottom"/>
            <w:hideMark/>
          </w:tcPr>
          <w:p w14:paraId="18C83418"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Ethical Issues Related to Practice On-line</w:t>
            </w:r>
          </w:p>
        </w:tc>
        <w:tc>
          <w:tcPr>
            <w:tcW w:w="4388" w:type="dxa"/>
            <w:tcBorders>
              <w:top w:val="nil"/>
              <w:left w:val="nil"/>
              <w:bottom w:val="nil"/>
              <w:right w:val="nil"/>
            </w:tcBorders>
            <w:noWrap/>
            <w:vAlign w:val="bottom"/>
            <w:hideMark/>
          </w:tcPr>
          <w:p w14:paraId="53833849" w14:textId="204377CC" w:rsidR="00224493" w:rsidRPr="00871FEA" w:rsidRDefault="009B7A2E" w:rsidP="0022449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2380" w:type="dxa"/>
            <w:tcBorders>
              <w:top w:val="nil"/>
              <w:left w:val="nil"/>
              <w:bottom w:val="nil"/>
              <w:right w:val="nil"/>
            </w:tcBorders>
            <w:noWrap/>
            <w:vAlign w:val="bottom"/>
            <w:hideMark/>
          </w:tcPr>
          <w:p w14:paraId="6C1331DE"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Sept.15,2019</w:t>
            </w:r>
          </w:p>
        </w:tc>
      </w:tr>
      <w:tr w:rsidR="00224493" w:rsidRPr="00871FEA" w14:paraId="3CD2BE03" w14:textId="77777777" w:rsidTr="00224493">
        <w:trPr>
          <w:trHeight w:val="300"/>
        </w:trPr>
        <w:tc>
          <w:tcPr>
            <w:tcW w:w="5567" w:type="dxa"/>
            <w:tcBorders>
              <w:top w:val="nil"/>
              <w:left w:val="nil"/>
              <w:bottom w:val="nil"/>
              <w:right w:val="nil"/>
            </w:tcBorders>
            <w:noWrap/>
            <w:vAlign w:val="bottom"/>
            <w:hideMark/>
          </w:tcPr>
          <w:p w14:paraId="6ACC128C"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lastRenderedPageBreak/>
              <w:t>Experience and Insight on Family &amp;Sexual Assault</w:t>
            </w:r>
          </w:p>
        </w:tc>
        <w:tc>
          <w:tcPr>
            <w:tcW w:w="4388" w:type="dxa"/>
            <w:tcBorders>
              <w:top w:val="nil"/>
              <w:left w:val="nil"/>
              <w:bottom w:val="nil"/>
              <w:right w:val="nil"/>
            </w:tcBorders>
            <w:noWrap/>
            <w:vAlign w:val="bottom"/>
            <w:hideMark/>
          </w:tcPr>
          <w:p w14:paraId="31F0813E" w14:textId="5D8B873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729AEF14"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Oct.23,2019</w:t>
            </w:r>
          </w:p>
        </w:tc>
      </w:tr>
      <w:tr w:rsidR="00224493" w:rsidRPr="00871FEA" w14:paraId="5B391F14" w14:textId="77777777" w:rsidTr="00224493">
        <w:trPr>
          <w:trHeight w:val="300"/>
        </w:trPr>
        <w:tc>
          <w:tcPr>
            <w:tcW w:w="5567" w:type="dxa"/>
            <w:tcBorders>
              <w:top w:val="nil"/>
              <w:left w:val="nil"/>
              <w:bottom w:val="nil"/>
              <w:right w:val="nil"/>
            </w:tcBorders>
            <w:noWrap/>
            <w:vAlign w:val="bottom"/>
            <w:hideMark/>
          </w:tcPr>
          <w:p w14:paraId="7BD05AB8"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Voices Unheard, Stories of Violence in the LGBTW Community</w:t>
            </w:r>
          </w:p>
        </w:tc>
        <w:tc>
          <w:tcPr>
            <w:tcW w:w="4388" w:type="dxa"/>
            <w:tcBorders>
              <w:top w:val="nil"/>
              <w:left w:val="nil"/>
              <w:bottom w:val="nil"/>
              <w:right w:val="nil"/>
            </w:tcBorders>
            <w:noWrap/>
            <w:vAlign w:val="bottom"/>
            <w:hideMark/>
          </w:tcPr>
          <w:p w14:paraId="033538B0" w14:textId="7A82F3D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2380" w:type="dxa"/>
            <w:tcBorders>
              <w:top w:val="nil"/>
              <w:left w:val="nil"/>
              <w:bottom w:val="nil"/>
              <w:right w:val="nil"/>
            </w:tcBorders>
            <w:noWrap/>
            <w:vAlign w:val="bottom"/>
            <w:hideMark/>
          </w:tcPr>
          <w:p w14:paraId="2BCC6485"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Oct.23,2019</w:t>
            </w:r>
          </w:p>
        </w:tc>
      </w:tr>
      <w:tr w:rsidR="00224493" w:rsidRPr="00871FEA" w14:paraId="644D60FE" w14:textId="77777777" w:rsidTr="00224493">
        <w:trPr>
          <w:trHeight w:val="300"/>
        </w:trPr>
        <w:tc>
          <w:tcPr>
            <w:tcW w:w="5567" w:type="dxa"/>
            <w:tcBorders>
              <w:top w:val="nil"/>
              <w:left w:val="nil"/>
              <w:bottom w:val="nil"/>
              <w:right w:val="nil"/>
            </w:tcBorders>
            <w:noWrap/>
            <w:vAlign w:val="bottom"/>
            <w:hideMark/>
          </w:tcPr>
          <w:p w14:paraId="396A2E2A"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Breaking the Cycle of DV</w:t>
            </w:r>
          </w:p>
        </w:tc>
        <w:tc>
          <w:tcPr>
            <w:tcW w:w="4388" w:type="dxa"/>
            <w:tcBorders>
              <w:top w:val="nil"/>
              <w:left w:val="nil"/>
              <w:bottom w:val="nil"/>
              <w:right w:val="nil"/>
            </w:tcBorders>
            <w:noWrap/>
            <w:vAlign w:val="bottom"/>
            <w:hideMark/>
          </w:tcPr>
          <w:p w14:paraId="3979CA50" w14:textId="3AEC702E"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2380" w:type="dxa"/>
            <w:tcBorders>
              <w:top w:val="nil"/>
              <w:left w:val="nil"/>
              <w:bottom w:val="nil"/>
              <w:right w:val="nil"/>
            </w:tcBorders>
            <w:noWrap/>
            <w:vAlign w:val="bottom"/>
            <w:hideMark/>
          </w:tcPr>
          <w:p w14:paraId="10533CBA"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Oct.23,2019</w:t>
            </w:r>
          </w:p>
        </w:tc>
      </w:tr>
      <w:tr w:rsidR="00224493" w:rsidRPr="00871FEA" w14:paraId="58929B16" w14:textId="77777777" w:rsidTr="00224493">
        <w:trPr>
          <w:trHeight w:val="300"/>
        </w:trPr>
        <w:tc>
          <w:tcPr>
            <w:tcW w:w="5567" w:type="dxa"/>
            <w:tcBorders>
              <w:top w:val="nil"/>
              <w:left w:val="nil"/>
              <w:bottom w:val="nil"/>
              <w:right w:val="nil"/>
            </w:tcBorders>
            <w:noWrap/>
            <w:vAlign w:val="bottom"/>
            <w:hideMark/>
          </w:tcPr>
          <w:p w14:paraId="078EDDAC"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Tough Talk : Using Trauma Narratives to Promote Healing </w:t>
            </w:r>
          </w:p>
        </w:tc>
        <w:tc>
          <w:tcPr>
            <w:tcW w:w="4388" w:type="dxa"/>
            <w:tcBorders>
              <w:top w:val="nil"/>
              <w:left w:val="nil"/>
              <w:bottom w:val="nil"/>
              <w:right w:val="nil"/>
            </w:tcBorders>
            <w:noWrap/>
            <w:vAlign w:val="bottom"/>
            <w:hideMark/>
          </w:tcPr>
          <w:p w14:paraId="0EDACA75" w14:textId="690A5F10"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7A959C1A"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Oct.23,2019</w:t>
            </w:r>
          </w:p>
        </w:tc>
      </w:tr>
      <w:tr w:rsidR="00224493" w:rsidRPr="00871FEA" w14:paraId="46CD51EB" w14:textId="77777777" w:rsidTr="00224493">
        <w:trPr>
          <w:trHeight w:val="300"/>
        </w:trPr>
        <w:tc>
          <w:tcPr>
            <w:tcW w:w="5567" w:type="dxa"/>
            <w:tcBorders>
              <w:top w:val="nil"/>
              <w:left w:val="nil"/>
              <w:bottom w:val="nil"/>
              <w:right w:val="nil"/>
            </w:tcBorders>
            <w:noWrap/>
            <w:vAlign w:val="bottom"/>
            <w:hideMark/>
          </w:tcPr>
          <w:p w14:paraId="0B548EC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Keeping Hope Alive</w:t>
            </w:r>
          </w:p>
        </w:tc>
        <w:tc>
          <w:tcPr>
            <w:tcW w:w="4388" w:type="dxa"/>
            <w:tcBorders>
              <w:top w:val="nil"/>
              <w:left w:val="nil"/>
              <w:bottom w:val="nil"/>
              <w:right w:val="nil"/>
            </w:tcBorders>
            <w:noWrap/>
            <w:vAlign w:val="bottom"/>
            <w:hideMark/>
          </w:tcPr>
          <w:p w14:paraId="45F5744E" w14:textId="178C4FA1"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2380" w:type="dxa"/>
            <w:tcBorders>
              <w:top w:val="nil"/>
              <w:left w:val="nil"/>
              <w:bottom w:val="nil"/>
              <w:right w:val="nil"/>
            </w:tcBorders>
            <w:noWrap/>
            <w:vAlign w:val="bottom"/>
            <w:hideMark/>
          </w:tcPr>
          <w:p w14:paraId="747BA747"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Oct.23,2019</w:t>
            </w:r>
          </w:p>
        </w:tc>
      </w:tr>
      <w:tr w:rsidR="00224493" w:rsidRPr="00871FEA" w14:paraId="5933D5AD" w14:textId="77777777" w:rsidTr="00224493">
        <w:trPr>
          <w:trHeight w:val="300"/>
        </w:trPr>
        <w:tc>
          <w:tcPr>
            <w:tcW w:w="5567" w:type="dxa"/>
            <w:tcBorders>
              <w:top w:val="nil"/>
              <w:left w:val="nil"/>
              <w:bottom w:val="nil"/>
              <w:right w:val="nil"/>
            </w:tcBorders>
            <w:noWrap/>
            <w:vAlign w:val="bottom"/>
            <w:hideMark/>
          </w:tcPr>
          <w:p w14:paraId="4DCC796A"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p>
        </w:tc>
        <w:tc>
          <w:tcPr>
            <w:tcW w:w="4388" w:type="dxa"/>
            <w:tcBorders>
              <w:top w:val="nil"/>
              <w:left w:val="nil"/>
              <w:bottom w:val="nil"/>
              <w:right w:val="nil"/>
            </w:tcBorders>
            <w:noWrap/>
            <w:vAlign w:val="bottom"/>
            <w:hideMark/>
          </w:tcPr>
          <w:p w14:paraId="385AB791" w14:textId="77777777" w:rsidR="00224493" w:rsidRPr="00871FEA" w:rsidRDefault="00224493" w:rsidP="00224493">
            <w:pPr>
              <w:spacing w:after="0" w:line="240" w:lineRule="auto"/>
              <w:rPr>
                <w:rFonts w:ascii="Times New Roman" w:eastAsia="Times New Roman" w:hAnsi="Times New Roman" w:cs="Times New Roman"/>
                <w:sz w:val="24"/>
                <w:szCs w:val="24"/>
              </w:rPr>
            </w:pPr>
          </w:p>
        </w:tc>
        <w:tc>
          <w:tcPr>
            <w:tcW w:w="2380" w:type="dxa"/>
            <w:tcBorders>
              <w:top w:val="nil"/>
              <w:left w:val="nil"/>
              <w:bottom w:val="nil"/>
              <w:right w:val="nil"/>
            </w:tcBorders>
            <w:noWrap/>
            <w:vAlign w:val="bottom"/>
            <w:hideMark/>
          </w:tcPr>
          <w:p w14:paraId="0B410A46" w14:textId="77777777" w:rsidR="00224493" w:rsidRPr="00871FEA" w:rsidRDefault="00224493" w:rsidP="00224493">
            <w:pPr>
              <w:spacing w:after="0" w:line="240" w:lineRule="auto"/>
              <w:rPr>
                <w:rFonts w:ascii="Times New Roman" w:eastAsia="Times New Roman" w:hAnsi="Times New Roman" w:cs="Times New Roman"/>
                <w:sz w:val="24"/>
                <w:szCs w:val="24"/>
              </w:rPr>
            </w:pPr>
          </w:p>
        </w:tc>
      </w:tr>
      <w:tr w:rsidR="00224493" w:rsidRPr="00871FEA" w14:paraId="53BDF6D5" w14:textId="77777777" w:rsidTr="00224493">
        <w:trPr>
          <w:trHeight w:val="300"/>
        </w:trPr>
        <w:tc>
          <w:tcPr>
            <w:tcW w:w="5567" w:type="dxa"/>
            <w:tcBorders>
              <w:top w:val="nil"/>
              <w:left w:val="nil"/>
              <w:bottom w:val="nil"/>
              <w:right w:val="nil"/>
            </w:tcBorders>
            <w:noWrap/>
            <w:vAlign w:val="bottom"/>
            <w:hideMark/>
          </w:tcPr>
          <w:p w14:paraId="34993B2B" w14:textId="24DD8BF7" w:rsidR="00224493" w:rsidRPr="00871FEA" w:rsidRDefault="00893F5B"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Psychotherapy</w:t>
            </w:r>
            <w:r w:rsidR="00224493" w:rsidRPr="00871FEA">
              <w:rPr>
                <w:rFonts w:ascii="Times New Roman" w:eastAsia="Times New Roman" w:hAnsi="Times New Roman" w:cs="Times New Roman"/>
                <w:color w:val="000000"/>
                <w:sz w:val="24"/>
                <w:szCs w:val="24"/>
              </w:rPr>
              <w:t xml:space="preserve"> Networker</w:t>
            </w:r>
          </w:p>
        </w:tc>
        <w:tc>
          <w:tcPr>
            <w:tcW w:w="4388" w:type="dxa"/>
            <w:tcBorders>
              <w:top w:val="nil"/>
              <w:left w:val="nil"/>
              <w:bottom w:val="nil"/>
              <w:right w:val="nil"/>
            </w:tcBorders>
            <w:noWrap/>
            <w:vAlign w:val="bottom"/>
            <w:hideMark/>
          </w:tcPr>
          <w:p w14:paraId="757FBAFB" w14:textId="028CF4B8"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2 </w:t>
            </w:r>
          </w:p>
        </w:tc>
        <w:tc>
          <w:tcPr>
            <w:tcW w:w="2380" w:type="dxa"/>
            <w:tcBorders>
              <w:top w:val="nil"/>
              <w:left w:val="nil"/>
              <w:bottom w:val="nil"/>
              <w:right w:val="nil"/>
            </w:tcBorders>
            <w:noWrap/>
            <w:vAlign w:val="bottom"/>
            <w:hideMark/>
          </w:tcPr>
          <w:p w14:paraId="403531A2"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Jun-20</w:t>
            </w:r>
          </w:p>
        </w:tc>
      </w:tr>
      <w:tr w:rsidR="00224493" w:rsidRPr="00871FEA" w14:paraId="384C3638" w14:textId="77777777" w:rsidTr="00224493">
        <w:trPr>
          <w:trHeight w:val="300"/>
        </w:trPr>
        <w:tc>
          <w:tcPr>
            <w:tcW w:w="5567" w:type="dxa"/>
            <w:tcBorders>
              <w:top w:val="nil"/>
              <w:left w:val="nil"/>
              <w:bottom w:val="nil"/>
              <w:right w:val="nil"/>
            </w:tcBorders>
            <w:noWrap/>
            <w:vAlign w:val="bottom"/>
            <w:hideMark/>
          </w:tcPr>
          <w:p w14:paraId="39B32132"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HIPPA Awareness</w:t>
            </w:r>
          </w:p>
        </w:tc>
        <w:tc>
          <w:tcPr>
            <w:tcW w:w="4388" w:type="dxa"/>
            <w:tcBorders>
              <w:top w:val="nil"/>
              <w:left w:val="nil"/>
              <w:bottom w:val="nil"/>
              <w:right w:val="nil"/>
            </w:tcBorders>
            <w:noWrap/>
            <w:vAlign w:val="bottom"/>
            <w:hideMark/>
          </w:tcPr>
          <w:p w14:paraId="280D5082" w14:textId="5B9F275B"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2380" w:type="dxa"/>
            <w:tcBorders>
              <w:top w:val="nil"/>
              <w:left w:val="nil"/>
              <w:bottom w:val="nil"/>
              <w:right w:val="nil"/>
            </w:tcBorders>
            <w:noWrap/>
            <w:vAlign w:val="bottom"/>
            <w:hideMark/>
          </w:tcPr>
          <w:p w14:paraId="21D660CC"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July 28,2020</w:t>
            </w:r>
          </w:p>
        </w:tc>
      </w:tr>
      <w:tr w:rsidR="00224493" w:rsidRPr="00871FEA" w14:paraId="06D91C14" w14:textId="77777777" w:rsidTr="00224493">
        <w:trPr>
          <w:trHeight w:val="300"/>
        </w:trPr>
        <w:tc>
          <w:tcPr>
            <w:tcW w:w="5567" w:type="dxa"/>
            <w:tcBorders>
              <w:top w:val="nil"/>
              <w:left w:val="nil"/>
              <w:bottom w:val="nil"/>
              <w:right w:val="nil"/>
            </w:tcBorders>
            <w:noWrap/>
            <w:vAlign w:val="bottom"/>
            <w:hideMark/>
          </w:tcPr>
          <w:p w14:paraId="5EC8E074"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w:t>
            </w:r>
          </w:p>
        </w:tc>
        <w:tc>
          <w:tcPr>
            <w:tcW w:w="4388" w:type="dxa"/>
            <w:tcBorders>
              <w:top w:val="nil"/>
              <w:left w:val="nil"/>
              <w:bottom w:val="nil"/>
              <w:right w:val="nil"/>
            </w:tcBorders>
            <w:noWrap/>
            <w:vAlign w:val="bottom"/>
            <w:hideMark/>
          </w:tcPr>
          <w:p w14:paraId="5B57A160" w14:textId="2994C622" w:rsidR="00224493" w:rsidRPr="00871FEA" w:rsidRDefault="009B7A2E" w:rsidP="0022449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2380" w:type="dxa"/>
            <w:tcBorders>
              <w:top w:val="nil"/>
              <w:left w:val="nil"/>
              <w:bottom w:val="nil"/>
              <w:right w:val="nil"/>
            </w:tcBorders>
            <w:noWrap/>
            <w:vAlign w:val="bottom"/>
            <w:hideMark/>
          </w:tcPr>
          <w:p w14:paraId="4BD6B48B"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Sept18,2020</w:t>
            </w:r>
          </w:p>
        </w:tc>
      </w:tr>
      <w:tr w:rsidR="00224493" w:rsidRPr="00871FEA" w14:paraId="715A3EE0" w14:textId="77777777" w:rsidTr="00224493">
        <w:trPr>
          <w:trHeight w:val="300"/>
        </w:trPr>
        <w:tc>
          <w:tcPr>
            <w:tcW w:w="5567" w:type="dxa"/>
            <w:tcBorders>
              <w:top w:val="nil"/>
              <w:left w:val="nil"/>
              <w:bottom w:val="nil"/>
              <w:right w:val="nil"/>
            </w:tcBorders>
            <w:noWrap/>
            <w:vAlign w:val="bottom"/>
            <w:hideMark/>
          </w:tcPr>
          <w:p w14:paraId="5216EE1A"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w:t>
            </w:r>
          </w:p>
        </w:tc>
        <w:tc>
          <w:tcPr>
            <w:tcW w:w="4388" w:type="dxa"/>
            <w:tcBorders>
              <w:top w:val="nil"/>
              <w:left w:val="nil"/>
              <w:bottom w:val="nil"/>
              <w:right w:val="nil"/>
            </w:tcBorders>
            <w:noWrap/>
            <w:vAlign w:val="bottom"/>
            <w:hideMark/>
          </w:tcPr>
          <w:p w14:paraId="54B9362F" w14:textId="3CEDEF91" w:rsidR="00224493" w:rsidRPr="00871FEA" w:rsidRDefault="009B7A2E" w:rsidP="0022449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2380" w:type="dxa"/>
            <w:tcBorders>
              <w:top w:val="nil"/>
              <w:left w:val="nil"/>
              <w:bottom w:val="nil"/>
              <w:right w:val="nil"/>
            </w:tcBorders>
            <w:noWrap/>
            <w:vAlign w:val="bottom"/>
            <w:hideMark/>
          </w:tcPr>
          <w:p w14:paraId="606081A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 23,2020</w:t>
            </w:r>
          </w:p>
        </w:tc>
      </w:tr>
      <w:tr w:rsidR="00224493" w:rsidRPr="00871FEA" w14:paraId="0D1A8E3B" w14:textId="77777777" w:rsidTr="00224493">
        <w:trPr>
          <w:trHeight w:val="300"/>
        </w:trPr>
        <w:tc>
          <w:tcPr>
            <w:tcW w:w="5567" w:type="dxa"/>
            <w:tcBorders>
              <w:top w:val="nil"/>
              <w:left w:val="nil"/>
              <w:bottom w:val="nil"/>
              <w:right w:val="nil"/>
            </w:tcBorders>
            <w:noWrap/>
            <w:vAlign w:val="bottom"/>
            <w:hideMark/>
          </w:tcPr>
          <w:p w14:paraId="2E2B1076" w14:textId="20E9EC6B" w:rsidR="00224493" w:rsidRPr="00871FEA" w:rsidRDefault="00893F5B"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Psychotherapy</w:t>
            </w:r>
            <w:r w:rsidR="00224493" w:rsidRPr="00871FEA">
              <w:rPr>
                <w:rFonts w:ascii="Times New Roman" w:eastAsia="Times New Roman" w:hAnsi="Times New Roman" w:cs="Times New Roman"/>
                <w:color w:val="000000"/>
                <w:sz w:val="24"/>
                <w:szCs w:val="24"/>
              </w:rPr>
              <w:t xml:space="preserve"> Networker</w:t>
            </w:r>
          </w:p>
        </w:tc>
        <w:tc>
          <w:tcPr>
            <w:tcW w:w="4388" w:type="dxa"/>
            <w:tcBorders>
              <w:top w:val="nil"/>
              <w:left w:val="nil"/>
              <w:bottom w:val="nil"/>
              <w:right w:val="nil"/>
            </w:tcBorders>
            <w:noWrap/>
            <w:vAlign w:val="bottom"/>
            <w:hideMark/>
          </w:tcPr>
          <w:p w14:paraId="452346B9" w14:textId="3DC7CA60"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2380" w:type="dxa"/>
            <w:tcBorders>
              <w:top w:val="nil"/>
              <w:left w:val="nil"/>
              <w:bottom w:val="nil"/>
              <w:right w:val="nil"/>
            </w:tcBorders>
            <w:noWrap/>
            <w:vAlign w:val="bottom"/>
            <w:hideMark/>
          </w:tcPr>
          <w:p w14:paraId="755D0876"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Oct-20</w:t>
            </w:r>
          </w:p>
        </w:tc>
      </w:tr>
      <w:tr w:rsidR="00224493" w:rsidRPr="00871FEA" w14:paraId="163AED22" w14:textId="77777777" w:rsidTr="00224493">
        <w:trPr>
          <w:trHeight w:val="300"/>
        </w:trPr>
        <w:tc>
          <w:tcPr>
            <w:tcW w:w="5567" w:type="dxa"/>
            <w:tcBorders>
              <w:top w:val="nil"/>
              <w:left w:val="nil"/>
              <w:bottom w:val="nil"/>
              <w:right w:val="nil"/>
            </w:tcBorders>
            <w:noWrap/>
            <w:vAlign w:val="bottom"/>
            <w:hideMark/>
          </w:tcPr>
          <w:p w14:paraId="4ECF2E8C"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Mental Health &amp; the Law</w:t>
            </w:r>
          </w:p>
        </w:tc>
        <w:tc>
          <w:tcPr>
            <w:tcW w:w="4388" w:type="dxa"/>
            <w:tcBorders>
              <w:top w:val="nil"/>
              <w:left w:val="nil"/>
              <w:bottom w:val="nil"/>
              <w:right w:val="nil"/>
            </w:tcBorders>
            <w:noWrap/>
            <w:vAlign w:val="bottom"/>
            <w:hideMark/>
          </w:tcPr>
          <w:p w14:paraId="7D3984C7" w14:textId="760E72A8"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6 </w:t>
            </w:r>
          </w:p>
        </w:tc>
        <w:tc>
          <w:tcPr>
            <w:tcW w:w="2380" w:type="dxa"/>
            <w:tcBorders>
              <w:top w:val="nil"/>
              <w:left w:val="nil"/>
              <w:bottom w:val="nil"/>
              <w:right w:val="nil"/>
            </w:tcBorders>
            <w:noWrap/>
            <w:vAlign w:val="bottom"/>
            <w:hideMark/>
          </w:tcPr>
          <w:p w14:paraId="22A7B0EB"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Oct,16,2020</w:t>
            </w:r>
          </w:p>
        </w:tc>
      </w:tr>
      <w:tr w:rsidR="00224493" w:rsidRPr="00871FEA" w14:paraId="655E6EC3" w14:textId="77777777" w:rsidTr="00224493">
        <w:trPr>
          <w:trHeight w:val="300"/>
        </w:trPr>
        <w:tc>
          <w:tcPr>
            <w:tcW w:w="5567" w:type="dxa"/>
            <w:tcBorders>
              <w:top w:val="nil"/>
              <w:left w:val="nil"/>
              <w:bottom w:val="nil"/>
              <w:right w:val="nil"/>
            </w:tcBorders>
            <w:noWrap/>
            <w:vAlign w:val="bottom"/>
            <w:hideMark/>
          </w:tcPr>
          <w:p w14:paraId="6DA7E8F2"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w:t>
            </w:r>
          </w:p>
        </w:tc>
        <w:tc>
          <w:tcPr>
            <w:tcW w:w="4388" w:type="dxa"/>
            <w:tcBorders>
              <w:top w:val="nil"/>
              <w:left w:val="nil"/>
              <w:bottom w:val="nil"/>
              <w:right w:val="nil"/>
            </w:tcBorders>
            <w:noWrap/>
            <w:vAlign w:val="bottom"/>
            <w:hideMark/>
          </w:tcPr>
          <w:p w14:paraId="5DA0839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p>
        </w:tc>
        <w:tc>
          <w:tcPr>
            <w:tcW w:w="2380" w:type="dxa"/>
            <w:tcBorders>
              <w:top w:val="nil"/>
              <w:left w:val="nil"/>
              <w:bottom w:val="nil"/>
              <w:right w:val="nil"/>
            </w:tcBorders>
            <w:noWrap/>
            <w:vAlign w:val="bottom"/>
            <w:hideMark/>
          </w:tcPr>
          <w:p w14:paraId="71E47B63" w14:textId="77777777" w:rsidR="00224493" w:rsidRPr="00871FEA" w:rsidRDefault="00224493" w:rsidP="00224493">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Nov.11,2020</w:t>
            </w:r>
          </w:p>
        </w:tc>
      </w:tr>
    </w:tbl>
    <w:p w14:paraId="6A93F0EA" w14:textId="598518A8" w:rsidR="000F18AC" w:rsidRPr="00871FEA" w:rsidRDefault="000F18AC" w:rsidP="000F18AC">
      <w:pPr>
        <w:pStyle w:val="BodyText"/>
        <w:numPr>
          <w:ilvl w:val="0"/>
          <w:numId w:val="0"/>
        </w:numPr>
        <w:spacing w:before="0" w:after="0"/>
        <w:rPr>
          <w:rFonts w:ascii="Times New Roman" w:hAnsi="Times New Roman" w:cs="Times New Roman"/>
          <w:bCs/>
        </w:rPr>
      </w:pPr>
    </w:p>
    <w:p w14:paraId="620FD173" w14:textId="13E3229D" w:rsidR="00224493" w:rsidRPr="00871FEA" w:rsidRDefault="00224493" w:rsidP="000F18AC">
      <w:pPr>
        <w:pStyle w:val="BodyText"/>
        <w:numPr>
          <w:ilvl w:val="0"/>
          <w:numId w:val="0"/>
        </w:numPr>
        <w:spacing w:before="0" w:after="0"/>
        <w:rPr>
          <w:rFonts w:ascii="Times New Roman" w:hAnsi="Times New Roman" w:cs="Times New Roman"/>
          <w:bCs/>
        </w:rPr>
      </w:pPr>
    </w:p>
    <w:p w14:paraId="0BB3A1DA" w14:textId="0554E03F" w:rsidR="00224493" w:rsidRPr="00871FEA" w:rsidRDefault="00224493" w:rsidP="000F18AC">
      <w:pPr>
        <w:pStyle w:val="BodyText"/>
        <w:numPr>
          <w:ilvl w:val="0"/>
          <w:numId w:val="0"/>
        </w:numPr>
        <w:spacing w:before="0" w:after="0"/>
        <w:rPr>
          <w:rFonts w:ascii="Times New Roman" w:hAnsi="Times New Roman" w:cs="Times New Roman"/>
          <w:bCs/>
        </w:rPr>
      </w:pPr>
    </w:p>
    <w:p w14:paraId="341DDAF0" w14:textId="77777777" w:rsidR="00B77E21" w:rsidRDefault="00B77E21">
      <w:pPr>
        <w:rPr>
          <w:rFonts w:ascii="Times New Roman" w:eastAsiaTheme="minorEastAsia" w:hAnsi="Times New Roman" w:cs="Times New Roman"/>
          <w:b/>
          <w:sz w:val="24"/>
          <w:szCs w:val="24"/>
        </w:rPr>
      </w:pPr>
      <w:r>
        <w:rPr>
          <w:rFonts w:ascii="Times New Roman" w:hAnsi="Times New Roman" w:cs="Times New Roman"/>
          <w:b/>
        </w:rPr>
        <w:br w:type="page"/>
      </w:r>
    </w:p>
    <w:p w14:paraId="242B7F45" w14:textId="305B2818" w:rsidR="00224493" w:rsidRPr="00871FEA" w:rsidRDefault="00224493" w:rsidP="000F18AC">
      <w:pPr>
        <w:pStyle w:val="BodyText"/>
        <w:numPr>
          <w:ilvl w:val="0"/>
          <w:numId w:val="0"/>
        </w:numPr>
        <w:spacing w:before="0" w:after="0"/>
        <w:rPr>
          <w:rFonts w:ascii="Times New Roman" w:hAnsi="Times New Roman" w:cs="Times New Roman"/>
          <w:bCs/>
        </w:rPr>
      </w:pPr>
      <w:r w:rsidRPr="00871FEA">
        <w:rPr>
          <w:rFonts w:ascii="Times New Roman" w:hAnsi="Times New Roman" w:cs="Times New Roman"/>
          <w:b/>
        </w:rPr>
        <w:lastRenderedPageBreak/>
        <w:t xml:space="preserve">Counselor: </w:t>
      </w:r>
      <w:r w:rsidRPr="00871FEA">
        <w:rPr>
          <w:rFonts w:ascii="Times New Roman" w:hAnsi="Times New Roman" w:cs="Times New Roman"/>
          <w:bCs/>
        </w:rPr>
        <w:t>Pam Heliste</w:t>
      </w:r>
    </w:p>
    <w:p w14:paraId="4E244CD2" w14:textId="61A3FC23" w:rsidR="00224493" w:rsidRPr="00871FEA" w:rsidRDefault="00224493" w:rsidP="000F18AC">
      <w:pPr>
        <w:pStyle w:val="BodyText"/>
        <w:numPr>
          <w:ilvl w:val="0"/>
          <w:numId w:val="0"/>
        </w:numPr>
        <w:spacing w:before="0" w:after="0"/>
        <w:rPr>
          <w:rFonts w:ascii="Times New Roman" w:hAnsi="Times New Roman" w:cs="Times New Roman"/>
          <w:bCs/>
        </w:rPr>
      </w:pPr>
    </w:p>
    <w:tbl>
      <w:tblPr>
        <w:tblW w:w="10440" w:type="dxa"/>
        <w:tblCellMar>
          <w:top w:w="15" w:type="dxa"/>
          <w:bottom w:w="15" w:type="dxa"/>
        </w:tblCellMar>
        <w:tblLook w:val="04A0" w:firstRow="1" w:lastRow="0" w:firstColumn="1" w:lastColumn="0" w:noHBand="0" w:noVBand="1"/>
      </w:tblPr>
      <w:tblGrid>
        <w:gridCol w:w="6545"/>
        <w:gridCol w:w="2365"/>
        <w:gridCol w:w="1530"/>
      </w:tblGrid>
      <w:tr w:rsidR="00224493" w:rsidRPr="00871FEA" w14:paraId="6EEA1686" w14:textId="77777777" w:rsidTr="00224493">
        <w:trPr>
          <w:trHeight w:val="300"/>
        </w:trPr>
        <w:tc>
          <w:tcPr>
            <w:tcW w:w="6545" w:type="dxa"/>
            <w:tcBorders>
              <w:top w:val="nil"/>
              <w:left w:val="nil"/>
              <w:bottom w:val="nil"/>
              <w:right w:val="nil"/>
            </w:tcBorders>
            <w:noWrap/>
            <w:vAlign w:val="bottom"/>
            <w:hideMark/>
          </w:tcPr>
          <w:p w14:paraId="51C31FC2" w14:textId="77777777" w:rsidR="00224493" w:rsidRPr="00871FEA" w:rsidRDefault="00224493" w:rsidP="00224493">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Title of Training or Certification</w:t>
            </w:r>
          </w:p>
        </w:tc>
        <w:tc>
          <w:tcPr>
            <w:tcW w:w="2365" w:type="dxa"/>
            <w:tcBorders>
              <w:top w:val="nil"/>
              <w:left w:val="nil"/>
              <w:bottom w:val="nil"/>
              <w:right w:val="nil"/>
            </w:tcBorders>
            <w:noWrap/>
            <w:vAlign w:val="bottom"/>
            <w:hideMark/>
          </w:tcPr>
          <w:p w14:paraId="45A63FBA" w14:textId="7914AC29" w:rsidR="00224493" w:rsidRPr="00871FEA" w:rsidRDefault="00224493" w:rsidP="009B7A2E">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Number of Hours</w:t>
            </w:r>
          </w:p>
        </w:tc>
        <w:tc>
          <w:tcPr>
            <w:tcW w:w="1530" w:type="dxa"/>
            <w:tcBorders>
              <w:top w:val="nil"/>
              <w:left w:val="nil"/>
              <w:bottom w:val="nil"/>
              <w:right w:val="nil"/>
            </w:tcBorders>
            <w:noWrap/>
            <w:vAlign w:val="bottom"/>
            <w:hideMark/>
          </w:tcPr>
          <w:p w14:paraId="15E78BC7" w14:textId="77777777" w:rsidR="00224493" w:rsidRPr="00871FEA" w:rsidRDefault="00224493" w:rsidP="00224493">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Completion Date</w:t>
            </w:r>
          </w:p>
        </w:tc>
      </w:tr>
      <w:tr w:rsidR="00224493" w:rsidRPr="00871FEA" w14:paraId="599B42DF" w14:textId="77777777" w:rsidTr="00224493">
        <w:trPr>
          <w:trHeight w:val="300"/>
        </w:trPr>
        <w:tc>
          <w:tcPr>
            <w:tcW w:w="6545" w:type="dxa"/>
            <w:tcBorders>
              <w:top w:val="nil"/>
              <w:left w:val="nil"/>
              <w:bottom w:val="nil"/>
              <w:right w:val="nil"/>
            </w:tcBorders>
            <w:noWrap/>
            <w:vAlign w:val="bottom"/>
            <w:hideMark/>
          </w:tcPr>
          <w:p w14:paraId="256F0C97" w14:textId="77777777" w:rsidR="00224493" w:rsidRPr="00871FEA" w:rsidRDefault="00224493" w:rsidP="00224493">
            <w:pPr>
              <w:spacing w:after="0" w:line="240" w:lineRule="auto"/>
              <w:rPr>
                <w:rFonts w:ascii="Times New Roman" w:eastAsia="Times New Roman" w:hAnsi="Times New Roman" w:cs="Times New Roman"/>
                <w:b/>
                <w:bCs/>
                <w:color w:val="000000"/>
                <w:sz w:val="24"/>
                <w:szCs w:val="24"/>
              </w:rPr>
            </w:pPr>
          </w:p>
        </w:tc>
        <w:tc>
          <w:tcPr>
            <w:tcW w:w="2365" w:type="dxa"/>
            <w:tcBorders>
              <w:top w:val="nil"/>
              <w:left w:val="nil"/>
              <w:bottom w:val="nil"/>
              <w:right w:val="nil"/>
            </w:tcBorders>
            <w:noWrap/>
            <w:vAlign w:val="bottom"/>
            <w:hideMark/>
          </w:tcPr>
          <w:p w14:paraId="3042C4B7" w14:textId="77777777" w:rsidR="00224493" w:rsidRPr="00871FEA" w:rsidRDefault="00224493" w:rsidP="00224493">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noWrap/>
            <w:vAlign w:val="bottom"/>
            <w:hideMark/>
          </w:tcPr>
          <w:p w14:paraId="0C815B61" w14:textId="77777777" w:rsidR="00224493" w:rsidRPr="00871FEA" w:rsidRDefault="00224493" w:rsidP="00224493">
            <w:pPr>
              <w:spacing w:after="0" w:line="240" w:lineRule="auto"/>
              <w:rPr>
                <w:rFonts w:ascii="Times New Roman" w:eastAsia="Times New Roman" w:hAnsi="Times New Roman" w:cs="Times New Roman"/>
                <w:sz w:val="24"/>
                <w:szCs w:val="24"/>
              </w:rPr>
            </w:pPr>
          </w:p>
        </w:tc>
      </w:tr>
      <w:tr w:rsidR="00224493" w:rsidRPr="00871FEA" w14:paraId="2FD07A8F" w14:textId="77777777" w:rsidTr="00224493">
        <w:trPr>
          <w:trHeight w:val="300"/>
        </w:trPr>
        <w:tc>
          <w:tcPr>
            <w:tcW w:w="6545" w:type="dxa"/>
            <w:tcBorders>
              <w:top w:val="nil"/>
              <w:left w:val="nil"/>
              <w:bottom w:val="nil"/>
              <w:right w:val="nil"/>
            </w:tcBorders>
            <w:noWrap/>
            <w:vAlign w:val="bottom"/>
            <w:hideMark/>
          </w:tcPr>
          <w:p w14:paraId="34614C6A"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Review/Case Consultation</w:t>
            </w:r>
          </w:p>
        </w:tc>
        <w:tc>
          <w:tcPr>
            <w:tcW w:w="2365" w:type="dxa"/>
            <w:tcBorders>
              <w:top w:val="nil"/>
              <w:left w:val="nil"/>
              <w:bottom w:val="nil"/>
              <w:right w:val="nil"/>
            </w:tcBorders>
            <w:noWrap/>
            <w:vAlign w:val="bottom"/>
            <w:hideMark/>
          </w:tcPr>
          <w:p w14:paraId="13BD4B76"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530" w:type="dxa"/>
            <w:tcBorders>
              <w:top w:val="nil"/>
              <w:left w:val="nil"/>
              <w:bottom w:val="nil"/>
              <w:right w:val="nil"/>
            </w:tcBorders>
            <w:noWrap/>
            <w:vAlign w:val="bottom"/>
            <w:hideMark/>
          </w:tcPr>
          <w:p w14:paraId="6004B63F"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10/23/2020</w:t>
            </w:r>
          </w:p>
        </w:tc>
      </w:tr>
      <w:tr w:rsidR="00224493" w:rsidRPr="00871FEA" w14:paraId="1167BE3F" w14:textId="77777777" w:rsidTr="00224493">
        <w:trPr>
          <w:trHeight w:val="300"/>
        </w:trPr>
        <w:tc>
          <w:tcPr>
            <w:tcW w:w="6545" w:type="dxa"/>
            <w:tcBorders>
              <w:top w:val="nil"/>
              <w:left w:val="nil"/>
              <w:bottom w:val="nil"/>
              <w:right w:val="nil"/>
            </w:tcBorders>
            <w:noWrap/>
            <w:vAlign w:val="bottom"/>
            <w:hideMark/>
          </w:tcPr>
          <w:p w14:paraId="6BFA9A76"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Building Supportive Communities: Clery Act &amp; Title IX (HR Training)</w:t>
            </w:r>
          </w:p>
        </w:tc>
        <w:tc>
          <w:tcPr>
            <w:tcW w:w="2365" w:type="dxa"/>
            <w:tcBorders>
              <w:top w:val="nil"/>
              <w:left w:val="nil"/>
              <w:bottom w:val="nil"/>
              <w:right w:val="nil"/>
            </w:tcBorders>
            <w:noWrap/>
            <w:vAlign w:val="bottom"/>
            <w:hideMark/>
          </w:tcPr>
          <w:p w14:paraId="08048AE5"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31512791"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35E77831" w14:textId="77777777" w:rsidTr="00224493">
        <w:trPr>
          <w:trHeight w:val="300"/>
        </w:trPr>
        <w:tc>
          <w:tcPr>
            <w:tcW w:w="6545" w:type="dxa"/>
            <w:tcBorders>
              <w:top w:val="nil"/>
              <w:left w:val="nil"/>
              <w:bottom w:val="nil"/>
              <w:right w:val="nil"/>
            </w:tcBorders>
            <w:noWrap/>
            <w:vAlign w:val="bottom"/>
            <w:hideMark/>
          </w:tcPr>
          <w:p w14:paraId="53FA1ED3"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3D7D5760"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1530" w:type="dxa"/>
            <w:tcBorders>
              <w:top w:val="nil"/>
              <w:left w:val="nil"/>
              <w:bottom w:val="nil"/>
              <w:right w:val="nil"/>
            </w:tcBorders>
            <w:noWrap/>
            <w:vAlign w:val="bottom"/>
            <w:hideMark/>
          </w:tcPr>
          <w:p w14:paraId="0C8DC5BC"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10/23/2020</w:t>
            </w:r>
          </w:p>
        </w:tc>
      </w:tr>
      <w:tr w:rsidR="00224493" w:rsidRPr="00871FEA" w14:paraId="5C9A53E0" w14:textId="77777777" w:rsidTr="00224493">
        <w:trPr>
          <w:trHeight w:val="300"/>
        </w:trPr>
        <w:tc>
          <w:tcPr>
            <w:tcW w:w="6545" w:type="dxa"/>
            <w:tcBorders>
              <w:top w:val="nil"/>
              <w:left w:val="nil"/>
              <w:bottom w:val="nil"/>
              <w:right w:val="nil"/>
            </w:tcBorders>
            <w:noWrap/>
            <w:vAlign w:val="bottom"/>
            <w:hideMark/>
          </w:tcPr>
          <w:p w14:paraId="0BFAC0CD"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Mental Health &amp; The Law</w:t>
            </w:r>
          </w:p>
        </w:tc>
        <w:tc>
          <w:tcPr>
            <w:tcW w:w="2365" w:type="dxa"/>
            <w:tcBorders>
              <w:top w:val="nil"/>
              <w:left w:val="nil"/>
              <w:bottom w:val="nil"/>
              <w:right w:val="nil"/>
            </w:tcBorders>
            <w:noWrap/>
            <w:vAlign w:val="bottom"/>
            <w:hideMark/>
          </w:tcPr>
          <w:p w14:paraId="2DC33983"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530" w:type="dxa"/>
            <w:tcBorders>
              <w:top w:val="nil"/>
              <w:left w:val="nil"/>
              <w:bottom w:val="nil"/>
              <w:right w:val="nil"/>
            </w:tcBorders>
            <w:noWrap/>
            <w:vAlign w:val="bottom"/>
            <w:hideMark/>
          </w:tcPr>
          <w:p w14:paraId="3582238B"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10/22/2020</w:t>
            </w:r>
          </w:p>
        </w:tc>
      </w:tr>
      <w:tr w:rsidR="00224493" w:rsidRPr="00871FEA" w14:paraId="36829F02" w14:textId="77777777" w:rsidTr="00224493">
        <w:trPr>
          <w:trHeight w:val="300"/>
        </w:trPr>
        <w:tc>
          <w:tcPr>
            <w:tcW w:w="6545" w:type="dxa"/>
            <w:tcBorders>
              <w:top w:val="nil"/>
              <w:left w:val="nil"/>
              <w:bottom w:val="nil"/>
              <w:right w:val="nil"/>
            </w:tcBorders>
            <w:noWrap/>
            <w:vAlign w:val="bottom"/>
            <w:hideMark/>
          </w:tcPr>
          <w:p w14:paraId="2790A40C"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Combining Mindset Principles with Therapy</w:t>
            </w:r>
          </w:p>
        </w:tc>
        <w:tc>
          <w:tcPr>
            <w:tcW w:w="2365" w:type="dxa"/>
            <w:tcBorders>
              <w:top w:val="nil"/>
              <w:left w:val="nil"/>
              <w:bottom w:val="nil"/>
              <w:right w:val="nil"/>
            </w:tcBorders>
            <w:noWrap/>
            <w:vAlign w:val="bottom"/>
            <w:hideMark/>
          </w:tcPr>
          <w:p w14:paraId="72F23ADF"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51C96709"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6F9EBFFC" w14:textId="77777777" w:rsidTr="00224493">
        <w:trPr>
          <w:trHeight w:val="300"/>
        </w:trPr>
        <w:tc>
          <w:tcPr>
            <w:tcW w:w="6545" w:type="dxa"/>
            <w:tcBorders>
              <w:top w:val="nil"/>
              <w:left w:val="nil"/>
              <w:bottom w:val="nil"/>
              <w:right w:val="nil"/>
            </w:tcBorders>
            <w:noWrap/>
            <w:vAlign w:val="bottom"/>
            <w:hideMark/>
          </w:tcPr>
          <w:p w14:paraId="4C1AE84B"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3F4E538C"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530" w:type="dxa"/>
            <w:tcBorders>
              <w:top w:val="nil"/>
              <w:left w:val="nil"/>
              <w:bottom w:val="nil"/>
              <w:right w:val="nil"/>
            </w:tcBorders>
            <w:noWrap/>
            <w:vAlign w:val="bottom"/>
            <w:hideMark/>
          </w:tcPr>
          <w:p w14:paraId="3AE7F495"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9/22/2020</w:t>
            </w:r>
          </w:p>
        </w:tc>
      </w:tr>
      <w:tr w:rsidR="00224493" w:rsidRPr="00871FEA" w14:paraId="483B6D64" w14:textId="77777777" w:rsidTr="00224493">
        <w:trPr>
          <w:trHeight w:val="300"/>
        </w:trPr>
        <w:tc>
          <w:tcPr>
            <w:tcW w:w="6545" w:type="dxa"/>
            <w:tcBorders>
              <w:top w:val="nil"/>
              <w:left w:val="nil"/>
              <w:bottom w:val="nil"/>
              <w:right w:val="nil"/>
            </w:tcBorders>
            <w:noWrap/>
            <w:vAlign w:val="bottom"/>
            <w:hideMark/>
          </w:tcPr>
          <w:p w14:paraId="383807CE"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HIPAA Awareness for Mental Health</w:t>
            </w:r>
          </w:p>
        </w:tc>
        <w:tc>
          <w:tcPr>
            <w:tcW w:w="2365" w:type="dxa"/>
            <w:tcBorders>
              <w:top w:val="nil"/>
              <w:left w:val="nil"/>
              <w:bottom w:val="nil"/>
              <w:right w:val="nil"/>
            </w:tcBorders>
            <w:noWrap/>
            <w:vAlign w:val="bottom"/>
            <w:hideMark/>
          </w:tcPr>
          <w:p w14:paraId="58903AFB"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3033A486"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4860225F" w14:textId="77777777" w:rsidTr="00224493">
        <w:trPr>
          <w:trHeight w:val="300"/>
        </w:trPr>
        <w:tc>
          <w:tcPr>
            <w:tcW w:w="6545" w:type="dxa"/>
            <w:tcBorders>
              <w:top w:val="nil"/>
              <w:left w:val="nil"/>
              <w:bottom w:val="nil"/>
              <w:right w:val="nil"/>
            </w:tcBorders>
            <w:noWrap/>
            <w:vAlign w:val="bottom"/>
            <w:hideMark/>
          </w:tcPr>
          <w:p w14:paraId="2AE05E76"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7C949321"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6ADD5704"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7/22/2020</w:t>
            </w:r>
          </w:p>
        </w:tc>
      </w:tr>
      <w:tr w:rsidR="00224493" w:rsidRPr="00871FEA" w14:paraId="470DEE06" w14:textId="77777777" w:rsidTr="00224493">
        <w:trPr>
          <w:trHeight w:val="300"/>
        </w:trPr>
        <w:tc>
          <w:tcPr>
            <w:tcW w:w="6545" w:type="dxa"/>
            <w:tcBorders>
              <w:top w:val="nil"/>
              <w:left w:val="nil"/>
              <w:bottom w:val="nil"/>
              <w:right w:val="nil"/>
            </w:tcBorders>
            <w:noWrap/>
            <w:vAlign w:val="bottom"/>
            <w:hideMark/>
          </w:tcPr>
          <w:p w14:paraId="2B138256"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Mindfulness-Based Cognitive Therapy (MBCT)</w:t>
            </w:r>
          </w:p>
        </w:tc>
        <w:tc>
          <w:tcPr>
            <w:tcW w:w="2365" w:type="dxa"/>
            <w:tcBorders>
              <w:top w:val="nil"/>
              <w:left w:val="nil"/>
              <w:bottom w:val="nil"/>
              <w:right w:val="nil"/>
            </w:tcBorders>
            <w:noWrap/>
            <w:vAlign w:val="bottom"/>
            <w:hideMark/>
          </w:tcPr>
          <w:p w14:paraId="267BDF55"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79337B4B"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57EC0813" w14:textId="77777777" w:rsidTr="00224493">
        <w:trPr>
          <w:trHeight w:val="300"/>
        </w:trPr>
        <w:tc>
          <w:tcPr>
            <w:tcW w:w="6545" w:type="dxa"/>
            <w:tcBorders>
              <w:top w:val="nil"/>
              <w:left w:val="nil"/>
              <w:bottom w:val="nil"/>
              <w:right w:val="nil"/>
            </w:tcBorders>
            <w:noWrap/>
            <w:vAlign w:val="bottom"/>
            <w:hideMark/>
          </w:tcPr>
          <w:p w14:paraId="7C7126BB"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1BE7C9E0"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12.5</w:t>
            </w:r>
          </w:p>
        </w:tc>
        <w:tc>
          <w:tcPr>
            <w:tcW w:w="1530" w:type="dxa"/>
            <w:tcBorders>
              <w:top w:val="nil"/>
              <w:left w:val="nil"/>
              <w:bottom w:val="nil"/>
              <w:right w:val="nil"/>
            </w:tcBorders>
            <w:noWrap/>
            <w:vAlign w:val="bottom"/>
            <w:hideMark/>
          </w:tcPr>
          <w:p w14:paraId="26384642"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7/9/2020</w:t>
            </w:r>
          </w:p>
        </w:tc>
      </w:tr>
      <w:tr w:rsidR="00224493" w:rsidRPr="00871FEA" w14:paraId="0EB3E052" w14:textId="77777777" w:rsidTr="00224493">
        <w:trPr>
          <w:trHeight w:val="300"/>
        </w:trPr>
        <w:tc>
          <w:tcPr>
            <w:tcW w:w="6545" w:type="dxa"/>
            <w:tcBorders>
              <w:top w:val="nil"/>
              <w:left w:val="nil"/>
              <w:bottom w:val="nil"/>
              <w:right w:val="nil"/>
            </w:tcBorders>
            <w:noWrap/>
            <w:vAlign w:val="bottom"/>
            <w:hideMark/>
          </w:tcPr>
          <w:p w14:paraId="14FEA04A"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Preventing Harassment &amp; Discrimination (HR Training)</w:t>
            </w:r>
          </w:p>
        </w:tc>
        <w:tc>
          <w:tcPr>
            <w:tcW w:w="2365" w:type="dxa"/>
            <w:tcBorders>
              <w:top w:val="nil"/>
              <w:left w:val="nil"/>
              <w:bottom w:val="nil"/>
              <w:right w:val="nil"/>
            </w:tcBorders>
            <w:noWrap/>
            <w:vAlign w:val="bottom"/>
            <w:hideMark/>
          </w:tcPr>
          <w:p w14:paraId="0757F321"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5416EDF6"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241B7D4E" w14:textId="77777777" w:rsidTr="00224493">
        <w:trPr>
          <w:trHeight w:val="300"/>
        </w:trPr>
        <w:tc>
          <w:tcPr>
            <w:tcW w:w="6545" w:type="dxa"/>
            <w:tcBorders>
              <w:top w:val="nil"/>
              <w:left w:val="nil"/>
              <w:bottom w:val="nil"/>
              <w:right w:val="nil"/>
            </w:tcBorders>
            <w:noWrap/>
            <w:vAlign w:val="bottom"/>
            <w:hideMark/>
          </w:tcPr>
          <w:p w14:paraId="25B1571F"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1F6815FB"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1530" w:type="dxa"/>
            <w:tcBorders>
              <w:top w:val="nil"/>
              <w:left w:val="nil"/>
              <w:bottom w:val="nil"/>
              <w:right w:val="nil"/>
            </w:tcBorders>
            <w:noWrap/>
            <w:vAlign w:val="bottom"/>
            <w:hideMark/>
          </w:tcPr>
          <w:p w14:paraId="7720103A"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7/3/2020</w:t>
            </w:r>
          </w:p>
        </w:tc>
      </w:tr>
      <w:tr w:rsidR="00224493" w:rsidRPr="00871FEA" w14:paraId="2ED80CC5" w14:textId="77777777" w:rsidTr="00224493">
        <w:trPr>
          <w:trHeight w:val="300"/>
        </w:trPr>
        <w:tc>
          <w:tcPr>
            <w:tcW w:w="6545" w:type="dxa"/>
            <w:tcBorders>
              <w:top w:val="nil"/>
              <w:left w:val="nil"/>
              <w:bottom w:val="nil"/>
              <w:right w:val="nil"/>
            </w:tcBorders>
            <w:noWrap/>
            <w:vAlign w:val="bottom"/>
            <w:hideMark/>
          </w:tcPr>
          <w:p w14:paraId="4DA2D31B"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FERPA Basics (HR Training)</w:t>
            </w:r>
          </w:p>
        </w:tc>
        <w:tc>
          <w:tcPr>
            <w:tcW w:w="2365" w:type="dxa"/>
            <w:tcBorders>
              <w:top w:val="nil"/>
              <w:left w:val="nil"/>
              <w:bottom w:val="nil"/>
              <w:right w:val="nil"/>
            </w:tcBorders>
            <w:noWrap/>
            <w:vAlign w:val="bottom"/>
            <w:hideMark/>
          </w:tcPr>
          <w:p w14:paraId="7A898E5E"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1530" w:type="dxa"/>
            <w:tcBorders>
              <w:top w:val="nil"/>
              <w:left w:val="nil"/>
              <w:bottom w:val="nil"/>
              <w:right w:val="nil"/>
            </w:tcBorders>
            <w:noWrap/>
            <w:vAlign w:val="bottom"/>
            <w:hideMark/>
          </w:tcPr>
          <w:p w14:paraId="0A27AB01"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6/30/2020</w:t>
            </w:r>
          </w:p>
        </w:tc>
      </w:tr>
      <w:tr w:rsidR="00224493" w:rsidRPr="00871FEA" w14:paraId="5544BF61" w14:textId="77777777" w:rsidTr="00224493">
        <w:trPr>
          <w:trHeight w:val="300"/>
        </w:trPr>
        <w:tc>
          <w:tcPr>
            <w:tcW w:w="6545" w:type="dxa"/>
            <w:tcBorders>
              <w:top w:val="nil"/>
              <w:left w:val="nil"/>
              <w:bottom w:val="nil"/>
              <w:right w:val="nil"/>
            </w:tcBorders>
            <w:noWrap/>
            <w:vAlign w:val="bottom"/>
            <w:hideMark/>
          </w:tcPr>
          <w:p w14:paraId="316EBF61"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Understanding How Transgender Clients Differ from the Rest of the LGBTQ+ Rainbow</w:t>
            </w:r>
          </w:p>
        </w:tc>
        <w:tc>
          <w:tcPr>
            <w:tcW w:w="2365" w:type="dxa"/>
            <w:tcBorders>
              <w:top w:val="nil"/>
              <w:left w:val="nil"/>
              <w:bottom w:val="nil"/>
              <w:right w:val="nil"/>
            </w:tcBorders>
            <w:noWrap/>
            <w:vAlign w:val="bottom"/>
            <w:hideMark/>
          </w:tcPr>
          <w:p w14:paraId="00B0AF9A"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154D65BD"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7D38540A" w14:textId="77777777" w:rsidTr="00224493">
        <w:trPr>
          <w:trHeight w:val="300"/>
        </w:trPr>
        <w:tc>
          <w:tcPr>
            <w:tcW w:w="6545" w:type="dxa"/>
            <w:tcBorders>
              <w:top w:val="nil"/>
              <w:left w:val="nil"/>
              <w:bottom w:val="nil"/>
              <w:right w:val="nil"/>
            </w:tcBorders>
            <w:noWrap/>
            <w:vAlign w:val="bottom"/>
            <w:hideMark/>
          </w:tcPr>
          <w:p w14:paraId="496EC8A9"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3A14EA70"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530" w:type="dxa"/>
            <w:tcBorders>
              <w:top w:val="nil"/>
              <w:left w:val="nil"/>
              <w:bottom w:val="nil"/>
              <w:right w:val="nil"/>
            </w:tcBorders>
            <w:noWrap/>
            <w:vAlign w:val="bottom"/>
            <w:hideMark/>
          </w:tcPr>
          <w:p w14:paraId="4F72ABDE"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6/2/2020</w:t>
            </w:r>
          </w:p>
        </w:tc>
      </w:tr>
      <w:tr w:rsidR="00224493" w:rsidRPr="00871FEA" w14:paraId="5B825094" w14:textId="77777777" w:rsidTr="00224493">
        <w:trPr>
          <w:trHeight w:val="300"/>
        </w:trPr>
        <w:tc>
          <w:tcPr>
            <w:tcW w:w="6545" w:type="dxa"/>
            <w:tcBorders>
              <w:top w:val="nil"/>
              <w:left w:val="nil"/>
              <w:bottom w:val="nil"/>
              <w:right w:val="nil"/>
            </w:tcBorders>
            <w:noWrap/>
            <w:vAlign w:val="bottom"/>
            <w:hideMark/>
          </w:tcPr>
          <w:p w14:paraId="74FCEF27"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State Board of Examiners of Professional Counselors Jurisprudence Exam</w:t>
            </w:r>
          </w:p>
        </w:tc>
        <w:tc>
          <w:tcPr>
            <w:tcW w:w="2365" w:type="dxa"/>
            <w:tcBorders>
              <w:top w:val="nil"/>
              <w:left w:val="nil"/>
              <w:bottom w:val="nil"/>
              <w:right w:val="nil"/>
            </w:tcBorders>
            <w:noWrap/>
            <w:vAlign w:val="bottom"/>
            <w:hideMark/>
          </w:tcPr>
          <w:p w14:paraId="266F9E2F"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23144406"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0E751C40" w14:textId="77777777" w:rsidTr="00224493">
        <w:trPr>
          <w:trHeight w:val="300"/>
        </w:trPr>
        <w:tc>
          <w:tcPr>
            <w:tcW w:w="6545" w:type="dxa"/>
            <w:tcBorders>
              <w:top w:val="nil"/>
              <w:left w:val="nil"/>
              <w:bottom w:val="nil"/>
              <w:right w:val="nil"/>
            </w:tcBorders>
            <w:noWrap/>
            <w:vAlign w:val="bottom"/>
            <w:hideMark/>
          </w:tcPr>
          <w:p w14:paraId="315A12A9"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678AAF84"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530" w:type="dxa"/>
            <w:tcBorders>
              <w:top w:val="nil"/>
              <w:left w:val="nil"/>
              <w:bottom w:val="nil"/>
              <w:right w:val="nil"/>
            </w:tcBorders>
            <w:noWrap/>
            <w:vAlign w:val="bottom"/>
            <w:hideMark/>
          </w:tcPr>
          <w:p w14:paraId="4E7C37CA"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1/3/2020</w:t>
            </w:r>
          </w:p>
        </w:tc>
      </w:tr>
      <w:tr w:rsidR="00224493" w:rsidRPr="00871FEA" w14:paraId="7A125D44" w14:textId="77777777" w:rsidTr="00224493">
        <w:trPr>
          <w:trHeight w:val="300"/>
        </w:trPr>
        <w:tc>
          <w:tcPr>
            <w:tcW w:w="6545" w:type="dxa"/>
            <w:tcBorders>
              <w:top w:val="nil"/>
              <w:left w:val="nil"/>
              <w:bottom w:val="nil"/>
              <w:right w:val="nil"/>
            </w:tcBorders>
            <w:noWrap/>
            <w:vAlign w:val="bottom"/>
            <w:hideMark/>
          </w:tcPr>
          <w:p w14:paraId="3DC96AE3"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Anxiety – Behavioral &amp; Cognitive Strategies for Treating Anxiety</w:t>
            </w:r>
          </w:p>
        </w:tc>
        <w:tc>
          <w:tcPr>
            <w:tcW w:w="2365" w:type="dxa"/>
            <w:tcBorders>
              <w:top w:val="nil"/>
              <w:left w:val="nil"/>
              <w:bottom w:val="nil"/>
              <w:right w:val="nil"/>
            </w:tcBorders>
            <w:noWrap/>
            <w:vAlign w:val="bottom"/>
            <w:hideMark/>
          </w:tcPr>
          <w:p w14:paraId="731663AC"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3CFABC30"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4D9B41F7" w14:textId="77777777" w:rsidTr="00224493">
        <w:trPr>
          <w:trHeight w:val="300"/>
        </w:trPr>
        <w:tc>
          <w:tcPr>
            <w:tcW w:w="6545" w:type="dxa"/>
            <w:tcBorders>
              <w:top w:val="nil"/>
              <w:left w:val="nil"/>
              <w:bottom w:val="nil"/>
              <w:right w:val="nil"/>
            </w:tcBorders>
            <w:noWrap/>
            <w:vAlign w:val="bottom"/>
            <w:hideMark/>
          </w:tcPr>
          <w:p w14:paraId="2D91061F"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2FA49606"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w:t>
            </w:r>
          </w:p>
        </w:tc>
        <w:tc>
          <w:tcPr>
            <w:tcW w:w="1530" w:type="dxa"/>
            <w:tcBorders>
              <w:top w:val="nil"/>
              <w:left w:val="nil"/>
              <w:bottom w:val="nil"/>
              <w:right w:val="nil"/>
            </w:tcBorders>
            <w:noWrap/>
            <w:vAlign w:val="bottom"/>
            <w:hideMark/>
          </w:tcPr>
          <w:p w14:paraId="581C37F3"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1/3/2020</w:t>
            </w:r>
          </w:p>
        </w:tc>
      </w:tr>
      <w:tr w:rsidR="00224493" w:rsidRPr="00871FEA" w14:paraId="3117E05D" w14:textId="77777777" w:rsidTr="00224493">
        <w:trPr>
          <w:trHeight w:val="300"/>
        </w:trPr>
        <w:tc>
          <w:tcPr>
            <w:tcW w:w="6545" w:type="dxa"/>
            <w:tcBorders>
              <w:top w:val="nil"/>
              <w:left w:val="nil"/>
              <w:bottom w:val="nil"/>
              <w:right w:val="nil"/>
            </w:tcBorders>
            <w:noWrap/>
            <w:vAlign w:val="bottom"/>
            <w:hideMark/>
          </w:tcPr>
          <w:p w14:paraId="583E6EA8"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TX LPC Ethics</w:t>
            </w:r>
          </w:p>
        </w:tc>
        <w:tc>
          <w:tcPr>
            <w:tcW w:w="2365" w:type="dxa"/>
            <w:tcBorders>
              <w:top w:val="nil"/>
              <w:left w:val="nil"/>
              <w:bottom w:val="nil"/>
              <w:right w:val="nil"/>
            </w:tcBorders>
            <w:noWrap/>
            <w:vAlign w:val="bottom"/>
            <w:hideMark/>
          </w:tcPr>
          <w:p w14:paraId="6E27F945"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w:t>
            </w:r>
          </w:p>
        </w:tc>
        <w:tc>
          <w:tcPr>
            <w:tcW w:w="1530" w:type="dxa"/>
            <w:tcBorders>
              <w:top w:val="nil"/>
              <w:left w:val="nil"/>
              <w:bottom w:val="nil"/>
              <w:right w:val="nil"/>
            </w:tcBorders>
            <w:noWrap/>
            <w:vAlign w:val="bottom"/>
            <w:hideMark/>
          </w:tcPr>
          <w:p w14:paraId="0E92CEE5"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1/2/2020</w:t>
            </w:r>
          </w:p>
        </w:tc>
      </w:tr>
      <w:tr w:rsidR="00224493" w:rsidRPr="00871FEA" w14:paraId="786B7137" w14:textId="77777777" w:rsidTr="00224493">
        <w:trPr>
          <w:trHeight w:val="300"/>
        </w:trPr>
        <w:tc>
          <w:tcPr>
            <w:tcW w:w="6545" w:type="dxa"/>
            <w:tcBorders>
              <w:top w:val="nil"/>
              <w:left w:val="nil"/>
              <w:bottom w:val="nil"/>
              <w:right w:val="nil"/>
            </w:tcBorders>
            <w:noWrap/>
            <w:vAlign w:val="bottom"/>
            <w:hideMark/>
          </w:tcPr>
          <w:p w14:paraId="7C0719F6"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lastRenderedPageBreak/>
              <w:t>Moral Injury &amp; Killing in Combat: Research &amp; Clinical Implications</w:t>
            </w:r>
          </w:p>
        </w:tc>
        <w:tc>
          <w:tcPr>
            <w:tcW w:w="2365" w:type="dxa"/>
            <w:tcBorders>
              <w:top w:val="nil"/>
              <w:left w:val="nil"/>
              <w:bottom w:val="nil"/>
              <w:right w:val="nil"/>
            </w:tcBorders>
            <w:noWrap/>
            <w:vAlign w:val="bottom"/>
            <w:hideMark/>
          </w:tcPr>
          <w:p w14:paraId="377BEBD4"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2812E86D"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1B3F7767" w14:textId="77777777" w:rsidTr="00224493">
        <w:trPr>
          <w:trHeight w:val="300"/>
        </w:trPr>
        <w:tc>
          <w:tcPr>
            <w:tcW w:w="6545" w:type="dxa"/>
            <w:tcBorders>
              <w:top w:val="nil"/>
              <w:left w:val="nil"/>
              <w:bottom w:val="nil"/>
              <w:right w:val="nil"/>
            </w:tcBorders>
            <w:noWrap/>
            <w:vAlign w:val="bottom"/>
            <w:hideMark/>
          </w:tcPr>
          <w:p w14:paraId="4CE34018"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451EAEF6"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452AEFD4"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10/30/2019</w:t>
            </w:r>
          </w:p>
        </w:tc>
      </w:tr>
      <w:tr w:rsidR="00224493" w:rsidRPr="00871FEA" w14:paraId="015080AC" w14:textId="77777777" w:rsidTr="00224493">
        <w:trPr>
          <w:trHeight w:val="300"/>
        </w:trPr>
        <w:tc>
          <w:tcPr>
            <w:tcW w:w="6545" w:type="dxa"/>
            <w:tcBorders>
              <w:top w:val="nil"/>
              <w:left w:val="nil"/>
              <w:bottom w:val="nil"/>
              <w:right w:val="nil"/>
            </w:tcBorders>
            <w:noWrap/>
            <w:vAlign w:val="bottom"/>
            <w:hideMark/>
          </w:tcPr>
          <w:p w14:paraId="6CD466A8"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Self-Care and Well-Being for Advocates</w:t>
            </w:r>
          </w:p>
        </w:tc>
        <w:tc>
          <w:tcPr>
            <w:tcW w:w="2365" w:type="dxa"/>
            <w:tcBorders>
              <w:top w:val="nil"/>
              <w:left w:val="nil"/>
              <w:bottom w:val="nil"/>
              <w:right w:val="nil"/>
            </w:tcBorders>
            <w:noWrap/>
            <w:vAlign w:val="bottom"/>
            <w:hideMark/>
          </w:tcPr>
          <w:p w14:paraId="2B733CBC"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7EEDBBF4"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11/29/2018</w:t>
            </w:r>
          </w:p>
        </w:tc>
      </w:tr>
      <w:tr w:rsidR="00224493" w:rsidRPr="00871FEA" w14:paraId="0EB7B3A8" w14:textId="77777777" w:rsidTr="00224493">
        <w:trPr>
          <w:trHeight w:val="300"/>
        </w:trPr>
        <w:tc>
          <w:tcPr>
            <w:tcW w:w="6545" w:type="dxa"/>
            <w:tcBorders>
              <w:top w:val="nil"/>
              <w:left w:val="nil"/>
              <w:bottom w:val="nil"/>
              <w:right w:val="nil"/>
            </w:tcBorders>
            <w:noWrap/>
            <w:vAlign w:val="bottom"/>
            <w:hideMark/>
          </w:tcPr>
          <w:p w14:paraId="0864F1DF"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Science of Self-Care</w:t>
            </w:r>
          </w:p>
        </w:tc>
        <w:tc>
          <w:tcPr>
            <w:tcW w:w="2365" w:type="dxa"/>
            <w:tcBorders>
              <w:top w:val="nil"/>
              <w:left w:val="nil"/>
              <w:bottom w:val="nil"/>
              <w:right w:val="nil"/>
            </w:tcBorders>
            <w:noWrap/>
            <w:vAlign w:val="bottom"/>
            <w:hideMark/>
          </w:tcPr>
          <w:p w14:paraId="239FB202"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407CCC55"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8/14/2018</w:t>
            </w:r>
          </w:p>
        </w:tc>
      </w:tr>
      <w:tr w:rsidR="00224493" w:rsidRPr="00871FEA" w14:paraId="11699AEE" w14:textId="77777777" w:rsidTr="00224493">
        <w:trPr>
          <w:trHeight w:val="300"/>
        </w:trPr>
        <w:tc>
          <w:tcPr>
            <w:tcW w:w="6545" w:type="dxa"/>
            <w:tcBorders>
              <w:top w:val="nil"/>
              <w:left w:val="nil"/>
              <w:bottom w:val="nil"/>
              <w:right w:val="nil"/>
            </w:tcBorders>
            <w:noWrap/>
            <w:vAlign w:val="bottom"/>
            <w:hideMark/>
          </w:tcPr>
          <w:p w14:paraId="3873FCDD"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Supporting College Students with Autism Spectrum Disorder</w:t>
            </w:r>
          </w:p>
        </w:tc>
        <w:tc>
          <w:tcPr>
            <w:tcW w:w="2365" w:type="dxa"/>
            <w:tcBorders>
              <w:top w:val="nil"/>
              <w:left w:val="nil"/>
              <w:bottom w:val="nil"/>
              <w:right w:val="nil"/>
            </w:tcBorders>
            <w:noWrap/>
            <w:vAlign w:val="bottom"/>
            <w:hideMark/>
          </w:tcPr>
          <w:p w14:paraId="54B8730A"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43222EC9"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6356CC27" w14:textId="77777777" w:rsidTr="00224493">
        <w:trPr>
          <w:trHeight w:val="300"/>
        </w:trPr>
        <w:tc>
          <w:tcPr>
            <w:tcW w:w="6545" w:type="dxa"/>
            <w:tcBorders>
              <w:top w:val="nil"/>
              <w:left w:val="nil"/>
              <w:bottom w:val="nil"/>
              <w:right w:val="nil"/>
            </w:tcBorders>
            <w:noWrap/>
            <w:vAlign w:val="bottom"/>
            <w:hideMark/>
          </w:tcPr>
          <w:p w14:paraId="1B6961FF"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34E13CB1"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3FE22FF6"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8/14/2018</w:t>
            </w:r>
          </w:p>
        </w:tc>
      </w:tr>
      <w:tr w:rsidR="00224493" w:rsidRPr="00871FEA" w14:paraId="2B009691" w14:textId="77777777" w:rsidTr="00224493">
        <w:trPr>
          <w:trHeight w:val="300"/>
        </w:trPr>
        <w:tc>
          <w:tcPr>
            <w:tcW w:w="6545" w:type="dxa"/>
            <w:tcBorders>
              <w:top w:val="nil"/>
              <w:left w:val="nil"/>
              <w:bottom w:val="nil"/>
              <w:right w:val="nil"/>
            </w:tcBorders>
            <w:noWrap/>
            <w:vAlign w:val="bottom"/>
            <w:hideMark/>
          </w:tcPr>
          <w:p w14:paraId="13E2E191"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Trauma &amp; EMDR</w:t>
            </w:r>
          </w:p>
        </w:tc>
        <w:tc>
          <w:tcPr>
            <w:tcW w:w="2365" w:type="dxa"/>
            <w:tcBorders>
              <w:top w:val="nil"/>
              <w:left w:val="nil"/>
              <w:bottom w:val="nil"/>
              <w:right w:val="nil"/>
            </w:tcBorders>
            <w:noWrap/>
            <w:vAlign w:val="bottom"/>
            <w:hideMark/>
          </w:tcPr>
          <w:p w14:paraId="01F432A6"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530" w:type="dxa"/>
            <w:tcBorders>
              <w:top w:val="nil"/>
              <w:left w:val="nil"/>
              <w:bottom w:val="nil"/>
              <w:right w:val="nil"/>
            </w:tcBorders>
            <w:noWrap/>
            <w:vAlign w:val="bottom"/>
            <w:hideMark/>
          </w:tcPr>
          <w:p w14:paraId="1047BBE9"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8/14/2018</w:t>
            </w:r>
          </w:p>
        </w:tc>
      </w:tr>
      <w:tr w:rsidR="00224493" w:rsidRPr="00871FEA" w14:paraId="479D2CC0" w14:textId="77777777" w:rsidTr="00224493">
        <w:trPr>
          <w:trHeight w:val="300"/>
        </w:trPr>
        <w:tc>
          <w:tcPr>
            <w:tcW w:w="6545" w:type="dxa"/>
            <w:tcBorders>
              <w:top w:val="nil"/>
              <w:left w:val="nil"/>
              <w:bottom w:val="nil"/>
              <w:right w:val="nil"/>
            </w:tcBorders>
            <w:noWrap/>
            <w:vAlign w:val="bottom"/>
            <w:hideMark/>
          </w:tcPr>
          <w:p w14:paraId="509CF6A4"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LGBTQ Clients: Clinical Issues and Treatment Strategies</w:t>
            </w:r>
          </w:p>
        </w:tc>
        <w:tc>
          <w:tcPr>
            <w:tcW w:w="2365" w:type="dxa"/>
            <w:tcBorders>
              <w:top w:val="nil"/>
              <w:left w:val="nil"/>
              <w:bottom w:val="nil"/>
              <w:right w:val="nil"/>
            </w:tcBorders>
            <w:noWrap/>
            <w:vAlign w:val="bottom"/>
            <w:hideMark/>
          </w:tcPr>
          <w:p w14:paraId="30AED3BC"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3DFDAB30"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42C7E695" w14:textId="77777777" w:rsidTr="00224493">
        <w:trPr>
          <w:trHeight w:val="300"/>
        </w:trPr>
        <w:tc>
          <w:tcPr>
            <w:tcW w:w="6545" w:type="dxa"/>
            <w:tcBorders>
              <w:top w:val="nil"/>
              <w:left w:val="nil"/>
              <w:bottom w:val="nil"/>
              <w:right w:val="nil"/>
            </w:tcBorders>
            <w:noWrap/>
            <w:vAlign w:val="bottom"/>
            <w:hideMark/>
          </w:tcPr>
          <w:p w14:paraId="73CA9332"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3D7DD003"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530" w:type="dxa"/>
            <w:tcBorders>
              <w:top w:val="nil"/>
              <w:left w:val="nil"/>
              <w:bottom w:val="nil"/>
              <w:right w:val="nil"/>
            </w:tcBorders>
            <w:noWrap/>
            <w:vAlign w:val="bottom"/>
            <w:hideMark/>
          </w:tcPr>
          <w:p w14:paraId="1EA1DDD5"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3/26/2018</w:t>
            </w:r>
          </w:p>
        </w:tc>
      </w:tr>
      <w:tr w:rsidR="00224493" w:rsidRPr="00871FEA" w14:paraId="14036839" w14:textId="77777777" w:rsidTr="00224493">
        <w:trPr>
          <w:trHeight w:val="300"/>
        </w:trPr>
        <w:tc>
          <w:tcPr>
            <w:tcW w:w="6545" w:type="dxa"/>
            <w:tcBorders>
              <w:top w:val="nil"/>
              <w:left w:val="nil"/>
              <w:bottom w:val="nil"/>
              <w:right w:val="nil"/>
            </w:tcBorders>
            <w:noWrap/>
            <w:vAlign w:val="bottom"/>
            <w:hideMark/>
          </w:tcPr>
          <w:p w14:paraId="09E5B06F"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Protected Health Information, HIPAA &amp; HB 300 Training</w:t>
            </w:r>
          </w:p>
        </w:tc>
        <w:tc>
          <w:tcPr>
            <w:tcW w:w="2365" w:type="dxa"/>
            <w:tcBorders>
              <w:top w:val="nil"/>
              <w:left w:val="nil"/>
              <w:bottom w:val="nil"/>
              <w:right w:val="nil"/>
            </w:tcBorders>
            <w:noWrap/>
            <w:vAlign w:val="bottom"/>
            <w:hideMark/>
          </w:tcPr>
          <w:p w14:paraId="4BAE3EAE"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76A7876D"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21F4BB00" w14:textId="77777777" w:rsidTr="00224493">
        <w:trPr>
          <w:trHeight w:val="300"/>
        </w:trPr>
        <w:tc>
          <w:tcPr>
            <w:tcW w:w="6545" w:type="dxa"/>
            <w:tcBorders>
              <w:top w:val="nil"/>
              <w:left w:val="nil"/>
              <w:bottom w:val="nil"/>
              <w:right w:val="nil"/>
            </w:tcBorders>
            <w:noWrap/>
            <w:vAlign w:val="bottom"/>
            <w:hideMark/>
          </w:tcPr>
          <w:p w14:paraId="61C1FD7D"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6A2699BF"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65E51F75"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1/10/2018</w:t>
            </w:r>
          </w:p>
        </w:tc>
      </w:tr>
      <w:tr w:rsidR="00224493" w:rsidRPr="00871FEA" w14:paraId="5A28D52E" w14:textId="77777777" w:rsidTr="00224493">
        <w:trPr>
          <w:trHeight w:val="300"/>
        </w:trPr>
        <w:tc>
          <w:tcPr>
            <w:tcW w:w="6545" w:type="dxa"/>
            <w:tcBorders>
              <w:top w:val="nil"/>
              <w:left w:val="nil"/>
              <w:bottom w:val="nil"/>
              <w:right w:val="nil"/>
            </w:tcBorders>
            <w:noWrap/>
            <w:vAlign w:val="bottom"/>
            <w:hideMark/>
          </w:tcPr>
          <w:p w14:paraId="44B6AD44"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State Board of Examiners of Professional Counselors Jurisprudence Exam</w:t>
            </w:r>
          </w:p>
        </w:tc>
        <w:tc>
          <w:tcPr>
            <w:tcW w:w="2365" w:type="dxa"/>
            <w:tcBorders>
              <w:top w:val="nil"/>
              <w:left w:val="nil"/>
              <w:bottom w:val="nil"/>
              <w:right w:val="nil"/>
            </w:tcBorders>
            <w:noWrap/>
            <w:vAlign w:val="bottom"/>
            <w:hideMark/>
          </w:tcPr>
          <w:p w14:paraId="2F21E15F"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41CFC0EB"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58E62C15" w14:textId="77777777" w:rsidTr="00224493">
        <w:trPr>
          <w:trHeight w:val="300"/>
        </w:trPr>
        <w:tc>
          <w:tcPr>
            <w:tcW w:w="6545" w:type="dxa"/>
            <w:tcBorders>
              <w:top w:val="nil"/>
              <w:left w:val="nil"/>
              <w:bottom w:val="nil"/>
              <w:right w:val="nil"/>
            </w:tcBorders>
            <w:noWrap/>
            <w:vAlign w:val="bottom"/>
            <w:hideMark/>
          </w:tcPr>
          <w:p w14:paraId="6B872F6F"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3C339A7A"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530" w:type="dxa"/>
            <w:tcBorders>
              <w:top w:val="nil"/>
              <w:left w:val="nil"/>
              <w:bottom w:val="nil"/>
              <w:right w:val="nil"/>
            </w:tcBorders>
            <w:noWrap/>
            <w:vAlign w:val="bottom"/>
            <w:hideMark/>
          </w:tcPr>
          <w:p w14:paraId="22BA1C8E"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1/10/2018</w:t>
            </w:r>
          </w:p>
        </w:tc>
      </w:tr>
      <w:tr w:rsidR="00224493" w:rsidRPr="00871FEA" w14:paraId="740A007B" w14:textId="77777777" w:rsidTr="00224493">
        <w:trPr>
          <w:trHeight w:val="300"/>
        </w:trPr>
        <w:tc>
          <w:tcPr>
            <w:tcW w:w="6545" w:type="dxa"/>
            <w:tcBorders>
              <w:top w:val="nil"/>
              <w:left w:val="nil"/>
              <w:bottom w:val="nil"/>
              <w:right w:val="nil"/>
            </w:tcBorders>
            <w:noWrap/>
            <w:vAlign w:val="bottom"/>
            <w:hideMark/>
          </w:tcPr>
          <w:p w14:paraId="1135F9D3"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Ethics: Rights of Persons Living with Serious Mental Illness and Co-Occurring Substance Use Disorders – Our Ethical and Practical Responsibilities</w:t>
            </w:r>
          </w:p>
        </w:tc>
        <w:tc>
          <w:tcPr>
            <w:tcW w:w="2365" w:type="dxa"/>
            <w:tcBorders>
              <w:top w:val="nil"/>
              <w:left w:val="nil"/>
              <w:bottom w:val="nil"/>
              <w:right w:val="nil"/>
            </w:tcBorders>
            <w:noWrap/>
            <w:vAlign w:val="bottom"/>
            <w:hideMark/>
          </w:tcPr>
          <w:p w14:paraId="5EBDBF1C"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30597C80"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5AE563D5" w14:textId="77777777" w:rsidTr="00224493">
        <w:trPr>
          <w:trHeight w:val="300"/>
        </w:trPr>
        <w:tc>
          <w:tcPr>
            <w:tcW w:w="6545" w:type="dxa"/>
            <w:tcBorders>
              <w:top w:val="nil"/>
              <w:left w:val="nil"/>
              <w:bottom w:val="nil"/>
              <w:right w:val="nil"/>
            </w:tcBorders>
            <w:noWrap/>
            <w:vAlign w:val="bottom"/>
            <w:hideMark/>
          </w:tcPr>
          <w:p w14:paraId="3EC1618D"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1BC8233C"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4.25</w:t>
            </w:r>
          </w:p>
        </w:tc>
        <w:tc>
          <w:tcPr>
            <w:tcW w:w="1530" w:type="dxa"/>
            <w:tcBorders>
              <w:top w:val="nil"/>
              <w:left w:val="nil"/>
              <w:bottom w:val="nil"/>
              <w:right w:val="nil"/>
            </w:tcBorders>
            <w:noWrap/>
            <w:vAlign w:val="bottom"/>
            <w:hideMark/>
          </w:tcPr>
          <w:p w14:paraId="67FC736F"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1/9/2018</w:t>
            </w:r>
          </w:p>
        </w:tc>
      </w:tr>
      <w:tr w:rsidR="00224493" w:rsidRPr="00871FEA" w14:paraId="47B4D6DE" w14:textId="77777777" w:rsidTr="00224493">
        <w:trPr>
          <w:trHeight w:val="300"/>
        </w:trPr>
        <w:tc>
          <w:tcPr>
            <w:tcW w:w="6545" w:type="dxa"/>
            <w:tcBorders>
              <w:top w:val="nil"/>
              <w:left w:val="nil"/>
              <w:bottom w:val="nil"/>
              <w:right w:val="nil"/>
            </w:tcBorders>
            <w:noWrap/>
            <w:vAlign w:val="bottom"/>
            <w:hideMark/>
          </w:tcPr>
          <w:p w14:paraId="2D33BB8C"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CCCFV 2017</w:t>
            </w:r>
          </w:p>
        </w:tc>
        <w:tc>
          <w:tcPr>
            <w:tcW w:w="2365" w:type="dxa"/>
            <w:tcBorders>
              <w:top w:val="nil"/>
              <w:left w:val="nil"/>
              <w:bottom w:val="nil"/>
              <w:right w:val="nil"/>
            </w:tcBorders>
            <w:noWrap/>
            <w:vAlign w:val="bottom"/>
            <w:hideMark/>
          </w:tcPr>
          <w:p w14:paraId="34AEA32E"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2AB6F3D4"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76B9B18F" w14:textId="77777777" w:rsidTr="00224493">
        <w:trPr>
          <w:trHeight w:val="300"/>
        </w:trPr>
        <w:tc>
          <w:tcPr>
            <w:tcW w:w="6545" w:type="dxa"/>
            <w:tcBorders>
              <w:top w:val="nil"/>
              <w:left w:val="nil"/>
              <w:bottom w:val="nil"/>
              <w:right w:val="nil"/>
            </w:tcBorders>
            <w:noWrap/>
            <w:vAlign w:val="bottom"/>
            <w:hideMark/>
          </w:tcPr>
          <w:p w14:paraId="7FA3EE18"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 Silent or Active Voice to Broken Families</w:t>
            </w:r>
          </w:p>
        </w:tc>
        <w:tc>
          <w:tcPr>
            <w:tcW w:w="2365" w:type="dxa"/>
            <w:tcBorders>
              <w:top w:val="nil"/>
              <w:left w:val="nil"/>
              <w:bottom w:val="nil"/>
              <w:right w:val="nil"/>
            </w:tcBorders>
            <w:noWrap/>
            <w:vAlign w:val="bottom"/>
            <w:hideMark/>
          </w:tcPr>
          <w:p w14:paraId="4EF1FAB1"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342B2866"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44FC4089" w14:textId="77777777" w:rsidTr="00224493">
        <w:trPr>
          <w:trHeight w:val="300"/>
        </w:trPr>
        <w:tc>
          <w:tcPr>
            <w:tcW w:w="6545" w:type="dxa"/>
            <w:tcBorders>
              <w:top w:val="nil"/>
              <w:left w:val="nil"/>
              <w:bottom w:val="nil"/>
              <w:right w:val="nil"/>
            </w:tcBorders>
            <w:noWrap/>
            <w:vAlign w:val="bottom"/>
            <w:hideMark/>
          </w:tcPr>
          <w:p w14:paraId="4CDDB95A"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711C9C04"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719A3BFD"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10/20/2017</w:t>
            </w:r>
          </w:p>
        </w:tc>
      </w:tr>
      <w:tr w:rsidR="00224493" w:rsidRPr="00871FEA" w14:paraId="698C198B" w14:textId="77777777" w:rsidTr="00224493">
        <w:trPr>
          <w:trHeight w:val="300"/>
        </w:trPr>
        <w:tc>
          <w:tcPr>
            <w:tcW w:w="6545" w:type="dxa"/>
            <w:tcBorders>
              <w:top w:val="nil"/>
              <w:left w:val="nil"/>
              <w:bottom w:val="nil"/>
              <w:right w:val="nil"/>
            </w:tcBorders>
            <w:noWrap/>
            <w:vAlign w:val="bottom"/>
            <w:hideMark/>
          </w:tcPr>
          <w:p w14:paraId="1C44A9B4"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Language Matters: From Reporting to Healing</w:t>
            </w:r>
          </w:p>
        </w:tc>
        <w:tc>
          <w:tcPr>
            <w:tcW w:w="2365" w:type="dxa"/>
            <w:tcBorders>
              <w:top w:val="nil"/>
              <w:left w:val="nil"/>
              <w:bottom w:val="nil"/>
              <w:right w:val="nil"/>
            </w:tcBorders>
            <w:noWrap/>
            <w:vAlign w:val="bottom"/>
            <w:hideMark/>
          </w:tcPr>
          <w:p w14:paraId="112F2161"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5820488C"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4E0D86F9" w14:textId="77777777" w:rsidTr="00224493">
        <w:trPr>
          <w:trHeight w:val="300"/>
        </w:trPr>
        <w:tc>
          <w:tcPr>
            <w:tcW w:w="6545" w:type="dxa"/>
            <w:tcBorders>
              <w:top w:val="nil"/>
              <w:left w:val="nil"/>
              <w:bottom w:val="nil"/>
              <w:right w:val="nil"/>
            </w:tcBorders>
            <w:noWrap/>
            <w:vAlign w:val="bottom"/>
            <w:hideMark/>
          </w:tcPr>
          <w:p w14:paraId="3EBCDEE9"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6EC05C52"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64A2A129"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10/20/2017</w:t>
            </w:r>
          </w:p>
        </w:tc>
      </w:tr>
      <w:tr w:rsidR="00224493" w:rsidRPr="00871FEA" w14:paraId="1DE00868" w14:textId="77777777" w:rsidTr="00224493">
        <w:trPr>
          <w:trHeight w:val="300"/>
        </w:trPr>
        <w:tc>
          <w:tcPr>
            <w:tcW w:w="6545" w:type="dxa"/>
            <w:tcBorders>
              <w:top w:val="nil"/>
              <w:left w:val="nil"/>
              <w:bottom w:val="nil"/>
              <w:right w:val="nil"/>
            </w:tcBorders>
            <w:noWrap/>
            <w:vAlign w:val="bottom"/>
            <w:hideMark/>
          </w:tcPr>
          <w:p w14:paraId="77FFD991"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Top 10 Things to Know About Delivering a Trauma Informed Response</w:t>
            </w:r>
          </w:p>
        </w:tc>
        <w:tc>
          <w:tcPr>
            <w:tcW w:w="2365" w:type="dxa"/>
            <w:tcBorders>
              <w:top w:val="nil"/>
              <w:left w:val="nil"/>
              <w:bottom w:val="nil"/>
              <w:right w:val="nil"/>
            </w:tcBorders>
            <w:noWrap/>
            <w:vAlign w:val="bottom"/>
            <w:hideMark/>
          </w:tcPr>
          <w:p w14:paraId="2D4A8B16"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1FC684C4"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3C1D1E51" w14:textId="77777777" w:rsidTr="00224493">
        <w:trPr>
          <w:trHeight w:val="300"/>
        </w:trPr>
        <w:tc>
          <w:tcPr>
            <w:tcW w:w="6545" w:type="dxa"/>
            <w:tcBorders>
              <w:top w:val="nil"/>
              <w:left w:val="nil"/>
              <w:bottom w:val="nil"/>
              <w:right w:val="nil"/>
            </w:tcBorders>
            <w:noWrap/>
            <w:vAlign w:val="bottom"/>
            <w:hideMark/>
          </w:tcPr>
          <w:p w14:paraId="36AF2FE9"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79CDC4F9"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660A81A9"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10/20/2017</w:t>
            </w:r>
          </w:p>
        </w:tc>
      </w:tr>
      <w:tr w:rsidR="00224493" w:rsidRPr="00871FEA" w14:paraId="59094492" w14:textId="77777777" w:rsidTr="00224493">
        <w:trPr>
          <w:trHeight w:val="300"/>
        </w:trPr>
        <w:tc>
          <w:tcPr>
            <w:tcW w:w="6545" w:type="dxa"/>
            <w:tcBorders>
              <w:top w:val="nil"/>
              <w:left w:val="nil"/>
              <w:bottom w:val="nil"/>
              <w:right w:val="nil"/>
            </w:tcBorders>
            <w:noWrap/>
            <w:vAlign w:val="bottom"/>
            <w:hideMark/>
          </w:tcPr>
          <w:p w14:paraId="4420CECF"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Cyber-Stalking for Non-Law Enforcement</w:t>
            </w:r>
          </w:p>
        </w:tc>
        <w:tc>
          <w:tcPr>
            <w:tcW w:w="2365" w:type="dxa"/>
            <w:tcBorders>
              <w:top w:val="nil"/>
              <w:left w:val="nil"/>
              <w:bottom w:val="nil"/>
              <w:right w:val="nil"/>
            </w:tcBorders>
            <w:noWrap/>
            <w:vAlign w:val="bottom"/>
            <w:hideMark/>
          </w:tcPr>
          <w:p w14:paraId="39AABCAE"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6615451D"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110D65FB" w14:textId="77777777" w:rsidTr="00224493">
        <w:trPr>
          <w:trHeight w:val="300"/>
        </w:trPr>
        <w:tc>
          <w:tcPr>
            <w:tcW w:w="6545" w:type="dxa"/>
            <w:tcBorders>
              <w:top w:val="nil"/>
              <w:left w:val="nil"/>
              <w:bottom w:val="nil"/>
              <w:right w:val="nil"/>
            </w:tcBorders>
            <w:noWrap/>
            <w:vAlign w:val="bottom"/>
            <w:hideMark/>
          </w:tcPr>
          <w:p w14:paraId="5398897A"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1DDEF180"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0CE38FB9"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10/20/2017</w:t>
            </w:r>
          </w:p>
        </w:tc>
      </w:tr>
      <w:tr w:rsidR="00224493" w:rsidRPr="00871FEA" w14:paraId="4FE58090" w14:textId="77777777" w:rsidTr="00224493">
        <w:trPr>
          <w:trHeight w:val="300"/>
        </w:trPr>
        <w:tc>
          <w:tcPr>
            <w:tcW w:w="6545" w:type="dxa"/>
            <w:tcBorders>
              <w:top w:val="nil"/>
              <w:left w:val="nil"/>
              <w:bottom w:val="nil"/>
              <w:right w:val="nil"/>
            </w:tcBorders>
            <w:noWrap/>
            <w:vAlign w:val="bottom"/>
            <w:hideMark/>
          </w:tcPr>
          <w:p w14:paraId="4A0E0362"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lastRenderedPageBreak/>
              <w:t>CCCFV 2017</w:t>
            </w:r>
          </w:p>
        </w:tc>
        <w:tc>
          <w:tcPr>
            <w:tcW w:w="2365" w:type="dxa"/>
            <w:tcBorders>
              <w:top w:val="nil"/>
              <w:left w:val="nil"/>
              <w:bottom w:val="nil"/>
              <w:right w:val="nil"/>
            </w:tcBorders>
            <w:noWrap/>
            <w:vAlign w:val="bottom"/>
            <w:hideMark/>
          </w:tcPr>
          <w:p w14:paraId="16A49F18"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4478230D"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63820080" w14:textId="77777777" w:rsidTr="00224493">
        <w:trPr>
          <w:trHeight w:val="300"/>
        </w:trPr>
        <w:tc>
          <w:tcPr>
            <w:tcW w:w="6545" w:type="dxa"/>
            <w:tcBorders>
              <w:top w:val="nil"/>
              <w:left w:val="nil"/>
              <w:bottom w:val="nil"/>
              <w:right w:val="nil"/>
            </w:tcBorders>
            <w:noWrap/>
            <w:vAlign w:val="bottom"/>
            <w:hideMark/>
          </w:tcPr>
          <w:p w14:paraId="32820229"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View From the Bench</w:t>
            </w:r>
          </w:p>
        </w:tc>
        <w:tc>
          <w:tcPr>
            <w:tcW w:w="2365" w:type="dxa"/>
            <w:tcBorders>
              <w:top w:val="nil"/>
              <w:left w:val="nil"/>
              <w:bottom w:val="nil"/>
              <w:right w:val="nil"/>
            </w:tcBorders>
            <w:noWrap/>
            <w:vAlign w:val="bottom"/>
            <w:hideMark/>
          </w:tcPr>
          <w:p w14:paraId="40999D4F"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530" w:type="dxa"/>
            <w:tcBorders>
              <w:top w:val="nil"/>
              <w:left w:val="nil"/>
              <w:bottom w:val="nil"/>
              <w:right w:val="nil"/>
            </w:tcBorders>
            <w:noWrap/>
            <w:vAlign w:val="bottom"/>
            <w:hideMark/>
          </w:tcPr>
          <w:p w14:paraId="6034C54D"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10/19/2017</w:t>
            </w:r>
          </w:p>
        </w:tc>
      </w:tr>
      <w:tr w:rsidR="00224493" w:rsidRPr="00871FEA" w14:paraId="32F01A13" w14:textId="77777777" w:rsidTr="00224493">
        <w:trPr>
          <w:trHeight w:val="300"/>
        </w:trPr>
        <w:tc>
          <w:tcPr>
            <w:tcW w:w="6545" w:type="dxa"/>
            <w:tcBorders>
              <w:top w:val="nil"/>
              <w:left w:val="nil"/>
              <w:bottom w:val="nil"/>
              <w:right w:val="nil"/>
            </w:tcBorders>
            <w:noWrap/>
            <w:vAlign w:val="bottom"/>
            <w:hideMark/>
          </w:tcPr>
          <w:p w14:paraId="0D5A0D10"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Perspective, Passion, Purpose for the Frontline: Understanding Domestic Violence</w:t>
            </w:r>
          </w:p>
        </w:tc>
        <w:tc>
          <w:tcPr>
            <w:tcW w:w="2365" w:type="dxa"/>
            <w:tcBorders>
              <w:top w:val="nil"/>
              <w:left w:val="nil"/>
              <w:bottom w:val="nil"/>
              <w:right w:val="nil"/>
            </w:tcBorders>
            <w:noWrap/>
            <w:vAlign w:val="bottom"/>
            <w:hideMark/>
          </w:tcPr>
          <w:p w14:paraId="52B3DB21"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58EA634B"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4E4143B3" w14:textId="77777777" w:rsidTr="00224493">
        <w:trPr>
          <w:trHeight w:val="300"/>
        </w:trPr>
        <w:tc>
          <w:tcPr>
            <w:tcW w:w="6545" w:type="dxa"/>
            <w:tcBorders>
              <w:top w:val="nil"/>
              <w:left w:val="nil"/>
              <w:bottom w:val="nil"/>
              <w:right w:val="nil"/>
            </w:tcBorders>
            <w:noWrap/>
            <w:vAlign w:val="bottom"/>
            <w:hideMark/>
          </w:tcPr>
          <w:p w14:paraId="40251EF9"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6B2208A7"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13B2D27A"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10/19/2017</w:t>
            </w:r>
          </w:p>
        </w:tc>
      </w:tr>
      <w:tr w:rsidR="00224493" w:rsidRPr="00871FEA" w14:paraId="4C9BCFEA" w14:textId="77777777" w:rsidTr="00224493">
        <w:trPr>
          <w:trHeight w:val="300"/>
        </w:trPr>
        <w:tc>
          <w:tcPr>
            <w:tcW w:w="6545" w:type="dxa"/>
            <w:tcBorders>
              <w:top w:val="nil"/>
              <w:left w:val="nil"/>
              <w:bottom w:val="nil"/>
              <w:right w:val="nil"/>
            </w:tcBorders>
            <w:noWrap/>
            <w:vAlign w:val="bottom"/>
            <w:hideMark/>
          </w:tcPr>
          <w:p w14:paraId="38CEF867"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Fight is On: Drinking, Domestic Violence and Drugs</w:t>
            </w:r>
          </w:p>
        </w:tc>
        <w:tc>
          <w:tcPr>
            <w:tcW w:w="2365" w:type="dxa"/>
            <w:tcBorders>
              <w:top w:val="nil"/>
              <w:left w:val="nil"/>
              <w:bottom w:val="nil"/>
              <w:right w:val="nil"/>
            </w:tcBorders>
            <w:noWrap/>
            <w:vAlign w:val="bottom"/>
            <w:hideMark/>
          </w:tcPr>
          <w:p w14:paraId="771C611B"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16C632E9"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05BEA763" w14:textId="77777777" w:rsidTr="00224493">
        <w:trPr>
          <w:trHeight w:val="300"/>
        </w:trPr>
        <w:tc>
          <w:tcPr>
            <w:tcW w:w="6545" w:type="dxa"/>
            <w:tcBorders>
              <w:top w:val="nil"/>
              <w:left w:val="nil"/>
              <w:bottom w:val="nil"/>
              <w:right w:val="nil"/>
            </w:tcBorders>
            <w:noWrap/>
            <w:vAlign w:val="bottom"/>
            <w:hideMark/>
          </w:tcPr>
          <w:p w14:paraId="1084117D"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359F94D8"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461DF14B"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10/19/2017</w:t>
            </w:r>
          </w:p>
        </w:tc>
      </w:tr>
      <w:tr w:rsidR="00224493" w:rsidRPr="00871FEA" w14:paraId="466502C4" w14:textId="77777777" w:rsidTr="00224493">
        <w:trPr>
          <w:trHeight w:val="300"/>
        </w:trPr>
        <w:tc>
          <w:tcPr>
            <w:tcW w:w="6545" w:type="dxa"/>
            <w:tcBorders>
              <w:top w:val="nil"/>
              <w:left w:val="nil"/>
              <w:bottom w:val="nil"/>
              <w:right w:val="nil"/>
            </w:tcBorders>
            <w:noWrap/>
            <w:vAlign w:val="bottom"/>
            <w:hideMark/>
          </w:tcPr>
          <w:p w14:paraId="7E282BF8"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Some Call it Love: Understand and Addressing Teen Dating Violence</w:t>
            </w:r>
          </w:p>
        </w:tc>
        <w:tc>
          <w:tcPr>
            <w:tcW w:w="2365" w:type="dxa"/>
            <w:tcBorders>
              <w:top w:val="nil"/>
              <w:left w:val="nil"/>
              <w:bottom w:val="nil"/>
              <w:right w:val="nil"/>
            </w:tcBorders>
            <w:noWrap/>
            <w:vAlign w:val="bottom"/>
            <w:hideMark/>
          </w:tcPr>
          <w:p w14:paraId="662BD356"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3A576907"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13664846" w14:textId="77777777" w:rsidTr="00224493">
        <w:trPr>
          <w:trHeight w:val="300"/>
        </w:trPr>
        <w:tc>
          <w:tcPr>
            <w:tcW w:w="6545" w:type="dxa"/>
            <w:tcBorders>
              <w:top w:val="nil"/>
              <w:left w:val="nil"/>
              <w:bottom w:val="nil"/>
              <w:right w:val="nil"/>
            </w:tcBorders>
            <w:noWrap/>
            <w:vAlign w:val="bottom"/>
            <w:hideMark/>
          </w:tcPr>
          <w:p w14:paraId="2C27EF26"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130E4565"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2588FD33"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10/19/2017</w:t>
            </w:r>
          </w:p>
        </w:tc>
      </w:tr>
      <w:tr w:rsidR="00224493" w:rsidRPr="00871FEA" w14:paraId="5688624E" w14:textId="77777777" w:rsidTr="00224493">
        <w:trPr>
          <w:trHeight w:val="300"/>
        </w:trPr>
        <w:tc>
          <w:tcPr>
            <w:tcW w:w="6545" w:type="dxa"/>
            <w:tcBorders>
              <w:top w:val="nil"/>
              <w:left w:val="nil"/>
              <w:bottom w:val="nil"/>
              <w:right w:val="nil"/>
            </w:tcBorders>
            <w:noWrap/>
            <w:vAlign w:val="bottom"/>
            <w:hideMark/>
          </w:tcPr>
          <w:p w14:paraId="55EF687D"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Components of Batter Intervention</w:t>
            </w:r>
          </w:p>
        </w:tc>
        <w:tc>
          <w:tcPr>
            <w:tcW w:w="2365" w:type="dxa"/>
            <w:tcBorders>
              <w:top w:val="nil"/>
              <w:left w:val="nil"/>
              <w:bottom w:val="nil"/>
              <w:right w:val="nil"/>
            </w:tcBorders>
            <w:noWrap/>
            <w:vAlign w:val="bottom"/>
            <w:hideMark/>
          </w:tcPr>
          <w:p w14:paraId="5C88730D"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79B2AC49"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5BBE9071" w14:textId="77777777" w:rsidTr="00224493">
        <w:trPr>
          <w:trHeight w:val="300"/>
        </w:trPr>
        <w:tc>
          <w:tcPr>
            <w:tcW w:w="6545" w:type="dxa"/>
            <w:tcBorders>
              <w:top w:val="nil"/>
              <w:left w:val="nil"/>
              <w:bottom w:val="nil"/>
              <w:right w:val="nil"/>
            </w:tcBorders>
            <w:noWrap/>
            <w:vAlign w:val="bottom"/>
            <w:hideMark/>
          </w:tcPr>
          <w:p w14:paraId="493038DB"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5A020053"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19D35708"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10/19/2017</w:t>
            </w:r>
          </w:p>
        </w:tc>
      </w:tr>
      <w:tr w:rsidR="00224493" w:rsidRPr="00871FEA" w14:paraId="6E7376DF" w14:textId="77777777" w:rsidTr="00224493">
        <w:trPr>
          <w:trHeight w:val="300"/>
        </w:trPr>
        <w:tc>
          <w:tcPr>
            <w:tcW w:w="6545" w:type="dxa"/>
            <w:tcBorders>
              <w:top w:val="nil"/>
              <w:left w:val="nil"/>
              <w:bottom w:val="nil"/>
              <w:right w:val="nil"/>
            </w:tcBorders>
            <w:noWrap/>
            <w:vAlign w:val="bottom"/>
            <w:hideMark/>
          </w:tcPr>
          <w:p w14:paraId="38B82448"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Body Keeps the Score: Trauma Healing with Bessel van der Kolk. M.D.</w:t>
            </w:r>
          </w:p>
        </w:tc>
        <w:tc>
          <w:tcPr>
            <w:tcW w:w="2365" w:type="dxa"/>
            <w:tcBorders>
              <w:top w:val="nil"/>
              <w:left w:val="nil"/>
              <w:bottom w:val="nil"/>
              <w:right w:val="nil"/>
            </w:tcBorders>
            <w:noWrap/>
            <w:vAlign w:val="bottom"/>
            <w:hideMark/>
          </w:tcPr>
          <w:p w14:paraId="0B54A0D9"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48AB4B45"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464DAA50" w14:textId="77777777" w:rsidTr="00224493">
        <w:trPr>
          <w:trHeight w:val="300"/>
        </w:trPr>
        <w:tc>
          <w:tcPr>
            <w:tcW w:w="6545" w:type="dxa"/>
            <w:tcBorders>
              <w:top w:val="nil"/>
              <w:left w:val="nil"/>
              <w:bottom w:val="nil"/>
              <w:right w:val="nil"/>
            </w:tcBorders>
            <w:noWrap/>
            <w:vAlign w:val="bottom"/>
            <w:hideMark/>
          </w:tcPr>
          <w:p w14:paraId="5EA43CED"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5DC229EF"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12.5</w:t>
            </w:r>
          </w:p>
        </w:tc>
        <w:tc>
          <w:tcPr>
            <w:tcW w:w="1530" w:type="dxa"/>
            <w:tcBorders>
              <w:top w:val="nil"/>
              <w:left w:val="nil"/>
              <w:bottom w:val="nil"/>
              <w:right w:val="nil"/>
            </w:tcBorders>
            <w:noWrap/>
            <w:vAlign w:val="bottom"/>
            <w:hideMark/>
          </w:tcPr>
          <w:p w14:paraId="7CCFADDB"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4/11/2017</w:t>
            </w:r>
          </w:p>
        </w:tc>
      </w:tr>
      <w:tr w:rsidR="00224493" w:rsidRPr="00871FEA" w14:paraId="22D870E4" w14:textId="77777777" w:rsidTr="00224493">
        <w:trPr>
          <w:trHeight w:val="300"/>
        </w:trPr>
        <w:tc>
          <w:tcPr>
            <w:tcW w:w="6545" w:type="dxa"/>
            <w:tcBorders>
              <w:top w:val="nil"/>
              <w:left w:val="nil"/>
              <w:bottom w:val="nil"/>
              <w:right w:val="nil"/>
            </w:tcBorders>
            <w:noWrap/>
            <w:vAlign w:val="bottom"/>
            <w:hideMark/>
          </w:tcPr>
          <w:p w14:paraId="2C8B8D5D"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Brief Therapy Conference 2016</w:t>
            </w:r>
          </w:p>
        </w:tc>
        <w:tc>
          <w:tcPr>
            <w:tcW w:w="2365" w:type="dxa"/>
            <w:tcBorders>
              <w:top w:val="nil"/>
              <w:left w:val="nil"/>
              <w:bottom w:val="nil"/>
              <w:right w:val="nil"/>
            </w:tcBorders>
            <w:noWrap/>
            <w:vAlign w:val="bottom"/>
            <w:hideMark/>
          </w:tcPr>
          <w:p w14:paraId="00BAFB83"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204F7216"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1AE5A264" w14:textId="77777777" w:rsidTr="00224493">
        <w:trPr>
          <w:trHeight w:val="300"/>
        </w:trPr>
        <w:tc>
          <w:tcPr>
            <w:tcW w:w="6545" w:type="dxa"/>
            <w:tcBorders>
              <w:top w:val="nil"/>
              <w:left w:val="nil"/>
              <w:bottom w:val="nil"/>
              <w:right w:val="nil"/>
            </w:tcBorders>
            <w:noWrap/>
            <w:vAlign w:val="bottom"/>
            <w:hideMark/>
          </w:tcPr>
          <w:p w14:paraId="646F90F6"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2719236B"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24</w:t>
            </w:r>
          </w:p>
        </w:tc>
        <w:tc>
          <w:tcPr>
            <w:tcW w:w="1530" w:type="dxa"/>
            <w:tcBorders>
              <w:top w:val="nil"/>
              <w:left w:val="nil"/>
              <w:bottom w:val="nil"/>
              <w:right w:val="nil"/>
            </w:tcBorders>
            <w:noWrap/>
            <w:vAlign w:val="bottom"/>
            <w:hideMark/>
          </w:tcPr>
          <w:p w14:paraId="0A708D33"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12/8 - 11/2016</w:t>
            </w:r>
          </w:p>
        </w:tc>
      </w:tr>
      <w:tr w:rsidR="00224493" w:rsidRPr="00871FEA" w14:paraId="2D7D24FE" w14:textId="77777777" w:rsidTr="00224493">
        <w:trPr>
          <w:trHeight w:val="300"/>
        </w:trPr>
        <w:tc>
          <w:tcPr>
            <w:tcW w:w="6545" w:type="dxa"/>
            <w:tcBorders>
              <w:top w:val="nil"/>
              <w:left w:val="nil"/>
              <w:bottom w:val="nil"/>
              <w:right w:val="nil"/>
            </w:tcBorders>
            <w:noWrap/>
            <w:vAlign w:val="bottom"/>
            <w:hideMark/>
          </w:tcPr>
          <w:p w14:paraId="76938707"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Acceptance &amp; Commitment Therapy Online Training</w:t>
            </w:r>
          </w:p>
        </w:tc>
        <w:tc>
          <w:tcPr>
            <w:tcW w:w="2365" w:type="dxa"/>
            <w:tcBorders>
              <w:top w:val="nil"/>
              <w:left w:val="nil"/>
              <w:bottom w:val="nil"/>
              <w:right w:val="nil"/>
            </w:tcBorders>
            <w:noWrap/>
            <w:vAlign w:val="bottom"/>
            <w:hideMark/>
          </w:tcPr>
          <w:p w14:paraId="14B01A4C"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42ED87BD"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6FB3520E" w14:textId="77777777" w:rsidTr="00224493">
        <w:trPr>
          <w:trHeight w:val="300"/>
        </w:trPr>
        <w:tc>
          <w:tcPr>
            <w:tcW w:w="6545" w:type="dxa"/>
            <w:tcBorders>
              <w:top w:val="nil"/>
              <w:left w:val="nil"/>
              <w:bottom w:val="nil"/>
              <w:right w:val="nil"/>
            </w:tcBorders>
            <w:noWrap/>
            <w:vAlign w:val="bottom"/>
            <w:hideMark/>
          </w:tcPr>
          <w:p w14:paraId="3500FB1E"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01AE7562"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24</w:t>
            </w:r>
          </w:p>
        </w:tc>
        <w:tc>
          <w:tcPr>
            <w:tcW w:w="1530" w:type="dxa"/>
            <w:tcBorders>
              <w:top w:val="nil"/>
              <w:left w:val="nil"/>
              <w:bottom w:val="nil"/>
              <w:right w:val="nil"/>
            </w:tcBorders>
            <w:noWrap/>
            <w:vAlign w:val="bottom"/>
            <w:hideMark/>
          </w:tcPr>
          <w:p w14:paraId="1CD9EF05"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10/31/2016</w:t>
            </w:r>
          </w:p>
        </w:tc>
      </w:tr>
      <w:tr w:rsidR="00224493" w:rsidRPr="00871FEA" w14:paraId="4B8DF60A" w14:textId="77777777" w:rsidTr="00224493">
        <w:trPr>
          <w:trHeight w:val="300"/>
        </w:trPr>
        <w:tc>
          <w:tcPr>
            <w:tcW w:w="6545" w:type="dxa"/>
            <w:tcBorders>
              <w:top w:val="nil"/>
              <w:left w:val="nil"/>
              <w:bottom w:val="nil"/>
              <w:right w:val="nil"/>
            </w:tcBorders>
            <w:noWrap/>
            <w:vAlign w:val="bottom"/>
            <w:hideMark/>
          </w:tcPr>
          <w:p w14:paraId="4D5FDF9E"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ACA &amp; TX SBEPC Ethics Workshop</w:t>
            </w:r>
          </w:p>
        </w:tc>
        <w:tc>
          <w:tcPr>
            <w:tcW w:w="2365" w:type="dxa"/>
            <w:tcBorders>
              <w:top w:val="nil"/>
              <w:left w:val="nil"/>
              <w:bottom w:val="nil"/>
              <w:right w:val="nil"/>
            </w:tcBorders>
            <w:noWrap/>
            <w:vAlign w:val="bottom"/>
            <w:hideMark/>
          </w:tcPr>
          <w:p w14:paraId="7212860A"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4BAD1F13"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6E5CBE4A" w14:textId="77777777" w:rsidTr="00224493">
        <w:trPr>
          <w:trHeight w:val="300"/>
        </w:trPr>
        <w:tc>
          <w:tcPr>
            <w:tcW w:w="6545" w:type="dxa"/>
            <w:tcBorders>
              <w:top w:val="nil"/>
              <w:left w:val="nil"/>
              <w:bottom w:val="nil"/>
              <w:right w:val="nil"/>
            </w:tcBorders>
            <w:noWrap/>
            <w:vAlign w:val="bottom"/>
            <w:hideMark/>
          </w:tcPr>
          <w:p w14:paraId="2024CB2E"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3E936C9E"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530" w:type="dxa"/>
            <w:tcBorders>
              <w:top w:val="nil"/>
              <w:left w:val="nil"/>
              <w:bottom w:val="nil"/>
              <w:right w:val="nil"/>
            </w:tcBorders>
            <w:noWrap/>
            <w:vAlign w:val="bottom"/>
            <w:hideMark/>
          </w:tcPr>
          <w:p w14:paraId="38BAB91F"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5/6/2016</w:t>
            </w:r>
          </w:p>
        </w:tc>
      </w:tr>
      <w:tr w:rsidR="00224493" w:rsidRPr="00871FEA" w14:paraId="68BBEBC2" w14:textId="77777777" w:rsidTr="00224493">
        <w:trPr>
          <w:trHeight w:val="300"/>
        </w:trPr>
        <w:tc>
          <w:tcPr>
            <w:tcW w:w="6545" w:type="dxa"/>
            <w:tcBorders>
              <w:top w:val="nil"/>
              <w:left w:val="nil"/>
              <w:bottom w:val="nil"/>
              <w:right w:val="nil"/>
            </w:tcBorders>
            <w:noWrap/>
            <w:vAlign w:val="bottom"/>
            <w:hideMark/>
          </w:tcPr>
          <w:p w14:paraId="76FD0987"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State Board of Examiners of Professional Counselors Jurisprudence Exam</w:t>
            </w:r>
          </w:p>
        </w:tc>
        <w:tc>
          <w:tcPr>
            <w:tcW w:w="2365" w:type="dxa"/>
            <w:tcBorders>
              <w:top w:val="nil"/>
              <w:left w:val="nil"/>
              <w:bottom w:val="nil"/>
              <w:right w:val="nil"/>
            </w:tcBorders>
            <w:noWrap/>
            <w:vAlign w:val="bottom"/>
            <w:hideMark/>
          </w:tcPr>
          <w:p w14:paraId="64636891"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p>
        </w:tc>
        <w:tc>
          <w:tcPr>
            <w:tcW w:w="1530" w:type="dxa"/>
            <w:tcBorders>
              <w:top w:val="nil"/>
              <w:left w:val="nil"/>
              <w:bottom w:val="nil"/>
              <w:right w:val="nil"/>
            </w:tcBorders>
            <w:noWrap/>
            <w:vAlign w:val="bottom"/>
            <w:hideMark/>
          </w:tcPr>
          <w:p w14:paraId="54AF6B80" w14:textId="77777777" w:rsidR="00224493" w:rsidRPr="00871FEA" w:rsidRDefault="00224493" w:rsidP="00993D96">
            <w:pPr>
              <w:spacing w:after="0" w:line="240" w:lineRule="auto"/>
              <w:jc w:val="right"/>
              <w:rPr>
                <w:rFonts w:ascii="Times New Roman" w:eastAsia="Times New Roman" w:hAnsi="Times New Roman" w:cs="Times New Roman"/>
                <w:sz w:val="24"/>
                <w:szCs w:val="24"/>
              </w:rPr>
            </w:pPr>
          </w:p>
        </w:tc>
      </w:tr>
      <w:tr w:rsidR="00224493" w:rsidRPr="00871FEA" w14:paraId="0141D081" w14:textId="77777777" w:rsidTr="00224493">
        <w:trPr>
          <w:trHeight w:val="300"/>
        </w:trPr>
        <w:tc>
          <w:tcPr>
            <w:tcW w:w="6545" w:type="dxa"/>
            <w:tcBorders>
              <w:top w:val="nil"/>
              <w:left w:val="nil"/>
              <w:bottom w:val="nil"/>
              <w:right w:val="nil"/>
            </w:tcBorders>
            <w:noWrap/>
            <w:vAlign w:val="bottom"/>
            <w:hideMark/>
          </w:tcPr>
          <w:p w14:paraId="0C505EA7" w14:textId="77777777" w:rsidR="00224493" w:rsidRPr="00871FEA" w:rsidRDefault="00224493" w:rsidP="00564E34">
            <w:pPr>
              <w:spacing w:after="0" w:line="240" w:lineRule="auto"/>
              <w:rPr>
                <w:rFonts w:ascii="Times New Roman" w:eastAsia="Times New Roman" w:hAnsi="Times New Roman" w:cs="Times New Roman"/>
                <w:sz w:val="24"/>
                <w:szCs w:val="24"/>
              </w:rPr>
            </w:pPr>
          </w:p>
        </w:tc>
        <w:tc>
          <w:tcPr>
            <w:tcW w:w="2365" w:type="dxa"/>
            <w:tcBorders>
              <w:top w:val="nil"/>
              <w:left w:val="nil"/>
              <w:bottom w:val="nil"/>
              <w:right w:val="nil"/>
            </w:tcBorders>
            <w:noWrap/>
            <w:vAlign w:val="bottom"/>
            <w:hideMark/>
          </w:tcPr>
          <w:p w14:paraId="024BD2BC"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530" w:type="dxa"/>
            <w:tcBorders>
              <w:top w:val="nil"/>
              <w:left w:val="nil"/>
              <w:bottom w:val="nil"/>
              <w:right w:val="nil"/>
            </w:tcBorders>
            <w:noWrap/>
            <w:vAlign w:val="bottom"/>
            <w:hideMark/>
          </w:tcPr>
          <w:p w14:paraId="31E03444"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1/22/2016</w:t>
            </w:r>
          </w:p>
        </w:tc>
      </w:tr>
      <w:tr w:rsidR="00224493" w:rsidRPr="00871FEA" w14:paraId="614C9ABF" w14:textId="77777777" w:rsidTr="00224493">
        <w:trPr>
          <w:trHeight w:val="300"/>
        </w:trPr>
        <w:tc>
          <w:tcPr>
            <w:tcW w:w="6545" w:type="dxa"/>
            <w:tcBorders>
              <w:top w:val="nil"/>
              <w:left w:val="nil"/>
              <w:bottom w:val="nil"/>
              <w:right w:val="nil"/>
            </w:tcBorders>
            <w:noWrap/>
            <w:vAlign w:val="bottom"/>
            <w:hideMark/>
          </w:tcPr>
          <w:p w14:paraId="54E88708" w14:textId="77777777" w:rsidR="00224493" w:rsidRPr="00871FEA" w:rsidRDefault="00224493"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Diversity Training</w:t>
            </w:r>
          </w:p>
        </w:tc>
        <w:tc>
          <w:tcPr>
            <w:tcW w:w="2365" w:type="dxa"/>
            <w:tcBorders>
              <w:top w:val="nil"/>
              <w:left w:val="nil"/>
              <w:bottom w:val="nil"/>
              <w:right w:val="nil"/>
            </w:tcBorders>
            <w:noWrap/>
            <w:vAlign w:val="bottom"/>
            <w:hideMark/>
          </w:tcPr>
          <w:p w14:paraId="77911126" w14:textId="77777777" w:rsidR="00224493" w:rsidRPr="00871FEA" w:rsidRDefault="00224493" w:rsidP="00993D96">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530" w:type="dxa"/>
            <w:tcBorders>
              <w:top w:val="nil"/>
              <w:left w:val="nil"/>
              <w:bottom w:val="nil"/>
              <w:right w:val="nil"/>
            </w:tcBorders>
            <w:noWrap/>
            <w:vAlign w:val="bottom"/>
            <w:hideMark/>
          </w:tcPr>
          <w:p w14:paraId="134BE2E8" w14:textId="77777777" w:rsidR="00224493" w:rsidRPr="00871FEA" w:rsidRDefault="00224493" w:rsidP="00993D96">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1/6/2016</w:t>
            </w:r>
          </w:p>
        </w:tc>
      </w:tr>
    </w:tbl>
    <w:p w14:paraId="6B0CC179" w14:textId="22068820" w:rsidR="00224493" w:rsidRPr="00871FEA" w:rsidRDefault="00224493" w:rsidP="00564E34">
      <w:pPr>
        <w:pStyle w:val="BodyText"/>
        <w:numPr>
          <w:ilvl w:val="0"/>
          <w:numId w:val="0"/>
        </w:numPr>
        <w:spacing w:before="0" w:after="0"/>
        <w:rPr>
          <w:rFonts w:ascii="Times New Roman" w:hAnsi="Times New Roman" w:cs="Times New Roman"/>
          <w:bCs/>
        </w:rPr>
      </w:pPr>
    </w:p>
    <w:p w14:paraId="6FA0FBC7" w14:textId="0DE7FE6D" w:rsidR="00224493" w:rsidRPr="00871FEA" w:rsidRDefault="00224493" w:rsidP="000F18AC">
      <w:pPr>
        <w:pStyle w:val="BodyText"/>
        <w:numPr>
          <w:ilvl w:val="0"/>
          <w:numId w:val="0"/>
        </w:numPr>
        <w:spacing w:before="0" w:after="0"/>
        <w:rPr>
          <w:rFonts w:ascii="Times New Roman" w:hAnsi="Times New Roman" w:cs="Times New Roman"/>
          <w:bCs/>
        </w:rPr>
      </w:pPr>
    </w:p>
    <w:p w14:paraId="61E1768C" w14:textId="218DC2BC" w:rsidR="00224493" w:rsidRPr="00871FEA" w:rsidRDefault="00224493" w:rsidP="000F18AC">
      <w:pPr>
        <w:pStyle w:val="BodyText"/>
        <w:numPr>
          <w:ilvl w:val="0"/>
          <w:numId w:val="0"/>
        </w:numPr>
        <w:spacing w:before="0" w:after="0"/>
        <w:rPr>
          <w:rFonts w:ascii="Times New Roman" w:hAnsi="Times New Roman" w:cs="Times New Roman"/>
          <w:bCs/>
        </w:rPr>
      </w:pPr>
    </w:p>
    <w:p w14:paraId="56747306" w14:textId="4E616498" w:rsidR="00224493" w:rsidRPr="00871FEA" w:rsidRDefault="00224493" w:rsidP="000F18AC">
      <w:pPr>
        <w:pStyle w:val="BodyText"/>
        <w:numPr>
          <w:ilvl w:val="0"/>
          <w:numId w:val="0"/>
        </w:numPr>
        <w:spacing w:before="0" w:after="0"/>
        <w:rPr>
          <w:rFonts w:ascii="Times New Roman" w:hAnsi="Times New Roman" w:cs="Times New Roman"/>
          <w:bCs/>
        </w:rPr>
      </w:pPr>
    </w:p>
    <w:p w14:paraId="095D0C4A" w14:textId="12F20D9A" w:rsidR="00224493" w:rsidRPr="00871FEA" w:rsidRDefault="00224493" w:rsidP="000F18AC">
      <w:pPr>
        <w:pStyle w:val="BodyText"/>
        <w:numPr>
          <w:ilvl w:val="0"/>
          <w:numId w:val="0"/>
        </w:numPr>
        <w:spacing w:before="0" w:after="0"/>
        <w:rPr>
          <w:rFonts w:ascii="Times New Roman" w:hAnsi="Times New Roman" w:cs="Times New Roman"/>
          <w:bCs/>
        </w:rPr>
      </w:pPr>
      <w:r w:rsidRPr="00871FEA">
        <w:rPr>
          <w:rFonts w:ascii="Times New Roman" w:hAnsi="Times New Roman" w:cs="Times New Roman"/>
          <w:b/>
        </w:rPr>
        <w:lastRenderedPageBreak/>
        <w:t xml:space="preserve">Counselor: </w:t>
      </w:r>
      <w:r w:rsidRPr="00871FEA">
        <w:rPr>
          <w:rFonts w:ascii="Times New Roman" w:hAnsi="Times New Roman" w:cs="Times New Roman"/>
          <w:bCs/>
        </w:rPr>
        <w:t>Rachel Estrada</w:t>
      </w:r>
    </w:p>
    <w:p w14:paraId="6B0083DE" w14:textId="0DCFBAF6" w:rsidR="00224493" w:rsidRPr="00871FEA" w:rsidRDefault="00224493" w:rsidP="000F18AC">
      <w:pPr>
        <w:pStyle w:val="BodyText"/>
        <w:numPr>
          <w:ilvl w:val="0"/>
          <w:numId w:val="0"/>
        </w:numPr>
        <w:spacing w:before="0" w:after="0"/>
        <w:rPr>
          <w:rFonts w:ascii="Times New Roman" w:hAnsi="Times New Roman" w:cs="Times New Roman"/>
          <w:bCs/>
        </w:rPr>
      </w:pPr>
    </w:p>
    <w:tbl>
      <w:tblPr>
        <w:tblW w:w="9555" w:type="dxa"/>
        <w:tblCellMar>
          <w:top w:w="15" w:type="dxa"/>
          <w:bottom w:w="15" w:type="dxa"/>
        </w:tblCellMar>
        <w:tblLook w:val="04A0" w:firstRow="1" w:lastRow="0" w:firstColumn="1" w:lastColumn="0" w:noHBand="0" w:noVBand="1"/>
      </w:tblPr>
      <w:tblGrid>
        <w:gridCol w:w="5963"/>
        <w:gridCol w:w="1777"/>
        <w:gridCol w:w="1815"/>
      </w:tblGrid>
      <w:tr w:rsidR="00564E34" w:rsidRPr="00871FEA" w14:paraId="72C61615" w14:textId="77777777" w:rsidTr="009B7A2E">
        <w:trPr>
          <w:trHeight w:val="300"/>
        </w:trPr>
        <w:tc>
          <w:tcPr>
            <w:tcW w:w="5963" w:type="dxa"/>
            <w:tcBorders>
              <w:top w:val="nil"/>
              <w:left w:val="nil"/>
              <w:bottom w:val="nil"/>
              <w:right w:val="nil"/>
            </w:tcBorders>
            <w:noWrap/>
            <w:vAlign w:val="bottom"/>
            <w:hideMark/>
          </w:tcPr>
          <w:p w14:paraId="1D13A7B8" w14:textId="77777777" w:rsidR="00564E34" w:rsidRPr="00871FEA" w:rsidRDefault="00564E34" w:rsidP="00564E34">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Title of Training or Certification</w:t>
            </w:r>
          </w:p>
        </w:tc>
        <w:tc>
          <w:tcPr>
            <w:tcW w:w="1777" w:type="dxa"/>
            <w:tcBorders>
              <w:top w:val="nil"/>
              <w:left w:val="nil"/>
              <w:bottom w:val="nil"/>
              <w:right w:val="nil"/>
            </w:tcBorders>
            <w:noWrap/>
            <w:vAlign w:val="bottom"/>
            <w:hideMark/>
          </w:tcPr>
          <w:p w14:paraId="1615EEB3" w14:textId="77777777" w:rsidR="00564E34" w:rsidRPr="00871FEA" w:rsidRDefault="00564E34" w:rsidP="009B7A2E">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Number of Hours</w:t>
            </w:r>
          </w:p>
        </w:tc>
        <w:tc>
          <w:tcPr>
            <w:tcW w:w="1815" w:type="dxa"/>
            <w:tcBorders>
              <w:top w:val="nil"/>
              <w:left w:val="nil"/>
              <w:bottom w:val="nil"/>
              <w:right w:val="nil"/>
            </w:tcBorders>
            <w:noWrap/>
            <w:vAlign w:val="bottom"/>
            <w:hideMark/>
          </w:tcPr>
          <w:p w14:paraId="62730CFC" w14:textId="77777777" w:rsidR="00564E34" w:rsidRPr="00871FEA" w:rsidRDefault="00564E34" w:rsidP="009B7A2E">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Completion Date</w:t>
            </w:r>
          </w:p>
        </w:tc>
      </w:tr>
      <w:tr w:rsidR="00564E34" w:rsidRPr="00871FEA" w14:paraId="7A145DBC" w14:textId="77777777" w:rsidTr="009B7A2E">
        <w:trPr>
          <w:trHeight w:val="300"/>
        </w:trPr>
        <w:tc>
          <w:tcPr>
            <w:tcW w:w="5963" w:type="dxa"/>
            <w:tcBorders>
              <w:top w:val="nil"/>
              <w:left w:val="nil"/>
              <w:bottom w:val="nil"/>
              <w:right w:val="nil"/>
            </w:tcBorders>
            <w:noWrap/>
            <w:vAlign w:val="bottom"/>
            <w:hideMark/>
          </w:tcPr>
          <w:p w14:paraId="344A0B1B"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Anger Management in Trauma Therapy</w:t>
            </w:r>
          </w:p>
        </w:tc>
        <w:tc>
          <w:tcPr>
            <w:tcW w:w="1777" w:type="dxa"/>
            <w:tcBorders>
              <w:top w:val="nil"/>
              <w:left w:val="nil"/>
              <w:bottom w:val="nil"/>
              <w:right w:val="nil"/>
            </w:tcBorders>
            <w:noWrap/>
            <w:vAlign w:val="bottom"/>
            <w:hideMark/>
          </w:tcPr>
          <w:p w14:paraId="1798DECE"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815" w:type="dxa"/>
            <w:tcBorders>
              <w:top w:val="nil"/>
              <w:left w:val="nil"/>
              <w:bottom w:val="nil"/>
              <w:right w:val="nil"/>
            </w:tcBorders>
            <w:noWrap/>
            <w:vAlign w:val="bottom"/>
            <w:hideMark/>
          </w:tcPr>
          <w:p w14:paraId="5EA85010"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7/6/2020</w:t>
            </w:r>
          </w:p>
        </w:tc>
      </w:tr>
      <w:tr w:rsidR="00564E34" w:rsidRPr="00871FEA" w14:paraId="22036410" w14:textId="77777777" w:rsidTr="009B7A2E">
        <w:trPr>
          <w:trHeight w:val="300"/>
        </w:trPr>
        <w:tc>
          <w:tcPr>
            <w:tcW w:w="5963" w:type="dxa"/>
            <w:tcBorders>
              <w:top w:val="nil"/>
              <w:left w:val="nil"/>
              <w:bottom w:val="nil"/>
              <w:right w:val="nil"/>
            </w:tcBorders>
            <w:noWrap/>
            <w:vAlign w:val="bottom"/>
            <w:hideMark/>
          </w:tcPr>
          <w:p w14:paraId="7A5CF306"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Ethics - Nine Ethical Values of a Master Therapist</w:t>
            </w:r>
          </w:p>
        </w:tc>
        <w:tc>
          <w:tcPr>
            <w:tcW w:w="1777" w:type="dxa"/>
            <w:tcBorders>
              <w:top w:val="nil"/>
              <w:left w:val="nil"/>
              <w:bottom w:val="nil"/>
              <w:right w:val="nil"/>
            </w:tcBorders>
            <w:noWrap/>
            <w:vAlign w:val="bottom"/>
            <w:hideMark/>
          </w:tcPr>
          <w:p w14:paraId="5AE42597"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815" w:type="dxa"/>
            <w:tcBorders>
              <w:top w:val="nil"/>
              <w:left w:val="nil"/>
              <w:bottom w:val="nil"/>
              <w:right w:val="nil"/>
            </w:tcBorders>
            <w:noWrap/>
            <w:vAlign w:val="bottom"/>
            <w:hideMark/>
          </w:tcPr>
          <w:p w14:paraId="7D82E7CB"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7/6/2020</w:t>
            </w:r>
          </w:p>
        </w:tc>
      </w:tr>
      <w:tr w:rsidR="00564E34" w:rsidRPr="00871FEA" w14:paraId="6B7BA9CE" w14:textId="77777777" w:rsidTr="009B7A2E">
        <w:trPr>
          <w:trHeight w:val="300"/>
        </w:trPr>
        <w:tc>
          <w:tcPr>
            <w:tcW w:w="5963" w:type="dxa"/>
            <w:tcBorders>
              <w:top w:val="nil"/>
              <w:left w:val="nil"/>
              <w:bottom w:val="nil"/>
              <w:right w:val="nil"/>
            </w:tcBorders>
            <w:noWrap/>
            <w:vAlign w:val="bottom"/>
            <w:hideMark/>
          </w:tcPr>
          <w:p w14:paraId="77228377"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Six Types of Sexual Addiction </w:t>
            </w:r>
          </w:p>
        </w:tc>
        <w:tc>
          <w:tcPr>
            <w:tcW w:w="1777" w:type="dxa"/>
            <w:tcBorders>
              <w:top w:val="nil"/>
              <w:left w:val="nil"/>
              <w:bottom w:val="nil"/>
              <w:right w:val="nil"/>
            </w:tcBorders>
            <w:noWrap/>
            <w:vAlign w:val="bottom"/>
            <w:hideMark/>
          </w:tcPr>
          <w:p w14:paraId="021A5B47"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815" w:type="dxa"/>
            <w:tcBorders>
              <w:top w:val="nil"/>
              <w:left w:val="nil"/>
              <w:bottom w:val="nil"/>
              <w:right w:val="nil"/>
            </w:tcBorders>
            <w:noWrap/>
            <w:vAlign w:val="bottom"/>
            <w:hideMark/>
          </w:tcPr>
          <w:p w14:paraId="482C6DC3"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7/6/2020</w:t>
            </w:r>
          </w:p>
        </w:tc>
      </w:tr>
      <w:tr w:rsidR="00564E34" w:rsidRPr="00871FEA" w14:paraId="0DEDB6C9" w14:textId="77777777" w:rsidTr="009B7A2E">
        <w:trPr>
          <w:trHeight w:val="300"/>
        </w:trPr>
        <w:tc>
          <w:tcPr>
            <w:tcW w:w="5963" w:type="dxa"/>
            <w:tcBorders>
              <w:top w:val="nil"/>
              <w:left w:val="nil"/>
              <w:bottom w:val="nil"/>
              <w:right w:val="nil"/>
            </w:tcBorders>
            <w:noWrap/>
            <w:vAlign w:val="bottom"/>
            <w:hideMark/>
          </w:tcPr>
          <w:p w14:paraId="022E3E1F"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Cultural Competencies and Complexities</w:t>
            </w:r>
          </w:p>
        </w:tc>
        <w:tc>
          <w:tcPr>
            <w:tcW w:w="1777" w:type="dxa"/>
            <w:tcBorders>
              <w:top w:val="nil"/>
              <w:left w:val="nil"/>
              <w:bottom w:val="nil"/>
              <w:right w:val="nil"/>
            </w:tcBorders>
            <w:noWrap/>
            <w:vAlign w:val="bottom"/>
            <w:hideMark/>
          </w:tcPr>
          <w:p w14:paraId="4311EF86"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815" w:type="dxa"/>
            <w:tcBorders>
              <w:top w:val="nil"/>
              <w:left w:val="nil"/>
              <w:bottom w:val="nil"/>
              <w:right w:val="nil"/>
            </w:tcBorders>
            <w:noWrap/>
            <w:vAlign w:val="bottom"/>
            <w:hideMark/>
          </w:tcPr>
          <w:p w14:paraId="221EAD5E"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7/8/2020</w:t>
            </w:r>
          </w:p>
        </w:tc>
      </w:tr>
      <w:tr w:rsidR="00564E34" w:rsidRPr="00871FEA" w14:paraId="36CC8153" w14:textId="77777777" w:rsidTr="009B7A2E">
        <w:trPr>
          <w:trHeight w:val="300"/>
        </w:trPr>
        <w:tc>
          <w:tcPr>
            <w:tcW w:w="5963" w:type="dxa"/>
            <w:tcBorders>
              <w:top w:val="nil"/>
              <w:left w:val="nil"/>
              <w:bottom w:val="nil"/>
              <w:right w:val="nil"/>
            </w:tcBorders>
            <w:noWrap/>
            <w:vAlign w:val="bottom"/>
            <w:hideMark/>
          </w:tcPr>
          <w:p w14:paraId="7389E301"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Multiculturalism and Cultural Competencies</w:t>
            </w:r>
          </w:p>
        </w:tc>
        <w:tc>
          <w:tcPr>
            <w:tcW w:w="1777" w:type="dxa"/>
            <w:tcBorders>
              <w:top w:val="nil"/>
              <w:left w:val="nil"/>
              <w:bottom w:val="nil"/>
              <w:right w:val="nil"/>
            </w:tcBorders>
            <w:noWrap/>
            <w:vAlign w:val="bottom"/>
            <w:hideMark/>
          </w:tcPr>
          <w:p w14:paraId="0BD6A117"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w:t>
            </w:r>
          </w:p>
        </w:tc>
        <w:tc>
          <w:tcPr>
            <w:tcW w:w="1815" w:type="dxa"/>
            <w:tcBorders>
              <w:top w:val="nil"/>
              <w:left w:val="nil"/>
              <w:bottom w:val="nil"/>
              <w:right w:val="nil"/>
            </w:tcBorders>
            <w:noWrap/>
            <w:vAlign w:val="bottom"/>
            <w:hideMark/>
          </w:tcPr>
          <w:p w14:paraId="43EEAF6B"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7/8/2020</w:t>
            </w:r>
          </w:p>
        </w:tc>
      </w:tr>
      <w:tr w:rsidR="00564E34" w:rsidRPr="00871FEA" w14:paraId="45BF088E" w14:textId="77777777" w:rsidTr="009B7A2E">
        <w:trPr>
          <w:trHeight w:val="300"/>
        </w:trPr>
        <w:tc>
          <w:tcPr>
            <w:tcW w:w="5963" w:type="dxa"/>
            <w:tcBorders>
              <w:top w:val="nil"/>
              <w:left w:val="nil"/>
              <w:bottom w:val="nil"/>
              <w:right w:val="nil"/>
            </w:tcBorders>
            <w:noWrap/>
            <w:vAlign w:val="bottom"/>
            <w:hideMark/>
          </w:tcPr>
          <w:p w14:paraId="5E8A24BE"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Loss, Grief &amp; Bereavement </w:t>
            </w:r>
          </w:p>
        </w:tc>
        <w:tc>
          <w:tcPr>
            <w:tcW w:w="1777" w:type="dxa"/>
            <w:tcBorders>
              <w:top w:val="nil"/>
              <w:left w:val="nil"/>
              <w:bottom w:val="nil"/>
              <w:right w:val="nil"/>
            </w:tcBorders>
            <w:noWrap/>
            <w:vAlign w:val="bottom"/>
            <w:hideMark/>
          </w:tcPr>
          <w:p w14:paraId="74B073D2"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815" w:type="dxa"/>
            <w:tcBorders>
              <w:top w:val="nil"/>
              <w:left w:val="nil"/>
              <w:bottom w:val="nil"/>
              <w:right w:val="nil"/>
            </w:tcBorders>
            <w:noWrap/>
            <w:vAlign w:val="bottom"/>
            <w:hideMark/>
          </w:tcPr>
          <w:p w14:paraId="30584796"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7/13/2020</w:t>
            </w:r>
          </w:p>
        </w:tc>
      </w:tr>
      <w:tr w:rsidR="00564E34" w:rsidRPr="00871FEA" w14:paraId="251855EB" w14:textId="77777777" w:rsidTr="009B7A2E">
        <w:trPr>
          <w:trHeight w:val="300"/>
        </w:trPr>
        <w:tc>
          <w:tcPr>
            <w:tcW w:w="5963" w:type="dxa"/>
            <w:tcBorders>
              <w:top w:val="nil"/>
              <w:left w:val="nil"/>
              <w:bottom w:val="nil"/>
              <w:right w:val="nil"/>
            </w:tcBorders>
            <w:noWrap/>
            <w:vAlign w:val="bottom"/>
            <w:hideMark/>
          </w:tcPr>
          <w:p w14:paraId="4CB7F8DE"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Ethical Considerations in the Assessment and Management of Suicide Risk</w:t>
            </w:r>
          </w:p>
        </w:tc>
        <w:tc>
          <w:tcPr>
            <w:tcW w:w="1777" w:type="dxa"/>
            <w:tcBorders>
              <w:top w:val="nil"/>
              <w:left w:val="nil"/>
              <w:bottom w:val="nil"/>
              <w:right w:val="nil"/>
            </w:tcBorders>
            <w:noWrap/>
            <w:vAlign w:val="bottom"/>
            <w:hideMark/>
          </w:tcPr>
          <w:p w14:paraId="48D328DA"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815" w:type="dxa"/>
            <w:tcBorders>
              <w:top w:val="nil"/>
              <w:left w:val="nil"/>
              <w:bottom w:val="nil"/>
              <w:right w:val="nil"/>
            </w:tcBorders>
            <w:noWrap/>
            <w:vAlign w:val="bottom"/>
            <w:hideMark/>
          </w:tcPr>
          <w:p w14:paraId="67D3029E"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7/15/2020</w:t>
            </w:r>
          </w:p>
        </w:tc>
      </w:tr>
      <w:tr w:rsidR="00564E34" w:rsidRPr="00871FEA" w14:paraId="4EE94E57" w14:textId="77777777" w:rsidTr="009B7A2E">
        <w:trPr>
          <w:trHeight w:val="300"/>
        </w:trPr>
        <w:tc>
          <w:tcPr>
            <w:tcW w:w="5963" w:type="dxa"/>
            <w:tcBorders>
              <w:top w:val="nil"/>
              <w:left w:val="nil"/>
              <w:bottom w:val="nil"/>
              <w:right w:val="nil"/>
            </w:tcBorders>
            <w:noWrap/>
            <w:vAlign w:val="bottom"/>
            <w:hideMark/>
          </w:tcPr>
          <w:p w14:paraId="31A4EF24"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Bereavement Among African Americans and Latino/a Americans</w:t>
            </w:r>
          </w:p>
        </w:tc>
        <w:tc>
          <w:tcPr>
            <w:tcW w:w="1777" w:type="dxa"/>
            <w:tcBorders>
              <w:top w:val="nil"/>
              <w:left w:val="nil"/>
              <w:bottom w:val="nil"/>
              <w:right w:val="nil"/>
            </w:tcBorders>
            <w:noWrap/>
            <w:vAlign w:val="bottom"/>
            <w:hideMark/>
          </w:tcPr>
          <w:p w14:paraId="1F76F898"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815" w:type="dxa"/>
            <w:tcBorders>
              <w:top w:val="nil"/>
              <w:left w:val="nil"/>
              <w:bottom w:val="nil"/>
              <w:right w:val="nil"/>
            </w:tcBorders>
            <w:noWrap/>
            <w:vAlign w:val="bottom"/>
            <w:hideMark/>
          </w:tcPr>
          <w:p w14:paraId="322BA1C2"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7/20/2020</w:t>
            </w:r>
          </w:p>
        </w:tc>
      </w:tr>
      <w:tr w:rsidR="00564E34" w:rsidRPr="00871FEA" w14:paraId="0EB403FE" w14:textId="77777777" w:rsidTr="009B7A2E">
        <w:trPr>
          <w:trHeight w:val="300"/>
        </w:trPr>
        <w:tc>
          <w:tcPr>
            <w:tcW w:w="5963" w:type="dxa"/>
            <w:tcBorders>
              <w:top w:val="nil"/>
              <w:left w:val="nil"/>
              <w:bottom w:val="nil"/>
              <w:right w:val="nil"/>
            </w:tcBorders>
            <w:noWrap/>
            <w:vAlign w:val="bottom"/>
            <w:hideMark/>
          </w:tcPr>
          <w:p w14:paraId="676F48A7"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HIPPA Training</w:t>
            </w:r>
          </w:p>
        </w:tc>
        <w:tc>
          <w:tcPr>
            <w:tcW w:w="1777" w:type="dxa"/>
            <w:tcBorders>
              <w:top w:val="nil"/>
              <w:left w:val="nil"/>
              <w:bottom w:val="nil"/>
              <w:right w:val="nil"/>
            </w:tcBorders>
            <w:noWrap/>
            <w:vAlign w:val="bottom"/>
            <w:hideMark/>
          </w:tcPr>
          <w:p w14:paraId="334321D5"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815" w:type="dxa"/>
            <w:tcBorders>
              <w:top w:val="nil"/>
              <w:left w:val="nil"/>
              <w:bottom w:val="nil"/>
              <w:right w:val="nil"/>
            </w:tcBorders>
            <w:noWrap/>
            <w:vAlign w:val="bottom"/>
            <w:hideMark/>
          </w:tcPr>
          <w:p w14:paraId="3175C930"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7/22/2020</w:t>
            </w:r>
          </w:p>
        </w:tc>
      </w:tr>
      <w:tr w:rsidR="00564E34" w:rsidRPr="00871FEA" w14:paraId="29383126" w14:textId="77777777" w:rsidTr="009B7A2E">
        <w:trPr>
          <w:trHeight w:val="300"/>
        </w:trPr>
        <w:tc>
          <w:tcPr>
            <w:tcW w:w="5963" w:type="dxa"/>
            <w:tcBorders>
              <w:top w:val="nil"/>
              <w:left w:val="nil"/>
              <w:bottom w:val="nil"/>
              <w:right w:val="nil"/>
            </w:tcBorders>
            <w:noWrap/>
            <w:vAlign w:val="bottom"/>
            <w:hideMark/>
          </w:tcPr>
          <w:p w14:paraId="2B09DAAD" w14:textId="460C9AA4"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Alcohol Problems in </w:t>
            </w:r>
            <w:r w:rsidR="00893F5B" w:rsidRPr="00871FEA">
              <w:rPr>
                <w:rFonts w:ascii="Times New Roman" w:eastAsia="Times New Roman" w:hAnsi="Times New Roman" w:cs="Times New Roman"/>
                <w:color w:val="000000"/>
                <w:sz w:val="24"/>
                <w:szCs w:val="24"/>
              </w:rPr>
              <w:t>Intimate</w:t>
            </w:r>
            <w:r w:rsidRPr="00871FEA">
              <w:rPr>
                <w:rFonts w:ascii="Times New Roman" w:eastAsia="Times New Roman" w:hAnsi="Times New Roman" w:cs="Times New Roman"/>
                <w:color w:val="000000"/>
                <w:sz w:val="24"/>
                <w:szCs w:val="24"/>
              </w:rPr>
              <w:t xml:space="preserve"> Relationships</w:t>
            </w:r>
          </w:p>
        </w:tc>
        <w:tc>
          <w:tcPr>
            <w:tcW w:w="1777" w:type="dxa"/>
            <w:tcBorders>
              <w:top w:val="nil"/>
              <w:left w:val="nil"/>
              <w:bottom w:val="nil"/>
              <w:right w:val="nil"/>
            </w:tcBorders>
            <w:noWrap/>
            <w:vAlign w:val="bottom"/>
            <w:hideMark/>
          </w:tcPr>
          <w:p w14:paraId="3416E98D"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815" w:type="dxa"/>
            <w:tcBorders>
              <w:top w:val="nil"/>
              <w:left w:val="nil"/>
              <w:bottom w:val="nil"/>
              <w:right w:val="nil"/>
            </w:tcBorders>
            <w:noWrap/>
            <w:vAlign w:val="bottom"/>
            <w:hideMark/>
          </w:tcPr>
          <w:p w14:paraId="6E0AA3BB"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7/28/2020</w:t>
            </w:r>
          </w:p>
        </w:tc>
      </w:tr>
      <w:tr w:rsidR="00564E34" w:rsidRPr="00871FEA" w14:paraId="4482C22D" w14:textId="77777777" w:rsidTr="009B7A2E">
        <w:trPr>
          <w:trHeight w:val="300"/>
        </w:trPr>
        <w:tc>
          <w:tcPr>
            <w:tcW w:w="5963" w:type="dxa"/>
            <w:tcBorders>
              <w:top w:val="nil"/>
              <w:left w:val="nil"/>
              <w:bottom w:val="nil"/>
              <w:right w:val="nil"/>
            </w:tcBorders>
            <w:noWrap/>
            <w:vAlign w:val="bottom"/>
            <w:hideMark/>
          </w:tcPr>
          <w:p w14:paraId="6BC24E27"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 - Collin College</w:t>
            </w:r>
          </w:p>
        </w:tc>
        <w:tc>
          <w:tcPr>
            <w:tcW w:w="1777" w:type="dxa"/>
            <w:tcBorders>
              <w:top w:val="nil"/>
              <w:left w:val="nil"/>
              <w:bottom w:val="nil"/>
              <w:right w:val="nil"/>
            </w:tcBorders>
            <w:noWrap/>
            <w:vAlign w:val="bottom"/>
            <w:hideMark/>
          </w:tcPr>
          <w:p w14:paraId="183D15B9"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815" w:type="dxa"/>
            <w:tcBorders>
              <w:top w:val="nil"/>
              <w:left w:val="nil"/>
              <w:bottom w:val="nil"/>
              <w:right w:val="nil"/>
            </w:tcBorders>
            <w:noWrap/>
            <w:vAlign w:val="bottom"/>
            <w:hideMark/>
          </w:tcPr>
          <w:p w14:paraId="7A770EE1"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9/18/2020</w:t>
            </w:r>
          </w:p>
        </w:tc>
      </w:tr>
      <w:tr w:rsidR="00564E34" w:rsidRPr="00871FEA" w14:paraId="748EF2FF" w14:textId="77777777" w:rsidTr="009B7A2E">
        <w:trPr>
          <w:trHeight w:val="300"/>
        </w:trPr>
        <w:tc>
          <w:tcPr>
            <w:tcW w:w="5963" w:type="dxa"/>
            <w:tcBorders>
              <w:top w:val="nil"/>
              <w:left w:val="nil"/>
              <w:bottom w:val="nil"/>
              <w:right w:val="nil"/>
            </w:tcBorders>
            <w:noWrap/>
            <w:vAlign w:val="bottom"/>
            <w:hideMark/>
          </w:tcPr>
          <w:p w14:paraId="67601CAD"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Mental Health and the law</w:t>
            </w:r>
          </w:p>
        </w:tc>
        <w:tc>
          <w:tcPr>
            <w:tcW w:w="1777" w:type="dxa"/>
            <w:tcBorders>
              <w:top w:val="nil"/>
              <w:left w:val="nil"/>
              <w:bottom w:val="nil"/>
              <w:right w:val="nil"/>
            </w:tcBorders>
            <w:noWrap/>
            <w:vAlign w:val="bottom"/>
            <w:hideMark/>
          </w:tcPr>
          <w:p w14:paraId="6D38FB00"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815" w:type="dxa"/>
            <w:tcBorders>
              <w:top w:val="nil"/>
              <w:left w:val="nil"/>
              <w:bottom w:val="nil"/>
              <w:right w:val="nil"/>
            </w:tcBorders>
            <w:noWrap/>
            <w:vAlign w:val="bottom"/>
            <w:hideMark/>
          </w:tcPr>
          <w:p w14:paraId="3E022D41"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10/14/2020</w:t>
            </w:r>
          </w:p>
        </w:tc>
      </w:tr>
      <w:tr w:rsidR="00564E34" w:rsidRPr="00871FEA" w14:paraId="55A1E3F2" w14:textId="77777777" w:rsidTr="009B7A2E">
        <w:trPr>
          <w:trHeight w:val="300"/>
        </w:trPr>
        <w:tc>
          <w:tcPr>
            <w:tcW w:w="5963" w:type="dxa"/>
            <w:tcBorders>
              <w:top w:val="nil"/>
              <w:left w:val="nil"/>
              <w:bottom w:val="nil"/>
              <w:right w:val="nil"/>
            </w:tcBorders>
            <w:noWrap/>
            <w:vAlign w:val="bottom"/>
            <w:hideMark/>
          </w:tcPr>
          <w:p w14:paraId="2B0D1F6B"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 - Collin College</w:t>
            </w:r>
          </w:p>
        </w:tc>
        <w:tc>
          <w:tcPr>
            <w:tcW w:w="1777" w:type="dxa"/>
            <w:tcBorders>
              <w:top w:val="nil"/>
              <w:left w:val="nil"/>
              <w:bottom w:val="nil"/>
              <w:right w:val="nil"/>
            </w:tcBorders>
            <w:noWrap/>
            <w:vAlign w:val="bottom"/>
            <w:hideMark/>
          </w:tcPr>
          <w:p w14:paraId="317B0C3C"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815" w:type="dxa"/>
            <w:tcBorders>
              <w:top w:val="nil"/>
              <w:left w:val="nil"/>
              <w:bottom w:val="nil"/>
              <w:right w:val="nil"/>
            </w:tcBorders>
            <w:noWrap/>
            <w:vAlign w:val="bottom"/>
            <w:hideMark/>
          </w:tcPr>
          <w:p w14:paraId="589134C2"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10/23/2020</w:t>
            </w:r>
          </w:p>
        </w:tc>
      </w:tr>
      <w:tr w:rsidR="00564E34" w:rsidRPr="00871FEA" w14:paraId="377C6281" w14:textId="77777777" w:rsidTr="009B7A2E">
        <w:trPr>
          <w:trHeight w:val="300"/>
        </w:trPr>
        <w:tc>
          <w:tcPr>
            <w:tcW w:w="5963" w:type="dxa"/>
            <w:tcBorders>
              <w:top w:val="nil"/>
              <w:left w:val="nil"/>
              <w:bottom w:val="nil"/>
              <w:right w:val="nil"/>
            </w:tcBorders>
            <w:noWrap/>
            <w:vAlign w:val="bottom"/>
            <w:hideMark/>
          </w:tcPr>
          <w:p w14:paraId="3EB2A337"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Human Trafficking</w:t>
            </w:r>
          </w:p>
        </w:tc>
        <w:tc>
          <w:tcPr>
            <w:tcW w:w="1777" w:type="dxa"/>
            <w:tcBorders>
              <w:top w:val="nil"/>
              <w:left w:val="nil"/>
              <w:bottom w:val="nil"/>
              <w:right w:val="nil"/>
            </w:tcBorders>
            <w:noWrap/>
            <w:vAlign w:val="bottom"/>
            <w:hideMark/>
          </w:tcPr>
          <w:p w14:paraId="662C48D3"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815" w:type="dxa"/>
            <w:tcBorders>
              <w:top w:val="nil"/>
              <w:left w:val="nil"/>
              <w:bottom w:val="nil"/>
              <w:right w:val="nil"/>
            </w:tcBorders>
            <w:noWrap/>
            <w:vAlign w:val="bottom"/>
            <w:hideMark/>
          </w:tcPr>
          <w:p w14:paraId="4BF2AA4E"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10/27/2020</w:t>
            </w:r>
          </w:p>
        </w:tc>
      </w:tr>
      <w:tr w:rsidR="00564E34" w:rsidRPr="00871FEA" w14:paraId="7ACF4E65" w14:textId="77777777" w:rsidTr="009B7A2E">
        <w:trPr>
          <w:trHeight w:val="300"/>
        </w:trPr>
        <w:tc>
          <w:tcPr>
            <w:tcW w:w="5963" w:type="dxa"/>
            <w:tcBorders>
              <w:top w:val="nil"/>
              <w:left w:val="nil"/>
              <w:bottom w:val="nil"/>
              <w:right w:val="nil"/>
            </w:tcBorders>
            <w:noWrap/>
            <w:vAlign w:val="bottom"/>
            <w:hideMark/>
          </w:tcPr>
          <w:p w14:paraId="39DBC57B" w14:textId="0D05E93F" w:rsidR="00564E34" w:rsidRPr="00871FEA" w:rsidRDefault="00893F5B"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Culturally</w:t>
            </w:r>
            <w:r w:rsidR="00564E34" w:rsidRPr="00871FEA">
              <w:rPr>
                <w:rFonts w:ascii="Times New Roman" w:eastAsia="Times New Roman" w:hAnsi="Times New Roman" w:cs="Times New Roman"/>
                <w:color w:val="000000"/>
                <w:sz w:val="24"/>
                <w:szCs w:val="24"/>
              </w:rPr>
              <w:t xml:space="preserve"> Effective Health Care</w:t>
            </w:r>
          </w:p>
        </w:tc>
        <w:tc>
          <w:tcPr>
            <w:tcW w:w="1777" w:type="dxa"/>
            <w:tcBorders>
              <w:top w:val="nil"/>
              <w:left w:val="nil"/>
              <w:bottom w:val="nil"/>
              <w:right w:val="nil"/>
            </w:tcBorders>
            <w:noWrap/>
            <w:vAlign w:val="bottom"/>
            <w:hideMark/>
          </w:tcPr>
          <w:p w14:paraId="3F33D8A0"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815" w:type="dxa"/>
            <w:tcBorders>
              <w:top w:val="nil"/>
              <w:left w:val="nil"/>
              <w:bottom w:val="nil"/>
              <w:right w:val="nil"/>
            </w:tcBorders>
            <w:noWrap/>
            <w:vAlign w:val="bottom"/>
            <w:hideMark/>
          </w:tcPr>
          <w:p w14:paraId="430A3CE7"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10/29/2020</w:t>
            </w:r>
          </w:p>
        </w:tc>
      </w:tr>
      <w:tr w:rsidR="00564E34" w:rsidRPr="00871FEA" w14:paraId="7E480458" w14:textId="77777777" w:rsidTr="009B7A2E">
        <w:trPr>
          <w:trHeight w:val="300"/>
        </w:trPr>
        <w:tc>
          <w:tcPr>
            <w:tcW w:w="5963" w:type="dxa"/>
            <w:tcBorders>
              <w:top w:val="nil"/>
              <w:left w:val="nil"/>
              <w:bottom w:val="nil"/>
              <w:right w:val="nil"/>
            </w:tcBorders>
            <w:noWrap/>
            <w:vAlign w:val="bottom"/>
            <w:hideMark/>
          </w:tcPr>
          <w:p w14:paraId="7DFF68C8"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 - Collin College</w:t>
            </w:r>
          </w:p>
        </w:tc>
        <w:tc>
          <w:tcPr>
            <w:tcW w:w="1777" w:type="dxa"/>
            <w:tcBorders>
              <w:top w:val="nil"/>
              <w:left w:val="nil"/>
              <w:bottom w:val="nil"/>
              <w:right w:val="nil"/>
            </w:tcBorders>
            <w:noWrap/>
            <w:vAlign w:val="bottom"/>
            <w:hideMark/>
          </w:tcPr>
          <w:p w14:paraId="4A63B6AB"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815" w:type="dxa"/>
            <w:tcBorders>
              <w:top w:val="nil"/>
              <w:left w:val="nil"/>
              <w:bottom w:val="nil"/>
              <w:right w:val="nil"/>
            </w:tcBorders>
            <w:noWrap/>
            <w:vAlign w:val="bottom"/>
            <w:hideMark/>
          </w:tcPr>
          <w:p w14:paraId="6E639B41"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11/20/2020</w:t>
            </w:r>
          </w:p>
        </w:tc>
      </w:tr>
      <w:tr w:rsidR="00564E34" w:rsidRPr="00871FEA" w14:paraId="58CED5ED" w14:textId="77777777" w:rsidTr="009B7A2E">
        <w:trPr>
          <w:trHeight w:val="300"/>
        </w:trPr>
        <w:tc>
          <w:tcPr>
            <w:tcW w:w="5963" w:type="dxa"/>
            <w:tcBorders>
              <w:top w:val="nil"/>
              <w:left w:val="nil"/>
              <w:bottom w:val="nil"/>
              <w:right w:val="nil"/>
            </w:tcBorders>
            <w:noWrap/>
            <w:vAlign w:val="bottom"/>
            <w:hideMark/>
          </w:tcPr>
          <w:p w14:paraId="2BDBAE5D"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TCA - Ghosts of past, present, future</w:t>
            </w:r>
          </w:p>
        </w:tc>
        <w:tc>
          <w:tcPr>
            <w:tcW w:w="1777" w:type="dxa"/>
            <w:tcBorders>
              <w:top w:val="nil"/>
              <w:left w:val="nil"/>
              <w:bottom w:val="nil"/>
              <w:right w:val="nil"/>
            </w:tcBorders>
            <w:noWrap/>
            <w:vAlign w:val="bottom"/>
            <w:hideMark/>
          </w:tcPr>
          <w:p w14:paraId="25BCEC25"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815" w:type="dxa"/>
            <w:tcBorders>
              <w:top w:val="nil"/>
              <w:left w:val="nil"/>
              <w:bottom w:val="nil"/>
              <w:right w:val="nil"/>
            </w:tcBorders>
            <w:noWrap/>
            <w:vAlign w:val="bottom"/>
            <w:hideMark/>
          </w:tcPr>
          <w:p w14:paraId="5BBC106C"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11/12/2020</w:t>
            </w:r>
          </w:p>
        </w:tc>
      </w:tr>
      <w:tr w:rsidR="00564E34" w:rsidRPr="00871FEA" w14:paraId="3806D6B7" w14:textId="77777777" w:rsidTr="009B7A2E">
        <w:trPr>
          <w:trHeight w:val="300"/>
        </w:trPr>
        <w:tc>
          <w:tcPr>
            <w:tcW w:w="5963" w:type="dxa"/>
            <w:tcBorders>
              <w:top w:val="nil"/>
              <w:left w:val="nil"/>
              <w:bottom w:val="nil"/>
              <w:right w:val="nil"/>
            </w:tcBorders>
            <w:noWrap/>
            <w:vAlign w:val="bottom"/>
            <w:hideMark/>
          </w:tcPr>
          <w:p w14:paraId="11F1C502"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TCA - Global Leaders</w:t>
            </w:r>
          </w:p>
        </w:tc>
        <w:tc>
          <w:tcPr>
            <w:tcW w:w="1777" w:type="dxa"/>
            <w:tcBorders>
              <w:top w:val="nil"/>
              <w:left w:val="nil"/>
              <w:bottom w:val="nil"/>
              <w:right w:val="nil"/>
            </w:tcBorders>
            <w:noWrap/>
            <w:vAlign w:val="bottom"/>
            <w:hideMark/>
          </w:tcPr>
          <w:p w14:paraId="031FA463"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815" w:type="dxa"/>
            <w:tcBorders>
              <w:top w:val="nil"/>
              <w:left w:val="nil"/>
              <w:bottom w:val="nil"/>
              <w:right w:val="nil"/>
            </w:tcBorders>
            <w:noWrap/>
            <w:vAlign w:val="bottom"/>
            <w:hideMark/>
          </w:tcPr>
          <w:p w14:paraId="6FF22874"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11/12/2020</w:t>
            </w:r>
          </w:p>
        </w:tc>
      </w:tr>
      <w:tr w:rsidR="00564E34" w:rsidRPr="00871FEA" w14:paraId="09308BDC" w14:textId="77777777" w:rsidTr="009B7A2E">
        <w:trPr>
          <w:trHeight w:val="300"/>
        </w:trPr>
        <w:tc>
          <w:tcPr>
            <w:tcW w:w="5963" w:type="dxa"/>
            <w:tcBorders>
              <w:top w:val="nil"/>
              <w:left w:val="nil"/>
              <w:bottom w:val="nil"/>
              <w:right w:val="nil"/>
            </w:tcBorders>
            <w:noWrap/>
            <w:vAlign w:val="bottom"/>
            <w:hideMark/>
          </w:tcPr>
          <w:p w14:paraId="7967FC86"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TCA - Attachment, bereavement and shame</w:t>
            </w:r>
          </w:p>
        </w:tc>
        <w:tc>
          <w:tcPr>
            <w:tcW w:w="1777" w:type="dxa"/>
            <w:tcBorders>
              <w:top w:val="nil"/>
              <w:left w:val="nil"/>
              <w:bottom w:val="nil"/>
              <w:right w:val="nil"/>
            </w:tcBorders>
            <w:noWrap/>
            <w:vAlign w:val="bottom"/>
            <w:hideMark/>
          </w:tcPr>
          <w:p w14:paraId="254F9CEA"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815" w:type="dxa"/>
            <w:tcBorders>
              <w:top w:val="nil"/>
              <w:left w:val="nil"/>
              <w:bottom w:val="nil"/>
              <w:right w:val="nil"/>
            </w:tcBorders>
            <w:noWrap/>
            <w:vAlign w:val="bottom"/>
            <w:hideMark/>
          </w:tcPr>
          <w:p w14:paraId="7A4376C6"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11/12/2020</w:t>
            </w:r>
          </w:p>
        </w:tc>
      </w:tr>
      <w:tr w:rsidR="00564E34" w:rsidRPr="00871FEA" w14:paraId="4CD4BC59" w14:textId="77777777" w:rsidTr="009B7A2E">
        <w:trPr>
          <w:trHeight w:val="300"/>
        </w:trPr>
        <w:tc>
          <w:tcPr>
            <w:tcW w:w="5963" w:type="dxa"/>
            <w:tcBorders>
              <w:top w:val="nil"/>
              <w:left w:val="nil"/>
              <w:bottom w:val="nil"/>
              <w:right w:val="nil"/>
            </w:tcBorders>
            <w:noWrap/>
            <w:vAlign w:val="bottom"/>
            <w:hideMark/>
          </w:tcPr>
          <w:p w14:paraId="26722933"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TCA - Common ethical violations - Texas</w:t>
            </w:r>
          </w:p>
        </w:tc>
        <w:tc>
          <w:tcPr>
            <w:tcW w:w="1777" w:type="dxa"/>
            <w:tcBorders>
              <w:top w:val="nil"/>
              <w:left w:val="nil"/>
              <w:bottom w:val="nil"/>
              <w:right w:val="nil"/>
            </w:tcBorders>
            <w:noWrap/>
            <w:vAlign w:val="bottom"/>
            <w:hideMark/>
          </w:tcPr>
          <w:p w14:paraId="04A35ECD"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815" w:type="dxa"/>
            <w:tcBorders>
              <w:top w:val="nil"/>
              <w:left w:val="nil"/>
              <w:bottom w:val="nil"/>
              <w:right w:val="nil"/>
            </w:tcBorders>
            <w:noWrap/>
            <w:vAlign w:val="bottom"/>
            <w:hideMark/>
          </w:tcPr>
          <w:p w14:paraId="0A7886B6"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11/12/2020</w:t>
            </w:r>
          </w:p>
        </w:tc>
      </w:tr>
      <w:tr w:rsidR="00564E34" w:rsidRPr="00871FEA" w14:paraId="14685315" w14:textId="77777777" w:rsidTr="009B7A2E">
        <w:trPr>
          <w:trHeight w:val="300"/>
        </w:trPr>
        <w:tc>
          <w:tcPr>
            <w:tcW w:w="5963" w:type="dxa"/>
            <w:tcBorders>
              <w:top w:val="nil"/>
              <w:left w:val="nil"/>
              <w:bottom w:val="nil"/>
              <w:right w:val="nil"/>
            </w:tcBorders>
            <w:noWrap/>
            <w:vAlign w:val="bottom"/>
            <w:hideMark/>
          </w:tcPr>
          <w:p w14:paraId="184A8012"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TCA - Parental Trauma </w:t>
            </w:r>
          </w:p>
        </w:tc>
        <w:tc>
          <w:tcPr>
            <w:tcW w:w="1777" w:type="dxa"/>
            <w:tcBorders>
              <w:top w:val="nil"/>
              <w:left w:val="nil"/>
              <w:bottom w:val="nil"/>
              <w:right w:val="nil"/>
            </w:tcBorders>
            <w:noWrap/>
            <w:vAlign w:val="bottom"/>
            <w:hideMark/>
          </w:tcPr>
          <w:p w14:paraId="7D1FEEEE"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815" w:type="dxa"/>
            <w:tcBorders>
              <w:top w:val="nil"/>
              <w:left w:val="nil"/>
              <w:bottom w:val="nil"/>
              <w:right w:val="nil"/>
            </w:tcBorders>
            <w:noWrap/>
            <w:vAlign w:val="bottom"/>
            <w:hideMark/>
          </w:tcPr>
          <w:p w14:paraId="4D1E09BC"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11/12/2020</w:t>
            </w:r>
          </w:p>
        </w:tc>
      </w:tr>
    </w:tbl>
    <w:p w14:paraId="754424A3" w14:textId="692CD9CC" w:rsidR="00224493" w:rsidRPr="00871FEA" w:rsidRDefault="00224493" w:rsidP="000F18AC">
      <w:pPr>
        <w:pStyle w:val="BodyText"/>
        <w:numPr>
          <w:ilvl w:val="0"/>
          <w:numId w:val="0"/>
        </w:numPr>
        <w:spacing w:before="0" w:after="0"/>
        <w:rPr>
          <w:rFonts w:ascii="Times New Roman" w:hAnsi="Times New Roman" w:cs="Times New Roman"/>
          <w:bCs/>
        </w:rPr>
      </w:pPr>
    </w:p>
    <w:p w14:paraId="78AC5A45" w14:textId="0710103E" w:rsidR="00564E34" w:rsidRPr="00871FEA" w:rsidRDefault="00564E34" w:rsidP="000F18AC">
      <w:pPr>
        <w:pStyle w:val="BodyText"/>
        <w:numPr>
          <w:ilvl w:val="0"/>
          <w:numId w:val="0"/>
        </w:numPr>
        <w:spacing w:before="0" w:after="0"/>
        <w:rPr>
          <w:rFonts w:ascii="Times New Roman" w:hAnsi="Times New Roman" w:cs="Times New Roman"/>
          <w:bCs/>
        </w:rPr>
      </w:pPr>
    </w:p>
    <w:p w14:paraId="0E4BC1B7" w14:textId="0B533CE3" w:rsidR="00564E34" w:rsidRPr="00871FEA" w:rsidRDefault="00564E34" w:rsidP="000F18AC">
      <w:pPr>
        <w:pStyle w:val="BodyText"/>
        <w:numPr>
          <w:ilvl w:val="0"/>
          <w:numId w:val="0"/>
        </w:numPr>
        <w:spacing w:before="0" w:after="0"/>
        <w:rPr>
          <w:rFonts w:ascii="Times New Roman" w:hAnsi="Times New Roman" w:cs="Times New Roman"/>
          <w:bCs/>
        </w:rPr>
      </w:pPr>
    </w:p>
    <w:p w14:paraId="56851248" w14:textId="4A1B272D" w:rsidR="00564E34" w:rsidRPr="00871FEA" w:rsidRDefault="00564E34" w:rsidP="000F18AC">
      <w:pPr>
        <w:pStyle w:val="BodyText"/>
        <w:numPr>
          <w:ilvl w:val="0"/>
          <w:numId w:val="0"/>
        </w:numPr>
        <w:spacing w:before="0" w:after="0"/>
        <w:rPr>
          <w:rFonts w:ascii="Times New Roman" w:hAnsi="Times New Roman" w:cs="Times New Roman"/>
          <w:bCs/>
        </w:rPr>
      </w:pPr>
      <w:r w:rsidRPr="00871FEA">
        <w:rPr>
          <w:rFonts w:ascii="Times New Roman" w:hAnsi="Times New Roman" w:cs="Times New Roman"/>
          <w:b/>
        </w:rPr>
        <w:t xml:space="preserve">Counselor: </w:t>
      </w:r>
      <w:r w:rsidRPr="00871FEA">
        <w:rPr>
          <w:rFonts w:ascii="Times New Roman" w:hAnsi="Times New Roman" w:cs="Times New Roman"/>
          <w:bCs/>
        </w:rPr>
        <w:t>Elizabeth Muto</w:t>
      </w:r>
    </w:p>
    <w:tbl>
      <w:tblPr>
        <w:tblW w:w="9360" w:type="dxa"/>
        <w:tblCellMar>
          <w:top w:w="15" w:type="dxa"/>
          <w:bottom w:w="15" w:type="dxa"/>
        </w:tblCellMar>
        <w:tblLook w:val="04A0" w:firstRow="1" w:lastRow="0" w:firstColumn="1" w:lastColumn="0" w:noHBand="0" w:noVBand="1"/>
      </w:tblPr>
      <w:tblGrid>
        <w:gridCol w:w="6930"/>
        <w:gridCol w:w="1980"/>
        <w:gridCol w:w="1416"/>
      </w:tblGrid>
      <w:tr w:rsidR="00564E34" w:rsidRPr="00871FEA" w14:paraId="5F657849" w14:textId="77777777" w:rsidTr="00564E34">
        <w:trPr>
          <w:trHeight w:val="300"/>
        </w:trPr>
        <w:tc>
          <w:tcPr>
            <w:tcW w:w="6930" w:type="dxa"/>
            <w:tcBorders>
              <w:top w:val="nil"/>
              <w:left w:val="nil"/>
              <w:bottom w:val="nil"/>
              <w:right w:val="nil"/>
            </w:tcBorders>
            <w:noWrap/>
            <w:vAlign w:val="bottom"/>
            <w:hideMark/>
          </w:tcPr>
          <w:p w14:paraId="1EBCE3F3" w14:textId="77777777" w:rsidR="00564E34" w:rsidRPr="00871FEA" w:rsidRDefault="00564E34" w:rsidP="00564E34">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Title of Training or Certification</w:t>
            </w:r>
          </w:p>
        </w:tc>
        <w:tc>
          <w:tcPr>
            <w:tcW w:w="1980" w:type="dxa"/>
            <w:tcBorders>
              <w:top w:val="nil"/>
              <w:left w:val="nil"/>
              <w:bottom w:val="nil"/>
              <w:right w:val="nil"/>
            </w:tcBorders>
            <w:noWrap/>
            <w:vAlign w:val="bottom"/>
            <w:hideMark/>
          </w:tcPr>
          <w:p w14:paraId="4F819DBE" w14:textId="77777777" w:rsidR="00564E34" w:rsidRPr="00871FEA" w:rsidRDefault="00564E34" w:rsidP="009B7A2E">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Number of Hours</w:t>
            </w:r>
          </w:p>
        </w:tc>
        <w:tc>
          <w:tcPr>
            <w:tcW w:w="450" w:type="dxa"/>
            <w:tcBorders>
              <w:top w:val="nil"/>
              <w:left w:val="nil"/>
              <w:bottom w:val="nil"/>
              <w:right w:val="nil"/>
            </w:tcBorders>
            <w:noWrap/>
            <w:vAlign w:val="bottom"/>
            <w:hideMark/>
          </w:tcPr>
          <w:p w14:paraId="3A8D7244" w14:textId="77777777" w:rsidR="00564E34" w:rsidRPr="00871FEA" w:rsidRDefault="00564E34" w:rsidP="00564E34">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Completion Date</w:t>
            </w:r>
          </w:p>
        </w:tc>
      </w:tr>
      <w:tr w:rsidR="00564E34" w:rsidRPr="00871FEA" w14:paraId="7E5671A0" w14:textId="77777777" w:rsidTr="00564E34">
        <w:trPr>
          <w:trHeight w:val="300"/>
        </w:trPr>
        <w:tc>
          <w:tcPr>
            <w:tcW w:w="6930" w:type="dxa"/>
            <w:tcBorders>
              <w:top w:val="nil"/>
              <w:left w:val="nil"/>
              <w:bottom w:val="nil"/>
              <w:right w:val="nil"/>
            </w:tcBorders>
            <w:noWrap/>
            <w:vAlign w:val="bottom"/>
            <w:hideMark/>
          </w:tcPr>
          <w:p w14:paraId="52C483B3" w14:textId="4F0A9A7D"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TUCCCC Conference - On the UCC Journey: Truth Telling, Healing, and </w:t>
            </w:r>
            <w:r w:rsidR="00893F5B" w:rsidRPr="00871FEA">
              <w:rPr>
                <w:rFonts w:ascii="Times New Roman" w:eastAsia="Times New Roman" w:hAnsi="Times New Roman" w:cs="Times New Roman"/>
                <w:color w:val="000000"/>
                <w:sz w:val="24"/>
                <w:szCs w:val="24"/>
              </w:rPr>
              <w:t>Sustainability</w:t>
            </w:r>
          </w:p>
        </w:tc>
        <w:tc>
          <w:tcPr>
            <w:tcW w:w="1980" w:type="dxa"/>
            <w:tcBorders>
              <w:top w:val="nil"/>
              <w:left w:val="nil"/>
              <w:bottom w:val="nil"/>
              <w:right w:val="nil"/>
            </w:tcBorders>
            <w:noWrap/>
            <w:vAlign w:val="bottom"/>
            <w:hideMark/>
          </w:tcPr>
          <w:p w14:paraId="57FD5B8B"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450" w:type="dxa"/>
            <w:tcBorders>
              <w:top w:val="nil"/>
              <w:left w:val="nil"/>
              <w:bottom w:val="nil"/>
              <w:right w:val="nil"/>
            </w:tcBorders>
            <w:noWrap/>
            <w:vAlign w:val="bottom"/>
            <w:hideMark/>
          </w:tcPr>
          <w:p w14:paraId="2DADC474"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2/6/2020</w:t>
            </w:r>
          </w:p>
        </w:tc>
      </w:tr>
      <w:tr w:rsidR="00564E34" w:rsidRPr="00871FEA" w14:paraId="22A639BC" w14:textId="77777777" w:rsidTr="00564E34">
        <w:trPr>
          <w:trHeight w:val="300"/>
        </w:trPr>
        <w:tc>
          <w:tcPr>
            <w:tcW w:w="6930" w:type="dxa"/>
            <w:tcBorders>
              <w:top w:val="nil"/>
              <w:left w:val="nil"/>
              <w:bottom w:val="nil"/>
              <w:right w:val="nil"/>
            </w:tcBorders>
            <w:noWrap/>
            <w:vAlign w:val="bottom"/>
            <w:hideMark/>
          </w:tcPr>
          <w:p w14:paraId="5551FF02"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TUCCCC Conference - Making Workshops Work</w:t>
            </w:r>
          </w:p>
        </w:tc>
        <w:tc>
          <w:tcPr>
            <w:tcW w:w="1980" w:type="dxa"/>
            <w:tcBorders>
              <w:top w:val="nil"/>
              <w:left w:val="nil"/>
              <w:bottom w:val="nil"/>
              <w:right w:val="nil"/>
            </w:tcBorders>
            <w:noWrap/>
            <w:vAlign w:val="bottom"/>
            <w:hideMark/>
          </w:tcPr>
          <w:p w14:paraId="45B0E18B"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2DC967F7"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2/6/2020</w:t>
            </w:r>
          </w:p>
        </w:tc>
      </w:tr>
      <w:tr w:rsidR="00564E34" w:rsidRPr="00871FEA" w14:paraId="3C21B8D6" w14:textId="77777777" w:rsidTr="00564E34">
        <w:trPr>
          <w:trHeight w:val="300"/>
        </w:trPr>
        <w:tc>
          <w:tcPr>
            <w:tcW w:w="6930" w:type="dxa"/>
            <w:tcBorders>
              <w:top w:val="nil"/>
              <w:left w:val="nil"/>
              <w:bottom w:val="nil"/>
              <w:right w:val="nil"/>
            </w:tcBorders>
            <w:noWrap/>
            <w:vAlign w:val="bottom"/>
            <w:hideMark/>
          </w:tcPr>
          <w:p w14:paraId="5E01B451"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TUCCCC Conference - A Healing Relationship: Integrating Relational Cultural Theory in Treatment of Interpersonal Violence</w:t>
            </w:r>
          </w:p>
        </w:tc>
        <w:tc>
          <w:tcPr>
            <w:tcW w:w="1980" w:type="dxa"/>
            <w:tcBorders>
              <w:top w:val="nil"/>
              <w:left w:val="nil"/>
              <w:bottom w:val="nil"/>
              <w:right w:val="nil"/>
            </w:tcBorders>
            <w:noWrap/>
            <w:vAlign w:val="bottom"/>
            <w:hideMark/>
          </w:tcPr>
          <w:p w14:paraId="026F6B29"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450" w:type="dxa"/>
            <w:tcBorders>
              <w:top w:val="nil"/>
              <w:left w:val="nil"/>
              <w:bottom w:val="nil"/>
              <w:right w:val="nil"/>
            </w:tcBorders>
            <w:noWrap/>
            <w:vAlign w:val="bottom"/>
            <w:hideMark/>
          </w:tcPr>
          <w:p w14:paraId="076EAE4F"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2/6/2020</w:t>
            </w:r>
          </w:p>
        </w:tc>
      </w:tr>
      <w:tr w:rsidR="00564E34" w:rsidRPr="00871FEA" w14:paraId="1187D889" w14:textId="77777777" w:rsidTr="00564E34">
        <w:trPr>
          <w:trHeight w:val="300"/>
        </w:trPr>
        <w:tc>
          <w:tcPr>
            <w:tcW w:w="6930" w:type="dxa"/>
            <w:tcBorders>
              <w:top w:val="nil"/>
              <w:left w:val="nil"/>
              <w:bottom w:val="nil"/>
              <w:right w:val="nil"/>
            </w:tcBorders>
            <w:noWrap/>
            <w:vAlign w:val="bottom"/>
            <w:hideMark/>
          </w:tcPr>
          <w:p w14:paraId="74BCB3AF"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TUCCCC Conference - Rekindling the Flames of your passion: Using your story to prevent/reverse compassion fatigue and burnout </w:t>
            </w:r>
          </w:p>
        </w:tc>
        <w:tc>
          <w:tcPr>
            <w:tcW w:w="1980" w:type="dxa"/>
            <w:tcBorders>
              <w:top w:val="nil"/>
              <w:left w:val="nil"/>
              <w:bottom w:val="nil"/>
              <w:right w:val="nil"/>
            </w:tcBorders>
            <w:noWrap/>
            <w:vAlign w:val="bottom"/>
            <w:hideMark/>
          </w:tcPr>
          <w:p w14:paraId="06463C36"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450" w:type="dxa"/>
            <w:tcBorders>
              <w:top w:val="nil"/>
              <w:left w:val="nil"/>
              <w:bottom w:val="nil"/>
              <w:right w:val="nil"/>
            </w:tcBorders>
            <w:noWrap/>
            <w:vAlign w:val="bottom"/>
            <w:hideMark/>
          </w:tcPr>
          <w:p w14:paraId="4F808C01"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2/6/2020</w:t>
            </w:r>
          </w:p>
        </w:tc>
      </w:tr>
      <w:tr w:rsidR="00564E34" w:rsidRPr="00871FEA" w14:paraId="558EC812" w14:textId="77777777" w:rsidTr="00564E34">
        <w:trPr>
          <w:trHeight w:val="300"/>
        </w:trPr>
        <w:tc>
          <w:tcPr>
            <w:tcW w:w="6930" w:type="dxa"/>
            <w:tcBorders>
              <w:top w:val="nil"/>
              <w:left w:val="nil"/>
              <w:bottom w:val="nil"/>
              <w:right w:val="nil"/>
            </w:tcBorders>
            <w:noWrap/>
            <w:vAlign w:val="bottom"/>
            <w:hideMark/>
          </w:tcPr>
          <w:p w14:paraId="238AAEE7"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Preventing Harassment &amp; Discrimination (HR Training)</w:t>
            </w:r>
          </w:p>
        </w:tc>
        <w:tc>
          <w:tcPr>
            <w:tcW w:w="1980" w:type="dxa"/>
            <w:tcBorders>
              <w:top w:val="nil"/>
              <w:left w:val="nil"/>
              <w:bottom w:val="nil"/>
              <w:right w:val="nil"/>
            </w:tcBorders>
            <w:noWrap/>
            <w:vAlign w:val="bottom"/>
            <w:hideMark/>
          </w:tcPr>
          <w:p w14:paraId="1A649110"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450" w:type="dxa"/>
            <w:tcBorders>
              <w:top w:val="nil"/>
              <w:left w:val="nil"/>
              <w:bottom w:val="nil"/>
              <w:right w:val="nil"/>
            </w:tcBorders>
            <w:noWrap/>
            <w:vAlign w:val="bottom"/>
            <w:hideMark/>
          </w:tcPr>
          <w:p w14:paraId="1F1DCEAF"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7/16/2020</w:t>
            </w:r>
          </w:p>
        </w:tc>
      </w:tr>
      <w:tr w:rsidR="00564E34" w:rsidRPr="00871FEA" w14:paraId="46942509" w14:textId="77777777" w:rsidTr="00564E34">
        <w:trPr>
          <w:trHeight w:val="300"/>
        </w:trPr>
        <w:tc>
          <w:tcPr>
            <w:tcW w:w="6930" w:type="dxa"/>
            <w:tcBorders>
              <w:top w:val="nil"/>
              <w:left w:val="nil"/>
              <w:bottom w:val="nil"/>
              <w:right w:val="nil"/>
            </w:tcBorders>
            <w:noWrap/>
            <w:vAlign w:val="bottom"/>
            <w:hideMark/>
          </w:tcPr>
          <w:p w14:paraId="619E32BA"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Black Mental Health: Racism, Stigma, and the Impact on Mental Health </w:t>
            </w:r>
          </w:p>
        </w:tc>
        <w:tc>
          <w:tcPr>
            <w:tcW w:w="1980" w:type="dxa"/>
            <w:tcBorders>
              <w:top w:val="nil"/>
              <w:left w:val="nil"/>
              <w:bottom w:val="nil"/>
              <w:right w:val="nil"/>
            </w:tcBorders>
            <w:noWrap/>
            <w:vAlign w:val="bottom"/>
            <w:hideMark/>
          </w:tcPr>
          <w:p w14:paraId="0D0D01C2"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47093070"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7/27/2020</w:t>
            </w:r>
          </w:p>
        </w:tc>
      </w:tr>
      <w:tr w:rsidR="00564E34" w:rsidRPr="00871FEA" w14:paraId="743B8C20" w14:textId="77777777" w:rsidTr="00564E34">
        <w:trPr>
          <w:trHeight w:val="300"/>
        </w:trPr>
        <w:tc>
          <w:tcPr>
            <w:tcW w:w="6930" w:type="dxa"/>
            <w:tcBorders>
              <w:top w:val="nil"/>
              <w:left w:val="nil"/>
              <w:bottom w:val="nil"/>
              <w:right w:val="nil"/>
            </w:tcBorders>
            <w:noWrap/>
            <w:vAlign w:val="bottom"/>
            <w:hideMark/>
          </w:tcPr>
          <w:p w14:paraId="3C5D96C6"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Review/case consultation</w:t>
            </w:r>
          </w:p>
        </w:tc>
        <w:tc>
          <w:tcPr>
            <w:tcW w:w="1980" w:type="dxa"/>
            <w:tcBorders>
              <w:top w:val="nil"/>
              <w:left w:val="nil"/>
              <w:bottom w:val="nil"/>
              <w:right w:val="nil"/>
            </w:tcBorders>
            <w:noWrap/>
            <w:vAlign w:val="bottom"/>
            <w:hideMark/>
          </w:tcPr>
          <w:p w14:paraId="6D6DEEDC"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2D717252"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9/18/2020</w:t>
            </w:r>
          </w:p>
        </w:tc>
      </w:tr>
      <w:tr w:rsidR="00564E34" w:rsidRPr="00871FEA" w14:paraId="6F8AB68A" w14:textId="77777777" w:rsidTr="00564E34">
        <w:trPr>
          <w:trHeight w:val="300"/>
        </w:trPr>
        <w:tc>
          <w:tcPr>
            <w:tcW w:w="6930" w:type="dxa"/>
            <w:tcBorders>
              <w:top w:val="nil"/>
              <w:left w:val="nil"/>
              <w:bottom w:val="nil"/>
              <w:right w:val="nil"/>
            </w:tcBorders>
            <w:noWrap/>
            <w:vAlign w:val="bottom"/>
            <w:hideMark/>
          </w:tcPr>
          <w:p w14:paraId="2B7BADC0"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Mental Health &amp; The Law (PESI webinar)</w:t>
            </w:r>
          </w:p>
        </w:tc>
        <w:tc>
          <w:tcPr>
            <w:tcW w:w="1980" w:type="dxa"/>
            <w:tcBorders>
              <w:top w:val="nil"/>
              <w:left w:val="nil"/>
              <w:bottom w:val="nil"/>
              <w:right w:val="nil"/>
            </w:tcBorders>
            <w:noWrap/>
            <w:vAlign w:val="bottom"/>
            <w:hideMark/>
          </w:tcPr>
          <w:p w14:paraId="42C5579F"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450" w:type="dxa"/>
            <w:tcBorders>
              <w:top w:val="nil"/>
              <w:left w:val="nil"/>
              <w:bottom w:val="nil"/>
              <w:right w:val="nil"/>
            </w:tcBorders>
            <w:noWrap/>
            <w:vAlign w:val="bottom"/>
            <w:hideMark/>
          </w:tcPr>
          <w:p w14:paraId="27BF436F"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10/21/2020</w:t>
            </w:r>
          </w:p>
        </w:tc>
      </w:tr>
      <w:tr w:rsidR="00564E34" w:rsidRPr="00871FEA" w14:paraId="11DF3B09" w14:textId="77777777" w:rsidTr="00564E34">
        <w:trPr>
          <w:trHeight w:val="300"/>
        </w:trPr>
        <w:tc>
          <w:tcPr>
            <w:tcW w:w="6930" w:type="dxa"/>
            <w:tcBorders>
              <w:top w:val="nil"/>
              <w:left w:val="nil"/>
              <w:bottom w:val="nil"/>
              <w:right w:val="nil"/>
            </w:tcBorders>
            <w:noWrap/>
            <w:vAlign w:val="bottom"/>
            <w:hideMark/>
          </w:tcPr>
          <w:p w14:paraId="3789B555"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Review/case consultation</w:t>
            </w:r>
          </w:p>
        </w:tc>
        <w:tc>
          <w:tcPr>
            <w:tcW w:w="1980" w:type="dxa"/>
            <w:tcBorders>
              <w:top w:val="nil"/>
              <w:left w:val="nil"/>
              <w:bottom w:val="nil"/>
              <w:right w:val="nil"/>
            </w:tcBorders>
            <w:noWrap/>
            <w:vAlign w:val="bottom"/>
            <w:hideMark/>
          </w:tcPr>
          <w:p w14:paraId="38FE589E"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109A7DF8"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10/23/2020</w:t>
            </w:r>
          </w:p>
        </w:tc>
      </w:tr>
      <w:tr w:rsidR="00564E34" w:rsidRPr="00871FEA" w14:paraId="5B801B11" w14:textId="77777777" w:rsidTr="00564E34">
        <w:trPr>
          <w:trHeight w:val="300"/>
        </w:trPr>
        <w:tc>
          <w:tcPr>
            <w:tcW w:w="6930" w:type="dxa"/>
            <w:tcBorders>
              <w:top w:val="nil"/>
              <w:left w:val="nil"/>
              <w:bottom w:val="nil"/>
              <w:right w:val="nil"/>
            </w:tcBorders>
            <w:noWrap/>
            <w:vAlign w:val="bottom"/>
            <w:hideMark/>
          </w:tcPr>
          <w:p w14:paraId="3BE874A1"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SOAR to Health and Wellness (Human Trafficking Course)</w:t>
            </w:r>
          </w:p>
        </w:tc>
        <w:tc>
          <w:tcPr>
            <w:tcW w:w="1980" w:type="dxa"/>
            <w:tcBorders>
              <w:top w:val="nil"/>
              <w:left w:val="nil"/>
              <w:bottom w:val="nil"/>
              <w:right w:val="nil"/>
            </w:tcBorders>
            <w:noWrap/>
            <w:vAlign w:val="bottom"/>
            <w:hideMark/>
          </w:tcPr>
          <w:p w14:paraId="5FCF0C58"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25196D3A"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10/22/2020</w:t>
            </w:r>
          </w:p>
        </w:tc>
      </w:tr>
      <w:tr w:rsidR="00564E34" w:rsidRPr="00871FEA" w14:paraId="1DE11962" w14:textId="77777777" w:rsidTr="00564E34">
        <w:trPr>
          <w:trHeight w:val="300"/>
        </w:trPr>
        <w:tc>
          <w:tcPr>
            <w:tcW w:w="6930" w:type="dxa"/>
            <w:tcBorders>
              <w:top w:val="nil"/>
              <w:left w:val="nil"/>
              <w:bottom w:val="nil"/>
              <w:right w:val="nil"/>
            </w:tcBorders>
            <w:noWrap/>
            <w:vAlign w:val="bottom"/>
            <w:hideMark/>
          </w:tcPr>
          <w:p w14:paraId="5C9B4293"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State Board of Examiners of Professional Counselors Jurisprudence Exam</w:t>
            </w:r>
          </w:p>
        </w:tc>
        <w:tc>
          <w:tcPr>
            <w:tcW w:w="1980" w:type="dxa"/>
            <w:tcBorders>
              <w:top w:val="nil"/>
              <w:left w:val="nil"/>
              <w:bottom w:val="nil"/>
              <w:right w:val="nil"/>
            </w:tcBorders>
            <w:noWrap/>
            <w:vAlign w:val="bottom"/>
            <w:hideMark/>
          </w:tcPr>
          <w:p w14:paraId="4B55F4B7"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3B99FF3A"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10/23/2020</w:t>
            </w:r>
          </w:p>
        </w:tc>
      </w:tr>
      <w:tr w:rsidR="00564E34" w:rsidRPr="00871FEA" w14:paraId="101D05D2" w14:textId="77777777" w:rsidTr="00564E34">
        <w:trPr>
          <w:trHeight w:val="300"/>
        </w:trPr>
        <w:tc>
          <w:tcPr>
            <w:tcW w:w="6930" w:type="dxa"/>
            <w:tcBorders>
              <w:top w:val="nil"/>
              <w:left w:val="nil"/>
              <w:bottom w:val="nil"/>
              <w:right w:val="nil"/>
            </w:tcBorders>
            <w:noWrap/>
            <w:vAlign w:val="bottom"/>
            <w:hideMark/>
          </w:tcPr>
          <w:p w14:paraId="5F9778C0"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p>
        </w:tc>
        <w:tc>
          <w:tcPr>
            <w:tcW w:w="1980" w:type="dxa"/>
            <w:tcBorders>
              <w:top w:val="nil"/>
              <w:left w:val="nil"/>
              <w:bottom w:val="nil"/>
              <w:right w:val="nil"/>
            </w:tcBorders>
            <w:noWrap/>
            <w:vAlign w:val="bottom"/>
            <w:hideMark/>
          </w:tcPr>
          <w:p w14:paraId="510047C6" w14:textId="77777777" w:rsidR="00564E34" w:rsidRPr="00871FEA" w:rsidRDefault="00564E34" w:rsidP="00564E34">
            <w:pPr>
              <w:spacing w:after="0" w:line="240" w:lineRule="auto"/>
              <w:jc w:val="center"/>
              <w:rPr>
                <w:rFonts w:ascii="Times New Roman" w:eastAsia="Times New Roman" w:hAnsi="Times New Roman" w:cs="Times New Roman"/>
                <w:sz w:val="24"/>
                <w:szCs w:val="24"/>
              </w:rPr>
            </w:pPr>
          </w:p>
        </w:tc>
        <w:tc>
          <w:tcPr>
            <w:tcW w:w="450" w:type="dxa"/>
            <w:tcBorders>
              <w:top w:val="nil"/>
              <w:left w:val="nil"/>
              <w:bottom w:val="nil"/>
              <w:right w:val="nil"/>
            </w:tcBorders>
            <w:noWrap/>
            <w:vAlign w:val="bottom"/>
            <w:hideMark/>
          </w:tcPr>
          <w:p w14:paraId="12CE5199" w14:textId="77777777" w:rsidR="00564E34" w:rsidRPr="00871FEA" w:rsidRDefault="00564E34" w:rsidP="00564E34">
            <w:pPr>
              <w:spacing w:after="0" w:line="240" w:lineRule="auto"/>
              <w:rPr>
                <w:rFonts w:ascii="Times New Roman" w:eastAsia="Times New Roman" w:hAnsi="Times New Roman" w:cs="Times New Roman"/>
                <w:sz w:val="24"/>
                <w:szCs w:val="24"/>
              </w:rPr>
            </w:pPr>
          </w:p>
        </w:tc>
      </w:tr>
      <w:tr w:rsidR="00564E34" w:rsidRPr="00871FEA" w14:paraId="50F8475B" w14:textId="77777777" w:rsidTr="00564E34">
        <w:trPr>
          <w:trHeight w:val="300"/>
        </w:trPr>
        <w:tc>
          <w:tcPr>
            <w:tcW w:w="6930" w:type="dxa"/>
            <w:tcBorders>
              <w:top w:val="nil"/>
              <w:left w:val="nil"/>
              <w:bottom w:val="nil"/>
              <w:right w:val="nil"/>
            </w:tcBorders>
            <w:noWrap/>
            <w:vAlign w:val="bottom"/>
            <w:hideMark/>
          </w:tcPr>
          <w:p w14:paraId="4474F559"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Mental Health &amp; Substance Use Disorder Training Conference </w:t>
            </w:r>
          </w:p>
        </w:tc>
        <w:tc>
          <w:tcPr>
            <w:tcW w:w="1980" w:type="dxa"/>
            <w:tcBorders>
              <w:top w:val="nil"/>
              <w:left w:val="nil"/>
              <w:bottom w:val="nil"/>
              <w:right w:val="nil"/>
            </w:tcBorders>
            <w:noWrap/>
            <w:vAlign w:val="bottom"/>
            <w:hideMark/>
          </w:tcPr>
          <w:p w14:paraId="55F529AD"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w:t>
            </w:r>
          </w:p>
        </w:tc>
        <w:tc>
          <w:tcPr>
            <w:tcW w:w="450" w:type="dxa"/>
            <w:tcBorders>
              <w:top w:val="nil"/>
              <w:left w:val="nil"/>
              <w:bottom w:val="nil"/>
              <w:right w:val="nil"/>
            </w:tcBorders>
            <w:noWrap/>
            <w:vAlign w:val="bottom"/>
            <w:hideMark/>
          </w:tcPr>
          <w:p w14:paraId="394CC397"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1/31/2019</w:t>
            </w:r>
          </w:p>
        </w:tc>
      </w:tr>
      <w:tr w:rsidR="00564E34" w:rsidRPr="00871FEA" w14:paraId="50798619" w14:textId="77777777" w:rsidTr="00564E34">
        <w:trPr>
          <w:trHeight w:val="300"/>
        </w:trPr>
        <w:tc>
          <w:tcPr>
            <w:tcW w:w="6930" w:type="dxa"/>
            <w:tcBorders>
              <w:top w:val="nil"/>
              <w:left w:val="nil"/>
              <w:bottom w:val="nil"/>
              <w:right w:val="nil"/>
            </w:tcBorders>
            <w:noWrap/>
            <w:vAlign w:val="bottom"/>
            <w:hideMark/>
          </w:tcPr>
          <w:p w14:paraId="5FD63D2E"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Motivational Enhancement Therapy and its role in Addiction Treatment </w:t>
            </w:r>
          </w:p>
        </w:tc>
        <w:tc>
          <w:tcPr>
            <w:tcW w:w="1980" w:type="dxa"/>
            <w:tcBorders>
              <w:top w:val="nil"/>
              <w:left w:val="nil"/>
              <w:bottom w:val="nil"/>
              <w:right w:val="nil"/>
            </w:tcBorders>
            <w:noWrap/>
            <w:vAlign w:val="bottom"/>
            <w:hideMark/>
          </w:tcPr>
          <w:p w14:paraId="38F606B9"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516CA818"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4/4/2019</w:t>
            </w:r>
          </w:p>
        </w:tc>
      </w:tr>
      <w:tr w:rsidR="00564E34" w:rsidRPr="00871FEA" w14:paraId="31F27545" w14:textId="77777777" w:rsidTr="00564E34">
        <w:trPr>
          <w:trHeight w:val="300"/>
        </w:trPr>
        <w:tc>
          <w:tcPr>
            <w:tcW w:w="6930" w:type="dxa"/>
            <w:tcBorders>
              <w:top w:val="nil"/>
              <w:left w:val="nil"/>
              <w:bottom w:val="nil"/>
              <w:right w:val="nil"/>
            </w:tcBorders>
            <w:noWrap/>
            <w:vAlign w:val="bottom"/>
            <w:hideMark/>
          </w:tcPr>
          <w:p w14:paraId="611A3DB4"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Workforce Wellness Summit (Engage Collin County)</w:t>
            </w:r>
          </w:p>
        </w:tc>
        <w:tc>
          <w:tcPr>
            <w:tcW w:w="1980" w:type="dxa"/>
            <w:tcBorders>
              <w:top w:val="nil"/>
              <w:left w:val="nil"/>
              <w:bottom w:val="nil"/>
              <w:right w:val="nil"/>
            </w:tcBorders>
            <w:noWrap/>
            <w:vAlign w:val="bottom"/>
            <w:hideMark/>
          </w:tcPr>
          <w:p w14:paraId="46BE0D50"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450" w:type="dxa"/>
            <w:tcBorders>
              <w:top w:val="nil"/>
              <w:left w:val="nil"/>
              <w:bottom w:val="nil"/>
              <w:right w:val="nil"/>
            </w:tcBorders>
            <w:noWrap/>
            <w:vAlign w:val="bottom"/>
            <w:hideMark/>
          </w:tcPr>
          <w:p w14:paraId="041197A0"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9/26/2019</w:t>
            </w:r>
          </w:p>
        </w:tc>
      </w:tr>
      <w:tr w:rsidR="00564E34" w:rsidRPr="00871FEA" w14:paraId="1E72BD3A" w14:textId="77777777" w:rsidTr="00564E34">
        <w:trPr>
          <w:trHeight w:val="300"/>
        </w:trPr>
        <w:tc>
          <w:tcPr>
            <w:tcW w:w="6930" w:type="dxa"/>
            <w:tcBorders>
              <w:top w:val="nil"/>
              <w:left w:val="nil"/>
              <w:bottom w:val="nil"/>
              <w:right w:val="nil"/>
            </w:tcBorders>
            <w:noWrap/>
            <w:vAlign w:val="bottom"/>
            <w:hideMark/>
          </w:tcPr>
          <w:p w14:paraId="3D89AEFC"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Gender Diversity 101: Meeting Clients where they are to prevent HIV </w:t>
            </w:r>
          </w:p>
        </w:tc>
        <w:tc>
          <w:tcPr>
            <w:tcW w:w="1980" w:type="dxa"/>
            <w:tcBorders>
              <w:top w:val="nil"/>
              <w:left w:val="nil"/>
              <w:bottom w:val="nil"/>
              <w:right w:val="nil"/>
            </w:tcBorders>
            <w:noWrap/>
            <w:vAlign w:val="bottom"/>
            <w:hideMark/>
          </w:tcPr>
          <w:p w14:paraId="660AC7FF"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46A7624B"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12/18/2019</w:t>
            </w:r>
          </w:p>
        </w:tc>
      </w:tr>
      <w:tr w:rsidR="00564E34" w:rsidRPr="00871FEA" w14:paraId="10BF0570" w14:textId="77777777" w:rsidTr="00564E34">
        <w:trPr>
          <w:trHeight w:val="300"/>
        </w:trPr>
        <w:tc>
          <w:tcPr>
            <w:tcW w:w="6930" w:type="dxa"/>
            <w:tcBorders>
              <w:top w:val="nil"/>
              <w:left w:val="nil"/>
              <w:bottom w:val="nil"/>
              <w:right w:val="nil"/>
            </w:tcBorders>
            <w:noWrap/>
            <w:vAlign w:val="bottom"/>
            <w:hideMark/>
          </w:tcPr>
          <w:p w14:paraId="32D215B7"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STDs Update: Prevention, Special Populations, HIV and Syphilis </w:t>
            </w:r>
          </w:p>
        </w:tc>
        <w:tc>
          <w:tcPr>
            <w:tcW w:w="1980" w:type="dxa"/>
            <w:tcBorders>
              <w:top w:val="nil"/>
              <w:left w:val="nil"/>
              <w:bottom w:val="nil"/>
              <w:right w:val="nil"/>
            </w:tcBorders>
            <w:noWrap/>
            <w:vAlign w:val="bottom"/>
            <w:hideMark/>
          </w:tcPr>
          <w:p w14:paraId="4097D76F"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450" w:type="dxa"/>
            <w:tcBorders>
              <w:top w:val="nil"/>
              <w:left w:val="nil"/>
              <w:bottom w:val="nil"/>
              <w:right w:val="nil"/>
            </w:tcBorders>
            <w:noWrap/>
            <w:vAlign w:val="bottom"/>
            <w:hideMark/>
          </w:tcPr>
          <w:p w14:paraId="1C30A1E1"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12/18/2019</w:t>
            </w:r>
          </w:p>
        </w:tc>
      </w:tr>
      <w:tr w:rsidR="00564E34" w:rsidRPr="00871FEA" w14:paraId="7F061E81" w14:textId="77777777" w:rsidTr="00564E34">
        <w:trPr>
          <w:trHeight w:val="300"/>
        </w:trPr>
        <w:tc>
          <w:tcPr>
            <w:tcW w:w="6930" w:type="dxa"/>
            <w:tcBorders>
              <w:top w:val="nil"/>
              <w:left w:val="nil"/>
              <w:bottom w:val="nil"/>
              <w:right w:val="nil"/>
            </w:tcBorders>
            <w:noWrap/>
            <w:vAlign w:val="bottom"/>
            <w:hideMark/>
          </w:tcPr>
          <w:p w14:paraId="0B406538"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p>
        </w:tc>
        <w:tc>
          <w:tcPr>
            <w:tcW w:w="1980" w:type="dxa"/>
            <w:tcBorders>
              <w:top w:val="nil"/>
              <w:left w:val="nil"/>
              <w:bottom w:val="nil"/>
              <w:right w:val="nil"/>
            </w:tcBorders>
            <w:noWrap/>
            <w:vAlign w:val="bottom"/>
            <w:hideMark/>
          </w:tcPr>
          <w:p w14:paraId="4077CC6B" w14:textId="77777777" w:rsidR="00564E34" w:rsidRPr="00871FEA" w:rsidRDefault="00564E34" w:rsidP="00564E34">
            <w:pPr>
              <w:spacing w:after="0" w:line="240" w:lineRule="auto"/>
              <w:jc w:val="center"/>
              <w:rPr>
                <w:rFonts w:ascii="Times New Roman" w:eastAsia="Times New Roman" w:hAnsi="Times New Roman" w:cs="Times New Roman"/>
                <w:sz w:val="24"/>
                <w:szCs w:val="24"/>
              </w:rPr>
            </w:pPr>
          </w:p>
        </w:tc>
        <w:tc>
          <w:tcPr>
            <w:tcW w:w="450" w:type="dxa"/>
            <w:tcBorders>
              <w:top w:val="nil"/>
              <w:left w:val="nil"/>
              <w:bottom w:val="nil"/>
              <w:right w:val="nil"/>
            </w:tcBorders>
            <w:noWrap/>
            <w:vAlign w:val="bottom"/>
            <w:hideMark/>
          </w:tcPr>
          <w:p w14:paraId="4EE9EBC1" w14:textId="77777777" w:rsidR="00564E34" w:rsidRPr="00871FEA" w:rsidRDefault="00564E34" w:rsidP="00564E34">
            <w:pPr>
              <w:spacing w:after="0" w:line="240" w:lineRule="auto"/>
              <w:rPr>
                <w:rFonts w:ascii="Times New Roman" w:eastAsia="Times New Roman" w:hAnsi="Times New Roman" w:cs="Times New Roman"/>
                <w:sz w:val="24"/>
                <w:szCs w:val="24"/>
              </w:rPr>
            </w:pPr>
          </w:p>
        </w:tc>
      </w:tr>
      <w:tr w:rsidR="00564E34" w:rsidRPr="00871FEA" w14:paraId="0BAE4C2C" w14:textId="77777777" w:rsidTr="00564E34">
        <w:trPr>
          <w:trHeight w:val="300"/>
        </w:trPr>
        <w:tc>
          <w:tcPr>
            <w:tcW w:w="6930" w:type="dxa"/>
            <w:tcBorders>
              <w:top w:val="nil"/>
              <w:left w:val="nil"/>
              <w:bottom w:val="nil"/>
              <w:right w:val="nil"/>
            </w:tcBorders>
            <w:noWrap/>
            <w:vAlign w:val="bottom"/>
            <w:hideMark/>
          </w:tcPr>
          <w:p w14:paraId="28CD4170"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Protected Health Information, HIPAA &amp; HB 300 Training</w:t>
            </w:r>
          </w:p>
        </w:tc>
        <w:tc>
          <w:tcPr>
            <w:tcW w:w="1980" w:type="dxa"/>
            <w:tcBorders>
              <w:top w:val="nil"/>
              <w:left w:val="nil"/>
              <w:bottom w:val="nil"/>
              <w:right w:val="nil"/>
            </w:tcBorders>
            <w:noWrap/>
            <w:vAlign w:val="bottom"/>
            <w:hideMark/>
          </w:tcPr>
          <w:p w14:paraId="655421DA"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67A3A2ED"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1/10/2018</w:t>
            </w:r>
          </w:p>
        </w:tc>
      </w:tr>
      <w:tr w:rsidR="00564E34" w:rsidRPr="00871FEA" w14:paraId="35B4AF44" w14:textId="77777777" w:rsidTr="00564E34">
        <w:trPr>
          <w:trHeight w:val="300"/>
        </w:trPr>
        <w:tc>
          <w:tcPr>
            <w:tcW w:w="6930" w:type="dxa"/>
            <w:tcBorders>
              <w:top w:val="nil"/>
              <w:left w:val="nil"/>
              <w:bottom w:val="nil"/>
              <w:right w:val="nil"/>
            </w:tcBorders>
            <w:noWrap/>
            <w:vAlign w:val="bottom"/>
            <w:hideMark/>
          </w:tcPr>
          <w:p w14:paraId="38ACE0F1"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lastRenderedPageBreak/>
              <w:t>LGBTQ Clients: Clinical Issues and Treatment Strategies (PESI webinar)</w:t>
            </w:r>
          </w:p>
        </w:tc>
        <w:tc>
          <w:tcPr>
            <w:tcW w:w="1980" w:type="dxa"/>
            <w:tcBorders>
              <w:top w:val="nil"/>
              <w:left w:val="nil"/>
              <w:bottom w:val="nil"/>
              <w:right w:val="nil"/>
            </w:tcBorders>
            <w:noWrap/>
            <w:vAlign w:val="bottom"/>
            <w:hideMark/>
          </w:tcPr>
          <w:p w14:paraId="5B3E56CA"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450" w:type="dxa"/>
            <w:tcBorders>
              <w:top w:val="nil"/>
              <w:left w:val="nil"/>
              <w:bottom w:val="nil"/>
              <w:right w:val="nil"/>
            </w:tcBorders>
            <w:noWrap/>
            <w:vAlign w:val="bottom"/>
            <w:hideMark/>
          </w:tcPr>
          <w:p w14:paraId="01946A0A"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3/26/2018</w:t>
            </w:r>
          </w:p>
        </w:tc>
      </w:tr>
      <w:tr w:rsidR="00564E34" w:rsidRPr="00871FEA" w14:paraId="624E191F" w14:textId="77777777" w:rsidTr="00564E34">
        <w:trPr>
          <w:trHeight w:val="300"/>
        </w:trPr>
        <w:tc>
          <w:tcPr>
            <w:tcW w:w="6930" w:type="dxa"/>
            <w:tcBorders>
              <w:top w:val="nil"/>
              <w:left w:val="nil"/>
              <w:bottom w:val="nil"/>
              <w:right w:val="nil"/>
            </w:tcBorders>
            <w:noWrap/>
            <w:vAlign w:val="bottom"/>
            <w:hideMark/>
          </w:tcPr>
          <w:p w14:paraId="6FB48EEE" w14:textId="7C0E0386"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Wine </w:t>
            </w:r>
            <w:r w:rsidR="00893F5B" w:rsidRPr="00871FEA">
              <w:rPr>
                <w:rFonts w:ascii="Times New Roman" w:eastAsia="Times New Roman" w:hAnsi="Times New Roman" w:cs="Times New Roman"/>
                <w:color w:val="000000"/>
                <w:sz w:val="24"/>
                <w:szCs w:val="24"/>
              </w:rPr>
              <w:t>Whisperer: Separating</w:t>
            </w:r>
            <w:r w:rsidRPr="00871FEA">
              <w:rPr>
                <w:rFonts w:ascii="Times New Roman" w:eastAsia="Times New Roman" w:hAnsi="Times New Roman" w:cs="Times New Roman"/>
                <w:color w:val="000000"/>
                <w:sz w:val="24"/>
                <w:szCs w:val="24"/>
              </w:rPr>
              <w:t xml:space="preserve"> Fact from Fiction About Alcohol &amp; Your Health (Enterhealth Seminar)</w:t>
            </w:r>
          </w:p>
        </w:tc>
        <w:tc>
          <w:tcPr>
            <w:tcW w:w="1980" w:type="dxa"/>
            <w:tcBorders>
              <w:top w:val="nil"/>
              <w:left w:val="nil"/>
              <w:bottom w:val="nil"/>
              <w:right w:val="nil"/>
            </w:tcBorders>
            <w:noWrap/>
            <w:vAlign w:val="bottom"/>
            <w:hideMark/>
          </w:tcPr>
          <w:p w14:paraId="7CDC33D9"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26BE018C"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6/30/2018</w:t>
            </w:r>
          </w:p>
        </w:tc>
      </w:tr>
      <w:tr w:rsidR="00564E34" w:rsidRPr="00871FEA" w14:paraId="31F5F5CE" w14:textId="77777777" w:rsidTr="00564E34">
        <w:trPr>
          <w:trHeight w:val="300"/>
        </w:trPr>
        <w:tc>
          <w:tcPr>
            <w:tcW w:w="6930" w:type="dxa"/>
            <w:tcBorders>
              <w:top w:val="nil"/>
              <w:left w:val="nil"/>
              <w:bottom w:val="nil"/>
              <w:right w:val="nil"/>
            </w:tcBorders>
            <w:noWrap/>
            <w:vAlign w:val="bottom"/>
            <w:hideMark/>
          </w:tcPr>
          <w:p w14:paraId="69269C1E"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Trauma &amp; EMDR </w:t>
            </w:r>
          </w:p>
        </w:tc>
        <w:tc>
          <w:tcPr>
            <w:tcW w:w="1980" w:type="dxa"/>
            <w:tcBorders>
              <w:top w:val="nil"/>
              <w:left w:val="nil"/>
              <w:bottom w:val="nil"/>
              <w:right w:val="nil"/>
            </w:tcBorders>
            <w:noWrap/>
            <w:vAlign w:val="bottom"/>
            <w:hideMark/>
          </w:tcPr>
          <w:p w14:paraId="09400D48"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794A4996"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8/14/2018</w:t>
            </w:r>
          </w:p>
        </w:tc>
      </w:tr>
      <w:tr w:rsidR="00564E34" w:rsidRPr="00871FEA" w14:paraId="7BA7F083" w14:textId="77777777" w:rsidTr="00564E34">
        <w:trPr>
          <w:trHeight w:val="300"/>
        </w:trPr>
        <w:tc>
          <w:tcPr>
            <w:tcW w:w="6930" w:type="dxa"/>
            <w:tcBorders>
              <w:top w:val="nil"/>
              <w:left w:val="nil"/>
              <w:bottom w:val="nil"/>
              <w:right w:val="nil"/>
            </w:tcBorders>
            <w:noWrap/>
            <w:vAlign w:val="bottom"/>
            <w:hideMark/>
          </w:tcPr>
          <w:p w14:paraId="43E3B27B"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Supporting College Students with Autism Spectrum Disorder </w:t>
            </w:r>
          </w:p>
        </w:tc>
        <w:tc>
          <w:tcPr>
            <w:tcW w:w="1980" w:type="dxa"/>
            <w:tcBorders>
              <w:top w:val="nil"/>
              <w:left w:val="nil"/>
              <w:bottom w:val="nil"/>
              <w:right w:val="nil"/>
            </w:tcBorders>
            <w:noWrap/>
            <w:vAlign w:val="bottom"/>
            <w:hideMark/>
          </w:tcPr>
          <w:p w14:paraId="1142FFF0"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52615934"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8/14/2018</w:t>
            </w:r>
          </w:p>
        </w:tc>
      </w:tr>
      <w:tr w:rsidR="00564E34" w:rsidRPr="00871FEA" w14:paraId="05D33CD2" w14:textId="77777777" w:rsidTr="00564E34">
        <w:trPr>
          <w:trHeight w:val="300"/>
        </w:trPr>
        <w:tc>
          <w:tcPr>
            <w:tcW w:w="6930" w:type="dxa"/>
            <w:tcBorders>
              <w:top w:val="nil"/>
              <w:left w:val="nil"/>
              <w:bottom w:val="nil"/>
              <w:right w:val="nil"/>
            </w:tcBorders>
            <w:noWrap/>
            <w:vAlign w:val="bottom"/>
            <w:hideMark/>
          </w:tcPr>
          <w:p w14:paraId="74C2BC82"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The Science of Self-Care </w:t>
            </w:r>
          </w:p>
        </w:tc>
        <w:tc>
          <w:tcPr>
            <w:tcW w:w="1980" w:type="dxa"/>
            <w:tcBorders>
              <w:top w:val="nil"/>
              <w:left w:val="nil"/>
              <w:bottom w:val="nil"/>
              <w:right w:val="nil"/>
            </w:tcBorders>
            <w:noWrap/>
            <w:vAlign w:val="bottom"/>
            <w:hideMark/>
          </w:tcPr>
          <w:p w14:paraId="6DC6CF38"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450" w:type="dxa"/>
            <w:tcBorders>
              <w:top w:val="nil"/>
              <w:left w:val="nil"/>
              <w:bottom w:val="nil"/>
              <w:right w:val="nil"/>
            </w:tcBorders>
            <w:noWrap/>
            <w:vAlign w:val="bottom"/>
            <w:hideMark/>
          </w:tcPr>
          <w:p w14:paraId="7F088B41"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8/14/2018</w:t>
            </w:r>
          </w:p>
        </w:tc>
      </w:tr>
      <w:tr w:rsidR="00564E34" w:rsidRPr="00871FEA" w14:paraId="7D2D5C87" w14:textId="77777777" w:rsidTr="00564E34">
        <w:trPr>
          <w:trHeight w:val="300"/>
        </w:trPr>
        <w:tc>
          <w:tcPr>
            <w:tcW w:w="6930" w:type="dxa"/>
            <w:tcBorders>
              <w:top w:val="nil"/>
              <w:left w:val="nil"/>
              <w:bottom w:val="nil"/>
              <w:right w:val="nil"/>
            </w:tcBorders>
            <w:noWrap/>
            <w:vAlign w:val="bottom"/>
            <w:hideMark/>
          </w:tcPr>
          <w:p w14:paraId="13D0EFAD"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Substance Misuse Prevention Workforce Summit (Engage Collin County)</w:t>
            </w:r>
          </w:p>
        </w:tc>
        <w:tc>
          <w:tcPr>
            <w:tcW w:w="1980" w:type="dxa"/>
            <w:tcBorders>
              <w:top w:val="nil"/>
              <w:left w:val="nil"/>
              <w:bottom w:val="nil"/>
              <w:right w:val="nil"/>
            </w:tcBorders>
            <w:noWrap/>
            <w:vAlign w:val="bottom"/>
            <w:hideMark/>
          </w:tcPr>
          <w:p w14:paraId="518779D7"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450" w:type="dxa"/>
            <w:tcBorders>
              <w:top w:val="nil"/>
              <w:left w:val="nil"/>
              <w:bottom w:val="nil"/>
              <w:right w:val="nil"/>
            </w:tcBorders>
            <w:noWrap/>
            <w:vAlign w:val="bottom"/>
            <w:hideMark/>
          </w:tcPr>
          <w:p w14:paraId="555A1D92"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9/25/2018</w:t>
            </w:r>
          </w:p>
        </w:tc>
      </w:tr>
      <w:tr w:rsidR="00564E34" w:rsidRPr="00871FEA" w14:paraId="003372AF" w14:textId="77777777" w:rsidTr="00564E34">
        <w:trPr>
          <w:trHeight w:val="300"/>
        </w:trPr>
        <w:tc>
          <w:tcPr>
            <w:tcW w:w="6930" w:type="dxa"/>
            <w:tcBorders>
              <w:top w:val="nil"/>
              <w:left w:val="nil"/>
              <w:bottom w:val="nil"/>
              <w:right w:val="nil"/>
            </w:tcBorders>
            <w:noWrap/>
            <w:vAlign w:val="bottom"/>
            <w:hideMark/>
          </w:tcPr>
          <w:p w14:paraId="504395DC"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2018 North Texas Facing Family Violence Conference </w:t>
            </w:r>
          </w:p>
        </w:tc>
        <w:tc>
          <w:tcPr>
            <w:tcW w:w="1980" w:type="dxa"/>
            <w:tcBorders>
              <w:top w:val="nil"/>
              <w:left w:val="nil"/>
              <w:bottom w:val="nil"/>
              <w:right w:val="nil"/>
            </w:tcBorders>
            <w:noWrap/>
            <w:vAlign w:val="bottom"/>
            <w:hideMark/>
          </w:tcPr>
          <w:p w14:paraId="4BD90BA3"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4.5</w:t>
            </w:r>
          </w:p>
        </w:tc>
        <w:tc>
          <w:tcPr>
            <w:tcW w:w="450" w:type="dxa"/>
            <w:tcBorders>
              <w:top w:val="nil"/>
              <w:left w:val="nil"/>
              <w:bottom w:val="nil"/>
              <w:right w:val="nil"/>
            </w:tcBorders>
            <w:noWrap/>
            <w:vAlign w:val="bottom"/>
            <w:hideMark/>
          </w:tcPr>
          <w:p w14:paraId="60A04993"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10/17/2018 - 10/19/2018</w:t>
            </w:r>
          </w:p>
        </w:tc>
      </w:tr>
      <w:tr w:rsidR="00564E34" w:rsidRPr="00871FEA" w14:paraId="7DA147E2" w14:textId="77777777" w:rsidTr="00564E34">
        <w:trPr>
          <w:trHeight w:val="300"/>
        </w:trPr>
        <w:tc>
          <w:tcPr>
            <w:tcW w:w="6930" w:type="dxa"/>
            <w:tcBorders>
              <w:top w:val="nil"/>
              <w:left w:val="nil"/>
              <w:bottom w:val="nil"/>
              <w:right w:val="nil"/>
            </w:tcBorders>
            <w:noWrap/>
            <w:vAlign w:val="bottom"/>
            <w:hideMark/>
          </w:tcPr>
          <w:p w14:paraId="50C354BA"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Texas State Board of Examiners of Professional Counselors Jurisprudence Exam </w:t>
            </w:r>
          </w:p>
        </w:tc>
        <w:tc>
          <w:tcPr>
            <w:tcW w:w="1980" w:type="dxa"/>
            <w:tcBorders>
              <w:top w:val="nil"/>
              <w:left w:val="nil"/>
              <w:bottom w:val="nil"/>
              <w:right w:val="nil"/>
            </w:tcBorders>
            <w:noWrap/>
            <w:vAlign w:val="bottom"/>
            <w:hideMark/>
          </w:tcPr>
          <w:p w14:paraId="70964367"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4FA4BADB"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Nov-18</w:t>
            </w:r>
          </w:p>
        </w:tc>
      </w:tr>
      <w:tr w:rsidR="00564E34" w:rsidRPr="00871FEA" w14:paraId="7CEE1469" w14:textId="77777777" w:rsidTr="00564E34">
        <w:trPr>
          <w:trHeight w:val="300"/>
        </w:trPr>
        <w:tc>
          <w:tcPr>
            <w:tcW w:w="6930" w:type="dxa"/>
            <w:tcBorders>
              <w:top w:val="nil"/>
              <w:left w:val="nil"/>
              <w:bottom w:val="nil"/>
              <w:right w:val="nil"/>
            </w:tcBorders>
            <w:noWrap/>
            <w:vAlign w:val="bottom"/>
            <w:hideMark/>
          </w:tcPr>
          <w:p w14:paraId="2F4FB19F"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p>
        </w:tc>
        <w:tc>
          <w:tcPr>
            <w:tcW w:w="1980" w:type="dxa"/>
            <w:tcBorders>
              <w:top w:val="nil"/>
              <w:left w:val="nil"/>
              <w:bottom w:val="nil"/>
              <w:right w:val="nil"/>
            </w:tcBorders>
            <w:noWrap/>
            <w:vAlign w:val="bottom"/>
            <w:hideMark/>
          </w:tcPr>
          <w:p w14:paraId="1F5DF8CE" w14:textId="77777777" w:rsidR="00564E34" w:rsidRPr="00871FEA" w:rsidRDefault="00564E34" w:rsidP="00564E34">
            <w:pPr>
              <w:spacing w:after="0" w:line="240" w:lineRule="auto"/>
              <w:jc w:val="center"/>
              <w:rPr>
                <w:rFonts w:ascii="Times New Roman" w:eastAsia="Times New Roman" w:hAnsi="Times New Roman" w:cs="Times New Roman"/>
                <w:sz w:val="24"/>
                <w:szCs w:val="24"/>
              </w:rPr>
            </w:pPr>
          </w:p>
        </w:tc>
        <w:tc>
          <w:tcPr>
            <w:tcW w:w="450" w:type="dxa"/>
            <w:tcBorders>
              <w:top w:val="nil"/>
              <w:left w:val="nil"/>
              <w:bottom w:val="nil"/>
              <w:right w:val="nil"/>
            </w:tcBorders>
            <w:noWrap/>
            <w:vAlign w:val="bottom"/>
            <w:hideMark/>
          </w:tcPr>
          <w:p w14:paraId="731EBAB8" w14:textId="77777777" w:rsidR="00564E34" w:rsidRPr="00871FEA" w:rsidRDefault="00564E34" w:rsidP="00564E34">
            <w:pPr>
              <w:spacing w:after="0" w:line="240" w:lineRule="auto"/>
              <w:rPr>
                <w:rFonts w:ascii="Times New Roman" w:eastAsia="Times New Roman" w:hAnsi="Times New Roman" w:cs="Times New Roman"/>
                <w:sz w:val="24"/>
                <w:szCs w:val="24"/>
              </w:rPr>
            </w:pPr>
          </w:p>
        </w:tc>
      </w:tr>
      <w:tr w:rsidR="00564E34" w:rsidRPr="00871FEA" w14:paraId="694057AB" w14:textId="77777777" w:rsidTr="00564E34">
        <w:trPr>
          <w:trHeight w:val="300"/>
        </w:trPr>
        <w:tc>
          <w:tcPr>
            <w:tcW w:w="6930" w:type="dxa"/>
            <w:tcBorders>
              <w:top w:val="nil"/>
              <w:left w:val="nil"/>
              <w:bottom w:val="nil"/>
              <w:right w:val="nil"/>
            </w:tcBorders>
            <w:noWrap/>
            <w:vAlign w:val="bottom"/>
            <w:hideMark/>
          </w:tcPr>
          <w:p w14:paraId="5491EBD1"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Shame Shields: The Armor we use to Protect Ourselves and why it doesn’t serve us </w:t>
            </w:r>
          </w:p>
        </w:tc>
        <w:tc>
          <w:tcPr>
            <w:tcW w:w="1980" w:type="dxa"/>
            <w:tcBorders>
              <w:top w:val="nil"/>
              <w:left w:val="nil"/>
              <w:bottom w:val="nil"/>
              <w:right w:val="nil"/>
            </w:tcBorders>
            <w:noWrap/>
            <w:vAlign w:val="bottom"/>
            <w:hideMark/>
          </w:tcPr>
          <w:p w14:paraId="7D108B83"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7EC51194"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2/23/2017</w:t>
            </w:r>
          </w:p>
        </w:tc>
      </w:tr>
      <w:tr w:rsidR="00564E34" w:rsidRPr="00871FEA" w14:paraId="6D1FA722" w14:textId="77777777" w:rsidTr="00564E34">
        <w:trPr>
          <w:trHeight w:val="300"/>
        </w:trPr>
        <w:tc>
          <w:tcPr>
            <w:tcW w:w="6930" w:type="dxa"/>
            <w:tcBorders>
              <w:top w:val="nil"/>
              <w:left w:val="nil"/>
              <w:bottom w:val="nil"/>
              <w:right w:val="nil"/>
            </w:tcBorders>
            <w:noWrap/>
            <w:vAlign w:val="bottom"/>
            <w:hideMark/>
          </w:tcPr>
          <w:p w14:paraId="64703387"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Developmental Approaches in Treating Addiction, second edition </w:t>
            </w:r>
          </w:p>
        </w:tc>
        <w:tc>
          <w:tcPr>
            <w:tcW w:w="1980" w:type="dxa"/>
            <w:tcBorders>
              <w:top w:val="nil"/>
              <w:left w:val="nil"/>
              <w:bottom w:val="nil"/>
              <w:right w:val="nil"/>
            </w:tcBorders>
            <w:noWrap/>
            <w:vAlign w:val="bottom"/>
            <w:hideMark/>
          </w:tcPr>
          <w:p w14:paraId="3F75BE46"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2311636A"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4/12/2017</w:t>
            </w:r>
          </w:p>
        </w:tc>
      </w:tr>
      <w:tr w:rsidR="00564E34" w:rsidRPr="00871FEA" w14:paraId="1DDEB1FA" w14:textId="77777777" w:rsidTr="00564E34">
        <w:trPr>
          <w:trHeight w:val="300"/>
        </w:trPr>
        <w:tc>
          <w:tcPr>
            <w:tcW w:w="6930" w:type="dxa"/>
            <w:tcBorders>
              <w:top w:val="nil"/>
              <w:left w:val="nil"/>
              <w:bottom w:val="nil"/>
              <w:right w:val="nil"/>
            </w:tcBorders>
            <w:noWrap/>
            <w:vAlign w:val="bottom"/>
            <w:hideMark/>
          </w:tcPr>
          <w:p w14:paraId="725BA415"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LGBT Depiction in Graphic Novels &amp; Fiction </w:t>
            </w:r>
          </w:p>
        </w:tc>
        <w:tc>
          <w:tcPr>
            <w:tcW w:w="1980" w:type="dxa"/>
            <w:tcBorders>
              <w:top w:val="nil"/>
              <w:left w:val="nil"/>
              <w:bottom w:val="nil"/>
              <w:right w:val="nil"/>
            </w:tcBorders>
            <w:noWrap/>
            <w:vAlign w:val="bottom"/>
            <w:hideMark/>
          </w:tcPr>
          <w:p w14:paraId="40B2A6A6"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20B0133C"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Apr-17</w:t>
            </w:r>
          </w:p>
        </w:tc>
      </w:tr>
      <w:tr w:rsidR="00564E34" w:rsidRPr="00871FEA" w14:paraId="2F93596A" w14:textId="77777777" w:rsidTr="00564E34">
        <w:trPr>
          <w:trHeight w:val="300"/>
        </w:trPr>
        <w:tc>
          <w:tcPr>
            <w:tcW w:w="6930" w:type="dxa"/>
            <w:tcBorders>
              <w:top w:val="nil"/>
              <w:left w:val="nil"/>
              <w:bottom w:val="nil"/>
              <w:right w:val="nil"/>
            </w:tcBorders>
            <w:noWrap/>
            <w:vAlign w:val="bottom"/>
            <w:hideMark/>
          </w:tcPr>
          <w:p w14:paraId="035E7ABF"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Body Keeps the Score: Trauma Healing with Bessel van der Kolk, MD (PESI webinar)</w:t>
            </w:r>
          </w:p>
        </w:tc>
        <w:tc>
          <w:tcPr>
            <w:tcW w:w="1980" w:type="dxa"/>
            <w:tcBorders>
              <w:top w:val="nil"/>
              <w:left w:val="nil"/>
              <w:bottom w:val="nil"/>
              <w:right w:val="nil"/>
            </w:tcBorders>
            <w:noWrap/>
            <w:vAlign w:val="bottom"/>
            <w:hideMark/>
          </w:tcPr>
          <w:p w14:paraId="5A97AA55"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12.5</w:t>
            </w:r>
          </w:p>
        </w:tc>
        <w:tc>
          <w:tcPr>
            <w:tcW w:w="450" w:type="dxa"/>
            <w:tcBorders>
              <w:top w:val="nil"/>
              <w:left w:val="nil"/>
              <w:bottom w:val="nil"/>
              <w:right w:val="nil"/>
            </w:tcBorders>
            <w:noWrap/>
            <w:vAlign w:val="bottom"/>
            <w:hideMark/>
          </w:tcPr>
          <w:p w14:paraId="076E5A85"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4/10/2017</w:t>
            </w:r>
          </w:p>
        </w:tc>
      </w:tr>
      <w:tr w:rsidR="00564E34" w:rsidRPr="00871FEA" w14:paraId="16517D1B" w14:textId="77777777" w:rsidTr="00564E34">
        <w:trPr>
          <w:trHeight w:val="300"/>
        </w:trPr>
        <w:tc>
          <w:tcPr>
            <w:tcW w:w="6930" w:type="dxa"/>
            <w:tcBorders>
              <w:top w:val="nil"/>
              <w:left w:val="nil"/>
              <w:bottom w:val="nil"/>
              <w:right w:val="nil"/>
            </w:tcBorders>
            <w:noWrap/>
            <w:vAlign w:val="bottom"/>
            <w:hideMark/>
          </w:tcPr>
          <w:p w14:paraId="42D9FAB8"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Multiculturalism &amp; Social Justice: A Revolutionary Force in Counseling &amp; Psychology </w:t>
            </w:r>
          </w:p>
        </w:tc>
        <w:tc>
          <w:tcPr>
            <w:tcW w:w="1980" w:type="dxa"/>
            <w:tcBorders>
              <w:top w:val="nil"/>
              <w:left w:val="nil"/>
              <w:bottom w:val="nil"/>
              <w:right w:val="nil"/>
            </w:tcBorders>
            <w:noWrap/>
            <w:vAlign w:val="bottom"/>
            <w:hideMark/>
          </w:tcPr>
          <w:p w14:paraId="3F743C10"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6930F5C5"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7/5/2017</w:t>
            </w:r>
          </w:p>
        </w:tc>
      </w:tr>
      <w:tr w:rsidR="00564E34" w:rsidRPr="00871FEA" w14:paraId="023011EF" w14:textId="77777777" w:rsidTr="00564E34">
        <w:trPr>
          <w:trHeight w:val="300"/>
        </w:trPr>
        <w:tc>
          <w:tcPr>
            <w:tcW w:w="6930" w:type="dxa"/>
            <w:tcBorders>
              <w:top w:val="nil"/>
              <w:left w:val="nil"/>
              <w:bottom w:val="nil"/>
              <w:right w:val="nil"/>
            </w:tcBorders>
            <w:noWrap/>
            <w:vAlign w:val="bottom"/>
            <w:hideMark/>
          </w:tcPr>
          <w:p w14:paraId="4F3935EC"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2017 North Texas Facing Family Violence Conference  </w:t>
            </w:r>
          </w:p>
        </w:tc>
        <w:tc>
          <w:tcPr>
            <w:tcW w:w="1980" w:type="dxa"/>
            <w:tcBorders>
              <w:top w:val="nil"/>
              <w:left w:val="nil"/>
              <w:bottom w:val="nil"/>
              <w:right w:val="nil"/>
            </w:tcBorders>
            <w:noWrap/>
            <w:vAlign w:val="bottom"/>
            <w:hideMark/>
          </w:tcPr>
          <w:p w14:paraId="60D672A7"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450" w:type="dxa"/>
            <w:tcBorders>
              <w:top w:val="nil"/>
              <w:left w:val="nil"/>
              <w:bottom w:val="nil"/>
              <w:right w:val="nil"/>
            </w:tcBorders>
            <w:noWrap/>
            <w:vAlign w:val="bottom"/>
            <w:hideMark/>
          </w:tcPr>
          <w:p w14:paraId="1DF95B4B"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10/19/2017</w:t>
            </w:r>
          </w:p>
        </w:tc>
      </w:tr>
      <w:tr w:rsidR="00564E34" w:rsidRPr="00871FEA" w14:paraId="33260EB9" w14:textId="77777777" w:rsidTr="00564E34">
        <w:trPr>
          <w:trHeight w:val="300"/>
        </w:trPr>
        <w:tc>
          <w:tcPr>
            <w:tcW w:w="6930" w:type="dxa"/>
            <w:tcBorders>
              <w:top w:val="nil"/>
              <w:left w:val="nil"/>
              <w:bottom w:val="nil"/>
              <w:right w:val="nil"/>
            </w:tcBorders>
            <w:noWrap/>
            <w:vAlign w:val="bottom"/>
            <w:hideMark/>
          </w:tcPr>
          <w:p w14:paraId="092CAE75"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HIV/AIDS, Hepatitis, STI Training</w:t>
            </w:r>
          </w:p>
        </w:tc>
        <w:tc>
          <w:tcPr>
            <w:tcW w:w="1980" w:type="dxa"/>
            <w:tcBorders>
              <w:top w:val="nil"/>
              <w:left w:val="nil"/>
              <w:bottom w:val="nil"/>
              <w:right w:val="nil"/>
            </w:tcBorders>
            <w:noWrap/>
            <w:vAlign w:val="bottom"/>
            <w:hideMark/>
          </w:tcPr>
          <w:p w14:paraId="122D6D90"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450" w:type="dxa"/>
            <w:tcBorders>
              <w:top w:val="nil"/>
              <w:left w:val="nil"/>
              <w:bottom w:val="nil"/>
              <w:right w:val="nil"/>
            </w:tcBorders>
            <w:noWrap/>
            <w:vAlign w:val="bottom"/>
            <w:hideMark/>
          </w:tcPr>
          <w:p w14:paraId="73D0FA7A"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12/22/2017</w:t>
            </w:r>
          </w:p>
        </w:tc>
      </w:tr>
      <w:tr w:rsidR="00564E34" w:rsidRPr="00871FEA" w14:paraId="088D8796" w14:textId="77777777" w:rsidTr="00564E34">
        <w:trPr>
          <w:trHeight w:val="300"/>
        </w:trPr>
        <w:tc>
          <w:tcPr>
            <w:tcW w:w="6930" w:type="dxa"/>
            <w:tcBorders>
              <w:top w:val="nil"/>
              <w:left w:val="nil"/>
              <w:bottom w:val="nil"/>
              <w:right w:val="nil"/>
            </w:tcBorders>
            <w:noWrap/>
            <w:vAlign w:val="bottom"/>
            <w:hideMark/>
          </w:tcPr>
          <w:p w14:paraId="560F9CC2"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p>
        </w:tc>
        <w:tc>
          <w:tcPr>
            <w:tcW w:w="1980" w:type="dxa"/>
            <w:tcBorders>
              <w:top w:val="nil"/>
              <w:left w:val="nil"/>
              <w:bottom w:val="nil"/>
              <w:right w:val="nil"/>
            </w:tcBorders>
            <w:noWrap/>
            <w:vAlign w:val="bottom"/>
            <w:hideMark/>
          </w:tcPr>
          <w:p w14:paraId="2FFD983E" w14:textId="77777777" w:rsidR="00564E34" w:rsidRPr="00871FEA" w:rsidRDefault="00564E34" w:rsidP="00564E34">
            <w:pPr>
              <w:spacing w:after="0" w:line="240" w:lineRule="auto"/>
              <w:jc w:val="center"/>
              <w:rPr>
                <w:rFonts w:ascii="Times New Roman" w:eastAsia="Times New Roman" w:hAnsi="Times New Roman" w:cs="Times New Roman"/>
                <w:sz w:val="24"/>
                <w:szCs w:val="24"/>
              </w:rPr>
            </w:pPr>
          </w:p>
        </w:tc>
        <w:tc>
          <w:tcPr>
            <w:tcW w:w="450" w:type="dxa"/>
            <w:tcBorders>
              <w:top w:val="nil"/>
              <w:left w:val="nil"/>
              <w:bottom w:val="nil"/>
              <w:right w:val="nil"/>
            </w:tcBorders>
            <w:noWrap/>
            <w:vAlign w:val="bottom"/>
            <w:hideMark/>
          </w:tcPr>
          <w:p w14:paraId="2EC64D3A" w14:textId="77777777" w:rsidR="00564E34" w:rsidRPr="00871FEA" w:rsidRDefault="00564E34" w:rsidP="00564E34">
            <w:pPr>
              <w:spacing w:after="0" w:line="240" w:lineRule="auto"/>
              <w:rPr>
                <w:rFonts w:ascii="Times New Roman" w:eastAsia="Times New Roman" w:hAnsi="Times New Roman" w:cs="Times New Roman"/>
                <w:sz w:val="24"/>
                <w:szCs w:val="24"/>
              </w:rPr>
            </w:pPr>
          </w:p>
        </w:tc>
      </w:tr>
      <w:tr w:rsidR="00564E34" w:rsidRPr="00871FEA" w14:paraId="1A58F801" w14:textId="77777777" w:rsidTr="00564E34">
        <w:trPr>
          <w:trHeight w:val="300"/>
        </w:trPr>
        <w:tc>
          <w:tcPr>
            <w:tcW w:w="6930" w:type="dxa"/>
            <w:tcBorders>
              <w:top w:val="nil"/>
              <w:left w:val="nil"/>
              <w:bottom w:val="nil"/>
              <w:right w:val="nil"/>
            </w:tcBorders>
            <w:noWrap/>
            <w:vAlign w:val="bottom"/>
            <w:hideMark/>
          </w:tcPr>
          <w:p w14:paraId="38972CFB"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Marijuana Myths Busted: Why is it so bad for you? (Enterhealth Seminar)</w:t>
            </w:r>
          </w:p>
        </w:tc>
        <w:tc>
          <w:tcPr>
            <w:tcW w:w="1980" w:type="dxa"/>
            <w:tcBorders>
              <w:top w:val="nil"/>
              <w:left w:val="nil"/>
              <w:bottom w:val="nil"/>
              <w:right w:val="nil"/>
            </w:tcBorders>
            <w:noWrap/>
            <w:vAlign w:val="bottom"/>
            <w:hideMark/>
          </w:tcPr>
          <w:p w14:paraId="1AA56876"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56A53116"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7/29/2016</w:t>
            </w:r>
          </w:p>
        </w:tc>
      </w:tr>
      <w:tr w:rsidR="00564E34" w:rsidRPr="00871FEA" w14:paraId="73204E0D" w14:textId="77777777" w:rsidTr="00564E34">
        <w:trPr>
          <w:trHeight w:val="300"/>
        </w:trPr>
        <w:tc>
          <w:tcPr>
            <w:tcW w:w="6930" w:type="dxa"/>
            <w:tcBorders>
              <w:top w:val="nil"/>
              <w:left w:val="nil"/>
              <w:bottom w:val="nil"/>
              <w:right w:val="nil"/>
            </w:tcBorders>
            <w:noWrap/>
            <w:vAlign w:val="bottom"/>
            <w:hideMark/>
          </w:tcPr>
          <w:p w14:paraId="622EFE20"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State Board of Examiners of Professional Counselors Jurisprudence Exam</w:t>
            </w:r>
          </w:p>
        </w:tc>
        <w:tc>
          <w:tcPr>
            <w:tcW w:w="1980" w:type="dxa"/>
            <w:tcBorders>
              <w:top w:val="nil"/>
              <w:left w:val="nil"/>
              <w:bottom w:val="nil"/>
              <w:right w:val="nil"/>
            </w:tcBorders>
            <w:noWrap/>
            <w:vAlign w:val="bottom"/>
            <w:hideMark/>
          </w:tcPr>
          <w:p w14:paraId="3FD80191"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450" w:type="dxa"/>
            <w:tcBorders>
              <w:top w:val="nil"/>
              <w:left w:val="nil"/>
              <w:bottom w:val="nil"/>
              <w:right w:val="nil"/>
            </w:tcBorders>
            <w:noWrap/>
            <w:vAlign w:val="bottom"/>
            <w:hideMark/>
          </w:tcPr>
          <w:p w14:paraId="5CC0FFC0"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11/29/2016</w:t>
            </w:r>
          </w:p>
        </w:tc>
      </w:tr>
    </w:tbl>
    <w:p w14:paraId="3C677914" w14:textId="0EBACD15" w:rsidR="00564E34" w:rsidRPr="00871FEA" w:rsidRDefault="00564E34" w:rsidP="000F18AC">
      <w:pPr>
        <w:pStyle w:val="BodyText"/>
        <w:numPr>
          <w:ilvl w:val="0"/>
          <w:numId w:val="0"/>
        </w:numPr>
        <w:spacing w:before="0" w:after="0"/>
        <w:rPr>
          <w:rFonts w:ascii="Times New Roman" w:hAnsi="Times New Roman" w:cs="Times New Roman"/>
          <w:bCs/>
        </w:rPr>
      </w:pPr>
    </w:p>
    <w:p w14:paraId="2F5A490A" w14:textId="35B0D721" w:rsidR="00564E34" w:rsidRPr="00871FEA" w:rsidRDefault="00564E34" w:rsidP="000F18AC">
      <w:pPr>
        <w:pStyle w:val="BodyText"/>
        <w:numPr>
          <w:ilvl w:val="0"/>
          <w:numId w:val="0"/>
        </w:numPr>
        <w:spacing w:before="0" w:after="0"/>
        <w:rPr>
          <w:rFonts w:ascii="Times New Roman" w:hAnsi="Times New Roman" w:cs="Times New Roman"/>
          <w:bCs/>
        </w:rPr>
      </w:pPr>
    </w:p>
    <w:p w14:paraId="5C39E64D" w14:textId="34450598" w:rsidR="00564E34" w:rsidRPr="00871FEA" w:rsidRDefault="00564E34" w:rsidP="000F18AC">
      <w:pPr>
        <w:pStyle w:val="BodyText"/>
        <w:numPr>
          <w:ilvl w:val="0"/>
          <w:numId w:val="0"/>
        </w:numPr>
        <w:spacing w:before="0" w:after="0"/>
        <w:rPr>
          <w:rFonts w:ascii="Times New Roman" w:hAnsi="Times New Roman" w:cs="Times New Roman"/>
          <w:bCs/>
        </w:rPr>
      </w:pPr>
    </w:p>
    <w:p w14:paraId="56F46817" w14:textId="1AD8C4E1" w:rsidR="00564E34" w:rsidRPr="00871FEA" w:rsidRDefault="00564E34" w:rsidP="000F18AC">
      <w:pPr>
        <w:pStyle w:val="BodyText"/>
        <w:numPr>
          <w:ilvl w:val="0"/>
          <w:numId w:val="0"/>
        </w:numPr>
        <w:spacing w:before="0" w:after="0"/>
        <w:rPr>
          <w:rFonts w:ascii="Times New Roman" w:hAnsi="Times New Roman" w:cs="Times New Roman"/>
          <w:bCs/>
        </w:rPr>
      </w:pPr>
      <w:r w:rsidRPr="00871FEA">
        <w:rPr>
          <w:rFonts w:ascii="Times New Roman" w:hAnsi="Times New Roman" w:cs="Times New Roman"/>
          <w:b/>
        </w:rPr>
        <w:t>Counselor/Associate Dean Counseling &amp; ACCESS:</w:t>
      </w:r>
      <w:r w:rsidRPr="00871FEA">
        <w:rPr>
          <w:rFonts w:ascii="Times New Roman" w:hAnsi="Times New Roman" w:cs="Times New Roman"/>
          <w:bCs/>
        </w:rPr>
        <w:t xml:space="preserve"> Matthew Geracie</w:t>
      </w:r>
    </w:p>
    <w:p w14:paraId="0905B399" w14:textId="3AC7AF7A" w:rsidR="00564E34" w:rsidRPr="00871FEA" w:rsidRDefault="00564E34" w:rsidP="000F18AC">
      <w:pPr>
        <w:pStyle w:val="BodyText"/>
        <w:numPr>
          <w:ilvl w:val="0"/>
          <w:numId w:val="0"/>
        </w:numPr>
        <w:spacing w:before="0" w:after="0"/>
        <w:rPr>
          <w:rFonts w:ascii="Times New Roman" w:hAnsi="Times New Roman" w:cs="Times New Roman"/>
          <w:bCs/>
        </w:rPr>
      </w:pPr>
    </w:p>
    <w:tbl>
      <w:tblPr>
        <w:tblW w:w="9360" w:type="dxa"/>
        <w:tblCellMar>
          <w:top w:w="15" w:type="dxa"/>
          <w:bottom w:w="15" w:type="dxa"/>
        </w:tblCellMar>
        <w:tblLook w:val="04A0" w:firstRow="1" w:lastRow="0" w:firstColumn="1" w:lastColumn="0" w:noHBand="0" w:noVBand="1"/>
      </w:tblPr>
      <w:tblGrid>
        <w:gridCol w:w="7021"/>
        <w:gridCol w:w="1118"/>
        <w:gridCol w:w="1416"/>
      </w:tblGrid>
      <w:tr w:rsidR="00564E34" w:rsidRPr="00871FEA" w14:paraId="494DB4B6" w14:textId="77777777" w:rsidTr="00564E34">
        <w:trPr>
          <w:trHeight w:val="300"/>
        </w:trPr>
        <w:tc>
          <w:tcPr>
            <w:tcW w:w="7021" w:type="dxa"/>
            <w:tcBorders>
              <w:top w:val="nil"/>
              <w:left w:val="nil"/>
              <w:bottom w:val="nil"/>
              <w:right w:val="nil"/>
            </w:tcBorders>
            <w:noWrap/>
            <w:vAlign w:val="bottom"/>
            <w:hideMark/>
          </w:tcPr>
          <w:p w14:paraId="532906AC" w14:textId="77777777" w:rsidR="00564E34" w:rsidRPr="00871FEA" w:rsidRDefault="00564E34" w:rsidP="00564E34">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Title of Training or Certification</w:t>
            </w:r>
          </w:p>
        </w:tc>
        <w:tc>
          <w:tcPr>
            <w:tcW w:w="1118" w:type="dxa"/>
            <w:tcBorders>
              <w:top w:val="nil"/>
              <w:left w:val="nil"/>
              <w:bottom w:val="nil"/>
              <w:right w:val="nil"/>
            </w:tcBorders>
            <w:noWrap/>
            <w:vAlign w:val="bottom"/>
            <w:hideMark/>
          </w:tcPr>
          <w:p w14:paraId="67F1E5D9" w14:textId="77777777" w:rsidR="00564E34" w:rsidRPr="00871FEA" w:rsidRDefault="00564E34" w:rsidP="00564E34">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Number of Hours</w:t>
            </w:r>
          </w:p>
        </w:tc>
        <w:tc>
          <w:tcPr>
            <w:tcW w:w="1221" w:type="dxa"/>
            <w:tcBorders>
              <w:top w:val="nil"/>
              <w:left w:val="nil"/>
              <w:bottom w:val="nil"/>
              <w:right w:val="nil"/>
            </w:tcBorders>
            <w:noWrap/>
            <w:vAlign w:val="bottom"/>
            <w:hideMark/>
          </w:tcPr>
          <w:p w14:paraId="460BAF37" w14:textId="77777777" w:rsidR="00564E34" w:rsidRPr="00871FEA" w:rsidRDefault="00564E34" w:rsidP="00564E34">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Completion Date</w:t>
            </w:r>
          </w:p>
        </w:tc>
      </w:tr>
      <w:tr w:rsidR="00564E34" w:rsidRPr="00871FEA" w14:paraId="16A64EDA" w14:textId="77777777" w:rsidTr="00564E34">
        <w:trPr>
          <w:trHeight w:val="300"/>
        </w:trPr>
        <w:tc>
          <w:tcPr>
            <w:tcW w:w="7021" w:type="dxa"/>
            <w:tcBorders>
              <w:top w:val="nil"/>
              <w:left w:val="nil"/>
              <w:bottom w:val="nil"/>
              <w:right w:val="nil"/>
            </w:tcBorders>
            <w:noWrap/>
            <w:vAlign w:val="bottom"/>
            <w:hideMark/>
          </w:tcPr>
          <w:p w14:paraId="451A7AE4" w14:textId="77777777" w:rsidR="00564E34" w:rsidRPr="00871FEA" w:rsidRDefault="00564E34" w:rsidP="00564E34">
            <w:pPr>
              <w:spacing w:after="0" w:line="240" w:lineRule="auto"/>
              <w:rPr>
                <w:rFonts w:ascii="Times New Roman" w:eastAsia="Times New Roman" w:hAnsi="Times New Roman" w:cs="Times New Roman"/>
                <w:b/>
                <w:bCs/>
                <w:color w:val="000000"/>
                <w:sz w:val="24"/>
                <w:szCs w:val="24"/>
              </w:rPr>
            </w:pPr>
          </w:p>
        </w:tc>
        <w:tc>
          <w:tcPr>
            <w:tcW w:w="1118" w:type="dxa"/>
            <w:tcBorders>
              <w:top w:val="nil"/>
              <w:left w:val="nil"/>
              <w:bottom w:val="nil"/>
              <w:right w:val="nil"/>
            </w:tcBorders>
            <w:noWrap/>
            <w:vAlign w:val="bottom"/>
            <w:hideMark/>
          </w:tcPr>
          <w:p w14:paraId="23E94F54" w14:textId="77777777" w:rsidR="00564E34" w:rsidRPr="00871FEA" w:rsidRDefault="00564E34" w:rsidP="00564E34">
            <w:pPr>
              <w:spacing w:after="0" w:line="240" w:lineRule="auto"/>
              <w:rPr>
                <w:rFonts w:ascii="Times New Roman" w:eastAsia="Times New Roman" w:hAnsi="Times New Roman" w:cs="Times New Roman"/>
                <w:sz w:val="24"/>
                <w:szCs w:val="24"/>
              </w:rPr>
            </w:pPr>
          </w:p>
        </w:tc>
        <w:tc>
          <w:tcPr>
            <w:tcW w:w="1221" w:type="dxa"/>
            <w:tcBorders>
              <w:top w:val="nil"/>
              <w:left w:val="nil"/>
              <w:bottom w:val="nil"/>
              <w:right w:val="nil"/>
            </w:tcBorders>
            <w:noWrap/>
            <w:vAlign w:val="bottom"/>
            <w:hideMark/>
          </w:tcPr>
          <w:p w14:paraId="4894FC77" w14:textId="77777777" w:rsidR="00564E34" w:rsidRPr="00871FEA" w:rsidRDefault="00564E34" w:rsidP="00564E34">
            <w:pPr>
              <w:spacing w:after="0" w:line="240" w:lineRule="auto"/>
              <w:rPr>
                <w:rFonts w:ascii="Times New Roman" w:eastAsia="Times New Roman" w:hAnsi="Times New Roman" w:cs="Times New Roman"/>
                <w:sz w:val="24"/>
                <w:szCs w:val="24"/>
              </w:rPr>
            </w:pPr>
          </w:p>
        </w:tc>
      </w:tr>
      <w:tr w:rsidR="00564E34" w:rsidRPr="00871FEA" w14:paraId="70ECDFCE" w14:textId="77777777" w:rsidTr="00564E34">
        <w:trPr>
          <w:trHeight w:val="300"/>
        </w:trPr>
        <w:tc>
          <w:tcPr>
            <w:tcW w:w="7021" w:type="dxa"/>
            <w:tcBorders>
              <w:top w:val="nil"/>
              <w:left w:val="nil"/>
              <w:bottom w:val="nil"/>
              <w:right w:val="nil"/>
            </w:tcBorders>
            <w:noWrap/>
            <w:vAlign w:val="bottom"/>
            <w:hideMark/>
          </w:tcPr>
          <w:p w14:paraId="052BD113"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Preventing Harassment &amp; Discrimination (HR Training)</w:t>
            </w:r>
          </w:p>
        </w:tc>
        <w:tc>
          <w:tcPr>
            <w:tcW w:w="1118" w:type="dxa"/>
            <w:tcBorders>
              <w:top w:val="nil"/>
              <w:left w:val="nil"/>
              <w:bottom w:val="nil"/>
              <w:right w:val="nil"/>
            </w:tcBorders>
            <w:noWrap/>
            <w:vAlign w:val="bottom"/>
            <w:hideMark/>
          </w:tcPr>
          <w:p w14:paraId="7D006B23"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1221" w:type="dxa"/>
            <w:tcBorders>
              <w:top w:val="nil"/>
              <w:left w:val="nil"/>
              <w:bottom w:val="nil"/>
              <w:right w:val="nil"/>
            </w:tcBorders>
            <w:noWrap/>
            <w:vAlign w:val="bottom"/>
            <w:hideMark/>
          </w:tcPr>
          <w:p w14:paraId="141B287C"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7/16/2020</w:t>
            </w:r>
          </w:p>
        </w:tc>
      </w:tr>
      <w:tr w:rsidR="00564E34" w:rsidRPr="00871FEA" w14:paraId="2208E928" w14:textId="77777777" w:rsidTr="00564E34">
        <w:trPr>
          <w:trHeight w:val="300"/>
        </w:trPr>
        <w:tc>
          <w:tcPr>
            <w:tcW w:w="7021" w:type="dxa"/>
            <w:tcBorders>
              <w:top w:val="nil"/>
              <w:left w:val="nil"/>
              <w:bottom w:val="nil"/>
              <w:right w:val="nil"/>
            </w:tcBorders>
            <w:noWrap/>
            <w:vAlign w:val="bottom"/>
            <w:hideMark/>
          </w:tcPr>
          <w:p w14:paraId="4A52DBF8" w14:textId="5DF2C8D8"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AHEAD IN Texas Webinar Series "Power for </w:t>
            </w:r>
            <w:r w:rsidR="00993D96" w:rsidRPr="00871FEA">
              <w:rPr>
                <w:rFonts w:ascii="Times New Roman" w:eastAsia="Times New Roman" w:hAnsi="Times New Roman" w:cs="Times New Roman"/>
                <w:color w:val="000000"/>
                <w:sz w:val="24"/>
                <w:szCs w:val="24"/>
              </w:rPr>
              <w:t>Partnership</w:t>
            </w:r>
            <w:r w:rsidRPr="00871FEA">
              <w:rPr>
                <w:rFonts w:ascii="Times New Roman" w:eastAsia="Times New Roman" w:hAnsi="Times New Roman" w:cs="Times New Roman"/>
                <w:color w:val="000000"/>
                <w:sz w:val="24"/>
                <w:szCs w:val="24"/>
              </w:rPr>
              <w:t xml:space="preserve"> for Accessibility</w:t>
            </w:r>
          </w:p>
        </w:tc>
        <w:tc>
          <w:tcPr>
            <w:tcW w:w="1118" w:type="dxa"/>
            <w:tcBorders>
              <w:top w:val="nil"/>
              <w:left w:val="nil"/>
              <w:bottom w:val="nil"/>
              <w:right w:val="nil"/>
            </w:tcBorders>
            <w:noWrap/>
            <w:vAlign w:val="bottom"/>
            <w:hideMark/>
          </w:tcPr>
          <w:p w14:paraId="67CD95EE"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221" w:type="dxa"/>
            <w:tcBorders>
              <w:top w:val="nil"/>
              <w:left w:val="nil"/>
              <w:bottom w:val="nil"/>
              <w:right w:val="nil"/>
            </w:tcBorders>
            <w:noWrap/>
            <w:vAlign w:val="bottom"/>
            <w:hideMark/>
          </w:tcPr>
          <w:p w14:paraId="54FDA752"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8/5/2020</w:t>
            </w:r>
          </w:p>
        </w:tc>
      </w:tr>
      <w:tr w:rsidR="00564E34" w:rsidRPr="00871FEA" w14:paraId="5BB197C3" w14:textId="77777777" w:rsidTr="00564E34">
        <w:trPr>
          <w:trHeight w:val="300"/>
        </w:trPr>
        <w:tc>
          <w:tcPr>
            <w:tcW w:w="7021" w:type="dxa"/>
            <w:tcBorders>
              <w:top w:val="nil"/>
              <w:left w:val="nil"/>
              <w:bottom w:val="nil"/>
              <w:right w:val="nil"/>
            </w:tcBorders>
            <w:noWrap/>
            <w:vAlign w:val="bottom"/>
            <w:hideMark/>
          </w:tcPr>
          <w:p w14:paraId="4AE55A61"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State Board of Examiners of Professional Counselors Jurisprudence Exam</w:t>
            </w:r>
          </w:p>
        </w:tc>
        <w:tc>
          <w:tcPr>
            <w:tcW w:w="1118" w:type="dxa"/>
            <w:tcBorders>
              <w:top w:val="nil"/>
              <w:left w:val="nil"/>
              <w:bottom w:val="nil"/>
              <w:right w:val="nil"/>
            </w:tcBorders>
            <w:noWrap/>
            <w:vAlign w:val="bottom"/>
            <w:hideMark/>
          </w:tcPr>
          <w:p w14:paraId="5BC91394"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221" w:type="dxa"/>
            <w:tcBorders>
              <w:top w:val="nil"/>
              <w:left w:val="nil"/>
              <w:bottom w:val="nil"/>
              <w:right w:val="nil"/>
            </w:tcBorders>
            <w:noWrap/>
            <w:vAlign w:val="bottom"/>
            <w:hideMark/>
          </w:tcPr>
          <w:p w14:paraId="4C00F486"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10/2/2020</w:t>
            </w:r>
          </w:p>
        </w:tc>
      </w:tr>
      <w:tr w:rsidR="00564E34" w:rsidRPr="00871FEA" w14:paraId="495B5442" w14:textId="77777777" w:rsidTr="00564E34">
        <w:trPr>
          <w:trHeight w:val="300"/>
        </w:trPr>
        <w:tc>
          <w:tcPr>
            <w:tcW w:w="7021" w:type="dxa"/>
            <w:tcBorders>
              <w:top w:val="nil"/>
              <w:left w:val="nil"/>
              <w:bottom w:val="nil"/>
              <w:right w:val="nil"/>
            </w:tcBorders>
            <w:noWrap/>
            <w:vAlign w:val="bottom"/>
            <w:hideMark/>
          </w:tcPr>
          <w:p w14:paraId="471800EF"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SOAR to Health and Wellness (Human Trafficking Course)</w:t>
            </w:r>
          </w:p>
        </w:tc>
        <w:tc>
          <w:tcPr>
            <w:tcW w:w="1118" w:type="dxa"/>
            <w:tcBorders>
              <w:top w:val="nil"/>
              <w:left w:val="nil"/>
              <w:bottom w:val="nil"/>
              <w:right w:val="nil"/>
            </w:tcBorders>
            <w:noWrap/>
            <w:vAlign w:val="bottom"/>
            <w:hideMark/>
          </w:tcPr>
          <w:p w14:paraId="7EE8BCA4"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221" w:type="dxa"/>
            <w:tcBorders>
              <w:top w:val="nil"/>
              <w:left w:val="nil"/>
              <w:bottom w:val="nil"/>
              <w:right w:val="nil"/>
            </w:tcBorders>
            <w:noWrap/>
            <w:vAlign w:val="bottom"/>
            <w:hideMark/>
          </w:tcPr>
          <w:p w14:paraId="4199EE64"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9/30/2020</w:t>
            </w:r>
          </w:p>
        </w:tc>
      </w:tr>
      <w:tr w:rsidR="00564E34" w:rsidRPr="00871FEA" w14:paraId="2E3DA6A8" w14:textId="77777777" w:rsidTr="00564E34">
        <w:trPr>
          <w:trHeight w:val="300"/>
        </w:trPr>
        <w:tc>
          <w:tcPr>
            <w:tcW w:w="7021" w:type="dxa"/>
            <w:tcBorders>
              <w:top w:val="nil"/>
              <w:left w:val="nil"/>
              <w:bottom w:val="nil"/>
              <w:right w:val="nil"/>
            </w:tcBorders>
            <w:noWrap/>
            <w:vAlign w:val="bottom"/>
            <w:hideMark/>
          </w:tcPr>
          <w:p w14:paraId="4FBC5153"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LPC Supervising Training Course (includes 12 hours of ethics)</w:t>
            </w:r>
          </w:p>
        </w:tc>
        <w:tc>
          <w:tcPr>
            <w:tcW w:w="1118" w:type="dxa"/>
            <w:tcBorders>
              <w:top w:val="nil"/>
              <w:left w:val="nil"/>
              <w:bottom w:val="nil"/>
              <w:right w:val="nil"/>
            </w:tcBorders>
            <w:noWrap/>
            <w:vAlign w:val="bottom"/>
            <w:hideMark/>
          </w:tcPr>
          <w:p w14:paraId="0688C5D5"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40</w:t>
            </w:r>
          </w:p>
        </w:tc>
        <w:tc>
          <w:tcPr>
            <w:tcW w:w="1221" w:type="dxa"/>
            <w:tcBorders>
              <w:top w:val="nil"/>
              <w:left w:val="nil"/>
              <w:bottom w:val="nil"/>
              <w:right w:val="nil"/>
            </w:tcBorders>
            <w:noWrap/>
            <w:vAlign w:val="bottom"/>
            <w:hideMark/>
          </w:tcPr>
          <w:p w14:paraId="481A2657"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11/2/2020</w:t>
            </w:r>
          </w:p>
        </w:tc>
      </w:tr>
      <w:tr w:rsidR="00564E34" w:rsidRPr="00871FEA" w14:paraId="0FDDE5A3" w14:textId="77777777" w:rsidTr="00564E34">
        <w:trPr>
          <w:trHeight w:val="300"/>
        </w:trPr>
        <w:tc>
          <w:tcPr>
            <w:tcW w:w="7021" w:type="dxa"/>
            <w:tcBorders>
              <w:top w:val="nil"/>
              <w:left w:val="nil"/>
              <w:bottom w:val="nil"/>
              <w:right w:val="nil"/>
            </w:tcBorders>
            <w:noWrap/>
            <w:vAlign w:val="bottom"/>
            <w:hideMark/>
          </w:tcPr>
          <w:p w14:paraId="0E2F46B6"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State Board of Examiners of Professional Counselors Jurisprudence Exam</w:t>
            </w:r>
          </w:p>
        </w:tc>
        <w:tc>
          <w:tcPr>
            <w:tcW w:w="1118" w:type="dxa"/>
            <w:tcBorders>
              <w:top w:val="nil"/>
              <w:left w:val="nil"/>
              <w:bottom w:val="nil"/>
              <w:right w:val="nil"/>
            </w:tcBorders>
            <w:noWrap/>
            <w:vAlign w:val="bottom"/>
            <w:hideMark/>
          </w:tcPr>
          <w:p w14:paraId="46B87920"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221" w:type="dxa"/>
            <w:tcBorders>
              <w:top w:val="nil"/>
              <w:left w:val="nil"/>
              <w:bottom w:val="nil"/>
              <w:right w:val="nil"/>
            </w:tcBorders>
            <w:noWrap/>
            <w:vAlign w:val="bottom"/>
            <w:hideMark/>
          </w:tcPr>
          <w:p w14:paraId="2E0BA5A1"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10/4/2020</w:t>
            </w:r>
          </w:p>
        </w:tc>
      </w:tr>
      <w:tr w:rsidR="00564E34" w:rsidRPr="00871FEA" w14:paraId="5AF04A3B" w14:textId="77777777" w:rsidTr="00564E34">
        <w:trPr>
          <w:trHeight w:val="300"/>
        </w:trPr>
        <w:tc>
          <w:tcPr>
            <w:tcW w:w="7021" w:type="dxa"/>
            <w:tcBorders>
              <w:top w:val="nil"/>
              <w:left w:val="nil"/>
              <w:bottom w:val="nil"/>
              <w:right w:val="nil"/>
            </w:tcBorders>
            <w:noWrap/>
            <w:vAlign w:val="bottom"/>
            <w:hideMark/>
          </w:tcPr>
          <w:p w14:paraId="4EBF5104"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2018 Associate Faculty Conference "Collaborations" </w:t>
            </w:r>
          </w:p>
        </w:tc>
        <w:tc>
          <w:tcPr>
            <w:tcW w:w="1118" w:type="dxa"/>
            <w:tcBorders>
              <w:top w:val="nil"/>
              <w:left w:val="nil"/>
              <w:bottom w:val="nil"/>
              <w:right w:val="nil"/>
            </w:tcBorders>
            <w:noWrap/>
            <w:vAlign w:val="bottom"/>
            <w:hideMark/>
          </w:tcPr>
          <w:p w14:paraId="1C93E624"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1221" w:type="dxa"/>
            <w:tcBorders>
              <w:top w:val="nil"/>
              <w:left w:val="nil"/>
              <w:bottom w:val="nil"/>
              <w:right w:val="nil"/>
            </w:tcBorders>
            <w:noWrap/>
            <w:vAlign w:val="bottom"/>
            <w:hideMark/>
          </w:tcPr>
          <w:p w14:paraId="70F0A4D4"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2/24/2018</w:t>
            </w:r>
          </w:p>
        </w:tc>
      </w:tr>
      <w:tr w:rsidR="00564E34" w:rsidRPr="00871FEA" w14:paraId="6B16BBD1" w14:textId="77777777" w:rsidTr="00564E34">
        <w:trPr>
          <w:trHeight w:val="300"/>
        </w:trPr>
        <w:tc>
          <w:tcPr>
            <w:tcW w:w="7021" w:type="dxa"/>
            <w:tcBorders>
              <w:top w:val="nil"/>
              <w:left w:val="nil"/>
              <w:bottom w:val="nil"/>
              <w:right w:val="nil"/>
            </w:tcBorders>
            <w:noWrap/>
            <w:vAlign w:val="bottom"/>
            <w:hideMark/>
          </w:tcPr>
          <w:p w14:paraId="4F5CA4F5"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Trauma &amp; EMDR</w:t>
            </w:r>
          </w:p>
        </w:tc>
        <w:tc>
          <w:tcPr>
            <w:tcW w:w="1118" w:type="dxa"/>
            <w:tcBorders>
              <w:top w:val="nil"/>
              <w:left w:val="nil"/>
              <w:bottom w:val="nil"/>
              <w:right w:val="nil"/>
            </w:tcBorders>
            <w:noWrap/>
            <w:vAlign w:val="bottom"/>
            <w:hideMark/>
          </w:tcPr>
          <w:p w14:paraId="30311795"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221" w:type="dxa"/>
            <w:tcBorders>
              <w:top w:val="nil"/>
              <w:left w:val="nil"/>
              <w:bottom w:val="nil"/>
              <w:right w:val="nil"/>
            </w:tcBorders>
            <w:noWrap/>
            <w:vAlign w:val="bottom"/>
            <w:hideMark/>
          </w:tcPr>
          <w:p w14:paraId="66627B07"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8/14/2018</w:t>
            </w:r>
          </w:p>
        </w:tc>
      </w:tr>
      <w:tr w:rsidR="00564E34" w:rsidRPr="00871FEA" w14:paraId="67B4B00A" w14:textId="77777777" w:rsidTr="00564E34">
        <w:trPr>
          <w:trHeight w:val="300"/>
        </w:trPr>
        <w:tc>
          <w:tcPr>
            <w:tcW w:w="7021" w:type="dxa"/>
            <w:tcBorders>
              <w:top w:val="nil"/>
              <w:left w:val="nil"/>
              <w:bottom w:val="nil"/>
              <w:right w:val="nil"/>
            </w:tcBorders>
            <w:noWrap/>
            <w:vAlign w:val="bottom"/>
            <w:hideMark/>
          </w:tcPr>
          <w:p w14:paraId="62303FED"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Supporting College Students with Autism Spectrum Disorder</w:t>
            </w:r>
          </w:p>
        </w:tc>
        <w:tc>
          <w:tcPr>
            <w:tcW w:w="1118" w:type="dxa"/>
            <w:tcBorders>
              <w:top w:val="nil"/>
              <w:left w:val="nil"/>
              <w:bottom w:val="nil"/>
              <w:right w:val="nil"/>
            </w:tcBorders>
            <w:noWrap/>
            <w:vAlign w:val="bottom"/>
            <w:hideMark/>
          </w:tcPr>
          <w:p w14:paraId="701162CD"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221" w:type="dxa"/>
            <w:tcBorders>
              <w:top w:val="nil"/>
              <w:left w:val="nil"/>
              <w:bottom w:val="nil"/>
              <w:right w:val="nil"/>
            </w:tcBorders>
            <w:noWrap/>
            <w:vAlign w:val="bottom"/>
            <w:hideMark/>
          </w:tcPr>
          <w:p w14:paraId="66084E67"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8/14/2018</w:t>
            </w:r>
          </w:p>
        </w:tc>
      </w:tr>
      <w:tr w:rsidR="00564E34" w:rsidRPr="00871FEA" w14:paraId="7CDA543B" w14:textId="77777777" w:rsidTr="00564E34">
        <w:trPr>
          <w:trHeight w:val="300"/>
        </w:trPr>
        <w:tc>
          <w:tcPr>
            <w:tcW w:w="7021" w:type="dxa"/>
            <w:tcBorders>
              <w:top w:val="nil"/>
              <w:left w:val="nil"/>
              <w:bottom w:val="nil"/>
              <w:right w:val="nil"/>
            </w:tcBorders>
            <w:noWrap/>
            <w:vAlign w:val="bottom"/>
            <w:hideMark/>
          </w:tcPr>
          <w:p w14:paraId="19D25BAF"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Science of Self-Care</w:t>
            </w:r>
          </w:p>
        </w:tc>
        <w:tc>
          <w:tcPr>
            <w:tcW w:w="1118" w:type="dxa"/>
            <w:tcBorders>
              <w:top w:val="nil"/>
              <w:left w:val="nil"/>
              <w:bottom w:val="nil"/>
              <w:right w:val="nil"/>
            </w:tcBorders>
            <w:noWrap/>
            <w:vAlign w:val="bottom"/>
            <w:hideMark/>
          </w:tcPr>
          <w:p w14:paraId="3613F934"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221" w:type="dxa"/>
            <w:tcBorders>
              <w:top w:val="nil"/>
              <w:left w:val="nil"/>
              <w:bottom w:val="nil"/>
              <w:right w:val="nil"/>
            </w:tcBorders>
            <w:noWrap/>
            <w:vAlign w:val="bottom"/>
            <w:hideMark/>
          </w:tcPr>
          <w:p w14:paraId="374C154F"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8/14/2018</w:t>
            </w:r>
          </w:p>
        </w:tc>
      </w:tr>
      <w:tr w:rsidR="00564E34" w:rsidRPr="00871FEA" w14:paraId="16CA836E" w14:textId="77777777" w:rsidTr="00564E34">
        <w:trPr>
          <w:trHeight w:val="300"/>
        </w:trPr>
        <w:tc>
          <w:tcPr>
            <w:tcW w:w="7021" w:type="dxa"/>
            <w:tcBorders>
              <w:top w:val="nil"/>
              <w:left w:val="nil"/>
              <w:bottom w:val="nil"/>
              <w:right w:val="nil"/>
            </w:tcBorders>
            <w:noWrap/>
            <w:vAlign w:val="bottom"/>
            <w:hideMark/>
          </w:tcPr>
          <w:p w14:paraId="5EDE6826"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LGBTQ Clients: Clinical Issues and Treatment Strategies</w:t>
            </w:r>
          </w:p>
        </w:tc>
        <w:tc>
          <w:tcPr>
            <w:tcW w:w="1118" w:type="dxa"/>
            <w:tcBorders>
              <w:top w:val="nil"/>
              <w:left w:val="nil"/>
              <w:bottom w:val="nil"/>
              <w:right w:val="nil"/>
            </w:tcBorders>
            <w:noWrap/>
            <w:vAlign w:val="bottom"/>
            <w:hideMark/>
          </w:tcPr>
          <w:p w14:paraId="154E5871"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221" w:type="dxa"/>
            <w:tcBorders>
              <w:top w:val="nil"/>
              <w:left w:val="nil"/>
              <w:bottom w:val="nil"/>
              <w:right w:val="nil"/>
            </w:tcBorders>
            <w:noWrap/>
            <w:vAlign w:val="bottom"/>
            <w:hideMark/>
          </w:tcPr>
          <w:p w14:paraId="79A3AA55"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3/26/2018</w:t>
            </w:r>
          </w:p>
        </w:tc>
      </w:tr>
      <w:tr w:rsidR="00564E34" w:rsidRPr="00871FEA" w14:paraId="1DA49D86" w14:textId="77777777" w:rsidTr="00564E34">
        <w:trPr>
          <w:trHeight w:val="300"/>
        </w:trPr>
        <w:tc>
          <w:tcPr>
            <w:tcW w:w="7021" w:type="dxa"/>
            <w:tcBorders>
              <w:top w:val="nil"/>
              <w:left w:val="nil"/>
              <w:bottom w:val="nil"/>
              <w:right w:val="nil"/>
            </w:tcBorders>
            <w:noWrap/>
            <w:vAlign w:val="bottom"/>
            <w:hideMark/>
          </w:tcPr>
          <w:p w14:paraId="7220D2DF"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Collin County Council on Family Violence "Ethics for the Real Practitioner"</w:t>
            </w:r>
          </w:p>
        </w:tc>
        <w:tc>
          <w:tcPr>
            <w:tcW w:w="1118" w:type="dxa"/>
            <w:tcBorders>
              <w:top w:val="nil"/>
              <w:left w:val="nil"/>
              <w:bottom w:val="nil"/>
              <w:right w:val="nil"/>
            </w:tcBorders>
            <w:noWrap/>
            <w:vAlign w:val="bottom"/>
            <w:hideMark/>
          </w:tcPr>
          <w:p w14:paraId="7046B2E3"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w:t>
            </w:r>
          </w:p>
        </w:tc>
        <w:tc>
          <w:tcPr>
            <w:tcW w:w="1221" w:type="dxa"/>
            <w:tcBorders>
              <w:top w:val="nil"/>
              <w:left w:val="nil"/>
              <w:bottom w:val="nil"/>
              <w:right w:val="nil"/>
            </w:tcBorders>
            <w:noWrap/>
            <w:vAlign w:val="bottom"/>
            <w:hideMark/>
          </w:tcPr>
          <w:p w14:paraId="6349B4A9"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10/19/2017</w:t>
            </w:r>
          </w:p>
        </w:tc>
      </w:tr>
      <w:tr w:rsidR="00564E34" w:rsidRPr="00871FEA" w14:paraId="2EA7FD33" w14:textId="77777777" w:rsidTr="00564E34">
        <w:trPr>
          <w:trHeight w:val="300"/>
        </w:trPr>
        <w:tc>
          <w:tcPr>
            <w:tcW w:w="7021" w:type="dxa"/>
            <w:tcBorders>
              <w:top w:val="nil"/>
              <w:left w:val="nil"/>
              <w:bottom w:val="nil"/>
              <w:right w:val="nil"/>
            </w:tcBorders>
            <w:noWrap/>
            <w:vAlign w:val="bottom"/>
            <w:hideMark/>
          </w:tcPr>
          <w:p w14:paraId="4F3BE742"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Collin County Council on Family Violence "Components of Batter Intervention"</w:t>
            </w:r>
          </w:p>
        </w:tc>
        <w:tc>
          <w:tcPr>
            <w:tcW w:w="1118" w:type="dxa"/>
            <w:tcBorders>
              <w:top w:val="nil"/>
              <w:left w:val="nil"/>
              <w:bottom w:val="nil"/>
              <w:right w:val="nil"/>
            </w:tcBorders>
            <w:noWrap/>
            <w:vAlign w:val="bottom"/>
            <w:hideMark/>
          </w:tcPr>
          <w:p w14:paraId="4823B70D"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221" w:type="dxa"/>
            <w:tcBorders>
              <w:top w:val="nil"/>
              <w:left w:val="nil"/>
              <w:bottom w:val="nil"/>
              <w:right w:val="nil"/>
            </w:tcBorders>
            <w:noWrap/>
            <w:vAlign w:val="bottom"/>
            <w:hideMark/>
          </w:tcPr>
          <w:p w14:paraId="1D325307"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10/19/2017</w:t>
            </w:r>
          </w:p>
        </w:tc>
      </w:tr>
      <w:tr w:rsidR="00564E34" w:rsidRPr="00871FEA" w14:paraId="4A76D1DF" w14:textId="77777777" w:rsidTr="00564E34">
        <w:trPr>
          <w:trHeight w:val="300"/>
        </w:trPr>
        <w:tc>
          <w:tcPr>
            <w:tcW w:w="7021" w:type="dxa"/>
            <w:tcBorders>
              <w:top w:val="nil"/>
              <w:left w:val="nil"/>
              <w:bottom w:val="nil"/>
              <w:right w:val="nil"/>
            </w:tcBorders>
            <w:noWrap/>
            <w:vAlign w:val="bottom"/>
            <w:hideMark/>
          </w:tcPr>
          <w:p w14:paraId="7DA95634"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Collin County Council on Family Violence "A Silent or Active Voice to Broken Families</w:t>
            </w:r>
          </w:p>
        </w:tc>
        <w:tc>
          <w:tcPr>
            <w:tcW w:w="1118" w:type="dxa"/>
            <w:tcBorders>
              <w:top w:val="nil"/>
              <w:left w:val="nil"/>
              <w:bottom w:val="nil"/>
              <w:right w:val="nil"/>
            </w:tcBorders>
            <w:noWrap/>
            <w:vAlign w:val="bottom"/>
            <w:hideMark/>
          </w:tcPr>
          <w:p w14:paraId="645D106F"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221" w:type="dxa"/>
            <w:tcBorders>
              <w:top w:val="nil"/>
              <w:left w:val="nil"/>
              <w:bottom w:val="nil"/>
              <w:right w:val="nil"/>
            </w:tcBorders>
            <w:noWrap/>
            <w:vAlign w:val="bottom"/>
            <w:hideMark/>
          </w:tcPr>
          <w:p w14:paraId="614C62CA"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10/20/2017</w:t>
            </w:r>
          </w:p>
        </w:tc>
      </w:tr>
      <w:tr w:rsidR="00564E34" w:rsidRPr="00871FEA" w14:paraId="501C3DB5" w14:textId="77777777" w:rsidTr="00564E34">
        <w:trPr>
          <w:trHeight w:val="300"/>
        </w:trPr>
        <w:tc>
          <w:tcPr>
            <w:tcW w:w="7021" w:type="dxa"/>
            <w:tcBorders>
              <w:top w:val="nil"/>
              <w:left w:val="nil"/>
              <w:bottom w:val="nil"/>
              <w:right w:val="nil"/>
            </w:tcBorders>
            <w:noWrap/>
            <w:vAlign w:val="bottom"/>
            <w:hideMark/>
          </w:tcPr>
          <w:p w14:paraId="4B5E46D5"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Collin County Council on Family Violence "Language Matters: From Reporting to Healing"</w:t>
            </w:r>
          </w:p>
        </w:tc>
        <w:tc>
          <w:tcPr>
            <w:tcW w:w="1118" w:type="dxa"/>
            <w:tcBorders>
              <w:top w:val="nil"/>
              <w:left w:val="nil"/>
              <w:bottom w:val="nil"/>
              <w:right w:val="nil"/>
            </w:tcBorders>
            <w:noWrap/>
            <w:vAlign w:val="bottom"/>
            <w:hideMark/>
          </w:tcPr>
          <w:p w14:paraId="7AD025A7"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221" w:type="dxa"/>
            <w:tcBorders>
              <w:top w:val="nil"/>
              <w:left w:val="nil"/>
              <w:bottom w:val="nil"/>
              <w:right w:val="nil"/>
            </w:tcBorders>
            <w:noWrap/>
            <w:vAlign w:val="bottom"/>
            <w:hideMark/>
          </w:tcPr>
          <w:p w14:paraId="1E41746D"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10/20/2017</w:t>
            </w:r>
          </w:p>
        </w:tc>
      </w:tr>
      <w:tr w:rsidR="00564E34" w:rsidRPr="00871FEA" w14:paraId="10D28421" w14:textId="77777777" w:rsidTr="00564E34">
        <w:trPr>
          <w:trHeight w:val="300"/>
        </w:trPr>
        <w:tc>
          <w:tcPr>
            <w:tcW w:w="7021" w:type="dxa"/>
            <w:tcBorders>
              <w:top w:val="nil"/>
              <w:left w:val="nil"/>
              <w:bottom w:val="nil"/>
              <w:right w:val="nil"/>
            </w:tcBorders>
            <w:noWrap/>
            <w:vAlign w:val="bottom"/>
            <w:hideMark/>
          </w:tcPr>
          <w:p w14:paraId="667826DD" w14:textId="6B873813"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Collin County Council on Family Violence "Concussion Injuries in Domestic </w:t>
            </w:r>
            <w:r w:rsidR="00993D96" w:rsidRPr="00871FEA">
              <w:rPr>
                <w:rFonts w:ascii="Times New Roman" w:eastAsia="Times New Roman" w:hAnsi="Times New Roman" w:cs="Times New Roman"/>
                <w:color w:val="000000"/>
                <w:sz w:val="24"/>
                <w:szCs w:val="24"/>
              </w:rPr>
              <w:t>Violence</w:t>
            </w:r>
            <w:r w:rsidRPr="00871FEA">
              <w:rPr>
                <w:rFonts w:ascii="Times New Roman" w:eastAsia="Times New Roman" w:hAnsi="Times New Roman" w:cs="Times New Roman"/>
                <w:color w:val="000000"/>
                <w:sz w:val="24"/>
                <w:szCs w:val="24"/>
              </w:rPr>
              <w:t>-A Silent Epidemic</w:t>
            </w:r>
          </w:p>
        </w:tc>
        <w:tc>
          <w:tcPr>
            <w:tcW w:w="1118" w:type="dxa"/>
            <w:tcBorders>
              <w:top w:val="nil"/>
              <w:left w:val="nil"/>
              <w:bottom w:val="nil"/>
              <w:right w:val="nil"/>
            </w:tcBorders>
            <w:noWrap/>
            <w:vAlign w:val="bottom"/>
            <w:hideMark/>
          </w:tcPr>
          <w:p w14:paraId="2A77CB85"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221" w:type="dxa"/>
            <w:tcBorders>
              <w:top w:val="nil"/>
              <w:left w:val="nil"/>
              <w:bottom w:val="nil"/>
              <w:right w:val="nil"/>
            </w:tcBorders>
            <w:noWrap/>
            <w:vAlign w:val="bottom"/>
            <w:hideMark/>
          </w:tcPr>
          <w:p w14:paraId="50C781FC"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10/20/2017</w:t>
            </w:r>
          </w:p>
        </w:tc>
      </w:tr>
      <w:tr w:rsidR="00564E34" w:rsidRPr="00871FEA" w14:paraId="2EF84C5D" w14:textId="77777777" w:rsidTr="00564E34">
        <w:trPr>
          <w:trHeight w:val="300"/>
        </w:trPr>
        <w:tc>
          <w:tcPr>
            <w:tcW w:w="7021" w:type="dxa"/>
            <w:tcBorders>
              <w:top w:val="nil"/>
              <w:left w:val="nil"/>
              <w:bottom w:val="nil"/>
              <w:right w:val="nil"/>
            </w:tcBorders>
            <w:noWrap/>
            <w:vAlign w:val="bottom"/>
            <w:hideMark/>
          </w:tcPr>
          <w:p w14:paraId="7723A8D2"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lastRenderedPageBreak/>
              <w:t>Collin County Council on Family Violence "Cyber-stalking for non-law enforcement"</w:t>
            </w:r>
          </w:p>
        </w:tc>
        <w:tc>
          <w:tcPr>
            <w:tcW w:w="1118" w:type="dxa"/>
            <w:tcBorders>
              <w:top w:val="nil"/>
              <w:left w:val="nil"/>
              <w:bottom w:val="nil"/>
              <w:right w:val="nil"/>
            </w:tcBorders>
            <w:noWrap/>
            <w:vAlign w:val="bottom"/>
            <w:hideMark/>
          </w:tcPr>
          <w:p w14:paraId="2E108164"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221" w:type="dxa"/>
            <w:tcBorders>
              <w:top w:val="nil"/>
              <w:left w:val="nil"/>
              <w:bottom w:val="nil"/>
              <w:right w:val="nil"/>
            </w:tcBorders>
            <w:noWrap/>
            <w:vAlign w:val="bottom"/>
            <w:hideMark/>
          </w:tcPr>
          <w:p w14:paraId="4A40B1F8"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10/20/2017</w:t>
            </w:r>
          </w:p>
        </w:tc>
      </w:tr>
      <w:tr w:rsidR="00564E34" w:rsidRPr="00871FEA" w14:paraId="4AAB394F" w14:textId="77777777" w:rsidTr="00564E34">
        <w:trPr>
          <w:trHeight w:val="300"/>
        </w:trPr>
        <w:tc>
          <w:tcPr>
            <w:tcW w:w="7021" w:type="dxa"/>
            <w:tcBorders>
              <w:top w:val="nil"/>
              <w:left w:val="nil"/>
              <w:bottom w:val="nil"/>
              <w:right w:val="nil"/>
            </w:tcBorders>
            <w:noWrap/>
            <w:vAlign w:val="bottom"/>
            <w:hideMark/>
          </w:tcPr>
          <w:p w14:paraId="06965A64"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Rise of Suicide and Trauma in Adolescents: How "13 Reasons Why" Missed the Mark</w:t>
            </w:r>
          </w:p>
        </w:tc>
        <w:tc>
          <w:tcPr>
            <w:tcW w:w="1118" w:type="dxa"/>
            <w:tcBorders>
              <w:top w:val="nil"/>
              <w:left w:val="nil"/>
              <w:bottom w:val="nil"/>
              <w:right w:val="nil"/>
            </w:tcBorders>
            <w:noWrap/>
            <w:vAlign w:val="bottom"/>
            <w:hideMark/>
          </w:tcPr>
          <w:p w14:paraId="51165032"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221" w:type="dxa"/>
            <w:tcBorders>
              <w:top w:val="nil"/>
              <w:left w:val="nil"/>
              <w:bottom w:val="nil"/>
              <w:right w:val="nil"/>
            </w:tcBorders>
            <w:noWrap/>
            <w:vAlign w:val="bottom"/>
            <w:hideMark/>
          </w:tcPr>
          <w:p w14:paraId="600F6BE6"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6/20/2017</w:t>
            </w:r>
          </w:p>
        </w:tc>
      </w:tr>
      <w:tr w:rsidR="00564E34" w:rsidRPr="00871FEA" w14:paraId="42739111" w14:textId="77777777" w:rsidTr="00564E34">
        <w:trPr>
          <w:trHeight w:val="300"/>
        </w:trPr>
        <w:tc>
          <w:tcPr>
            <w:tcW w:w="7021" w:type="dxa"/>
            <w:tcBorders>
              <w:top w:val="nil"/>
              <w:left w:val="nil"/>
              <w:bottom w:val="nil"/>
              <w:right w:val="nil"/>
            </w:tcBorders>
            <w:noWrap/>
            <w:vAlign w:val="bottom"/>
            <w:hideMark/>
          </w:tcPr>
          <w:p w14:paraId="25C274FA"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Body Keeps the Score: Trauma Healing with Bessel van der Kolk</w:t>
            </w:r>
          </w:p>
        </w:tc>
        <w:tc>
          <w:tcPr>
            <w:tcW w:w="1118" w:type="dxa"/>
            <w:tcBorders>
              <w:top w:val="nil"/>
              <w:left w:val="nil"/>
              <w:bottom w:val="nil"/>
              <w:right w:val="nil"/>
            </w:tcBorders>
            <w:noWrap/>
            <w:vAlign w:val="bottom"/>
            <w:hideMark/>
          </w:tcPr>
          <w:p w14:paraId="300E562A"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12.5</w:t>
            </w:r>
          </w:p>
        </w:tc>
        <w:tc>
          <w:tcPr>
            <w:tcW w:w="1221" w:type="dxa"/>
            <w:tcBorders>
              <w:top w:val="nil"/>
              <w:left w:val="nil"/>
              <w:bottom w:val="nil"/>
              <w:right w:val="nil"/>
            </w:tcBorders>
            <w:noWrap/>
            <w:vAlign w:val="bottom"/>
            <w:hideMark/>
          </w:tcPr>
          <w:p w14:paraId="310C5DB4"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4/6/2017</w:t>
            </w:r>
          </w:p>
        </w:tc>
      </w:tr>
      <w:tr w:rsidR="00564E34" w:rsidRPr="00871FEA" w14:paraId="35D53DE3" w14:textId="77777777" w:rsidTr="00564E34">
        <w:trPr>
          <w:trHeight w:val="300"/>
        </w:trPr>
        <w:tc>
          <w:tcPr>
            <w:tcW w:w="7021" w:type="dxa"/>
            <w:tcBorders>
              <w:top w:val="nil"/>
              <w:left w:val="nil"/>
              <w:bottom w:val="nil"/>
              <w:right w:val="nil"/>
            </w:tcBorders>
            <w:noWrap/>
            <w:vAlign w:val="bottom"/>
            <w:hideMark/>
          </w:tcPr>
          <w:p w14:paraId="6691085F"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State Board of Examiners of Professional Counselor Jurisprudence Exam</w:t>
            </w:r>
          </w:p>
        </w:tc>
        <w:tc>
          <w:tcPr>
            <w:tcW w:w="1118" w:type="dxa"/>
            <w:tcBorders>
              <w:top w:val="nil"/>
              <w:left w:val="nil"/>
              <w:bottom w:val="nil"/>
              <w:right w:val="nil"/>
            </w:tcBorders>
            <w:noWrap/>
            <w:vAlign w:val="bottom"/>
            <w:hideMark/>
          </w:tcPr>
          <w:p w14:paraId="64FB247D"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221" w:type="dxa"/>
            <w:tcBorders>
              <w:top w:val="nil"/>
              <w:left w:val="nil"/>
              <w:bottom w:val="nil"/>
              <w:right w:val="nil"/>
            </w:tcBorders>
            <w:noWrap/>
            <w:vAlign w:val="bottom"/>
            <w:hideMark/>
          </w:tcPr>
          <w:p w14:paraId="11B3B28B"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10/31/2016</w:t>
            </w:r>
          </w:p>
        </w:tc>
      </w:tr>
      <w:tr w:rsidR="00564E34" w:rsidRPr="00871FEA" w14:paraId="0C030DA8" w14:textId="77777777" w:rsidTr="00564E34">
        <w:trPr>
          <w:trHeight w:val="300"/>
        </w:trPr>
        <w:tc>
          <w:tcPr>
            <w:tcW w:w="7021" w:type="dxa"/>
            <w:tcBorders>
              <w:top w:val="nil"/>
              <w:left w:val="nil"/>
              <w:bottom w:val="nil"/>
              <w:right w:val="nil"/>
            </w:tcBorders>
            <w:noWrap/>
            <w:vAlign w:val="bottom"/>
            <w:hideMark/>
          </w:tcPr>
          <w:p w14:paraId="50B3FA91"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Collin County Council on Family Violence "Treating Trauma Outside of the Box"</w:t>
            </w:r>
          </w:p>
        </w:tc>
        <w:tc>
          <w:tcPr>
            <w:tcW w:w="1118" w:type="dxa"/>
            <w:tcBorders>
              <w:top w:val="nil"/>
              <w:left w:val="nil"/>
              <w:bottom w:val="nil"/>
              <w:right w:val="nil"/>
            </w:tcBorders>
            <w:noWrap/>
            <w:vAlign w:val="bottom"/>
            <w:hideMark/>
          </w:tcPr>
          <w:p w14:paraId="23A062FF"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221" w:type="dxa"/>
            <w:tcBorders>
              <w:top w:val="nil"/>
              <w:left w:val="nil"/>
              <w:bottom w:val="nil"/>
              <w:right w:val="nil"/>
            </w:tcBorders>
            <w:noWrap/>
            <w:vAlign w:val="bottom"/>
            <w:hideMark/>
          </w:tcPr>
          <w:p w14:paraId="5B028DB4"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10/20/2016</w:t>
            </w:r>
          </w:p>
        </w:tc>
      </w:tr>
      <w:tr w:rsidR="00564E34" w:rsidRPr="00871FEA" w14:paraId="538D03F3" w14:textId="77777777" w:rsidTr="00564E34">
        <w:trPr>
          <w:trHeight w:val="300"/>
        </w:trPr>
        <w:tc>
          <w:tcPr>
            <w:tcW w:w="7021" w:type="dxa"/>
            <w:tcBorders>
              <w:top w:val="nil"/>
              <w:left w:val="nil"/>
              <w:bottom w:val="nil"/>
              <w:right w:val="nil"/>
            </w:tcBorders>
            <w:noWrap/>
            <w:vAlign w:val="bottom"/>
            <w:hideMark/>
          </w:tcPr>
          <w:p w14:paraId="6C2FA2A5"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Collin County Council on Family Violence "Diane Reeve Standing Strong Survivor Story</w:t>
            </w:r>
          </w:p>
        </w:tc>
        <w:tc>
          <w:tcPr>
            <w:tcW w:w="1118" w:type="dxa"/>
            <w:tcBorders>
              <w:top w:val="nil"/>
              <w:left w:val="nil"/>
              <w:bottom w:val="nil"/>
              <w:right w:val="nil"/>
            </w:tcBorders>
            <w:noWrap/>
            <w:vAlign w:val="bottom"/>
            <w:hideMark/>
          </w:tcPr>
          <w:p w14:paraId="7A7F921E"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221" w:type="dxa"/>
            <w:tcBorders>
              <w:top w:val="nil"/>
              <w:left w:val="nil"/>
              <w:bottom w:val="nil"/>
              <w:right w:val="nil"/>
            </w:tcBorders>
            <w:noWrap/>
            <w:vAlign w:val="bottom"/>
            <w:hideMark/>
          </w:tcPr>
          <w:p w14:paraId="0B15849C"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10/20/2016</w:t>
            </w:r>
          </w:p>
        </w:tc>
      </w:tr>
      <w:tr w:rsidR="00564E34" w:rsidRPr="00871FEA" w14:paraId="4950230F" w14:textId="77777777" w:rsidTr="00564E34">
        <w:trPr>
          <w:trHeight w:val="300"/>
        </w:trPr>
        <w:tc>
          <w:tcPr>
            <w:tcW w:w="7021" w:type="dxa"/>
            <w:tcBorders>
              <w:top w:val="nil"/>
              <w:left w:val="nil"/>
              <w:bottom w:val="nil"/>
              <w:right w:val="nil"/>
            </w:tcBorders>
            <w:noWrap/>
            <w:vAlign w:val="bottom"/>
            <w:hideMark/>
          </w:tcPr>
          <w:p w14:paraId="63DD72B8" w14:textId="5066CEC4"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Collin County Council on Family </w:t>
            </w:r>
            <w:r w:rsidR="00993D96" w:rsidRPr="00871FEA">
              <w:rPr>
                <w:rFonts w:ascii="Times New Roman" w:eastAsia="Times New Roman" w:hAnsi="Times New Roman" w:cs="Times New Roman"/>
                <w:color w:val="000000"/>
                <w:sz w:val="24"/>
                <w:szCs w:val="24"/>
              </w:rPr>
              <w:t>Violence</w:t>
            </w:r>
            <w:r w:rsidRPr="00871FEA">
              <w:rPr>
                <w:rFonts w:ascii="Times New Roman" w:eastAsia="Times New Roman" w:hAnsi="Times New Roman" w:cs="Times New Roman"/>
                <w:color w:val="000000"/>
                <w:sz w:val="24"/>
                <w:szCs w:val="24"/>
              </w:rPr>
              <w:t xml:space="preserve"> "Ethics of Social Justice"</w:t>
            </w:r>
          </w:p>
        </w:tc>
        <w:tc>
          <w:tcPr>
            <w:tcW w:w="1118" w:type="dxa"/>
            <w:tcBorders>
              <w:top w:val="nil"/>
              <w:left w:val="nil"/>
              <w:bottom w:val="nil"/>
              <w:right w:val="nil"/>
            </w:tcBorders>
            <w:noWrap/>
            <w:vAlign w:val="bottom"/>
            <w:hideMark/>
          </w:tcPr>
          <w:p w14:paraId="4186D6D5"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221" w:type="dxa"/>
            <w:tcBorders>
              <w:top w:val="nil"/>
              <w:left w:val="nil"/>
              <w:bottom w:val="nil"/>
              <w:right w:val="nil"/>
            </w:tcBorders>
            <w:noWrap/>
            <w:vAlign w:val="bottom"/>
            <w:hideMark/>
          </w:tcPr>
          <w:p w14:paraId="6CEC88FC"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10/20/2016</w:t>
            </w:r>
          </w:p>
        </w:tc>
      </w:tr>
      <w:tr w:rsidR="00564E34" w:rsidRPr="00871FEA" w14:paraId="16CCFFDA" w14:textId="77777777" w:rsidTr="00564E34">
        <w:trPr>
          <w:trHeight w:val="300"/>
        </w:trPr>
        <w:tc>
          <w:tcPr>
            <w:tcW w:w="7021" w:type="dxa"/>
            <w:tcBorders>
              <w:top w:val="nil"/>
              <w:left w:val="nil"/>
              <w:bottom w:val="nil"/>
              <w:right w:val="nil"/>
            </w:tcBorders>
            <w:noWrap/>
            <w:vAlign w:val="bottom"/>
            <w:hideMark/>
          </w:tcPr>
          <w:p w14:paraId="225DC580"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Collin County Council on Family Violence "Paws for Hope: Promoting Resiliency and Healing With the Use of Facility Dogs"</w:t>
            </w:r>
          </w:p>
        </w:tc>
        <w:tc>
          <w:tcPr>
            <w:tcW w:w="1118" w:type="dxa"/>
            <w:tcBorders>
              <w:top w:val="nil"/>
              <w:left w:val="nil"/>
              <w:bottom w:val="nil"/>
              <w:right w:val="nil"/>
            </w:tcBorders>
            <w:noWrap/>
            <w:vAlign w:val="bottom"/>
            <w:hideMark/>
          </w:tcPr>
          <w:p w14:paraId="026E8B2F"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221" w:type="dxa"/>
            <w:tcBorders>
              <w:top w:val="nil"/>
              <w:left w:val="nil"/>
              <w:bottom w:val="nil"/>
              <w:right w:val="nil"/>
            </w:tcBorders>
            <w:noWrap/>
            <w:vAlign w:val="bottom"/>
            <w:hideMark/>
          </w:tcPr>
          <w:p w14:paraId="65DE28B8"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10/20/2016</w:t>
            </w:r>
          </w:p>
        </w:tc>
      </w:tr>
      <w:tr w:rsidR="00564E34" w:rsidRPr="00871FEA" w14:paraId="599C02CC" w14:textId="77777777" w:rsidTr="00564E34">
        <w:trPr>
          <w:trHeight w:val="300"/>
        </w:trPr>
        <w:tc>
          <w:tcPr>
            <w:tcW w:w="7021" w:type="dxa"/>
            <w:tcBorders>
              <w:top w:val="nil"/>
              <w:left w:val="nil"/>
              <w:bottom w:val="nil"/>
              <w:right w:val="nil"/>
            </w:tcBorders>
            <w:noWrap/>
            <w:vAlign w:val="bottom"/>
            <w:hideMark/>
          </w:tcPr>
          <w:p w14:paraId="518012FB"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Collin County Council on Family Violence "Nexus between Pornography and Sexual and Family Violence"</w:t>
            </w:r>
          </w:p>
        </w:tc>
        <w:tc>
          <w:tcPr>
            <w:tcW w:w="1118" w:type="dxa"/>
            <w:tcBorders>
              <w:top w:val="nil"/>
              <w:left w:val="nil"/>
              <w:bottom w:val="nil"/>
              <w:right w:val="nil"/>
            </w:tcBorders>
            <w:noWrap/>
            <w:vAlign w:val="bottom"/>
            <w:hideMark/>
          </w:tcPr>
          <w:p w14:paraId="3964F748"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221" w:type="dxa"/>
            <w:tcBorders>
              <w:top w:val="nil"/>
              <w:left w:val="nil"/>
              <w:bottom w:val="nil"/>
              <w:right w:val="nil"/>
            </w:tcBorders>
            <w:noWrap/>
            <w:vAlign w:val="bottom"/>
            <w:hideMark/>
          </w:tcPr>
          <w:p w14:paraId="716F65A9"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10/21/2016</w:t>
            </w:r>
          </w:p>
        </w:tc>
      </w:tr>
      <w:tr w:rsidR="00564E34" w:rsidRPr="00871FEA" w14:paraId="2A65BE08" w14:textId="77777777" w:rsidTr="00564E34">
        <w:trPr>
          <w:trHeight w:val="300"/>
        </w:trPr>
        <w:tc>
          <w:tcPr>
            <w:tcW w:w="7021" w:type="dxa"/>
            <w:tcBorders>
              <w:top w:val="nil"/>
              <w:left w:val="nil"/>
              <w:bottom w:val="nil"/>
              <w:right w:val="nil"/>
            </w:tcBorders>
            <w:noWrap/>
            <w:vAlign w:val="bottom"/>
            <w:hideMark/>
          </w:tcPr>
          <w:p w14:paraId="5124366F" w14:textId="35DFDB9E" w:rsidR="00564E34" w:rsidRPr="00871FEA" w:rsidRDefault="00993D96"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Developing</w:t>
            </w:r>
            <w:r w:rsidR="00564E34" w:rsidRPr="00871FEA">
              <w:rPr>
                <w:rFonts w:ascii="Times New Roman" w:eastAsia="Times New Roman" w:hAnsi="Times New Roman" w:cs="Times New Roman"/>
                <w:color w:val="000000"/>
                <w:sz w:val="24"/>
                <w:szCs w:val="24"/>
              </w:rPr>
              <w:t xml:space="preserve"> Resilience in the Fast Paced IE </w:t>
            </w:r>
            <w:r w:rsidRPr="00871FEA">
              <w:rPr>
                <w:rFonts w:ascii="Times New Roman" w:eastAsia="Times New Roman" w:hAnsi="Times New Roman" w:cs="Times New Roman"/>
                <w:color w:val="000000"/>
                <w:sz w:val="24"/>
                <w:szCs w:val="24"/>
              </w:rPr>
              <w:t>Environment</w:t>
            </w:r>
          </w:p>
        </w:tc>
        <w:tc>
          <w:tcPr>
            <w:tcW w:w="1118" w:type="dxa"/>
            <w:tcBorders>
              <w:top w:val="nil"/>
              <w:left w:val="nil"/>
              <w:bottom w:val="nil"/>
              <w:right w:val="nil"/>
            </w:tcBorders>
            <w:noWrap/>
            <w:vAlign w:val="bottom"/>
            <w:hideMark/>
          </w:tcPr>
          <w:p w14:paraId="7549107F"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221" w:type="dxa"/>
            <w:tcBorders>
              <w:top w:val="nil"/>
              <w:left w:val="nil"/>
              <w:bottom w:val="nil"/>
              <w:right w:val="nil"/>
            </w:tcBorders>
            <w:noWrap/>
            <w:vAlign w:val="bottom"/>
            <w:hideMark/>
          </w:tcPr>
          <w:p w14:paraId="0F0ABF9E"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10/5/2016</w:t>
            </w:r>
          </w:p>
        </w:tc>
      </w:tr>
      <w:tr w:rsidR="00564E34" w:rsidRPr="00871FEA" w14:paraId="1636B9CB" w14:textId="77777777" w:rsidTr="00564E34">
        <w:trPr>
          <w:trHeight w:val="300"/>
        </w:trPr>
        <w:tc>
          <w:tcPr>
            <w:tcW w:w="7021" w:type="dxa"/>
            <w:tcBorders>
              <w:top w:val="nil"/>
              <w:left w:val="nil"/>
              <w:bottom w:val="nil"/>
              <w:right w:val="nil"/>
            </w:tcBorders>
            <w:noWrap/>
            <w:vAlign w:val="bottom"/>
            <w:hideMark/>
          </w:tcPr>
          <w:p w14:paraId="1C380423"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Current Practices and Strategies for Responding to Sexual Assault</w:t>
            </w:r>
          </w:p>
        </w:tc>
        <w:tc>
          <w:tcPr>
            <w:tcW w:w="1118" w:type="dxa"/>
            <w:tcBorders>
              <w:top w:val="nil"/>
              <w:left w:val="nil"/>
              <w:bottom w:val="nil"/>
              <w:right w:val="nil"/>
            </w:tcBorders>
            <w:noWrap/>
            <w:vAlign w:val="bottom"/>
            <w:hideMark/>
          </w:tcPr>
          <w:p w14:paraId="2C037447"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221" w:type="dxa"/>
            <w:tcBorders>
              <w:top w:val="nil"/>
              <w:left w:val="nil"/>
              <w:bottom w:val="nil"/>
              <w:right w:val="nil"/>
            </w:tcBorders>
            <w:noWrap/>
            <w:vAlign w:val="bottom"/>
            <w:hideMark/>
          </w:tcPr>
          <w:p w14:paraId="1B909F29"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8/29/2016</w:t>
            </w:r>
          </w:p>
        </w:tc>
      </w:tr>
      <w:tr w:rsidR="00564E34" w:rsidRPr="00871FEA" w14:paraId="41E1F012" w14:textId="77777777" w:rsidTr="00564E34">
        <w:trPr>
          <w:trHeight w:val="300"/>
        </w:trPr>
        <w:tc>
          <w:tcPr>
            <w:tcW w:w="7021" w:type="dxa"/>
            <w:tcBorders>
              <w:top w:val="nil"/>
              <w:left w:val="nil"/>
              <w:bottom w:val="nil"/>
              <w:right w:val="nil"/>
            </w:tcBorders>
            <w:noWrap/>
            <w:vAlign w:val="bottom"/>
            <w:hideMark/>
          </w:tcPr>
          <w:p w14:paraId="4C8268AD"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ACA &amp; TX SBEPC Ethics Workshop</w:t>
            </w:r>
          </w:p>
        </w:tc>
        <w:tc>
          <w:tcPr>
            <w:tcW w:w="1118" w:type="dxa"/>
            <w:tcBorders>
              <w:top w:val="nil"/>
              <w:left w:val="nil"/>
              <w:bottom w:val="nil"/>
              <w:right w:val="nil"/>
            </w:tcBorders>
            <w:noWrap/>
            <w:vAlign w:val="bottom"/>
            <w:hideMark/>
          </w:tcPr>
          <w:p w14:paraId="41F69D13"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221" w:type="dxa"/>
            <w:tcBorders>
              <w:top w:val="nil"/>
              <w:left w:val="nil"/>
              <w:bottom w:val="nil"/>
              <w:right w:val="nil"/>
            </w:tcBorders>
            <w:noWrap/>
            <w:vAlign w:val="bottom"/>
            <w:hideMark/>
          </w:tcPr>
          <w:p w14:paraId="2CF4AEC8"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5/6/2016</w:t>
            </w:r>
          </w:p>
        </w:tc>
      </w:tr>
      <w:tr w:rsidR="00564E34" w:rsidRPr="00871FEA" w14:paraId="21D61517" w14:textId="77777777" w:rsidTr="00564E34">
        <w:trPr>
          <w:trHeight w:val="300"/>
        </w:trPr>
        <w:tc>
          <w:tcPr>
            <w:tcW w:w="7021" w:type="dxa"/>
            <w:tcBorders>
              <w:top w:val="nil"/>
              <w:left w:val="nil"/>
              <w:bottom w:val="nil"/>
              <w:right w:val="nil"/>
            </w:tcBorders>
            <w:noWrap/>
            <w:vAlign w:val="bottom"/>
            <w:hideMark/>
          </w:tcPr>
          <w:p w14:paraId="13C3ABF9"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Diversity Training</w:t>
            </w:r>
          </w:p>
        </w:tc>
        <w:tc>
          <w:tcPr>
            <w:tcW w:w="1118" w:type="dxa"/>
            <w:tcBorders>
              <w:top w:val="nil"/>
              <w:left w:val="nil"/>
              <w:bottom w:val="nil"/>
              <w:right w:val="nil"/>
            </w:tcBorders>
            <w:noWrap/>
            <w:vAlign w:val="bottom"/>
            <w:hideMark/>
          </w:tcPr>
          <w:p w14:paraId="54A9233B"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221" w:type="dxa"/>
            <w:tcBorders>
              <w:top w:val="nil"/>
              <w:left w:val="nil"/>
              <w:bottom w:val="nil"/>
              <w:right w:val="nil"/>
            </w:tcBorders>
            <w:noWrap/>
            <w:vAlign w:val="bottom"/>
            <w:hideMark/>
          </w:tcPr>
          <w:p w14:paraId="77B97BFA"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1/6/2016</w:t>
            </w:r>
          </w:p>
        </w:tc>
      </w:tr>
    </w:tbl>
    <w:p w14:paraId="19A3AC52" w14:textId="5C156D2F" w:rsidR="00564E34" w:rsidRPr="00871FEA" w:rsidRDefault="00564E34" w:rsidP="000F18AC">
      <w:pPr>
        <w:pStyle w:val="BodyText"/>
        <w:numPr>
          <w:ilvl w:val="0"/>
          <w:numId w:val="0"/>
        </w:numPr>
        <w:spacing w:before="0" w:after="0"/>
        <w:rPr>
          <w:rFonts w:ascii="Times New Roman" w:hAnsi="Times New Roman" w:cs="Times New Roman"/>
          <w:bCs/>
        </w:rPr>
      </w:pPr>
    </w:p>
    <w:p w14:paraId="3D0A9524" w14:textId="5A086396" w:rsidR="00564E34" w:rsidRPr="00871FEA" w:rsidRDefault="00564E34" w:rsidP="000F18AC">
      <w:pPr>
        <w:pStyle w:val="BodyText"/>
        <w:numPr>
          <w:ilvl w:val="0"/>
          <w:numId w:val="0"/>
        </w:numPr>
        <w:spacing w:before="0" w:after="0"/>
        <w:rPr>
          <w:rFonts w:ascii="Times New Roman" w:hAnsi="Times New Roman" w:cs="Times New Roman"/>
          <w:bCs/>
        </w:rPr>
      </w:pPr>
    </w:p>
    <w:p w14:paraId="4C05FA1E" w14:textId="7F5274BC" w:rsidR="00564E34" w:rsidRPr="00871FEA" w:rsidRDefault="00564E34" w:rsidP="000F18AC">
      <w:pPr>
        <w:pStyle w:val="BodyText"/>
        <w:numPr>
          <w:ilvl w:val="0"/>
          <w:numId w:val="0"/>
        </w:numPr>
        <w:spacing w:before="0" w:after="0"/>
        <w:rPr>
          <w:rFonts w:ascii="Times New Roman" w:hAnsi="Times New Roman" w:cs="Times New Roman"/>
          <w:bCs/>
        </w:rPr>
      </w:pPr>
      <w:r w:rsidRPr="00871FEA">
        <w:rPr>
          <w:rFonts w:ascii="Times New Roman" w:hAnsi="Times New Roman" w:cs="Times New Roman"/>
          <w:b/>
        </w:rPr>
        <w:t>Counselor:</w:t>
      </w:r>
      <w:r w:rsidRPr="00871FEA">
        <w:rPr>
          <w:rFonts w:ascii="Times New Roman" w:hAnsi="Times New Roman" w:cs="Times New Roman"/>
          <w:bCs/>
        </w:rPr>
        <w:t xml:space="preserve"> Gisela Sanchez</w:t>
      </w:r>
    </w:p>
    <w:p w14:paraId="195557D8" w14:textId="7A17C392" w:rsidR="00564E34" w:rsidRPr="00871FEA" w:rsidRDefault="00564E34" w:rsidP="000F18AC">
      <w:pPr>
        <w:pStyle w:val="BodyText"/>
        <w:numPr>
          <w:ilvl w:val="0"/>
          <w:numId w:val="0"/>
        </w:numPr>
        <w:spacing w:before="0" w:after="0"/>
        <w:rPr>
          <w:rFonts w:ascii="Times New Roman" w:hAnsi="Times New Roman" w:cs="Times New Roman"/>
          <w:bCs/>
        </w:rPr>
      </w:pPr>
    </w:p>
    <w:tbl>
      <w:tblPr>
        <w:tblW w:w="10637" w:type="dxa"/>
        <w:tblCellMar>
          <w:top w:w="15" w:type="dxa"/>
          <w:bottom w:w="15" w:type="dxa"/>
        </w:tblCellMar>
        <w:tblLook w:val="04A0" w:firstRow="1" w:lastRow="0" w:firstColumn="1" w:lastColumn="0" w:noHBand="0" w:noVBand="1"/>
      </w:tblPr>
      <w:tblGrid>
        <w:gridCol w:w="7197"/>
        <w:gridCol w:w="1720"/>
        <w:gridCol w:w="1720"/>
      </w:tblGrid>
      <w:tr w:rsidR="00564E34" w:rsidRPr="00871FEA" w14:paraId="3AA992CB" w14:textId="77777777" w:rsidTr="00564E34">
        <w:trPr>
          <w:trHeight w:val="300"/>
        </w:trPr>
        <w:tc>
          <w:tcPr>
            <w:tcW w:w="7197" w:type="dxa"/>
            <w:tcBorders>
              <w:top w:val="nil"/>
              <w:left w:val="nil"/>
              <w:bottom w:val="nil"/>
              <w:right w:val="nil"/>
            </w:tcBorders>
            <w:noWrap/>
            <w:vAlign w:val="bottom"/>
            <w:hideMark/>
          </w:tcPr>
          <w:p w14:paraId="6B34030C" w14:textId="77777777" w:rsidR="00564E34" w:rsidRPr="00871FEA" w:rsidRDefault="00564E34" w:rsidP="00564E34">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Title of Training or Certification</w:t>
            </w:r>
          </w:p>
        </w:tc>
        <w:tc>
          <w:tcPr>
            <w:tcW w:w="1720" w:type="dxa"/>
            <w:tcBorders>
              <w:top w:val="nil"/>
              <w:left w:val="nil"/>
              <w:bottom w:val="nil"/>
              <w:right w:val="nil"/>
            </w:tcBorders>
            <w:noWrap/>
            <w:vAlign w:val="bottom"/>
            <w:hideMark/>
          </w:tcPr>
          <w:p w14:paraId="4565C6CA" w14:textId="77777777" w:rsidR="00564E34" w:rsidRPr="00871FEA" w:rsidRDefault="00564E34" w:rsidP="00564E34">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Number of Hours</w:t>
            </w:r>
          </w:p>
        </w:tc>
        <w:tc>
          <w:tcPr>
            <w:tcW w:w="1720" w:type="dxa"/>
            <w:tcBorders>
              <w:top w:val="nil"/>
              <w:left w:val="nil"/>
              <w:bottom w:val="nil"/>
              <w:right w:val="nil"/>
            </w:tcBorders>
            <w:noWrap/>
            <w:vAlign w:val="bottom"/>
            <w:hideMark/>
          </w:tcPr>
          <w:p w14:paraId="6C880EB8" w14:textId="77777777" w:rsidR="00564E34" w:rsidRPr="00871FEA" w:rsidRDefault="00564E34" w:rsidP="00564E34">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Completion Date</w:t>
            </w:r>
          </w:p>
        </w:tc>
      </w:tr>
      <w:tr w:rsidR="00564E34" w:rsidRPr="00871FEA" w14:paraId="6559E94E" w14:textId="77777777" w:rsidTr="00564E34">
        <w:trPr>
          <w:trHeight w:val="300"/>
        </w:trPr>
        <w:tc>
          <w:tcPr>
            <w:tcW w:w="7197" w:type="dxa"/>
            <w:tcBorders>
              <w:top w:val="nil"/>
              <w:left w:val="nil"/>
              <w:bottom w:val="nil"/>
              <w:right w:val="nil"/>
            </w:tcBorders>
            <w:noWrap/>
            <w:vAlign w:val="bottom"/>
            <w:hideMark/>
          </w:tcPr>
          <w:p w14:paraId="16714998" w14:textId="77777777" w:rsidR="00564E34" w:rsidRPr="00871FEA" w:rsidRDefault="00564E34" w:rsidP="00564E34">
            <w:pPr>
              <w:spacing w:after="0" w:line="240" w:lineRule="auto"/>
              <w:rPr>
                <w:rFonts w:ascii="Times New Roman" w:eastAsia="Times New Roman" w:hAnsi="Times New Roman" w:cs="Times New Roman"/>
                <w:b/>
                <w:bCs/>
                <w:color w:val="000000"/>
                <w:sz w:val="24"/>
                <w:szCs w:val="24"/>
              </w:rPr>
            </w:pPr>
          </w:p>
        </w:tc>
        <w:tc>
          <w:tcPr>
            <w:tcW w:w="1720" w:type="dxa"/>
            <w:tcBorders>
              <w:top w:val="nil"/>
              <w:left w:val="nil"/>
              <w:bottom w:val="nil"/>
              <w:right w:val="nil"/>
            </w:tcBorders>
            <w:noWrap/>
            <w:vAlign w:val="bottom"/>
            <w:hideMark/>
          </w:tcPr>
          <w:p w14:paraId="13210983" w14:textId="77777777" w:rsidR="00564E34" w:rsidRPr="00871FEA" w:rsidRDefault="00564E34" w:rsidP="00564E34">
            <w:pPr>
              <w:spacing w:after="0" w:line="240" w:lineRule="auto"/>
              <w:rPr>
                <w:rFonts w:ascii="Times New Roman" w:eastAsia="Times New Roman" w:hAnsi="Times New Roman" w:cs="Times New Roman"/>
                <w:sz w:val="24"/>
                <w:szCs w:val="24"/>
              </w:rPr>
            </w:pPr>
          </w:p>
        </w:tc>
        <w:tc>
          <w:tcPr>
            <w:tcW w:w="1720" w:type="dxa"/>
            <w:tcBorders>
              <w:top w:val="nil"/>
              <w:left w:val="nil"/>
              <w:bottom w:val="nil"/>
              <w:right w:val="nil"/>
            </w:tcBorders>
            <w:noWrap/>
            <w:vAlign w:val="bottom"/>
            <w:hideMark/>
          </w:tcPr>
          <w:p w14:paraId="7576B064" w14:textId="77777777" w:rsidR="00564E34" w:rsidRPr="00871FEA" w:rsidRDefault="00564E34" w:rsidP="00564E34">
            <w:pPr>
              <w:spacing w:after="0" w:line="240" w:lineRule="auto"/>
              <w:rPr>
                <w:rFonts w:ascii="Times New Roman" w:eastAsia="Times New Roman" w:hAnsi="Times New Roman" w:cs="Times New Roman"/>
                <w:sz w:val="24"/>
                <w:szCs w:val="24"/>
              </w:rPr>
            </w:pPr>
          </w:p>
        </w:tc>
      </w:tr>
      <w:tr w:rsidR="00564E34" w:rsidRPr="00871FEA" w14:paraId="04E4F4DE" w14:textId="77777777" w:rsidTr="00564E34">
        <w:trPr>
          <w:trHeight w:val="300"/>
        </w:trPr>
        <w:tc>
          <w:tcPr>
            <w:tcW w:w="7197" w:type="dxa"/>
            <w:tcBorders>
              <w:top w:val="nil"/>
              <w:left w:val="nil"/>
              <w:bottom w:val="nil"/>
              <w:right w:val="nil"/>
            </w:tcBorders>
            <w:noWrap/>
            <w:vAlign w:val="bottom"/>
            <w:hideMark/>
          </w:tcPr>
          <w:p w14:paraId="455854A4"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State Board of Examiners of Professional Counselors Jurisprudence Exam</w:t>
            </w:r>
          </w:p>
        </w:tc>
        <w:tc>
          <w:tcPr>
            <w:tcW w:w="1720" w:type="dxa"/>
            <w:tcBorders>
              <w:top w:val="nil"/>
              <w:left w:val="nil"/>
              <w:bottom w:val="nil"/>
              <w:right w:val="nil"/>
            </w:tcBorders>
            <w:noWrap/>
            <w:vAlign w:val="bottom"/>
            <w:hideMark/>
          </w:tcPr>
          <w:p w14:paraId="68B3E25B"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20" w:type="dxa"/>
            <w:tcBorders>
              <w:top w:val="nil"/>
              <w:left w:val="nil"/>
              <w:bottom w:val="nil"/>
              <w:right w:val="nil"/>
            </w:tcBorders>
            <w:noWrap/>
            <w:vAlign w:val="bottom"/>
            <w:hideMark/>
          </w:tcPr>
          <w:p w14:paraId="57FFA189"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10/22/2020</w:t>
            </w:r>
          </w:p>
        </w:tc>
      </w:tr>
      <w:tr w:rsidR="00564E34" w:rsidRPr="00871FEA" w14:paraId="26D8ACA7" w14:textId="77777777" w:rsidTr="00564E34">
        <w:trPr>
          <w:trHeight w:val="300"/>
        </w:trPr>
        <w:tc>
          <w:tcPr>
            <w:tcW w:w="7197" w:type="dxa"/>
            <w:tcBorders>
              <w:top w:val="nil"/>
              <w:left w:val="nil"/>
              <w:bottom w:val="nil"/>
              <w:right w:val="nil"/>
            </w:tcBorders>
            <w:noWrap/>
            <w:vAlign w:val="bottom"/>
            <w:hideMark/>
          </w:tcPr>
          <w:p w14:paraId="5E9291EF"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SOAR to Health and Wellness (Human Trafficking Course)</w:t>
            </w:r>
          </w:p>
        </w:tc>
        <w:tc>
          <w:tcPr>
            <w:tcW w:w="1720" w:type="dxa"/>
            <w:tcBorders>
              <w:top w:val="nil"/>
              <w:left w:val="nil"/>
              <w:bottom w:val="nil"/>
              <w:right w:val="nil"/>
            </w:tcBorders>
            <w:noWrap/>
            <w:vAlign w:val="bottom"/>
            <w:hideMark/>
          </w:tcPr>
          <w:p w14:paraId="37F55AE3"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20" w:type="dxa"/>
            <w:tcBorders>
              <w:top w:val="nil"/>
              <w:left w:val="nil"/>
              <w:bottom w:val="nil"/>
              <w:right w:val="nil"/>
            </w:tcBorders>
            <w:noWrap/>
            <w:vAlign w:val="bottom"/>
            <w:hideMark/>
          </w:tcPr>
          <w:p w14:paraId="5AAC80DE"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10/22/2020</w:t>
            </w:r>
          </w:p>
        </w:tc>
      </w:tr>
      <w:tr w:rsidR="00564E34" w:rsidRPr="00871FEA" w14:paraId="29D0FE7E" w14:textId="77777777" w:rsidTr="00564E34">
        <w:trPr>
          <w:trHeight w:val="300"/>
        </w:trPr>
        <w:tc>
          <w:tcPr>
            <w:tcW w:w="7197" w:type="dxa"/>
            <w:tcBorders>
              <w:top w:val="nil"/>
              <w:left w:val="nil"/>
              <w:bottom w:val="nil"/>
              <w:right w:val="nil"/>
            </w:tcBorders>
            <w:noWrap/>
            <w:vAlign w:val="bottom"/>
            <w:hideMark/>
          </w:tcPr>
          <w:p w14:paraId="61643AA3"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Mental Health &amp; The Law</w:t>
            </w:r>
          </w:p>
        </w:tc>
        <w:tc>
          <w:tcPr>
            <w:tcW w:w="1720" w:type="dxa"/>
            <w:tcBorders>
              <w:top w:val="nil"/>
              <w:left w:val="nil"/>
              <w:bottom w:val="nil"/>
              <w:right w:val="nil"/>
            </w:tcBorders>
            <w:noWrap/>
            <w:vAlign w:val="bottom"/>
            <w:hideMark/>
          </w:tcPr>
          <w:p w14:paraId="5D2A735A"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720" w:type="dxa"/>
            <w:tcBorders>
              <w:top w:val="nil"/>
              <w:left w:val="nil"/>
              <w:bottom w:val="nil"/>
              <w:right w:val="nil"/>
            </w:tcBorders>
            <w:noWrap/>
            <w:vAlign w:val="bottom"/>
            <w:hideMark/>
          </w:tcPr>
          <w:p w14:paraId="4098325D"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10/13/2020</w:t>
            </w:r>
          </w:p>
        </w:tc>
      </w:tr>
      <w:tr w:rsidR="00564E34" w:rsidRPr="00871FEA" w14:paraId="5B0A90D3" w14:textId="77777777" w:rsidTr="00564E34">
        <w:trPr>
          <w:trHeight w:val="300"/>
        </w:trPr>
        <w:tc>
          <w:tcPr>
            <w:tcW w:w="7197" w:type="dxa"/>
            <w:tcBorders>
              <w:top w:val="nil"/>
              <w:left w:val="nil"/>
              <w:bottom w:val="nil"/>
              <w:right w:val="nil"/>
            </w:tcBorders>
            <w:noWrap/>
            <w:vAlign w:val="bottom"/>
            <w:hideMark/>
          </w:tcPr>
          <w:p w14:paraId="51BFE00B"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lastRenderedPageBreak/>
              <w:t>Assessment and Intervention with Suicidal Clients</w:t>
            </w:r>
          </w:p>
        </w:tc>
        <w:tc>
          <w:tcPr>
            <w:tcW w:w="1720" w:type="dxa"/>
            <w:tcBorders>
              <w:top w:val="nil"/>
              <w:left w:val="nil"/>
              <w:bottom w:val="nil"/>
              <w:right w:val="nil"/>
            </w:tcBorders>
            <w:noWrap/>
            <w:vAlign w:val="bottom"/>
            <w:hideMark/>
          </w:tcPr>
          <w:p w14:paraId="4902EFA5"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20" w:type="dxa"/>
            <w:tcBorders>
              <w:top w:val="nil"/>
              <w:left w:val="nil"/>
              <w:bottom w:val="nil"/>
              <w:right w:val="nil"/>
            </w:tcBorders>
            <w:noWrap/>
            <w:vAlign w:val="bottom"/>
            <w:hideMark/>
          </w:tcPr>
          <w:p w14:paraId="10B06B21"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10/28/2020</w:t>
            </w:r>
          </w:p>
        </w:tc>
      </w:tr>
      <w:tr w:rsidR="00564E34" w:rsidRPr="00871FEA" w14:paraId="674124BB" w14:textId="77777777" w:rsidTr="00564E34">
        <w:trPr>
          <w:trHeight w:val="300"/>
        </w:trPr>
        <w:tc>
          <w:tcPr>
            <w:tcW w:w="7197" w:type="dxa"/>
            <w:tcBorders>
              <w:top w:val="nil"/>
              <w:left w:val="nil"/>
              <w:bottom w:val="nil"/>
              <w:right w:val="nil"/>
            </w:tcBorders>
            <w:noWrap/>
            <w:vAlign w:val="bottom"/>
            <w:hideMark/>
          </w:tcPr>
          <w:p w14:paraId="3F62E590"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Healing Invisible Wounds: Working Through Past Sexual Trauma in Relationships</w:t>
            </w:r>
          </w:p>
        </w:tc>
        <w:tc>
          <w:tcPr>
            <w:tcW w:w="1720" w:type="dxa"/>
            <w:tcBorders>
              <w:top w:val="nil"/>
              <w:left w:val="nil"/>
              <w:bottom w:val="nil"/>
              <w:right w:val="nil"/>
            </w:tcBorders>
            <w:noWrap/>
            <w:vAlign w:val="bottom"/>
            <w:hideMark/>
          </w:tcPr>
          <w:p w14:paraId="500DA944"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20" w:type="dxa"/>
            <w:tcBorders>
              <w:top w:val="nil"/>
              <w:left w:val="nil"/>
              <w:bottom w:val="nil"/>
              <w:right w:val="nil"/>
            </w:tcBorders>
            <w:noWrap/>
            <w:vAlign w:val="bottom"/>
            <w:hideMark/>
          </w:tcPr>
          <w:p w14:paraId="37237B62"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10/28/2020</w:t>
            </w:r>
          </w:p>
        </w:tc>
      </w:tr>
    </w:tbl>
    <w:p w14:paraId="7CB6AA87" w14:textId="3E8036B4" w:rsidR="00564E34" w:rsidRPr="00871FEA" w:rsidRDefault="00564E34" w:rsidP="000F18AC">
      <w:pPr>
        <w:pStyle w:val="BodyText"/>
        <w:numPr>
          <w:ilvl w:val="0"/>
          <w:numId w:val="0"/>
        </w:numPr>
        <w:spacing w:before="0" w:after="0"/>
        <w:rPr>
          <w:rFonts w:ascii="Times New Roman" w:hAnsi="Times New Roman" w:cs="Times New Roman"/>
          <w:bCs/>
        </w:rPr>
      </w:pPr>
    </w:p>
    <w:p w14:paraId="57BF72E0" w14:textId="66A6F342" w:rsidR="00564E34" w:rsidRPr="00871FEA" w:rsidRDefault="00564E34" w:rsidP="000F18AC">
      <w:pPr>
        <w:pStyle w:val="BodyText"/>
        <w:numPr>
          <w:ilvl w:val="0"/>
          <w:numId w:val="0"/>
        </w:numPr>
        <w:spacing w:before="0" w:after="0"/>
        <w:rPr>
          <w:rFonts w:ascii="Times New Roman" w:hAnsi="Times New Roman" w:cs="Times New Roman"/>
          <w:bCs/>
        </w:rPr>
      </w:pPr>
    </w:p>
    <w:p w14:paraId="2DCF1CCB" w14:textId="7D906E36" w:rsidR="00564E34" w:rsidRPr="00871FEA" w:rsidRDefault="00564E34" w:rsidP="000F18AC">
      <w:pPr>
        <w:pStyle w:val="BodyText"/>
        <w:numPr>
          <w:ilvl w:val="0"/>
          <w:numId w:val="0"/>
        </w:numPr>
        <w:spacing w:before="0" w:after="0"/>
        <w:rPr>
          <w:rFonts w:ascii="Times New Roman" w:hAnsi="Times New Roman" w:cs="Times New Roman"/>
          <w:bCs/>
        </w:rPr>
      </w:pPr>
    </w:p>
    <w:p w14:paraId="28E0FEFC" w14:textId="2EBEB7B9" w:rsidR="00564E34" w:rsidRPr="00871FEA" w:rsidRDefault="00564E34" w:rsidP="000F18AC">
      <w:pPr>
        <w:pStyle w:val="BodyText"/>
        <w:numPr>
          <w:ilvl w:val="0"/>
          <w:numId w:val="0"/>
        </w:numPr>
        <w:spacing w:before="0" w:after="0"/>
        <w:rPr>
          <w:rFonts w:ascii="Times New Roman" w:hAnsi="Times New Roman" w:cs="Times New Roman"/>
          <w:bCs/>
        </w:rPr>
      </w:pPr>
      <w:r w:rsidRPr="00871FEA">
        <w:rPr>
          <w:rFonts w:ascii="Times New Roman" w:hAnsi="Times New Roman" w:cs="Times New Roman"/>
          <w:b/>
        </w:rPr>
        <w:t xml:space="preserve">Counselor: </w:t>
      </w:r>
      <w:r w:rsidRPr="00871FEA">
        <w:rPr>
          <w:rFonts w:ascii="Times New Roman" w:hAnsi="Times New Roman" w:cs="Times New Roman"/>
          <w:bCs/>
        </w:rPr>
        <w:t>Amy Lenhart</w:t>
      </w:r>
    </w:p>
    <w:p w14:paraId="659B0F2B" w14:textId="08A1D218" w:rsidR="00564E34" w:rsidRPr="00871FEA" w:rsidRDefault="00564E34" w:rsidP="000F18AC">
      <w:pPr>
        <w:pStyle w:val="BodyText"/>
        <w:numPr>
          <w:ilvl w:val="0"/>
          <w:numId w:val="0"/>
        </w:numPr>
        <w:spacing w:before="0" w:after="0"/>
        <w:rPr>
          <w:rFonts w:ascii="Times New Roman" w:hAnsi="Times New Roman" w:cs="Times New Roman"/>
          <w:bCs/>
        </w:rPr>
      </w:pPr>
    </w:p>
    <w:tbl>
      <w:tblPr>
        <w:tblW w:w="9360" w:type="dxa"/>
        <w:tblCellMar>
          <w:top w:w="15" w:type="dxa"/>
          <w:bottom w:w="15" w:type="dxa"/>
        </w:tblCellMar>
        <w:tblLook w:val="04A0" w:firstRow="1" w:lastRow="0" w:firstColumn="1" w:lastColumn="0" w:noHBand="0" w:noVBand="1"/>
      </w:tblPr>
      <w:tblGrid>
        <w:gridCol w:w="4860"/>
        <w:gridCol w:w="4050"/>
        <w:gridCol w:w="1416"/>
      </w:tblGrid>
      <w:tr w:rsidR="00564E34" w:rsidRPr="00871FEA" w14:paraId="002E71D2" w14:textId="77777777" w:rsidTr="007F210A">
        <w:trPr>
          <w:trHeight w:val="300"/>
        </w:trPr>
        <w:tc>
          <w:tcPr>
            <w:tcW w:w="4860" w:type="dxa"/>
            <w:tcBorders>
              <w:top w:val="nil"/>
              <w:left w:val="nil"/>
              <w:bottom w:val="nil"/>
              <w:right w:val="nil"/>
            </w:tcBorders>
            <w:noWrap/>
            <w:vAlign w:val="bottom"/>
            <w:hideMark/>
          </w:tcPr>
          <w:p w14:paraId="487A42F9" w14:textId="77777777" w:rsidR="00564E34" w:rsidRPr="00871FEA" w:rsidRDefault="00564E34" w:rsidP="00564E34">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Title of Training or Certification</w:t>
            </w:r>
          </w:p>
        </w:tc>
        <w:tc>
          <w:tcPr>
            <w:tcW w:w="4050" w:type="dxa"/>
            <w:tcBorders>
              <w:top w:val="nil"/>
              <w:left w:val="nil"/>
              <w:bottom w:val="nil"/>
              <w:right w:val="nil"/>
            </w:tcBorders>
            <w:noWrap/>
            <w:vAlign w:val="bottom"/>
            <w:hideMark/>
          </w:tcPr>
          <w:p w14:paraId="15682FC3" w14:textId="77777777" w:rsidR="00564E34" w:rsidRPr="00871FEA" w:rsidRDefault="00564E34" w:rsidP="00564E34">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Number of Hours</w:t>
            </w:r>
          </w:p>
        </w:tc>
        <w:tc>
          <w:tcPr>
            <w:tcW w:w="450" w:type="dxa"/>
            <w:tcBorders>
              <w:top w:val="nil"/>
              <w:left w:val="nil"/>
              <w:bottom w:val="nil"/>
              <w:right w:val="nil"/>
            </w:tcBorders>
            <w:noWrap/>
            <w:vAlign w:val="bottom"/>
            <w:hideMark/>
          </w:tcPr>
          <w:p w14:paraId="58FD157E" w14:textId="77777777" w:rsidR="00564E34" w:rsidRPr="00871FEA" w:rsidRDefault="00564E34" w:rsidP="007F210A">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Completion Date</w:t>
            </w:r>
          </w:p>
        </w:tc>
      </w:tr>
      <w:tr w:rsidR="00564E34" w:rsidRPr="00871FEA" w14:paraId="5D865A85" w14:textId="77777777" w:rsidTr="007F210A">
        <w:trPr>
          <w:trHeight w:val="300"/>
        </w:trPr>
        <w:tc>
          <w:tcPr>
            <w:tcW w:w="4860" w:type="dxa"/>
            <w:tcBorders>
              <w:top w:val="nil"/>
              <w:left w:val="nil"/>
              <w:bottom w:val="nil"/>
              <w:right w:val="nil"/>
            </w:tcBorders>
            <w:noWrap/>
            <w:vAlign w:val="bottom"/>
            <w:hideMark/>
          </w:tcPr>
          <w:p w14:paraId="10D1401C"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Institute of Counselor Supervision, UNT</w:t>
            </w:r>
          </w:p>
        </w:tc>
        <w:tc>
          <w:tcPr>
            <w:tcW w:w="4050" w:type="dxa"/>
            <w:tcBorders>
              <w:top w:val="nil"/>
              <w:left w:val="nil"/>
              <w:bottom w:val="nil"/>
              <w:right w:val="nil"/>
            </w:tcBorders>
            <w:noWrap/>
            <w:vAlign w:val="bottom"/>
            <w:hideMark/>
          </w:tcPr>
          <w:p w14:paraId="46953C34"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40 with 12 being ethics</w:t>
            </w:r>
          </w:p>
        </w:tc>
        <w:tc>
          <w:tcPr>
            <w:tcW w:w="450" w:type="dxa"/>
            <w:tcBorders>
              <w:top w:val="nil"/>
              <w:left w:val="nil"/>
              <w:bottom w:val="nil"/>
              <w:right w:val="nil"/>
            </w:tcBorders>
            <w:noWrap/>
            <w:vAlign w:val="bottom"/>
            <w:hideMark/>
          </w:tcPr>
          <w:p w14:paraId="66336A6A"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Mar-16</w:t>
            </w:r>
          </w:p>
        </w:tc>
      </w:tr>
      <w:tr w:rsidR="00564E34" w:rsidRPr="00871FEA" w14:paraId="09DF571B" w14:textId="77777777" w:rsidTr="007F210A">
        <w:trPr>
          <w:trHeight w:val="300"/>
        </w:trPr>
        <w:tc>
          <w:tcPr>
            <w:tcW w:w="4860" w:type="dxa"/>
            <w:tcBorders>
              <w:top w:val="nil"/>
              <w:left w:val="nil"/>
              <w:bottom w:val="nil"/>
              <w:right w:val="nil"/>
            </w:tcBorders>
            <w:noWrap/>
            <w:vAlign w:val="bottom"/>
            <w:hideMark/>
          </w:tcPr>
          <w:p w14:paraId="064B7D62" w14:textId="110BE7C0"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CACREP: Upper graduate </w:t>
            </w:r>
            <w:r w:rsidR="00993D96" w:rsidRPr="00871FEA">
              <w:rPr>
                <w:rFonts w:ascii="Times New Roman" w:eastAsia="Times New Roman" w:hAnsi="Times New Roman" w:cs="Times New Roman"/>
                <w:color w:val="000000"/>
                <w:sz w:val="24"/>
                <w:szCs w:val="24"/>
              </w:rPr>
              <w:t>certification</w:t>
            </w:r>
            <w:r w:rsidRPr="00871FEA">
              <w:rPr>
                <w:rFonts w:ascii="Times New Roman" w:eastAsia="Times New Roman" w:hAnsi="Times New Roman" w:cs="Times New Roman"/>
                <w:color w:val="000000"/>
                <w:sz w:val="24"/>
                <w:szCs w:val="24"/>
              </w:rPr>
              <w:t xml:space="preserve"> course</w:t>
            </w:r>
          </w:p>
        </w:tc>
        <w:tc>
          <w:tcPr>
            <w:tcW w:w="4050" w:type="dxa"/>
            <w:tcBorders>
              <w:top w:val="nil"/>
              <w:left w:val="nil"/>
              <w:bottom w:val="nil"/>
              <w:right w:val="nil"/>
            </w:tcBorders>
            <w:noWrap/>
            <w:vAlign w:val="bottom"/>
            <w:hideMark/>
          </w:tcPr>
          <w:p w14:paraId="1915BCA5"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71F2C793"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43C1E6A9" w14:textId="77777777" w:rsidTr="007F210A">
        <w:trPr>
          <w:trHeight w:val="300"/>
        </w:trPr>
        <w:tc>
          <w:tcPr>
            <w:tcW w:w="4860" w:type="dxa"/>
            <w:tcBorders>
              <w:top w:val="nil"/>
              <w:left w:val="nil"/>
              <w:bottom w:val="nil"/>
              <w:right w:val="nil"/>
            </w:tcBorders>
            <w:noWrap/>
            <w:vAlign w:val="bottom"/>
            <w:hideMark/>
          </w:tcPr>
          <w:p w14:paraId="581D4E4B" w14:textId="336D0DDE" w:rsidR="00564E34" w:rsidRPr="00871FEA" w:rsidRDefault="00993D96"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Childhood</w:t>
            </w:r>
            <w:r w:rsidR="00564E34" w:rsidRPr="00871FEA">
              <w:rPr>
                <w:rFonts w:ascii="Times New Roman" w:eastAsia="Times New Roman" w:hAnsi="Times New Roman" w:cs="Times New Roman"/>
                <w:color w:val="000000"/>
                <w:sz w:val="24"/>
                <w:szCs w:val="24"/>
              </w:rPr>
              <w:t xml:space="preserve"> through Adult </w:t>
            </w:r>
            <w:r w:rsidRPr="00871FEA">
              <w:rPr>
                <w:rFonts w:ascii="Times New Roman" w:eastAsia="Times New Roman" w:hAnsi="Times New Roman" w:cs="Times New Roman"/>
                <w:color w:val="000000"/>
                <w:sz w:val="24"/>
                <w:szCs w:val="24"/>
              </w:rPr>
              <w:t>Psychopathology</w:t>
            </w:r>
            <w:r w:rsidR="00564E34" w:rsidRPr="00871FEA">
              <w:rPr>
                <w:rFonts w:ascii="Times New Roman" w:eastAsia="Times New Roman" w:hAnsi="Times New Roman" w:cs="Times New Roman"/>
                <w:color w:val="000000"/>
                <w:sz w:val="24"/>
                <w:szCs w:val="24"/>
              </w:rPr>
              <w:t xml:space="preserve"> </w:t>
            </w:r>
          </w:p>
        </w:tc>
        <w:tc>
          <w:tcPr>
            <w:tcW w:w="4050" w:type="dxa"/>
            <w:tcBorders>
              <w:top w:val="nil"/>
              <w:left w:val="nil"/>
              <w:bottom w:val="nil"/>
              <w:right w:val="nil"/>
            </w:tcBorders>
            <w:noWrap/>
            <w:vAlign w:val="bottom"/>
            <w:hideMark/>
          </w:tcPr>
          <w:p w14:paraId="775188E1" w14:textId="5B3B8D0A"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15x3=45 </w:t>
            </w:r>
          </w:p>
        </w:tc>
        <w:tc>
          <w:tcPr>
            <w:tcW w:w="450" w:type="dxa"/>
            <w:tcBorders>
              <w:top w:val="nil"/>
              <w:left w:val="nil"/>
              <w:bottom w:val="nil"/>
              <w:right w:val="nil"/>
            </w:tcBorders>
            <w:noWrap/>
            <w:vAlign w:val="bottom"/>
            <w:hideMark/>
          </w:tcPr>
          <w:p w14:paraId="0DFD26B0"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Fall of 2016</w:t>
            </w:r>
          </w:p>
        </w:tc>
      </w:tr>
      <w:tr w:rsidR="00564E34" w:rsidRPr="00871FEA" w14:paraId="1589EB92" w14:textId="77777777" w:rsidTr="007F210A">
        <w:trPr>
          <w:trHeight w:val="300"/>
        </w:trPr>
        <w:tc>
          <w:tcPr>
            <w:tcW w:w="4860" w:type="dxa"/>
            <w:tcBorders>
              <w:top w:val="nil"/>
              <w:left w:val="nil"/>
              <w:bottom w:val="nil"/>
              <w:right w:val="nil"/>
            </w:tcBorders>
            <w:noWrap/>
            <w:vAlign w:val="bottom"/>
            <w:hideMark/>
          </w:tcPr>
          <w:p w14:paraId="00BAA822"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Jurisprudence Exam</w:t>
            </w:r>
          </w:p>
        </w:tc>
        <w:tc>
          <w:tcPr>
            <w:tcW w:w="4050" w:type="dxa"/>
            <w:tcBorders>
              <w:top w:val="nil"/>
              <w:left w:val="nil"/>
              <w:bottom w:val="nil"/>
              <w:right w:val="nil"/>
            </w:tcBorders>
            <w:noWrap/>
            <w:vAlign w:val="bottom"/>
            <w:hideMark/>
          </w:tcPr>
          <w:p w14:paraId="13D0BF73"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 CEU</w:t>
            </w:r>
          </w:p>
        </w:tc>
        <w:tc>
          <w:tcPr>
            <w:tcW w:w="450" w:type="dxa"/>
            <w:tcBorders>
              <w:top w:val="nil"/>
              <w:left w:val="nil"/>
              <w:bottom w:val="nil"/>
              <w:right w:val="nil"/>
            </w:tcBorders>
            <w:noWrap/>
            <w:vAlign w:val="bottom"/>
            <w:hideMark/>
          </w:tcPr>
          <w:p w14:paraId="4A4D60DD"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Dec-16</w:t>
            </w:r>
          </w:p>
        </w:tc>
      </w:tr>
      <w:tr w:rsidR="00564E34" w:rsidRPr="00871FEA" w14:paraId="3983192E" w14:textId="77777777" w:rsidTr="007F210A">
        <w:trPr>
          <w:trHeight w:val="300"/>
        </w:trPr>
        <w:tc>
          <w:tcPr>
            <w:tcW w:w="4860" w:type="dxa"/>
            <w:tcBorders>
              <w:top w:val="nil"/>
              <w:left w:val="nil"/>
              <w:bottom w:val="nil"/>
              <w:right w:val="nil"/>
            </w:tcBorders>
            <w:noWrap/>
            <w:vAlign w:val="bottom"/>
            <w:hideMark/>
          </w:tcPr>
          <w:p w14:paraId="671F03C6" w14:textId="0F158878"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CACREP: Upper graduate </w:t>
            </w:r>
            <w:r w:rsidR="00893F5B" w:rsidRPr="00871FEA">
              <w:rPr>
                <w:rFonts w:ascii="Times New Roman" w:eastAsia="Times New Roman" w:hAnsi="Times New Roman" w:cs="Times New Roman"/>
                <w:color w:val="000000"/>
                <w:sz w:val="24"/>
                <w:szCs w:val="24"/>
              </w:rPr>
              <w:t>certification</w:t>
            </w:r>
            <w:r w:rsidRPr="00871FEA">
              <w:rPr>
                <w:rFonts w:ascii="Times New Roman" w:eastAsia="Times New Roman" w:hAnsi="Times New Roman" w:cs="Times New Roman"/>
                <w:color w:val="000000"/>
                <w:sz w:val="24"/>
                <w:szCs w:val="24"/>
              </w:rPr>
              <w:t xml:space="preserve"> course;</w:t>
            </w:r>
          </w:p>
        </w:tc>
        <w:tc>
          <w:tcPr>
            <w:tcW w:w="4050" w:type="dxa"/>
            <w:tcBorders>
              <w:top w:val="nil"/>
              <w:left w:val="nil"/>
              <w:bottom w:val="nil"/>
              <w:right w:val="nil"/>
            </w:tcBorders>
            <w:noWrap/>
            <w:vAlign w:val="bottom"/>
            <w:hideMark/>
          </w:tcPr>
          <w:p w14:paraId="2BE0A490"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6415F5C9"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62EC577E" w14:textId="77777777" w:rsidTr="007F210A">
        <w:trPr>
          <w:trHeight w:val="300"/>
        </w:trPr>
        <w:tc>
          <w:tcPr>
            <w:tcW w:w="4860" w:type="dxa"/>
            <w:tcBorders>
              <w:top w:val="nil"/>
              <w:left w:val="nil"/>
              <w:bottom w:val="nil"/>
              <w:right w:val="nil"/>
            </w:tcBorders>
            <w:noWrap/>
            <w:vAlign w:val="bottom"/>
            <w:hideMark/>
          </w:tcPr>
          <w:p w14:paraId="7569C888"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Psychological Pharmacology for the non-medical</w:t>
            </w:r>
          </w:p>
        </w:tc>
        <w:tc>
          <w:tcPr>
            <w:tcW w:w="4050" w:type="dxa"/>
            <w:tcBorders>
              <w:top w:val="nil"/>
              <w:left w:val="nil"/>
              <w:bottom w:val="nil"/>
              <w:right w:val="nil"/>
            </w:tcBorders>
            <w:noWrap/>
            <w:vAlign w:val="bottom"/>
            <w:hideMark/>
          </w:tcPr>
          <w:p w14:paraId="763F0CE7" w14:textId="145CE1B6"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15x3=45 </w:t>
            </w:r>
          </w:p>
        </w:tc>
        <w:tc>
          <w:tcPr>
            <w:tcW w:w="450" w:type="dxa"/>
            <w:tcBorders>
              <w:top w:val="nil"/>
              <w:left w:val="nil"/>
              <w:bottom w:val="nil"/>
              <w:right w:val="nil"/>
            </w:tcBorders>
            <w:noWrap/>
            <w:vAlign w:val="bottom"/>
            <w:hideMark/>
          </w:tcPr>
          <w:p w14:paraId="6BDEF1BA"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Spring 2017</w:t>
            </w:r>
          </w:p>
        </w:tc>
      </w:tr>
      <w:tr w:rsidR="00564E34" w:rsidRPr="00871FEA" w14:paraId="37BA29C1" w14:textId="77777777" w:rsidTr="007F210A">
        <w:trPr>
          <w:trHeight w:val="300"/>
        </w:trPr>
        <w:tc>
          <w:tcPr>
            <w:tcW w:w="4860" w:type="dxa"/>
            <w:tcBorders>
              <w:top w:val="nil"/>
              <w:left w:val="nil"/>
              <w:bottom w:val="nil"/>
              <w:right w:val="nil"/>
            </w:tcBorders>
            <w:noWrap/>
            <w:vAlign w:val="bottom"/>
            <w:hideMark/>
          </w:tcPr>
          <w:p w14:paraId="1FE55E68"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mental health professional</w:t>
            </w:r>
          </w:p>
        </w:tc>
        <w:tc>
          <w:tcPr>
            <w:tcW w:w="4050" w:type="dxa"/>
            <w:tcBorders>
              <w:top w:val="nil"/>
              <w:left w:val="nil"/>
              <w:bottom w:val="nil"/>
              <w:right w:val="nil"/>
            </w:tcBorders>
            <w:noWrap/>
            <w:vAlign w:val="bottom"/>
            <w:hideMark/>
          </w:tcPr>
          <w:p w14:paraId="3D638942"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2E957BC6"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2F5EBB1B" w14:textId="77777777" w:rsidTr="007F210A">
        <w:trPr>
          <w:trHeight w:val="300"/>
        </w:trPr>
        <w:tc>
          <w:tcPr>
            <w:tcW w:w="4860" w:type="dxa"/>
            <w:tcBorders>
              <w:top w:val="nil"/>
              <w:left w:val="nil"/>
              <w:bottom w:val="nil"/>
              <w:right w:val="nil"/>
            </w:tcBorders>
            <w:noWrap/>
            <w:vAlign w:val="bottom"/>
            <w:hideMark/>
          </w:tcPr>
          <w:p w14:paraId="7BE0AE3F"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ACA 2017 Conference &amp; Expo </w:t>
            </w:r>
          </w:p>
        </w:tc>
        <w:tc>
          <w:tcPr>
            <w:tcW w:w="4050" w:type="dxa"/>
            <w:tcBorders>
              <w:top w:val="nil"/>
              <w:left w:val="nil"/>
              <w:bottom w:val="nil"/>
              <w:right w:val="nil"/>
            </w:tcBorders>
            <w:noWrap/>
            <w:vAlign w:val="bottom"/>
            <w:hideMark/>
          </w:tcPr>
          <w:p w14:paraId="75899E9F" w14:textId="792D9A43"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6.5 , 3.0 Ethics</w:t>
            </w:r>
          </w:p>
        </w:tc>
        <w:tc>
          <w:tcPr>
            <w:tcW w:w="450" w:type="dxa"/>
            <w:tcBorders>
              <w:top w:val="nil"/>
              <w:left w:val="nil"/>
              <w:bottom w:val="nil"/>
              <w:right w:val="nil"/>
            </w:tcBorders>
            <w:noWrap/>
            <w:vAlign w:val="bottom"/>
            <w:hideMark/>
          </w:tcPr>
          <w:p w14:paraId="3B971DCB"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19-Mar-17</w:t>
            </w:r>
          </w:p>
        </w:tc>
      </w:tr>
      <w:tr w:rsidR="00564E34" w:rsidRPr="00871FEA" w14:paraId="643E9538" w14:textId="77777777" w:rsidTr="007F210A">
        <w:trPr>
          <w:trHeight w:val="300"/>
        </w:trPr>
        <w:tc>
          <w:tcPr>
            <w:tcW w:w="4860" w:type="dxa"/>
            <w:tcBorders>
              <w:top w:val="nil"/>
              <w:left w:val="nil"/>
              <w:bottom w:val="nil"/>
              <w:right w:val="nil"/>
            </w:tcBorders>
            <w:noWrap/>
            <w:vAlign w:val="bottom"/>
            <w:hideMark/>
          </w:tcPr>
          <w:p w14:paraId="603CC3CA"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(Board member for ACCA) </w:t>
            </w:r>
          </w:p>
        </w:tc>
        <w:tc>
          <w:tcPr>
            <w:tcW w:w="4050" w:type="dxa"/>
            <w:tcBorders>
              <w:top w:val="nil"/>
              <w:left w:val="nil"/>
              <w:bottom w:val="nil"/>
              <w:right w:val="nil"/>
            </w:tcBorders>
            <w:noWrap/>
            <w:vAlign w:val="bottom"/>
            <w:hideMark/>
          </w:tcPr>
          <w:p w14:paraId="162FF314"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488CFFCF"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74C5DD52" w14:textId="77777777" w:rsidTr="007F210A">
        <w:trPr>
          <w:trHeight w:val="300"/>
        </w:trPr>
        <w:tc>
          <w:tcPr>
            <w:tcW w:w="4860" w:type="dxa"/>
            <w:tcBorders>
              <w:top w:val="nil"/>
              <w:left w:val="nil"/>
              <w:bottom w:val="nil"/>
              <w:right w:val="nil"/>
            </w:tcBorders>
            <w:noWrap/>
            <w:vAlign w:val="bottom"/>
            <w:hideMark/>
          </w:tcPr>
          <w:p w14:paraId="4FEF6A32"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Lippencot Professional: </w:t>
            </w:r>
          </w:p>
        </w:tc>
        <w:tc>
          <w:tcPr>
            <w:tcW w:w="4050" w:type="dxa"/>
            <w:tcBorders>
              <w:top w:val="nil"/>
              <w:left w:val="nil"/>
              <w:bottom w:val="nil"/>
              <w:right w:val="nil"/>
            </w:tcBorders>
            <w:noWrap/>
            <w:vAlign w:val="bottom"/>
            <w:hideMark/>
          </w:tcPr>
          <w:p w14:paraId="2EC9ECBD"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138BC9B5"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5BFF9CBD" w14:textId="77777777" w:rsidTr="007F210A">
        <w:trPr>
          <w:trHeight w:val="300"/>
        </w:trPr>
        <w:tc>
          <w:tcPr>
            <w:tcW w:w="4860" w:type="dxa"/>
            <w:tcBorders>
              <w:top w:val="nil"/>
              <w:left w:val="nil"/>
              <w:bottom w:val="nil"/>
              <w:right w:val="nil"/>
            </w:tcBorders>
            <w:noWrap/>
            <w:vAlign w:val="bottom"/>
            <w:hideMark/>
          </w:tcPr>
          <w:p w14:paraId="65C8984F"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Protecting your counselor license: common legal </w:t>
            </w:r>
          </w:p>
        </w:tc>
        <w:tc>
          <w:tcPr>
            <w:tcW w:w="4050" w:type="dxa"/>
            <w:tcBorders>
              <w:top w:val="nil"/>
              <w:left w:val="nil"/>
              <w:bottom w:val="nil"/>
              <w:right w:val="nil"/>
            </w:tcBorders>
            <w:noWrap/>
            <w:vAlign w:val="bottom"/>
            <w:hideMark/>
          </w:tcPr>
          <w:p w14:paraId="5B8802E9"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 CEU</w:t>
            </w:r>
          </w:p>
        </w:tc>
        <w:tc>
          <w:tcPr>
            <w:tcW w:w="450" w:type="dxa"/>
            <w:tcBorders>
              <w:top w:val="nil"/>
              <w:left w:val="nil"/>
              <w:bottom w:val="nil"/>
              <w:right w:val="nil"/>
            </w:tcBorders>
            <w:noWrap/>
            <w:vAlign w:val="bottom"/>
            <w:hideMark/>
          </w:tcPr>
          <w:p w14:paraId="0BE49A49"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9/7/2017</w:t>
            </w:r>
          </w:p>
        </w:tc>
      </w:tr>
      <w:tr w:rsidR="00564E34" w:rsidRPr="00871FEA" w14:paraId="0D45F40A" w14:textId="77777777" w:rsidTr="007F210A">
        <w:trPr>
          <w:trHeight w:val="300"/>
        </w:trPr>
        <w:tc>
          <w:tcPr>
            <w:tcW w:w="4860" w:type="dxa"/>
            <w:tcBorders>
              <w:top w:val="nil"/>
              <w:left w:val="nil"/>
              <w:bottom w:val="nil"/>
              <w:right w:val="nil"/>
            </w:tcBorders>
            <w:noWrap/>
            <w:vAlign w:val="bottom"/>
            <w:hideMark/>
          </w:tcPr>
          <w:p w14:paraId="782CDDAB"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and ethical issues </w:t>
            </w:r>
          </w:p>
        </w:tc>
        <w:tc>
          <w:tcPr>
            <w:tcW w:w="4050" w:type="dxa"/>
            <w:tcBorders>
              <w:top w:val="nil"/>
              <w:left w:val="nil"/>
              <w:bottom w:val="nil"/>
              <w:right w:val="nil"/>
            </w:tcBorders>
            <w:noWrap/>
            <w:vAlign w:val="bottom"/>
            <w:hideMark/>
          </w:tcPr>
          <w:p w14:paraId="6C40CF3F"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0D5B93E8"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56AE25E0" w14:textId="77777777" w:rsidTr="007F210A">
        <w:trPr>
          <w:trHeight w:val="300"/>
        </w:trPr>
        <w:tc>
          <w:tcPr>
            <w:tcW w:w="4860" w:type="dxa"/>
            <w:tcBorders>
              <w:top w:val="nil"/>
              <w:left w:val="nil"/>
              <w:bottom w:val="nil"/>
              <w:right w:val="nil"/>
            </w:tcBorders>
            <w:noWrap/>
            <w:vAlign w:val="bottom"/>
            <w:hideMark/>
          </w:tcPr>
          <w:p w14:paraId="4FAFE56B"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TCA Conference Presenter: A Sixth Community </w:t>
            </w:r>
          </w:p>
        </w:tc>
        <w:tc>
          <w:tcPr>
            <w:tcW w:w="4050" w:type="dxa"/>
            <w:tcBorders>
              <w:top w:val="nil"/>
              <w:left w:val="nil"/>
              <w:bottom w:val="nil"/>
              <w:right w:val="nil"/>
            </w:tcBorders>
            <w:noWrap/>
            <w:vAlign w:val="bottom"/>
            <w:hideMark/>
          </w:tcPr>
          <w:p w14:paraId="2A012625"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 CEU</w:t>
            </w:r>
          </w:p>
        </w:tc>
        <w:tc>
          <w:tcPr>
            <w:tcW w:w="450" w:type="dxa"/>
            <w:tcBorders>
              <w:top w:val="nil"/>
              <w:left w:val="nil"/>
              <w:bottom w:val="nil"/>
              <w:right w:val="nil"/>
            </w:tcBorders>
            <w:noWrap/>
            <w:vAlign w:val="bottom"/>
            <w:hideMark/>
          </w:tcPr>
          <w:p w14:paraId="09211EFB"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11/16/2017</w:t>
            </w:r>
          </w:p>
        </w:tc>
      </w:tr>
      <w:tr w:rsidR="00564E34" w:rsidRPr="00871FEA" w14:paraId="31735AE3" w14:textId="77777777" w:rsidTr="007F210A">
        <w:trPr>
          <w:trHeight w:val="300"/>
        </w:trPr>
        <w:tc>
          <w:tcPr>
            <w:tcW w:w="4860" w:type="dxa"/>
            <w:tcBorders>
              <w:top w:val="nil"/>
              <w:left w:val="nil"/>
              <w:bottom w:val="nil"/>
              <w:right w:val="nil"/>
            </w:tcBorders>
            <w:noWrap/>
            <w:vAlign w:val="bottom"/>
            <w:hideMark/>
          </w:tcPr>
          <w:p w14:paraId="71EFE008"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College Survey: Focusing on the Future With</w:t>
            </w:r>
          </w:p>
        </w:tc>
        <w:tc>
          <w:tcPr>
            <w:tcW w:w="4050" w:type="dxa"/>
            <w:tcBorders>
              <w:top w:val="nil"/>
              <w:left w:val="nil"/>
              <w:bottom w:val="nil"/>
              <w:right w:val="nil"/>
            </w:tcBorders>
            <w:noWrap/>
            <w:vAlign w:val="bottom"/>
            <w:hideMark/>
          </w:tcPr>
          <w:p w14:paraId="1A72950F"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38CD278F"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5E97ECE7" w14:textId="77777777" w:rsidTr="007F210A">
        <w:trPr>
          <w:trHeight w:val="300"/>
        </w:trPr>
        <w:tc>
          <w:tcPr>
            <w:tcW w:w="4860" w:type="dxa"/>
            <w:tcBorders>
              <w:top w:val="nil"/>
              <w:left w:val="nil"/>
              <w:bottom w:val="nil"/>
              <w:right w:val="nil"/>
            </w:tcBorders>
            <w:noWrap/>
            <w:vAlign w:val="bottom"/>
            <w:hideMark/>
          </w:tcPr>
          <w:p w14:paraId="31728A50"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Research &amp; Emerging Trends</w:t>
            </w:r>
          </w:p>
        </w:tc>
        <w:tc>
          <w:tcPr>
            <w:tcW w:w="4050" w:type="dxa"/>
            <w:tcBorders>
              <w:top w:val="nil"/>
              <w:left w:val="nil"/>
              <w:bottom w:val="nil"/>
              <w:right w:val="nil"/>
            </w:tcBorders>
            <w:noWrap/>
            <w:vAlign w:val="bottom"/>
            <w:hideMark/>
          </w:tcPr>
          <w:p w14:paraId="1230DC5B"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778258DC"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72F80BF4" w14:textId="77777777" w:rsidTr="007F210A">
        <w:trPr>
          <w:trHeight w:val="300"/>
        </w:trPr>
        <w:tc>
          <w:tcPr>
            <w:tcW w:w="4860" w:type="dxa"/>
            <w:tcBorders>
              <w:top w:val="nil"/>
              <w:left w:val="nil"/>
              <w:bottom w:val="nil"/>
              <w:right w:val="nil"/>
            </w:tcBorders>
            <w:noWrap/>
            <w:vAlign w:val="bottom"/>
            <w:hideMark/>
          </w:tcPr>
          <w:p w14:paraId="056832DD"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TCA 2017 Conference</w:t>
            </w:r>
          </w:p>
        </w:tc>
        <w:tc>
          <w:tcPr>
            <w:tcW w:w="4050" w:type="dxa"/>
            <w:tcBorders>
              <w:top w:val="nil"/>
              <w:left w:val="nil"/>
              <w:bottom w:val="nil"/>
              <w:right w:val="nil"/>
            </w:tcBorders>
            <w:noWrap/>
            <w:vAlign w:val="bottom"/>
            <w:hideMark/>
          </w:tcPr>
          <w:p w14:paraId="0973ECB4"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3.0 ethics, 3.0 supervision                  11/16/2017</w:t>
            </w:r>
          </w:p>
        </w:tc>
        <w:tc>
          <w:tcPr>
            <w:tcW w:w="450" w:type="dxa"/>
            <w:tcBorders>
              <w:top w:val="nil"/>
              <w:left w:val="nil"/>
              <w:bottom w:val="nil"/>
              <w:right w:val="nil"/>
            </w:tcBorders>
            <w:noWrap/>
            <w:vAlign w:val="bottom"/>
            <w:hideMark/>
          </w:tcPr>
          <w:p w14:paraId="3F4C7382"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p>
        </w:tc>
      </w:tr>
      <w:tr w:rsidR="00564E34" w:rsidRPr="00871FEA" w14:paraId="4FFF9948" w14:textId="77777777" w:rsidTr="007F210A">
        <w:trPr>
          <w:trHeight w:val="300"/>
        </w:trPr>
        <w:tc>
          <w:tcPr>
            <w:tcW w:w="4860" w:type="dxa"/>
            <w:tcBorders>
              <w:top w:val="nil"/>
              <w:left w:val="nil"/>
              <w:bottom w:val="nil"/>
              <w:right w:val="nil"/>
            </w:tcBorders>
            <w:noWrap/>
            <w:vAlign w:val="bottom"/>
            <w:hideMark/>
          </w:tcPr>
          <w:p w14:paraId="30EF85A7"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lastRenderedPageBreak/>
              <w:t>NAFSA Conference Presenter</w:t>
            </w:r>
          </w:p>
        </w:tc>
        <w:tc>
          <w:tcPr>
            <w:tcW w:w="4050" w:type="dxa"/>
            <w:tcBorders>
              <w:top w:val="nil"/>
              <w:left w:val="nil"/>
              <w:bottom w:val="nil"/>
              <w:right w:val="nil"/>
            </w:tcBorders>
            <w:noWrap/>
            <w:vAlign w:val="bottom"/>
            <w:hideMark/>
          </w:tcPr>
          <w:p w14:paraId="6FE734CD"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 CEU</w:t>
            </w:r>
          </w:p>
        </w:tc>
        <w:tc>
          <w:tcPr>
            <w:tcW w:w="450" w:type="dxa"/>
            <w:tcBorders>
              <w:top w:val="nil"/>
              <w:left w:val="nil"/>
              <w:bottom w:val="nil"/>
              <w:right w:val="nil"/>
            </w:tcBorders>
            <w:noWrap/>
            <w:vAlign w:val="bottom"/>
            <w:hideMark/>
          </w:tcPr>
          <w:p w14:paraId="13E19436"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10/18/2017</w:t>
            </w:r>
          </w:p>
        </w:tc>
      </w:tr>
      <w:tr w:rsidR="00564E34" w:rsidRPr="00871FEA" w14:paraId="76FD3379" w14:textId="77777777" w:rsidTr="007F210A">
        <w:trPr>
          <w:trHeight w:val="300"/>
        </w:trPr>
        <w:tc>
          <w:tcPr>
            <w:tcW w:w="4860" w:type="dxa"/>
            <w:tcBorders>
              <w:top w:val="nil"/>
              <w:left w:val="nil"/>
              <w:bottom w:val="nil"/>
              <w:right w:val="nil"/>
            </w:tcBorders>
            <w:noWrap/>
            <w:vAlign w:val="bottom"/>
            <w:hideMark/>
          </w:tcPr>
          <w:p w14:paraId="1BA84BCE"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Developing Resilience in the Dynamic International </w:t>
            </w:r>
          </w:p>
        </w:tc>
        <w:tc>
          <w:tcPr>
            <w:tcW w:w="4050" w:type="dxa"/>
            <w:tcBorders>
              <w:top w:val="nil"/>
              <w:left w:val="nil"/>
              <w:bottom w:val="nil"/>
              <w:right w:val="nil"/>
            </w:tcBorders>
            <w:noWrap/>
            <w:vAlign w:val="bottom"/>
            <w:hideMark/>
          </w:tcPr>
          <w:p w14:paraId="2270DFDA"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5F4862A5"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53BEEAF4" w14:textId="77777777" w:rsidTr="007F210A">
        <w:trPr>
          <w:trHeight w:val="300"/>
        </w:trPr>
        <w:tc>
          <w:tcPr>
            <w:tcW w:w="4860" w:type="dxa"/>
            <w:tcBorders>
              <w:top w:val="nil"/>
              <w:left w:val="nil"/>
              <w:bottom w:val="nil"/>
              <w:right w:val="nil"/>
            </w:tcBorders>
            <w:noWrap/>
            <w:vAlign w:val="bottom"/>
            <w:hideMark/>
          </w:tcPr>
          <w:p w14:paraId="6AAC997F"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Education environment</w:t>
            </w:r>
          </w:p>
        </w:tc>
        <w:tc>
          <w:tcPr>
            <w:tcW w:w="4050" w:type="dxa"/>
            <w:tcBorders>
              <w:top w:val="nil"/>
              <w:left w:val="nil"/>
              <w:bottom w:val="nil"/>
              <w:right w:val="nil"/>
            </w:tcBorders>
            <w:noWrap/>
            <w:vAlign w:val="bottom"/>
            <w:hideMark/>
          </w:tcPr>
          <w:p w14:paraId="7A8996BE"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0B68EFA9"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436CB6E3" w14:textId="77777777" w:rsidTr="007F210A">
        <w:trPr>
          <w:trHeight w:val="300"/>
        </w:trPr>
        <w:tc>
          <w:tcPr>
            <w:tcW w:w="4860" w:type="dxa"/>
            <w:tcBorders>
              <w:top w:val="nil"/>
              <w:left w:val="nil"/>
              <w:bottom w:val="nil"/>
              <w:right w:val="nil"/>
            </w:tcBorders>
            <w:noWrap/>
            <w:vAlign w:val="bottom"/>
            <w:hideMark/>
          </w:tcPr>
          <w:p w14:paraId="5E487432"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Jurisprudence Exam</w:t>
            </w:r>
          </w:p>
        </w:tc>
        <w:tc>
          <w:tcPr>
            <w:tcW w:w="4050" w:type="dxa"/>
            <w:tcBorders>
              <w:top w:val="nil"/>
              <w:left w:val="nil"/>
              <w:bottom w:val="nil"/>
              <w:right w:val="nil"/>
            </w:tcBorders>
            <w:noWrap/>
            <w:vAlign w:val="bottom"/>
            <w:hideMark/>
          </w:tcPr>
          <w:p w14:paraId="1C9E8F0A"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 CEU</w:t>
            </w:r>
          </w:p>
        </w:tc>
        <w:tc>
          <w:tcPr>
            <w:tcW w:w="450" w:type="dxa"/>
            <w:tcBorders>
              <w:top w:val="nil"/>
              <w:left w:val="nil"/>
              <w:bottom w:val="nil"/>
              <w:right w:val="nil"/>
            </w:tcBorders>
            <w:noWrap/>
            <w:vAlign w:val="bottom"/>
            <w:hideMark/>
          </w:tcPr>
          <w:p w14:paraId="09E22331"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Dec-16</w:t>
            </w:r>
          </w:p>
        </w:tc>
      </w:tr>
      <w:tr w:rsidR="00564E34" w:rsidRPr="00871FEA" w14:paraId="13299B94" w14:textId="77777777" w:rsidTr="007F210A">
        <w:trPr>
          <w:trHeight w:val="300"/>
        </w:trPr>
        <w:tc>
          <w:tcPr>
            <w:tcW w:w="4860" w:type="dxa"/>
            <w:tcBorders>
              <w:top w:val="nil"/>
              <w:left w:val="nil"/>
              <w:bottom w:val="nil"/>
              <w:right w:val="nil"/>
            </w:tcBorders>
            <w:noWrap/>
            <w:vAlign w:val="bottom"/>
            <w:hideMark/>
          </w:tcPr>
          <w:p w14:paraId="3CB1031F" w14:textId="79D06EB1"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CACREP: Upper graduate </w:t>
            </w:r>
            <w:r w:rsidR="00993D96" w:rsidRPr="00871FEA">
              <w:rPr>
                <w:rFonts w:ascii="Times New Roman" w:eastAsia="Times New Roman" w:hAnsi="Times New Roman" w:cs="Times New Roman"/>
                <w:color w:val="000000"/>
                <w:sz w:val="24"/>
                <w:szCs w:val="24"/>
              </w:rPr>
              <w:t>certification</w:t>
            </w:r>
            <w:r w:rsidRPr="00871FEA">
              <w:rPr>
                <w:rFonts w:ascii="Times New Roman" w:eastAsia="Times New Roman" w:hAnsi="Times New Roman" w:cs="Times New Roman"/>
                <w:color w:val="000000"/>
                <w:sz w:val="24"/>
                <w:szCs w:val="24"/>
              </w:rPr>
              <w:t xml:space="preserve"> course</w:t>
            </w:r>
          </w:p>
        </w:tc>
        <w:tc>
          <w:tcPr>
            <w:tcW w:w="4050" w:type="dxa"/>
            <w:tcBorders>
              <w:top w:val="nil"/>
              <w:left w:val="nil"/>
              <w:bottom w:val="nil"/>
              <w:right w:val="nil"/>
            </w:tcBorders>
            <w:noWrap/>
            <w:vAlign w:val="bottom"/>
            <w:hideMark/>
          </w:tcPr>
          <w:p w14:paraId="6DD1A23D"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1E49E02B"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45E369CE" w14:textId="77777777" w:rsidTr="007F210A">
        <w:trPr>
          <w:trHeight w:val="300"/>
        </w:trPr>
        <w:tc>
          <w:tcPr>
            <w:tcW w:w="4860" w:type="dxa"/>
            <w:tcBorders>
              <w:top w:val="nil"/>
              <w:left w:val="nil"/>
              <w:bottom w:val="nil"/>
              <w:right w:val="nil"/>
            </w:tcBorders>
            <w:noWrap/>
            <w:vAlign w:val="bottom"/>
            <w:hideMark/>
          </w:tcPr>
          <w:p w14:paraId="3E423AF5"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Clinical Supervision, Training &amp; Ethics</w:t>
            </w:r>
          </w:p>
        </w:tc>
        <w:tc>
          <w:tcPr>
            <w:tcW w:w="4050" w:type="dxa"/>
            <w:tcBorders>
              <w:top w:val="nil"/>
              <w:left w:val="nil"/>
              <w:bottom w:val="nil"/>
              <w:right w:val="nil"/>
            </w:tcBorders>
            <w:noWrap/>
            <w:vAlign w:val="bottom"/>
            <w:hideMark/>
          </w:tcPr>
          <w:p w14:paraId="0DDC99B4" w14:textId="4038A82E"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15x3=45 </w:t>
            </w:r>
          </w:p>
        </w:tc>
        <w:tc>
          <w:tcPr>
            <w:tcW w:w="450" w:type="dxa"/>
            <w:tcBorders>
              <w:top w:val="nil"/>
              <w:left w:val="nil"/>
              <w:bottom w:val="nil"/>
              <w:right w:val="nil"/>
            </w:tcBorders>
            <w:noWrap/>
            <w:vAlign w:val="bottom"/>
            <w:hideMark/>
          </w:tcPr>
          <w:p w14:paraId="630159EB"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Jun-18</w:t>
            </w:r>
          </w:p>
        </w:tc>
      </w:tr>
      <w:tr w:rsidR="00564E34" w:rsidRPr="00871FEA" w14:paraId="5D02DC7E" w14:textId="77777777" w:rsidTr="007F210A">
        <w:trPr>
          <w:trHeight w:val="300"/>
        </w:trPr>
        <w:tc>
          <w:tcPr>
            <w:tcW w:w="4860" w:type="dxa"/>
            <w:tcBorders>
              <w:top w:val="nil"/>
              <w:left w:val="nil"/>
              <w:bottom w:val="nil"/>
              <w:right w:val="nil"/>
            </w:tcBorders>
            <w:noWrap/>
            <w:vAlign w:val="bottom"/>
            <w:hideMark/>
          </w:tcPr>
          <w:p w14:paraId="405EF115" w14:textId="3C93A21B"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CACREP: Upper graduate </w:t>
            </w:r>
            <w:r w:rsidR="00993D96" w:rsidRPr="00871FEA">
              <w:rPr>
                <w:rFonts w:ascii="Times New Roman" w:eastAsia="Times New Roman" w:hAnsi="Times New Roman" w:cs="Times New Roman"/>
                <w:color w:val="000000"/>
                <w:sz w:val="24"/>
                <w:szCs w:val="24"/>
              </w:rPr>
              <w:t>certification</w:t>
            </w:r>
            <w:r w:rsidRPr="00871FEA">
              <w:rPr>
                <w:rFonts w:ascii="Times New Roman" w:eastAsia="Times New Roman" w:hAnsi="Times New Roman" w:cs="Times New Roman"/>
                <w:color w:val="000000"/>
                <w:sz w:val="24"/>
                <w:szCs w:val="24"/>
              </w:rPr>
              <w:t xml:space="preserve"> course</w:t>
            </w:r>
          </w:p>
        </w:tc>
        <w:tc>
          <w:tcPr>
            <w:tcW w:w="4050" w:type="dxa"/>
            <w:tcBorders>
              <w:top w:val="nil"/>
              <w:left w:val="nil"/>
              <w:bottom w:val="nil"/>
              <w:right w:val="nil"/>
            </w:tcBorders>
            <w:noWrap/>
            <w:vAlign w:val="bottom"/>
            <w:hideMark/>
          </w:tcPr>
          <w:p w14:paraId="15538607"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40497463"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647CB2AE" w14:textId="77777777" w:rsidTr="007F210A">
        <w:trPr>
          <w:trHeight w:val="300"/>
        </w:trPr>
        <w:tc>
          <w:tcPr>
            <w:tcW w:w="4860" w:type="dxa"/>
            <w:tcBorders>
              <w:top w:val="nil"/>
              <w:left w:val="nil"/>
              <w:bottom w:val="nil"/>
              <w:right w:val="nil"/>
            </w:tcBorders>
            <w:noWrap/>
            <w:vAlign w:val="bottom"/>
            <w:hideMark/>
          </w:tcPr>
          <w:p w14:paraId="51D1C881"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Crisis Intervention in Professional Counseling</w:t>
            </w:r>
          </w:p>
        </w:tc>
        <w:tc>
          <w:tcPr>
            <w:tcW w:w="4050" w:type="dxa"/>
            <w:tcBorders>
              <w:top w:val="nil"/>
              <w:left w:val="nil"/>
              <w:bottom w:val="nil"/>
              <w:right w:val="nil"/>
            </w:tcBorders>
            <w:noWrap/>
            <w:vAlign w:val="bottom"/>
            <w:hideMark/>
          </w:tcPr>
          <w:p w14:paraId="7805EAEE" w14:textId="39388440"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15x3=45 </w:t>
            </w:r>
          </w:p>
        </w:tc>
        <w:tc>
          <w:tcPr>
            <w:tcW w:w="450" w:type="dxa"/>
            <w:tcBorders>
              <w:top w:val="nil"/>
              <w:left w:val="nil"/>
              <w:bottom w:val="nil"/>
              <w:right w:val="nil"/>
            </w:tcBorders>
            <w:noWrap/>
            <w:vAlign w:val="bottom"/>
            <w:hideMark/>
          </w:tcPr>
          <w:p w14:paraId="1612A626"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Jul-18</w:t>
            </w:r>
          </w:p>
        </w:tc>
      </w:tr>
      <w:tr w:rsidR="00564E34" w:rsidRPr="00871FEA" w14:paraId="6E3DE986" w14:textId="77777777" w:rsidTr="007F210A">
        <w:trPr>
          <w:trHeight w:val="300"/>
        </w:trPr>
        <w:tc>
          <w:tcPr>
            <w:tcW w:w="4860" w:type="dxa"/>
            <w:tcBorders>
              <w:top w:val="nil"/>
              <w:left w:val="nil"/>
              <w:bottom w:val="nil"/>
              <w:right w:val="nil"/>
            </w:tcBorders>
            <w:noWrap/>
            <w:vAlign w:val="bottom"/>
            <w:hideMark/>
          </w:tcPr>
          <w:p w14:paraId="1EDFA3DD"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Innovations In College Counseling-UNT Presenter </w:t>
            </w:r>
          </w:p>
        </w:tc>
        <w:tc>
          <w:tcPr>
            <w:tcW w:w="4050" w:type="dxa"/>
            <w:tcBorders>
              <w:top w:val="nil"/>
              <w:left w:val="nil"/>
              <w:bottom w:val="nil"/>
              <w:right w:val="nil"/>
            </w:tcBorders>
            <w:noWrap/>
            <w:vAlign w:val="bottom"/>
            <w:hideMark/>
          </w:tcPr>
          <w:p w14:paraId="049E2949"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9.5, 3.0 ethics=12.5</w:t>
            </w:r>
          </w:p>
        </w:tc>
        <w:tc>
          <w:tcPr>
            <w:tcW w:w="450" w:type="dxa"/>
            <w:tcBorders>
              <w:top w:val="nil"/>
              <w:left w:val="nil"/>
              <w:bottom w:val="nil"/>
              <w:right w:val="nil"/>
            </w:tcBorders>
            <w:noWrap/>
            <w:vAlign w:val="bottom"/>
            <w:hideMark/>
          </w:tcPr>
          <w:p w14:paraId="42A27A62"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July 18-19th, 2018</w:t>
            </w:r>
          </w:p>
        </w:tc>
      </w:tr>
      <w:tr w:rsidR="00564E34" w:rsidRPr="00871FEA" w14:paraId="7D69EA40" w14:textId="77777777" w:rsidTr="007F210A">
        <w:trPr>
          <w:trHeight w:val="300"/>
        </w:trPr>
        <w:tc>
          <w:tcPr>
            <w:tcW w:w="4860" w:type="dxa"/>
            <w:tcBorders>
              <w:top w:val="nil"/>
              <w:left w:val="nil"/>
              <w:bottom w:val="nil"/>
              <w:right w:val="nil"/>
            </w:tcBorders>
            <w:noWrap/>
            <w:vAlign w:val="bottom"/>
            <w:hideMark/>
          </w:tcPr>
          <w:p w14:paraId="5834B769"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and attendee. Presented on "Innovations in </w:t>
            </w:r>
          </w:p>
        </w:tc>
        <w:tc>
          <w:tcPr>
            <w:tcW w:w="4050" w:type="dxa"/>
            <w:tcBorders>
              <w:top w:val="nil"/>
              <w:left w:val="nil"/>
              <w:bottom w:val="nil"/>
              <w:right w:val="nil"/>
            </w:tcBorders>
            <w:noWrap/>
            <w:vAlign w:val="bottom"/>
            <w:hideMark/>
          </w:tcPr>
          <w:p w14:paraId="796D0930"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670672AB"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3192E350" w14:textId="77777777" w:rsidTr="007F210A">
        <w:trPr>
          <w:trHeight w:val="300"/>
        </w:trPr>
        <w:tc>
          <w:tcPr>
            <w:tcW w:w="4860" w:type="dxa"/>
            <w:tcBorders>
              <w:top w:val="nil"/>
              <w:left w:val="nil"/>
              <w:bottom w:val="nil"/>
              <w:right w:val="nil"/>
            </w:tcBorders>
            <w:noWrap/>
            <w:vAlign w:val="bottom"/>
            <w:hideMark/>
          </w:tcPr>
          <w:p w14:paraId="634C9B2D" w14:textId="6F5A797F" w:rsidR="00564E34" w:rsidRPr="00871FEA" w:rsidRDefault="00993D96"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resiliency</w:t>
            </w:r>
            <w:r w:rsidR="00564E34" w:rsidRPr="00871FEA">
              <w:rPr>
                <w:rFonts w:ascii="Times New Roman" w:eastAsia="Times New Roman" w:hAnsi="Times New Roman" w:cs="Times New Roman"/>
                <w:color w:val="000000"/>
                <w:sz w:val="24"/>
                <w:szCs w:val="24"/>
              </w:rPr>
              <w:t xml:space="preserve"> for students and college counselors</w:t>
            </w:r>
          </w:p>
        </w:tc>
        <w:tc>
          <w:tcPr>
            <w:tcW w:w="4050" w:type="dxa"/>
            <w:tcBorders>
              <w:top w:val="nil"/>
              <w:left w:val="nil"/>
              <w:bottom w:val="nil"/>
              <w:right w:val="nil"/>
            </w:tcBorders>
            <w:noWrap/>
            <w:vAlign w:val="bottom"/>
            <w:hideMark/>
          </w:tcPr>
          <w:p w14:paraId="0CE9E5FE"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0428F02F"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25287956" w14:textId="77777777" w:rsidTr="007F210A">
        <w:trPr>
          <w:trHeight w:val="300"/>
        </w:trPr>
        <w:tc>
          <w:tcPr>
            <w:tcW w:w="4860" w:type="dxa"/>
            <w:tcBorders>
              <w:top w:val="nil"/>
              <w:left w:val="nil"/>
              <w:bottom w:val="nil"/>
              <w:right w:val="nil"/>
            </w:tcBorders>
            <w:noWrap/>
            <w:vAlign w:val="bottom"/>
            <w:hideMark/>
          </w:tcPr>
          <w:p w14:paraId="6B273C4B"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TCA Conference 2018</w:t>
            </w:r>
          </w:p>
        </w:tc>
        <w:tc>
          <w:tcPr>
            <w:tcW w:w="4050" w:type="dxa"/>
            <w:tcBorders>
              <w:top w:val="nil"/>
              <w:left w:val="nil"/>
              <w:bottom w:val="nil"/>
              <w:right w:val="nil"/>
            </w:tcBorders>
            <w:noWrap/>
            <w:vAlign w:val="bottom"/>
            <w:hideMark/>
          </w:tcPr>
          <w:p w14:paraId="5B40E6FB"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7.0 , 3.0 ethics</w:t>
            </w:r>
          </w:p>
        </w:tc>
        <w:tc>
          <w:tcPr>
            <w:tcW w:w="450" w:type="dxa"/>
            <w:tcBorders>
              <w:top w:val="nil"/>
              <w:left w:val="nil"/>
              <w:bottom w:val="nil"/>
              <w:right w:val="nil"/>
            </w:tcBorders>
            <w:noWrap/>
            <w:vAlign w:val="bottom"/>
            <w:hideMark/>
          </w:tcPr>
          <w:p w14:paraId="63EA0E03"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Nov 15th-18th, 2018</w:t>
            </w:r>
          </w:p>
        </w:tc>
      </w:tr>
      <w:tr w:rsidR="00564E34" w:rsidRPr="00871FEA" w14:paraId="18B66056" w14:textId="77777777" w:rsidTr="007F210A">
        <w:trPr>
          <w:trHeight w:val="300"/>
        </w:trPr>
        <w:tc>
          <w:tcPr>
            <w:tcW w:w="4860" w:type="dxa"/>
            <w:tcBorders>
              <w:top w:val="nil"/>
              <w:left w:val="nil"/>
              <w:bottom w:val="nil"/>
              <w:right w:val="nil"/>
            </w:tcBorders>
            <w:noWrap/>
            <w:vAlign w:val="bottom"/>
            <w:hideMark/>
          </w:tcPr>
          <w:p w14:paraId="1CC38F78"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Jurisprudence Exam</w:t>
            </w:r>
          </w:p>
        </w:tc>
        <w:tc>
          <w:tcPr>
            <w:tcW w:w="4050" w:type="dxa"/>
            <w:tcBorders>
              <w:top w:val="nil"/>
              <w:left w:val="nil"/>
              <w:bottom w:val="nil"/>
              <w:right w:val="nil"/>
            </w:tcBorders>
            <w:noWrap/>
            <w:vAlign w:val="bottom"/>
            <w:hideMark/>
          </w:tcPr>
          <w:p w14:paraId="15639D0D"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 ethics</w:t>
            </w:r>
          </w:p>
        </w:tc>
        <w:tc>
          <w:tcPr>
            <w:tcW w:w="450" w:type="dxa"/>
            <w:tcBorders>
              <w:top w:val="nil"/>
              <w:left w:val="nil"/>
              <w:bottom w:val="nil"/>
              <w:right w:val="nil"/>
            </w:tcBorders>
            <w:noWrap/>
            <w:vAlign w:val="bottom"/>
            <w:hideMark/>
          </w:tcPr>
          <w:p w14:paraId="298CC6E1"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Dec-18</w:t>
            </w:r>
          </w:p>
        </w:tc>
      </w:tr>
      <w:tr w:rsidR="00564E34" w:rsidRPr="00871FEA" w14:paraId="0B2831BC" w14:textId="77777777" w:rsidTr="007F210A">
        <w:trPr>
          <w:trHeight w:val="300"/>
        </w:trPr>
        <w:tc>
          <w:tcPr>
            <w:tcW w:w="4860" w:type="dxa"/>
            <w:tcBorders>
              <w:top w:val="nil"/>
              <w:left w:val="nil"/>
              <w:bottom w:val="nil"/>
              <w:right w:val="nil"/>
            </w:tcBorders>
            <w:noWrap/>
            <w:vAlign w:val="bottom"/>
            <w:hideMark/>
          </w:tcPr>
          <w:p w14:paraId="279A785E"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GCCA Conference-Presenter and Attendee</w:t>
            </w:r>
          </w:p>
        </w:tc>
        <w:tc>
          <w:tcPr>
            <w:tcW w:w="4050" w:type="dxa"/>
            <w:tcBorders>
              <w:top w:val="nil"/>
              <w:left w:val="nil"/>
              <w:bottom w:val="nil"/>
              <w:right w:val="nil"/>
            </w:tcBorders>
            <w:noWrap/>
            <w:vAlign w:val="bottom"/>
            <w:hideMark/>
          </w:tcPr>
          <w:p w14:paraId="6C087FAB" w14:textId="55E6942F"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8.5 </w:t>
            </w:r>
          </w:p>
        </w:tc>
        <w:tc>
          <w:tcPr>
            <w:tcW w:w="450" w:type="dxa"/>
            <w:tcBorders>
              <w:top w:val="nil"/>
              <w:left w:val="nil"/>
              <w:bottom w:val="nil"/>
              <w:right w:val="nil"/>
            </w:tcBorders>
            <w:noWrap/>
            <w:vAlign w:val="bottom"/>
            <w:hideMark/>
          </w:tcPr>
          <w:p w14:paraId="1D16B4F1"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January 30th to February</w:t>
            </w:r>
          </w:p>
        </w:tc>
      </w:tr>
      <w:tr w:rsidR="00564E34" w:rsidRPr="00871FEA" w14:paraId="1238662E" w14:textId="77777777" w:rsidTr="007F210A">
        <w:trPr>
          <w:trHeight w:val="300"/>
        </w:trPr>
        <w:tc>
          <w:tcPr>
            <w:tcW w:w="4860" w:type="dxa"/>
            <w:tcBorders>
              <w:top w:val="nil"/>
              <w:left w:val="nil"/>
              <w:bottom w:val="nil"/>
              <w:right w:val="nil"/>
            </w:tcBorders>
            <w:noWrap/>
            <w:vAlign w:val="bottom"/>
            <w:hideMark/>
          </w:tcPr>
          <w:p w14:paraId="2008A4E8"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Presented on "Innovations in Flourishing; Beyond</w:t>
            </w:r>
          </w:p>
        </w:tc>
        <w:tc>
          <w:tcPr>
            <w:tcW w:w="4050" w:type="dxa"/>
            <w:tcBorders>
              <w:top w:val="nil"/>
              <w:left w:val="nil"/>
              <w:bottom w:val="nil"/>
              <w:right w:val="nil"/>
            </w:tcBorders>
            <w:noWrap/>
            <w:vAlign w:val="bottom"/>
            <w:hideMark/>
          </w:tcPr>
          <w:p w14:paraId="06AB272F"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6F0AF3D0"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1, 2019</w:t>
            </w:r>
          </w:p>
        </w:tc>
      </w:tr>
      <w:tr w:rsidR="00564E34" w:rsidRPr="00871FEA" w14:paraId="7AD5D6EC" w14:textId="77777777" w:rsidTr="007F210A">
        <w:trPr>
          <w:trHeight w:val="300"/>
        </w:trPr>
        <w:tc>
          <w:tcPr>
            <w:tcW w:w="4860" w:type="dxa"/>
            <w:tcBorders>
              <w:top w:val="nil"/>
              <w:left w:val="nil"/>
              <w:bottom w:val="nil"/>
              <w:right w:val="nil"/>
            </w:tcBorders>
            <w:noWrap/>
            <w:vAlign w:val="bottom"/>
            <w:hideMark/>
          </w:tcPr>
          <w:p w14:paraId="18B4B0AE"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Counselor Self Care and Resilience</w:t>
            </w:r>
          </w:p>
        </w:tc>
        <w:tc>
          <w:tcPr>
            <w:tcW w:w="4050" w:type="dxa"/>
            <w:tcBorders>
              <w:top w:val="nil"/>
              <w:left w:val="nil"/>
              <w:bottom w:val="nil"/>
              <w:right w:val="nil"/>
            </w:tcBorders>
            <w:noWrap/>
            <w:vAlign w:val="bottom"/>
            <w:hideMark/>
          </w:tcPr>
          <w:p w14:paraId="66EABF00"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56AE6141"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62E67A56" w14:textId="77777777" w:rsidTr="007F210A">
        <w:trPr>
          <w:trHeight w:val="300"/>
        </w:trPr>
        <w:tc>
          <w:tcPr>
            <w:tcW w:w="4860" w:type="dxa"/>
            <w:tcBorders>
              <w:top w:val="nil"/>
              <w:left w:val="nil"/>
              <w:bottom w:val="nil"/>
              <w:right w:val="nil"/>
            </w:tcBorders>
            <w:noWrap/>
            <w:vAlign w:val="bottom"/>
            <w:hideMark/>
          </w:tcPr>
          <w:p w14:paraId="78A3138B"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TSBEPC Adopted Rules 2019; Dr. Taylor.</w:t>
            </w:r>
          </w:p>
        </w:tc>
        <w:tc>
          <w:tcPr>
            <w:tcW w:w="4050" w:type="dxa"/>
            <w:tcBorders>
              <w:top w:val="nil"/>
              <w:left w:val="nil"/>
              <w:bottom w:val="nil"/>
              <w:right w:val="nil"/>
            </w:tcBorders>
            <w:noWrap/>
            <w:vAlign w:val="bottom"/>
            <w:hideMark/>
          </w:tcPr>
          <w:p w14:paraId="2331A66C"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 Ethics</w:t>
            </w:r>
          </w:p>
        </w:tc>
        <w:tc>
          <w:tcPr>
            <w:tcW w:w="450" w:type="dxa"/>
            <w:tcBorders>
              <w:top w:val="nil"/>
              <w:left w:val="nil"/>
              <w:bottom w:val="nil"/>
              <w:right w:val="nil"/>
            </w:tcBorders>
            <w:noWrap/>
            <w:vAlign w:val="bottom"/>
            <w:hideMark/>
          </w:tcPr>
          <w:p w14:paraId="42CA3881"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4/26/2019</w:t>
            </w:r>
          </w:p>
        </w:tc>
      </w:tr>
      <w:tr w:rsidR="00564E34" w:rsidRPr="00871FEA" w14:paraId="698FE3C4" w14:textId="77777777" w:rsidTr="007F210A">
        <w:trPr>
          <w:trHeight w:val="300"/>
        </w:trPr>
        <w:tc>
          <w:tcPr>
            <w:tcW w:w="4860" w:type="dxa"/>
            <w:tcBorders>
              <w:top w:val="nil"/>
              <w:left w:val="nil"/>
              <w:bottom w:val="nil"/>
              <w:right w:val="nil"/>
            </w:tcBorders>
            <w:noWrap/>
            <w:vAlign w:val="bottom"/>
            <w:hideMark/>
          </w:tcPr>
          <w:p w14:paraId="3EF02E67"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Presented at Spero Counseling services</w:t>
            </w:r>
          </w:p>
        </w:tc>
        <w:tc>
          <w:tcPr>
            <w:tcW w:w="4050" w:type="dxa"/>
            <w:tcBorders>
              <w:top w:val="nil"/>
              <w:left w:val="nil"/>
              <w:bottom w:val="nil"/>
              <w:right w:val="nil"/>
            </w:tcBorders>
            <w:noWrap/>
            <w:vAlign w:val="bottom"/>
            <w:hideMark/>
          </w:tcPr>
          <w:p w14:paraId="1F30F43F"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p>
        </w:tc>
        <w:tc>
          <w:tcPr>
            <w:tcW w:w="450" w:type="dxa"/>
            <w:tcBorders>
              <w:top w:val="nil"/>
              <w:left w:val="nil"/>
              <w:bottom w:val="nil"/>
              <w:right w:val="nil"/>
            </w:tcBorders>
            <w:noWrap/>
            <w:vAlign w:val="bottom"/>
            <w:hideMark/>
          </w:tcPr>
          <w:p w14:paraId="3416CBA9" w14:textId="77777777" w:rsidR="00564E34" w:rsidRPr="00871FEA" w:rsidRDefault="00564E34" w:rsidP="00564E34">
            <w:pPr>
              <w:spacing w:after="0" w:line="240" w:lineRule="auto"/>
              <w:jc w:val="right"/>
              <w:rPr>
                <w:rFonts w:ascii="Times New Roman" w:eastAsia="Times New Roman" w:hAnsi="Times New Roman" w:cs="Times New Roman"/>
                <w:sz w:val="24"/>
                <w:szCs w:val="24"/>
              </w:rPr>
            </w:pPr>
          </w:p>
        </w:tc>
      </w:tr>
      <w:tr w:rsidR="00564E34" w:rsidRPr="00871FEA" w14:paraId="0F613EFD" w14:textId="77777777" w:rsidTr="007F210A">
        <w:trPr>
          <w:trHeight w:val="300"/>
        </w:trPr>
        <w:tc>
          <w:tcPr>
            <w:tcW w:w="4860" w:type="dxa"/>
            <w:tcBorders>
              <w:top w:val="nil"/>
              <w:left w:val="nil"/>
              <w:bottom w:val="nil"/>
              <w:right w:val="nil"/>
            </w:tcBorders>
            <w:noWrap/>
            <w:vAlign w:val="bottom"/>
            <w:hideMark/>
          </w:tcPr>
          <w:p w14:paraId="5021BA15"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TCA Conference 2019</w:t>
            </w:r>
          </w:p>
        </w:tc>
        <w:tc>
          <w:tcPr>
            <w:tcW w:w="4050" w:type="dxa"/>
            <w:tcBorders>
              <w:top w:val="nil"/>
              <w:left w:val="nil"/>
              <w:bottom w:val="nil"/>
              <w:right w:val="nil"/>
            </w:tcBorders>
            <w:noWrap/>
            <w:vAlign w:val="bottom"/>
            <w:hideMark/>
          </w:tcPr>
          <w:p w14:paraId="38EC9657"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9.0, and 1.5 ethics</w:t>
            </w:r>
          </w:p>
        </w:tc>
        <w:tc>
          <w:tcPr>
            <w:tcW w:w="450" w:type="dxa"/>
            <w:tcBorders>
              <w:top w:val="nil"/>
              <w:left w:val="nil"/>
              <w:bottom w:val="nil"/>
              <w:right w:val="nil"/>
            </w:tcBorders>
            <w:noWrap/>
            <w:vAlign w:val="bottom"/>
            <w:hideMark/>
          </w:tcPr>
          <w:p w14:paraId="675051DB"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12/5/2019</w:t>
            </w:r>
          </w:p>
        </w:tc>
      </w:tr>
      <w:tr w:rsidR="00564E34" w:rsidRPr="00871FEA" w14:paraId="64BB8701" w14:textId="77777777" w:rsidTr="007F210A">
        <w:trPr>
          <w:trHeight w:val="300"/>
        </w:trPr>
        <w:tc>
          <w:tcPr>
            <w:tcW w:w="4860" w:type="dxa"/>
            <w:tcBorders>
              <w:top w:val="nil"/>
              <w:left w:val="nil"/>
              <w:bottom w:val="nil"/>
              <w:right w:val="nil"/>
            </w:tcBorders>
            <w:noWrap/>
            <w:vAlign w:val="bottom"/>
            <w:hideMark/>
          </w:tcPr>
          <w:p w14:paraId="20BA3020"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HIPPA Awareness</w:t>
            </w:r>
          </w:p>
        </w:tc>
        <w:tc>
          <w:tcPr>
            <w:tcW w:w="4050" w:type="dxa"/>
            <w:tcBorders>
              <w:top w:val="nil"/>
              <w:left w:val="nil"/>
              <w:bottom w:val="nil"/>
              <w:right w:val="nil"/>
            </w:tcBorders>
            <w:noWrap/>
            <w:vAlign w:val="bottom"/>
            <w:hideMark/>
          </w:tcPr>
          <w:p w14:paraId="21D508A7" w14:textId="0B28E72A"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1.5 </w:t>
            </w:r>
          </w:p>
        </w:tc>
        <w:tc>
          <w:tcPr>
            <w:tcW w:w="450" w:type="dxa"/>
            <w:tcBorders>
              <w:top w:val="nil"/>
              <w:left w:val="nil"/>
              <w:bottom w:val="nil"/>
              <w:right w:val="nil"/>
            </w:tcBorders>
            <w:noWrap/>
            <w:vAlign w:val="bottom"/>
            <w:hideMark/>
          </w:tcPr>
          <w:p w14:paraId="04B9BE05"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8/10/2020</w:t>
            </w:r>
          </w:p>
        </w:tc>
      </w:tr>
      <w:tr w:rsidR="00564E34" w:rsidRPr="00871FEA" w14:paraId="5F097674" w14:textId="77777777" w:rsidTr="007F210A">
        <w:trPr>
          <w:trHeight w:val="300"/>
        </w:trPr>
        <w:tc>
          <w:tcPr>
            <w:tcW w:w="4860" w:type="dxa"/>
            <w:tcBorders>
              <w:top w:val="nil"/>
              <w:left w:val="nil"/>
              <w:bottom w:val="nil"/>
              <w:right w:val="nil"/>
            </w:tcBorders>
            <w:noWrap/>
            <w:vAlign w:val="bottom"/>
            <w:hideMark/>
          </w:tcPr>
          <w:p w14:paraId="09370C41"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w:t>
            </w:r>
          </w:p>
        </w:tc>
        <w:tc>
          <w:tcPr>
            <w:tcW w:w="4050" w:type="dxa"/>
            <w:tcBorders>
              <w:top w:val="nil"/>
              <w:left w:val="nil"/>
              <w:bottom w:val="nil"/>
              <w:right w:val="nil"/>
            </w:tcBorders>
            <w:noWrap/>
            <w:vAlign w:val="bottom"/>
            <w:hideMark/>
          </w:tcPr>
          <w:p w14:paraId="1FDDD9C1"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 CEU</w:t>
            </w:r>
          </w:p>
        </w:tc>
        <w:tc>
          <w:tcPr>
            <w:tcW w:w="450" w:type="dxa"/>
            <w:tcBorders>
              <w:top w:val="nil"/>
              <w:left w:val="nil"/>
              <w:bottom w:val="nil"/>
              <w:right w:val="nil"/>
            </w:tcBorders>
            <w:noWrap/>
            <w:vAlign w:val="bottom"/>
            <w:hideMark/>
          </w:tcPr>
          <w:p w14:paraId="1CF7872C"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9/18/2020</w:t>
            </w:r>
          </w:p>
        </w:tc>
      </w:tr>
      <w:tr w:rsidR="00564E34" w:rsidRPr="00871FEA" w14:paraId="20C49999" w14:textId="77777777" w:rsidTr="007F210A">
        <w:trPr>
          <w:trHeight w:val="300"/>
        </w:trPr>
        <w:tc>
          <w:tcPr>
            <w:tcW w:w="4860" w:type="dxa"/>
            <w:tcBorders>
              <w:top w:val="nil"/>
              <w:left w:val="nil"/>
              <w:bottom w:val="nil"/>
              <w:right w:val="nil"/>
            </w:tcBorders>
            <w:noWrap/>
            <w:vAlign w:val="bottom"/>
            <w:hideMark/>
          </w:tcPr>
          <w:p w14:paraId="09122752"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TCA Conference 2020</w:t>
            </w:r>
          </w:p>
        </w:tc>
        <w:tc>
          <w:tcPr>
            <w:tcW w:w="4050" w:type="dxa"/>
            <w:tcBorders>
              <w:top w:val="nil"/>
              <w:left w:val="nil"/>
              <w:bottom w:val="nil"/>
              <w:right w:val="nil"/>
            </w:tcBorders>
            <w:noWrap/>
            <w:vAlign w:val="bottom"/>
            <w:hideMark/>
          </w:tcPr>
          <w:p w14:paraId="187B2CD7" w14:textId="3DF28392"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 ; 3 were ethics</w:t>
            </w:r>
          </w:p>
        </w:tc>
        <w:tc>
          <w:tcPr>
            <w:tcW w:w="450" w:type="dxa"/>
            <w:tcBorders>
              <w:top w:val="nil"/>
              <w:left w:val="nil"/>
              <w:bottom w:val="nil"/>
              <w:right w:val="nil"/>
            </w:tcBorders>
            <w:noWrap/>
            <w:vAlign w:val="bottom"/>
            <w:hideMark/>
          </w:tcPr>
          <w:p w14:paraId="4873E27C"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11-12 to 1-13 2020</w:t>
            </w:r>
          </w:p>
        </w:tc>
      </w:tr>
      <w:tr w:rsidR="00564E34" w:rsidRPr="00871FEA" w14:paraId="0FD70050" w14:textId="77777777" w:rsidTr="007F210A">
        <w:trPr>
          <w:trHeight w:val="300"/>
        </w:trPr>
        <w:tc>
          <w:tcPr>
            <w:tcW w:w="4860" w:type="dxa"/>
            <w:tcBorders>
              <w:top w:val="nil"/>
              <w:left w:val="nil"/>
              <w:bottom w:val="nil"/>
              <w:right w:val="nil"/>
            </w:tcBorders>
            <w:noWrap/>
            <w:vAlign w:val="bottom"/>
            <w:hideMark/>
          </w:tcPr>
          <w:p w14:paraId="3145414C"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lastRenderedPageBreak/>
              <w:t>Texas Mental Health &amp; The Law</w:t>
            </w:r>
          </w:p>
        </w:tc>
        <w:tc>
          <w:tcPr>
            <w:tcW w:w="4050" w:type="dxa"/>
            <w:tcBorders>
              <w:top w:val="nil"/>
              <w:left w:val="nil"/>
              <w:bottom w:val="nil"/>
              <w:right w:val="nil"/>
            </w:tcBorders>
            <w:noWrap/>
            <w:vAlign w:val="bottom"/>
            <w:hideMark/>
          </w:tcPr>
          <w:p w14:paraId="48E6DBB9" w14:textId="4404345C"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6.0 </w:t>
            </w:r>
          </w:p>
        </w:tc>
        <w:tc>
          <w:tcPr>
            <w:tcW w:w="450" w:type="dxa"/>
            <w:tcBorders>
              <w:top w:val="nil"/>
              <w:left w:val="nil"/>
              <w:bottom w:val="nil"/>
              <w:right w:val="nil"/>
            </w:tcBorders>
            <w:noWrap/>
            <w:vAlign w:val="bottom"/>
            <w:hideMark/>
          </w:tcPr>
          <w:p w14:paraId="5B881D40"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11/19/2020</w:t>
            </w:r>
          </w:p>
        </w:tc>
      </w:tr>
      <w:tr w:rsidR="00564E34" w:rsidRPr="00871FEA" w14:paraId="29FB901A" w14:textId="77777777" w:rsidTr="007F210A">
        <w:trPr>
          <w:trHeight w:val="300"/>
        </w:trPr>
        <w:tc>
          <w:tcPr>
            <w:tcW w:w="4860" w:type="dxa"/>
            <w:tcBorders>
              <w:top w:val="nil"/>
              <w:left w:val="nil"/>
              <w:bottom w:val="nil"/>
              <w:right w:val="nil"/>
            </w:tcBorders>
            <w:noWrap/>
            <w:vAlign w:val="bottom"/>
            <w:hideMark/>
          </w:tcPr>
          <w:p w14:paraId="4633AB4B"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w:t>
            </w:r>
          </w:p>
        </w:tc>
        <w:tc>
          <w:tcPr>
            <w:tcW w:w="4050" w:type="dxa"/>
            <w:tcBorders>
              <w:top w:val="nil"/>
              <w:left w:val="nil"/>
              <w:bottom w:val="nil"/>
              <w:right w:val="nil"/>
            </w:tcBorders>
            <w:noWrap/>
            <w:vAlign w:val="bottom"/>
            <w:hideMark/>
          </w:tcPr>
          <w:p w14:paraId="473F38DB" w14:textId="77777777"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 CEU</w:t>
            </w:r>
          </w:p>
        </w:tc>
        <w:tc>
          <w:tcPr>
            <w:tcW w:w="450" w:type="dxa"/>
            <w:tcBorders>
              <w:top w:val="nil"/>
              <w:left w:val="nil"/>
              <w:bottom w:val="nil"/>
              <w:right w:val="nil"/>
            </w:tcBorders>
            <w:noWrap/>
            <w:vAlign w:val="bottom"/>
            <w:hideMark/>
          </w:tcPr>
          <w:p w14:paraId="5F7516E1"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11/20/2020</w:t>
            </w:r>
          </w:p>
        </w:tc>
      </w:tr>
      <w:tr w:rsidR="00564E34" w:rsidRPr="00871FEA" w14:paraId="685EF61B" w14:textId="77777777" w:rsidTr="007F210A">
        <w:trPr>
          <w:trHeight w:val="300"/>
        </w:trPr>
        <w:tc>
          <w:tcPr>
            <w:tcW w:w="4860" w:type="dxa"/>
            <w:tcBorders>
              <w:top w:val="nil"/>
              <w:left w:val="nil"/>
              <w:bottom w:val="nil"/>
              <w:right w:val="nil"/>
            </w:tcBorders>
            <w:noWrap/>
            <w:vAlign w:val="bottom"/>
            <w:hideMark/>
          </w:tcPr>
          <w:p w14:paraId="32D41189" w14:textId="77777777" w:rsidR="00564E34" w:rsidRPr="00871FEA" w:rsidRDefault="00564E34" w:rsidP="00564E34">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HIPPA/FERPA Training. New Horizons</w:t>
            </w:r>
          </w:p>
        </w:tc>
        <w:tc>
          <w:tcPr>
            <w:tcW w:w="4050" w:type="dxa"/>
            <w:tcBorders>
              <w:top w:val="nil"/>
              <w:left w:val="nil"/>
              <w:bottom w:val="nil"/>
              <w:right w:val="nil"/>
            </w:tcBorders>
            <w:noWrap/>
            <w:vAlign w:val="bottom"/>
            <w:hideMark/>
          </w:tcPr>
          <w:p w14:paraId="0CB17151" w14:textId="365BC1C0" w:rsidR="00564E34" w:rsidRPr="00871FEA" w:rsidRDefault="00564E34" w:rsidP="00564E34">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2.0 </w:t>
            </w:r>
          </w:p>
        </w:tc>
        <w:tc>
          <w:tcPr>
            <w:tcW w:w="450" w:type="dxa"/>
            <w:tcBorders>
              <w:top w:val="nil"/>
              <w:left w:val="nil"/>
              <w:bottom w:val="nil"/>
              <w:right w:val="nil"/>
            </w:tcBorders>
            <w:noWrap/>
            <w:vAlign w:val="bottom"/>
            <w:hideMark/>
          </w:tcPr>
          <w:p w14:paraId="0E54DAEA" w14:textId="77777777" w:rsidR="00564E34" w:rsidRPr="00871FEA" w:rsidRDefault="00564E34" w:rsidP="00564E34">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11/18/2019</w:t>
            </w:r>
          </w:p>
        </w:tc>
      </w:tr>
    </w:tbl>
    <w:p w14:paraId="4D460587" w14:textId="124EF3AC" w:rsidR="007F210A" w:rsidRPr="00871FEA" w:rsidRDefault="007F210A" w:rsidP="000F18AC">
      <w:pPr>
        <w:pStyle w:val="BodyText"/>
        <w:numPr>
          <w:ilvl w:val="0"/>
          <w:numId w:val="0"/>
        </w:numPr>
        <w:spacing w:before="0" w:after="0"/>
        <w:rPr>
          <w:rFonts w:ascii="Times New Roman" w:hAnsi="Times New Roman" w:cs="Times New Roman"/>
          <w:bCs/>
        </w:rPr>
      </w:pPr>
    </w:p>
    <w:p w14:paraId="79E6C8F9" w14:textId="4C2E73D2" w:rsidR="007F210A" w:rsidRPr="00871FEA" w:rsidRDefault="007F210A" w:rsidP="000F18AC">
      <w:pPr>
        <w:pStyle w:val="BodyText"/>
        <w:numPr>
          <w:ilvl w:val="0"/>
          <w:numId w:val="0"/>
        </w:numPr>
        <w:spacing w:before="0" w:after="0"/>
        <w:rPr>
          <w:rFonts w:ascii="Times New Roman" w:hAnsi="Times New Roman" w:cs="Times New Roman"/>
          <w:bCs/>
        </w:rPr>
      </w:pPr>
      <w:r w:rsidRPr="00871FEA">
        <w:rPr>
          <w:rFonts w:ascii="Times New Roman" w:hAnsi="Times New Roman" w:cs="Times New Roman"/>
          <w:b/>
        </w:rPr>
        <w:t>Counselor:</w:t>
      </w:r>
      <w:r w:rsidRPr="00871FEA">
        <w:rPr>
          <w:rFonts w:ascii="Times New Roman" w:hAnsi="Times New Roman" w:cs="Times New Roman"/>
          <w:bCs/>
        </w:rPr>
        <w:t xml:space="preserve"> Yajiara Diaz</w:t>
      </w:r>
    </w:p>
    <w:tbl>
      <w:tblPr>
        <w:tblW w:w="13584" w:type="dxa"/>
        <w:tblCellMar>
          <w:top w:w="15" w:type="dxa"/>
          <w:bottom w:w="15" w:type="dxa"/>
        </w:tblCellMar>
        <w:tblLook w:val="04A0" w:firstRow="1" w:lastRow="0" w:firstColumn="1" w:lastColumn="0" w:noHBand="0" w:noVBand="1"/>
      </w:tblPr>
      <w:tblGrid>
        <w:gridCol w:w="10184"/>
        <w:gridCol w:w="1700"/>
        <w:gridCol w:w="1700"/>
      </w:tblGrid>
      <w:tr w:rsidR="007F210A" w:rsidRPr="00871FEA" w14:paraId="4233398C" w14:textId="77777777" w:rsidTr="007F210A">
        <w:trPr>
          <w:trHeight w:val="300"/>
        </w:trPr>
        <w:tc>
          <w:tcPr>
            <w:tcW w:w="10184" w:type="dxa"/>
            <w:tcBorders>
              <w:top w:val="nil"/>
              <w:left w:val="nil"/>
              <w:bottom w:val="nil"/>
              <w:right w:val="nil"/>
            </w:tcBorders>
            <w:noWrap/>
            <w:vAlign w:val="bottom"/>
            <w:hideMark/>
          </w:tcPr>
          <w:p w14:paraId="434C00DB" w14:textId="77777777" w:rsidR="007F210A" w:rsidRPr="00871FEA" w:rsidRDefault="007F210A" w:rsidP="007F210A">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Title of Training or Certification</w:t>
            </w:r>
          </w:p>
        </w:tc>
        <w:tc>
          <w:tcPr>
            <w:tcW w:w="1700" w:type="dxa"/>
            <w:tcBorders>
              <w:top w:val="nil"/>
              <w:left w:val="nil"/>
              <w:bottom w:val="nil"/>
              <w:right w:val="nil"/>
            </w:tcBorders>
            <w:noWrap/>
            <w:vAlign w:val="bottom"/>
            <w:hideMark/>
          </w:tcPr>
          <w:p w14:paraId="55C9BAC2" w14:textId="77777777" w:rsidR="007F210A" w:rsidRPr="00871FEA" w:rsidRDefault="007F210A" w:rsidP="007F210A">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Number of Hours</w:t>
            </w:r>
          </w:p>
        </w:tc>
        <w:tc>
          <w:tcPr>
            <w:tcW w:w="1700" w:type="dxa"/>
            <w:tcBorders>
              <w:top w:val="nil"/>
              <w:left w:val="nil"/>
              <w:bottom w:val="nil"/>
              <w:right w:val="nil"/>
            </w:tcBorders>
            <w:noWrap/>
            <w:vAlign w:val="bottom"/>
            <w:hideMark/>
          </w:tcPr>
          <w:p w14:paraId="370E7F37" w14:textId="77777777" w:rsidR="007F210A" w:rsidRPr="00871FEA" w:rsidRDefault="007F210A" w:rsidP="007F210A">
            <w:pPr>
              <w:spacing w:after="0" w:line="240" w:lineRule="auto"/>
              <w:jc w:val="right"/>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Completion Date</w:t>
            </w:r>
          </w:p>
        </w:tc>
      </w:tr>
      <w:tr w:rsidR="007F210A" w:rsidRPr="00871FEA" w14:paraId="4B6384DF" w14:textId="77777777" w:rsidTr="007F210A">
        <w:trPr>
          <w:trHeight w:val="300"/>
        </w:trPr>
        <w:tc>
          <w:tcPr>
            <w:tcW w:w="10184" w:type="dxa"/>
            <w:tcBorders>
              <w:top w:val="nil"/>
              <w:left w:val="nil"/>
              <w:bottom w:val="nil"/>
              <w:right w:val="nil"/>
            </w:tcBorders>
            <w:noWrap/>
            <w:vAlign w:val="bottom"/>
            <w:hideMark/>
          </w:tcPr>
          <w:p w14:paraId="42337E29"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Family Violence Symposium</w:t>
            </w:r>
          </w:p>
        </w:tc>
        <w:tc>
          <w:tcPr>
            <w:tcW w:w="1700" w:type="dxa"/>
            <w:tcBorders>
              <w:top w:val="nil"/>
              <w:left w:val="nil"/>
              <w:bottom w:val="nil"/>
              <w:right w:val="nil"/>
            </w:tcBorders>
            <w:noWrap/>
            <w:vAlign w:val="bottom"/>
            <w:hideMark/>
          </w:tcPr>
          <w:p w14:paraId="4C7BBD9D"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1700" w:type="dxa"/>
            <w:tcBorders>
              <w:top w:val="nil"/>
              <w:left w:val="nil"/>
              <w:bottom w:val="nil"/>
              <w:right w:val="nil"/>
            </w:tcBorders>
            <w:noWrap/>
            <w:vAlign w:val="bottom"/>
            <w:hideMark/>
          </w:tcPr>
          <w:p w14:paraId="42261E41"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2/10/2016</w:t>
            </w:r>
          </w:p>
        </w:tc>
      </w:tr>
      <w:tr w:rsidR="007F210A" w:rsidRPr="00871FEA" w14:paraId="0CBAB003" w14:textId="77777777" w:rsidTr="007F210A">
        <w:trPr>
          <w:trHeight w:val="300"/>
        </w:trPr>
        <w:tc>
          <w:tcPr>
            <w:tcW w:w="10184" w:type="dxa"/>
            <w:tcBorders>
              <w:top w:val="nil"/>
              <w:left w:val="nil"/>
              <w:bottom w:val="nil"/>
              <w:right w:val="nil"/>
            </w:tcBorders>
            <w:noWrap/>
            <w:vAlign w:val="bottom"/>
            <w:hideMark/>
          </w:tcPr>
          <w:p w14:paraId="43ED3002"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Duties to Report, Warn, and/or Protect</w:t>
            </w:r>
          </w:p>
        </w:tc>
        <w:tc>
          <w:tcPr>
            <w:tcW w:w="1700" w:type="dxa"/>
            <w:tcBorders>
              <w:top w:val="nil"/>
              <w:left w:val="nil"/>
              <w:bottom w:val="nil"/>
              <w:right w:val="nil"/>
            </w:tcBorders>
            <w:noWrap/>
            <w:vAlign w:val="bottom"/>
            <w:hideMark/>
          </w:tcPr>
          <w:p w14:paraId="7D57A420"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264052F1"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2/12/2016</w:t>
            </w:r>
          </w:p>
        </w:tc>
      </w:tr>
      <w:tr w:rsidR="007F210A" w:rsidRPr="00871FEA" w14:paraId="655B1F9A" w14:textId="77777777" w:rsidTr="007F210A">
        <w:trPr>
          <w:trHeight w:val="300"/>
        </w:trPr>
        <w:tc>
          <w:tcPr>
            <w:tcW w:w="10184" w:type="dxa"/>
            <w:tcBorders>
              <w:top w:val="nil"/>
              <w:left w:val="nil"/>
              <w:bottom w:val="nil"/>
              <w:right w:val="nil"/>
            </w:tcBorders>
            <w:noWrap/>
            <w:vAlign w:val="bottom"/>
            <w:hideMark/>
          </w:tcPr>
          <w:p w14:paraId="70FF0900"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Counselors in Transition</w:t>
            </w:r>
          </w:p>
        </w:tc>
        <w:tc>
          <w:tcPr>
            <w:tcW w:w="1700" w:type="dxa"/>
            <w:tcBorders>
              <w:top w:val="nil"/>
              <w:left w:val="nil"/>
              <w:bottom w:val="nil"/>
              <w:right w:val="nil"/>
            </w:tcBorders>
            <w:noWrap/>
            <w:vAlign w:val="bottom"/>
            <w:hideMark/>
          </w:tcPr>
          <w:p w14:paraId="030941C2"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152C7397"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3/10/2016</w:t>
            </w:r>
          </w:p>
        </w:tc>
      </w:tr>
      <w:tr w:rsidR="007F210A" w:rsidRPr="00871FEA" w14:paraId="032BD440" w14:textId="77777777" w:rsidTr="007F210A">
        <w:trPr>
          <w:trHeight w:val="300"/>
        </w:trPr>
        <w:tc>
          <w:tcPr>
            <w:tcW w:w="10184" w:type="dxa"/>
            <w:tcBorders>
              <w:top w:val="nil"/>
              <w:left w:val="nil"/>
              <w:bottom w:val="nil"/>
              <w:right w:val="nil"/>
            </w:tcBorders>
            <w:noWrap/>
            <w:vAlign w:val="bottom"/>
            <w:hideMark/>
          </w:tcPr>
          <w:p w14:paraId="73D84D2E"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Wellness</w:t>
            </w:r>
          </w:p>
        </w:tc>
        <w:tc>
          <w:tcPr>
            <w:tcW w:w="1700" w:type="dxa"/>
            <w:tcBorders>
              <w:top w:val="nil"/>
              <w:left w:val="nil"/>
              <w:bottom w:val="nil"/>
              <w:right w:val="nil"/>
            </w:tcBorders>
            <w:noWrap/>
            <w:vAlign w:val="bottom"/>
            <w:hideMark/>
          </w:tcPr>
          <w:p w14:paraId="4C15CFAD"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7BCD0453"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4/14/2016</w:t>
            </w:r>
          </w:p>
        </w:tc>
      </w:tr>
      <w:tr w:rsidR="007F210A" w:rsidRPr="00871FEA" w14:paraId="1347F1F5" w14:textId="77777777" w:rsidTr="007F210A">
        <w:trPr>
          <w:trHeight w:val="300"/>
        </w:trPr>
        <w:tc>
          <w:tcPr>
            <w:tcW w:w="10184" w:type="dxa"/>
            <w:tcBorders>
              <w:top w:val="nil"/>
              <w:left w:val="nil"/>
              <w:bottom w:val="nil"/>
              <w:right w:val="nil"/>
            </w:tcBorders>
            <w:noWrap/>
            <w:vAlign w:val="bottom"/>
            <w:hideMark/>
          </w:tcPr>
          <w:p w14:paraId="437A4489"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State of Affairs: Rethinking Infidelity</w:t>
            </w:r>
          </w:p>
        </w:tc>
        <w:tc>
          <w:tcPr>
            <w:tcW w:w="1700" w:type="dxa"/>
            <w:tcBorders>
              <w:top w:val="nil"/>
              <w:left w:val="nil"/>
              <w:bottom w:val="nil"/>
              <w:right w:val="nil"/>
            </w:tcBorders>
            <w:noWrap/>
            <w:vAlign w:val="bottom"/>
            <w:hideMark/>
          </w:tcPr>
          <w:p w14:paraId="44A418D5"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700" w:type="dxa"/>
            <w:tcBorders>
              <w:top w:val="nil"/>
              <w:left w:val="nil"/>
              <w:bottom w:val="nil"/>
              <w:right w:val="nil"/>
            </w:tcBorders>
            <w:noWrap/>
            <w:vAlign w:val="bottom"/>
            <w:hideMark/>
          </w:tcPr>
          <w:p w14:paraId="665984C9"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4/15/2016</w:t>
            </w:r>
          </w:p>
        </w:tc>
      </w:tr>
      <w:tr w:rsidR="007F210A" w:rsidRPr="00871FEA" w14:paraId="3A926766" w14:textId="77777777" w:rsidTr="007F210A">
        <w:trPr>
          <w:trHeight w:val="300"/>
        </w:trPr>
        <w:tc>
          <w:tcPr>
            <w:tcW w:w="10184" w:type="dxa"/>
            <w:tcBorders>
              <w:top w:val="nil"/>
              <w:left w:val="nil"/>
              <w:bottom w:val="nil"/>
              <w:right w:val="nil"/>
            </w:tcBorders>
            <w:noWrap/>
            <w:vAlign w:val="bottom"/>
            <w:hideMark/>
          </w:tcPr>
          <w:p w14:paraId="4A19FCCD"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ACA and SBEPC Ethics</w:t>
            </w:r>
          </w:p>
        </w:tc>
        <w:tc>
          <w:tcPr>
            <w:tcW w:w="1700" w:type="dxa"/>
            <w:tcBorders>
              <w:top w:val="nil"/>
              <w:left w:val="nil"/>
              <w:bottom w:val="nil"/>
              <w:right w:val="nil"/>
            </w:tcBorders>
            <w:noWrap/>
            <w:vAlign w:val="bottom"/>
            <w:hideMark/>
          </w:tcPr>
          <w:p w14:paraId="6204122C"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700" w:type="dxa"/>
            <w:tcBorders>
              <w:top w:val="nil"/>
              <w:left w:val="nil"/>
              <w:bottom w:val="nil"/>
              <w:right w:val="nil"/>
            </w:tcBorders>
            <w:noWrap/>
            <w:vAlign w:val="bottom"/>
            <w:hideMark/>
          </w:tcPr>
          <w:p w14:paraId="513A09AF"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5/6/2016</w:t>
            </w:r>
          </w:p>
        </w:tc>
      </w:tr>
      <w:tr w:rsidR="007F210A" w:rsidRPr="00871FEA" w14:paraId="3349650A" w14:textId="77777777" w:rsidTr="007F210A">
        <w:trPr>
          <w:trHeight w:val="300"/>
        </w:trPr>
        <w:tc>
          <w:tcPr>
            <w:tcW w:w="10184" w:type="dxa"/>
            <w:tcBorders>
              <w:top w:val="nil"/>
              <w:left w:val="nil"/>
              <w:bottom w:val="nil"/>
              <w:right w:val="nil"/>
            </w:tcBorders>
            <w:noWrap/>
            <w:vAlign w:val="bottom"/>
            <w:hideMark/>
          </w:tcPr>
          <w:p w14:paraId="1D959251"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Future of Counseling for the Private Practice Clinician</w:t>
            </w:r>
          </w:p>
        </w:tc>
        <w:tc>
          <w:tcPr>
            <w:tcW w:w="1700" w:type="dxa"/>
            <w:tcBorders>
              <w:top w:val="nil"/>
              <w:left w:val="nil"/>
              <w:bottom w:val="nil"/>
              <w:right w:val="nil"/>
            </w:tcBorders>
            <w:noWrap/>
            <w:vAlign w:val="bottom"/>
            <w:hideMark/>
          </w:tcPr>
          <w:p w14:paraId="0E1AF43D"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3B186E39"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5/18/2016</w:t>
            </w:r>
          </w:p>
        </w:tc>
      </w:tr>
      <w:tr w:rsidR="007F210A" w:rsidRPr="00871FEA" w14:paraId="5A1B56A7" w14:textId="77777777" w:rsidTr="007F210A">
        <w:trPr>
          <w:trHeight w:val="300"/>
        </w:trPr>
        <w:tc>
          <w:tcPr>
            <w:tcW w:w="10184" w:type="dxa"/>
            <w:tcBorders>
              <w:top w:val="nil"/>
              <w:left w:val="nil"/>
              <w:bottom w:val="nil"/>
              <w:right w:val="nil"/>
            </w:tcBorders>
            <w:noWrap/>
            <w:vAlign w:val="bottom"/>
            <w:hideMark/>
          </w:tcPr>
          <w:p w14:paraId="21B5EC6E"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Values and Ethics in Counseling</w:t>
            </w:r>
          </w:p>
        </w:tc>
        <w:tc>
          <w:tcPr>
            <w:tcW w:w="1700" w:type="dxa"/>
            <w:tcBorders>
              <w:top w:val="nil"/>
              <w:left w:val="nil"/>
              <w:bottom w:val="nil"/>
              <w:right w:val="nil"/>
            </w:tcBorders>
            <w:noWrap/>
            <w:vAlign w:val="bottom"/>
            <w:hideMark/>
          </w:tcPr>
          <w:p w14:paraId="5B3BE97D"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24793CB9"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6/21/2016</w:t>
            </w:r>
          </w:p>
        </w:tc>
      </w:tr>
      <w:tr w:rsidR="007F210A" w:rsidRPr="00871FEA" w14:paraId="550C822B" w14:textId="77777777" w:rsidTr="007F210A">
        <w:trPr>
          <w:trHeight w:val="300"/>
        </w:trPr>
        <w:tc>
          <w:tcPr>
            <w:tcW w:w="10184" w:type="dxa"/>
            <w:tcBorders>
              <w:top w:val="nil"/>
              <w:left w:val="nil"/>
              <w:bottom w:val="nil"/>
              <w:right w:val="nil"/>
            </w:tcBorders>
            <w:noWrap/>
            <w:vAlign w:val="bottom"/>
            <w:hideMark/>
          </w:tcPr>
          <w:p w14:paraId="65D82F84"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LGBTQ Affirmative Counseling</w:t>
            </w:r>
          </w:p>
        </w:tc>
        <w:tc>
          <w:tcPr>
            <w:tcW w:w="1700" w:type="dxa"/>
            <w:tcBorders>
              <w:top w:val="nil"/>
              <w:left w:val="nil"/>
              <w:bottom w:val="nil"/>
              <w:right w:val="nil"/>
            </w:tcBorders>
            <w:noWrap/>
            <w:vAlign w:val="bottom"/>
            <w:hideMark/>
          </w:tcPr>
          <w:p w14:paraId="31A3B58B"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7078601F"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7/26/2016</w:t>
            </w:r>
          </w:p>
        </w:tc>
      </w:tr>
      <w:tr w:rsidR="007F210A" w:rsidRPr="00871FEA" w14:paraId="0B4771D2" w14:textId="77777777" w:rsidTr="007F210A">
        <w:trPr>
          <w:trHeight w:val="300"/>
        </w:trPr>
        <w:tc>
          <w:tcPr>
            <w:tcW w:w="10184" w:type="dxa"/>
            <w:tcBorders>
              <w:top w:val="nil"/>
              <w:left w:val="nil"/>
              <w:bottom w:val="nil"/>
              <w:right w:val="nil"/>
            </w:tcBorders>
            <w:noWrap/>
            <w:vAlign w:val="bottom"/>
            <w:hideMark/>
          </w:tcPr>
          <w:p w14:paraId="5BEA7DAB"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Gestalt Therapy</w:t>
            </w:r>
          </w:p>
        </w:tc>
        <w:tc>
          <w:tcPr>
            <w:tcW w:w="1700" w:type="dxa"/>
            <w:tcBorders>
              <w:top w:val="nil"/>
              <w:left w:val="nil"/>
              <w:bottom w:val="nil"/>
              <w:right w:val="nil"/>
            </w:tcBorders>
            <w:noWrap/>
            <w:vAlign w:val="bottom"/>
            <w:hideMark/>
          </w:tcPr>
          <w:p w14:paraId="4DE3DEFD"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39EE6FE5"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11/1/2016</w:t>
            </w:r>
          </w:p>
        </w:tc>
      </w:tr>
      <w:tr w:rsidR="007F210A" w:rsidRPr="00871FEA" w14:paraId="65FE4A28" w14:textId="77777777" w:rsidTr="007F210A">
        <w:trPr>
          <w:trHeight w:val="300"/>
        </w:trPr>
        <w:tc>
          <w:tcPr>
            <w:tcW w:w="10184" w:type="dxa"/>
            <w:tcBorders>
              <w:top w:val="nil"/>
              <w:left w:val="nil"/>
              <w:bottom w:val="nil"/>
              <w:right w:val="nil"/>
            </w:tcBorders>
            <w:noWrap/>
            <w:vAlign w:val="bottom"/>
            <w:hideMark/>
          </w:tcPr>
          <w:p w14:paraId="4EE63FA8"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When Pornography is an Issue: Innovative Approach to Couples Counseling &amp; Psychotherapy</w:t>
            </w:r>
          </w:p>
        </w:tc>
        <w:tc>
          <w:tcPr>
            <w:tcW w:w="1700" w:type="dxa"/>
            <w:tcBorders>
              <w:top w:val="nil"/>
              <w:left w:val="nil"/>
              <w:bottom w:val="nil"/>
              <w:right w:val="nil"/>
            </w:tcBorders>
            <w:noWrap/>
            <w:vAlign w:val="bottom"/>
            <w:hideMark/>
          </w:tcPr>
          <w:p w14:paraId="7224FCF9"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w:t>
            </w:r>
          </w:p>
        </w:tc>
        <w:tc>
          <w:tcPr>
            <w:tcW w:w="1700" w:type="dxa"/>
            <w:tcBorders>
              <w:top w:val="nil"/>
              <w:left w:val="nil"/>
              <w:bottom w:val="nil"/>
              <w:right w:val="nil"/>
            </w:tcBorders>
            <w:noWrap/>
            <w:vAlign w:val="bottom"/>
            <w:hideMark/>
          </w:tcPr>
          <w:p w14:paraId="1009E0B5"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2/24/2017</w:t>
            </w:r>
          </w:p>
        </w:tc>
      </w:tr>
      <w:tr w:rsidR="007F210A" w:rsidRPr="00871FEA" w14:paraId="249A4DC8" w14:textId="77777777" w:rsidTr="007F210A">
        <w:trPr>
          <w:trHeight w:val="300"/>
        </w:trPr>
        <w:tc>
          <w:tcPr>
            <w:tcW w:w="10184" w:type="dxa"/>
            <w:tcBorders>
              <w:top w:val="nil"/>
              <w:left w:val="nil"/>
              <w:bottom w:val="nil"/>
              <w:right w:val="nil"/>
            </w:tcBorders>
            <w:noWrap/>
            <w:vAlign w:val="bottom"/>
            <w:hideMark/>
          </w:tcPr>
          <w:p w14:paraId="676FC888"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DSM-5 Structural, Philosophical, and Major Diagnostic Changes</w:t>
            </w:r>
          </w:p>
        </w:tc>
        <w:tc>
          <w:tcPr>
            <w:tcW w:w="1700" w:type="dxa"/>
            <w:tcBorders>
              <w:top w:val="nil"/>
              <w:left w:val="nil"/>
              <w:bottom w:val="nil"/>
              <w:right w:val="nil"/>
            </w:tcBorders>
            <w:noWrap/>
            <w:vAlign w:val="bottom"/>
            <w:hideMark/>
          </w:tcPr>
          <w:p w14:paraId="466CE7BE"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5B0331CC"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5/15/2017</w:t>
            </w:r>
          </w:p>
        </w:tc>
      </w:tr>
      <w:tr w:rsidR="007F210A" w:rsidRPr="00871FEA" w14:paraId="21B072D1" w14:textId="77777777" w:rsidTr="007F210A">
        <w:trPr>
          <w:trHeight w:val="300"/>
        </w:trPr>
        <w:tc>
          <w:tcPr>
            <w:tcW w:w="10184" w:type="dxa"/>
            <w:tcBorders>
              <w:top w:val="nil"/>
              <w:left w:val="nil"/>
              <w:bottom w:val="nil"/>
              <w:right w:val="nil"/>
            </w:tcBorders>
            <w:noWrap/>
            <w:vAlign w:val="bottom"/>
            <w:hideMark/>
          </w:tcPr>
          <w:p w14:paraId="4EA6AFFF"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Male-Sensitive Couples Counseling</w:t>
            </w:r>
          </w:p>
        </w:tc>
        <w:tc>
          <w:tcPr>
            <w:tcW w:w="1700" w:type="dxa"/>
            <w:tcBorders>
              <w:top w:val="nil"/>
              <w:left w:val="nil"/>
              <w:bottom w:val="nil"/>
              <w:right w:val="nil"/>
            </w:tcBorders>
            <w:noWrap/>
            <w:vAlign w:val="bottom"/>
            <w:hideMark/>
          </w:tcPr>
          <w:p w14:paraId="6BBAA845"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72D648B6"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5/16/2017</w:t>
            </w:r>
          </w:p>
        </w:tc>
      </w:tr>
      <w:tr w:rsidR="007F210A" w:rsidRPr="00871FEA" w14:paraId="520027FC" w14:textId="77777777" w:rsidTr="007F210A">
        <w:trPr>
          <w:trHeight w:val="300"/>
        </w:trPr>
        <w:tc>
          <w:tcPr>
            <w:tcW w:w="10184" w:type="dxa"/>
            <w:tcBorders>
              <w:top w:val="nil"/>
              <w:left w:val="nil"/>
              <w:bottom w:val="nil"/>
              <w:right w:val="nil"/>
            </w:tcBorders>
            <w:noWrap/>
            <w:vAlign w:val="bottom"/>
            <w:hideMark/>
          </w:tcPr>
          <w:p w14:paraId="093189C8"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Career Counseling: A Life Career Development Perspective</w:t>
            </w:r>
          </w:p>
        </w:tc>
        <w:tc>
          <w:tcPr>
            <w:tcW w:w="1700" w:type="dxa"/>
            <w:tcBorders>
              <w:top w:val="nil"/>
              <w:left w:val="nil"/>
              <w:bottom w:val="nil"/>
              <w:right w:val="nil"/>
            </w:tcBorders>
            <w:noWrap/>
            <w:vAlign w:val="bottom"/>
            <w:hideMark/>
          </w:tcPr>
          <w:p w14:paraId="4C7F6691"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4E8EA942"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5/17/2017</w:t>
            </w:r>
          </w:p>
        </w:tc>
      </w:tr>
      <w:tr w:rsidR="007F210A" w:rsidRPr="00871FEA" w14:paraId="44729E87" w14:textId="77777777" w:rsidTr="007F210A">
        <w:trPr>
          <w:trHeight w:val="300"/>
        </w:trPr>
        <w:tc>
          <w:tcPr>
            <w:tcW w:w="10184" w:type="dxa"/>
            <w:tcBorders>
              <w:top w:val="nil"/>
              <w:left w:val="nil"/>
              <w:bottom w:val="nil"/>
              <w:right w:val="nil"/>
            </w:tcBorders>
            <w:noWrap/>
            <w:vAlign w:val="bottom"/>
            <w:hideMark/>
          </w:tcPr>
          <w:p w14:paraId="6B0AD4AC"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Unique Ethical Challenges Facing New Faculty</w:t>
            </w:r>
          </w:p>
        </w:tc>
        <w:tc>
          <w:tcPr>
            <w:tcW w:w="1700" w:type="dxa"/>
            <w:tcBorders>
              <w:top w:val="nil"/>
              <w:left w:val="nil"/>
              <w:bottom w:val="nil"/>
              <w:right w:val="nil"/>
            </w:tcBorders>
            <w:noWrap/>
            <w:vAlign w:val="bottom"/>
            <w:hideMark/>
          </w:tcPr>
          <w:p w14:paraId="198DBA6E"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6D35CFD2"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5/17/2017</w:t>
            </w:r>
          </w:p>
        </w:tc>
      </w:tr>
      <w:tr w:rsidR="007F210A" w:rsidRPr="00871FEA" w14:paraId="2F9ED7E1" w14:textId="77777777" w:rsidTr="007F210A">
        <w:trPr>
          <w:trHeight w:val="300"/>
        </w:trPr>
        <w:tc>
          <w:tcPr>
            <w:tcW w:w="10184" w:type="dxa"/>
            <w:tcBorders>
              <w:top w:val="nil"/>
              <w:left w:val="nil"/>
              <w:bottom w:val="nil"/>
              <w:right w:val="nil"/>
            </w:tcBorders>
            <w:noWrap/>
            <w:vAlign w:val="bottom"/>
            <w:hideMark/>
          </w:tcPr>
          <w:p w14:paraId="7C3888F7"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So, What is Play Therapy and Why Should We Care?</w:t>
            </w:r>
          </w:p>
        </w:tc>
        <w:tc>
          <w:tcPr>
            <w:tcW w:w="1700" w:type="dxa"/>
            <w:tcBorders>
              <w:top w:val="nil"/>
              <w:left w:val="nil"/>
              <w:bottom w:val="nil"/>
              <w:right w:val="nil"/>
            </w:tcBorders>
            <w:noWrap/>
            <w:vAlign w:val="bottom"/>
            <w:hideMark/>
          </w:tcPr>
          <w:p w14:paraId="1FEB6976"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2539A5EA"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6/8/2017</w:t>
            </w:r>
          </w:p>
        </w:tc>
      </w:tr>
      <w:tr w:rsidR="007F210A" w:rsidRPr="00871FEA" w14:paraId="4BCD8360" w14:textId="77777777" w:rsidTr="007F210A">
        <w:trPr>
          <w:trHeight w:val="300"/>
        </w:trPr>
        <w:tc>
          <w:tcPr>
            <w:tcW w:w="10184" w:type="dxa"/>
            <w:tcBorders>
              <w:top w:val="nil"/>
              <w:left w:val="nil"/>
              <w:bottom w:val="nil"/>
              <w:right w:val="nil"/>
            </w:tcBorders>
            <w:noWrap/>
            <w:vAlign w:val="bottom"/>
            <w:hideMark/>
          </w:tcPr>
          <w:p w14:paraId="7BCC8C5B"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Developmental Approaches in Treating Addiction</w:t>
            </w:r>
          </w:p>
        </w:tc>
        <w:tc>
          <w:tcPr>
            <w:tcW w:w="1700" w:type="dxa"/>
            <w:tcBorders>
              <w:top w:val="nil"/>
              <w:left w:val="nil"/>
              <w:bottom w:val="nil"/>
              <w:right w:val="nil"/>
            </w:tcBorders>
            <w:noWrap/>
            <w:vAlign w:val="bottom"/>
            <w:hideMark/>
          </w:tcPr>
          <w:p w14:paraId="7131730B"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11177418"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6/8/2017</w:t>
            </w:r>
          </w:p>
        </w:tc>
      </w:tr>
      <w:tr w:rsidR="007F210A" w:rsidRPr="00871FEA" w14:paraId="1B4863FC" w14:textId="77777777" w:rsidTr="007F210A">
        <w:trPr>
          <w:trHeight w:val="300"/>
        </w:trPr>
        <w:tc>
          <w:tcPr>
            <w:tcW w:w="10184" w:type="dxa"/>
            <w:tcBorders>
              <w:top w:val="nil"/>
              <w:left w:val="nil"/>
              <w:bottom w:val="nil"/>
              <w:right w:val="nil"/>
            </w:tcBorders>
            <w:noWrap/>
            <w:vAlign w:val="bottom"/>
            <w:hideMark/>
          </w:tcPr>
          <w:p w14:paraId="2635DEBB"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Shame Shields: The Armor We Use to Protect Ourselves and Why It Doesn’t Serve Us</w:t>
            </w:r>
          </w:p>
        </w:tc>
        <w:tc>
          <w:tcPr>
            <w:tcW w:w="1700" w:type="dxa"/>
            <w:tcBorders>
              <w:top w:val="nil"/>
              <w:left w:val="nil"/>
              <w:bottom w:val="nil"/>
              <w:right w:val="nil"/>
            </w:tcBorders>
            <w:noWrap/>
            <w:vAlign w:val="bottom"/>
            <w:hideMark/>
          </w:tcPr>
          <w:p w14:paraId="7BAE7223"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6E5DB07B"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6/24/2017</w:t>
            </w:r>
          </w:p>
        </w:tc>
      </w:tr>
      <w:tr w:rsidR="007F210A" w:rsidRPr="00871FEA" w14:paraId="607CA051" w14:textId="77777777" w:rsidTr="007F210A">
        <w:trPr>
          <w:trHeight w:val="300"/>
        </w:trPr>
        <w:tc>
          <w:tcPr>
            <w:tcW w:w="10184" w:type="dxa"/>
            <w:tcBorders>
              <w:top w:val="nil"/>
              <w:left w:val="nil"/>
              <w:bottom w:val="nil"/>
              <w:right w:val="nil"/>
            </w:tcBorders>
            <w:noWrap/>
            <w:vAlign w:val="bottom"/>
            <w:hideMark/>
          </w:tcPr>
          <w:p w14:paraId="4330736B"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Multiculturalism and Social Justice: A Revolutionary Force in Counseling and Psychology</w:t>
            </w:r>
          </w:p>
        </w:tc>
        <w:tc>
          <w:tcPr>
            <w:tcW w:w="1700" w:type="dxa"/>
            <w:tcBorders>
              <w:top w:val="nil"/>
              <w:left w:val="nil"/>
              <w:bottom w:val="nil"/>
              <w:right w:val="nil"/>
            </w:tcBorders>
            <w:noWrap/>
            <w:vAlign w:val="bottom"/>
            <w:hideMark/>
          </w:tcPr>
          <w:p w14:paraId="34C8A48B"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105D25B7"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8/8/2017</w:t>
            </w:r>
          </w:p>
        </w:tc>
      </w:tr>
      <w:tr w:rsidR="007F210A" w:rsidRPr="00871FEA" w14:paraId="6445B05C" w14:textId="77777777" w:rsidTr="007F210A">
        <w:trPr>
          <w:trHeight w:val="300"/>
        </w:trPr>
        <w:tc>
          <w:tcPr>
            <w:tcW w:w="10184" w:type="dxa"/>
            <w:tcBorders>
              <w:top w:val="nil"/>
              <w:left w:val="nil"/>
              <w:bottom w:val="nil"/>
              <w:right w:val="nil"/>
            </w:tcBorders>
            <w:noWrap/>
            <w:vAlign w:val="bottom"/>
            <w:hideMark/>
          </w:tcPr>
          <w:p w14:paraId="281F1E2A"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Walking with Silent Sorrows: Assisting Grieving Clients</w:t>
            </w:r>
          </w:p>
        </w:tc>
        <w:tc>
          <w:tcPr>
            <w:tcW w:w="1700" w:type="dxa"/>
            <w:tcBorders>
              <w:top w:val="nil"/>
              <w:left w:val="nil"/>
              <w:bottom w:val="nil"/>
              <w:right w:val="nil"/>
            </w:tcBorders>
            <w:noWrap/>
            <w:vAlign w:val="bottom"/>
            <w:hideMark/>
          </w:tcPr>
          <w:p w14:paraId="4CD509D3"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700" w:type="dxa"/>
            <w:tcBorders>
              <w:top w:val="nil"/>
              <w:left w:val="nil"/>
              <w:bottom w:val="nil"/>
              <w:right w:val="nil"/>
            </w:tcBorders>
            <w:noWrap/>
            <w:vAlign w:val="bottom"/>
            <w:hideMark/>
          </w:tcPr>
          <w:p w14:paraId="23E6B1F4"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11/3/2017</w:t>
            </w:r>
          </w:p>
        </w:tc>
      </w:tr>
      <w:tr w:rsidR="007F210A" w:rsidRPr="00871FEA" w14:paraId="4941AB10" w14:textId="77777777" w:rsidTr="007F210A">
        <w:trPr>
          <w:trHeight w:val="300"/>
        </w:trPr>
        <w:tc>
          <w:tcPr>
            <w:tcW w:w="10184" w:type="dxa"/>
            <w:tcBorders>
              <w:top w:val="nil"/>
              <w:left w:val="nil"/>
              <w:bottom w:val="nil"/>
              <w:right w:val="nil"/>
            </w:tcBorders>
            <w:noWrap/>
            <w:vAlign w:val="bottom"/>
            <w:hideMark/>
          </w:tcPr>
          <w:p w14:paraId="608BA7A4"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HIPAA Training</w:t>
            </w:r>
          </w:p>
        </w:tc>
        <w:tc>
          <w:tcPr>
            <w:tcW w:w="1700" w:type="dxa"/>
            <w:tcBorders>
              <w:top w:val="nil"/>
              <w:left w:val="nil"/>
              <w:bottom w:val="nil"/>
              <w:right w:val="nil"/>
            </w:tcBorders>
            <w:noWrap/>
            <w:vAlign w:val="bottom"/>
            <w:hideMark/>
          </w:tcPr>
          <w:p w14:paraId="68AB1FD5"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700" w:type="dxa"/>
            <w:tcBorders>
              <w:top w:val="nil"/>
              <w:left w:val="nil"/>
              <w:bottom w:val="nil"/>
              <w:right w:val="nil"/>
            </w:tcBorders>
            <w:noWrap/>
            <w:vAlign w:val="bottom"/>
            <w:hideMark/>
          </w:tcPr>
          <w:p w14:paraId="07F125BE"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2/9/2018</w:t>
            </w:r>
          </w:p>
        </w:tc>
      </w:tr>
      <w:tr w:rsidR="007F210A" w:rsidRPr="00871FEA" w14:paraId="750269B9" w14:textId="77777777" w:rsidTr="007F210A">
        <w:trPr>
          <w:trHeight w:val="300"/>
        </w:trPr>
        <w:tc>
          <w:tcPr>
            <w:tcW w:w="10184" w:type="dxa"/>
            <w:tcBorders>
              <w:top w:val="nil"/>
              <w:left w:val="nil"/>
              <w:bottom w:val="nil"/>
              <w:right w:val="nil"/>
            </w:tcBorders>
            <w:noWrap/>
            <w:vAlign w:val="bottom"/>
            <w:hideMark/>
          </w:tcPr>
          <w:p w14:paraId="774C51C3"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lastRenderedPageBreak/>
              <w:t>Mindfulness, Healing and Transformation: The Pain and the Promise of Befriending the Full Catastrophe</w:t>
            </w:r>
          </w:p>
        </w:tc>
        <w:tc>
          <w:tcPr>
            <w:tcW w:w="1700" w:type="dxa"/>
            <w:tcBorders>
              <w:top w:val="nil"/>
              <w:left w:val="nil"/>
              <w:bottom w:val="nil"/>
              <w:right w:val="nil"/>
            </w:tcBorders>
            <w:noWrap/>
            <w:vAlign w:val="bottom"/>
            <w:hideMark/>
          </w:tcPr>
          <w:p w14:paraId="45E99495"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2CF603F4"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5/22/2019</w:t>
            </w:r>
          </w:p>
        </w:tc>
      </w:tr>
      <w:tr w:rsidR="007F210A" w:rsidRPr="00871FEA" w14:paraId="57771AE8" w14:textId="77777777" w:rsidTr="007F210A">
        <w:trPr>
          <w:trHeight w:val="300"/>
        </w:trPr>
        <w:tc>
          <w:tcPr>
            <w:tcW w:w="10184" w:type="dxa"/>
            <w:tcBorders>
              <w:top w:val="nil"/>
              <w:left w:val="nil"/>
              <w:bottom w:val="nil"/>
              <w:right w:val="nil"/>
            </w:tcBorders>
            <w:noWrap/>
            <w:vAlign w:val="bottom"/>
            <w:hideMark/>
          </w:tcPr>
          <w:p w14:paraId="789EE659"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Healing Humiliation: From Reaction to Creative Action</w:t>
            </w:r>
          </w:p>
        </w:tc>
        <w:tc>
          <w:tcPr>
            <w:tcW w:w="1700" w:type="dxa"/>
            <w:tcBorders>
              <w:top w:val="nil"/>
              <w:left w:val="nil"/>
              <w:bottom w:val="nil"/>
              <w:right w:val="nil"/>
            </w:tcBorders>
            <w:noWrap/>
            <w:vAlign w:val="bottom"/>
            <w:hideMark/>
          </w:tcPr>
          <w:p w14:paraId="02F7E630"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7B466AAB"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5/22/2019</w:t>
            </w:r>
          </w:p>
        </w:tc>
      </w:tr>
      <w:tr w:rsidR="007F210A" w:rsidRPr="00871FEA" w14:paraId="1AE3EE62" w14:textId="77777777" w:rsidTr="007F210A">
        <w:trPr>
          <w:trHeight w:val="300"/>
        </w:trPr>
        <w:tc>
          <w:tcPr>
            <w:tcW w:w="10184" w:type="dxa"/>
            <w:tcBorders>
              <w:top w:val="nil"/>
              <w:left w:val="nil"/>
              <w:bottom w:val="nil"/>
              <w:right w:val="nil"/>
            </w:tcBorders>
            <w:noWrap/>
            <w:vAlign w:val="bottom"/>
            <w:hideMark/>
          </w:tcPr>
          <w:p w14:paraId="0F501FB5"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Nutrition Essentials for Clinicians: Culinary Medicine to Improve Mood, Sleep, Attention, and Focus</w:t>
            </w:r>
          </w:p>
        </w:tc>
        <w:tc>
          <w:tcPr>
            <w:tcW w:w="1700" w:type="dxa"/>
            <w:tcBorders>
              <w:top w:val="nil"/>
              <w:left w:val="nil"/>
              <w:bottom w:val="nil"/>
              <w:right w:val="nil"/>
            </w:tcBorders>
            <w:noWrap/>
            <w:vAlign w:val="bottom"/>
            <w:hideMark/>
          </w:tcPr>
          <w:p w14:paraId="0FDD2C09"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700" w:type="dxa"/>
            <w:tcBorders>
              <w:top w:val="nil"/>
              <w:left w:val="nil"/>
              <w:bottom w:val="nil"/>
              <w:right w:val="nil"/>
            </w:tcBorders>
            <w:noWrap/>
            <w:vAlign w:val="bottom"/>
            <w:hideMark/>
          </w:tcPr>
          <w:p w14:paraId="32EF2179"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6/11/2019</w:t>
            </w:r>
          </w:p>
        </w:tc>
      </w:tr>
      <w:tr w:rsidR="007F210A" w:rsidRPr="00871FEA" w14:paraId="53B79107" w14:textId="77777777" w:rsidTr="007F210A">
        <w:trPr>
          <w:trHeight w:val="300"/>
        </w:trPr>
        <w:tc>
          <w:tcPr>
            <w:tcW w:w="10184" w:type="dxa"/>
            <w:tcBorders>
              <w:top w:val="nil"/>
              <w:left w:val="nil"/>
              <w:bottom w:val="nil"/>
              <w:right w:val="nil"/>
            </w:tcBorders>
            <w:noWrap/>
            <w:vAlign w:val="bottom"/>
            <w:hideMark/>
          </w:tcPr>
          <w:p w14:paraId="353CEDC2"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Building a Great Marriage with Drs. John and Julie Gottman</w:t>
            </w:r>
          </w:p>
        </w:tc>
        <w:tc>
          <w:tcPr>
            <w:tcW w:w="1700" w:type="dxa"/>
            <w:tcBorders>
              <w:top w:val="nil"/>
              <w:left w:val="nil"/>
              <w:bottom w:val="nil"/>
              <w:right w:val="nil"/>
            </w:tcBorders>
            <w:noWrap/>
            <w:vAlign w:val="bottom"/>
            <w:hideMark/>
          </w:tcPr>
          <w:p w14:paraId="7D7A023D"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4CB4EB66"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6/12/2019</w:t>
            </w:r>
          </w:p>
        </w:tc>
      </w:tr>
      <w:tr w:rsidR="007F210A" w:rsidRPr="00871FEA" w14:paraId="30726E58" w14:textId="77777777" w:rsidTr="007F210A">
        <w:trPr>
          <w:trHeight w:val="300"/>
        </w:trPr>
        <w:tc>
          <w:tcPr>
            <w:tcW w:w="10184" w:type="dxa"/>
            <w:tcBorders>
              <w:top w:val="nil"/>
              <w:left w:val="nil"/>
              <w:bottom w:val="nil"/>
              <w:right w:val="nil"/>
            </w:tcBorders>
            <w:noWrap/>
            <w:vAlign w:val="bottom"/>
            <w:hideMark/>
          </w:tcPr>
          <w:p w14:paraId="4443A5BD"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Integrated Health Care &amp; Multicultural Training</w:t>
            </w:r>
          </w:p>
        </w:tc>
        <w:tc>
          <w:tcPr>
            <w:tcW w:w="1700" w:type="dxa"/>
            <w:tcBorders>
              <w:top w:val="nil"/>
              <w:left w:val="nil"/>
              <w:bottom w:val="nil"/>
              <w:right w:val="nil"/>
            </w:tcBorders>
            <w:noWrap/>
            <w:vAlign w:val="bottom"/>
            <w:hideMark/>
          </w:tcPr>
          <w:p w14:paraId="723A2896"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w:t>
            </w:r>
          </w:p>
        </w:tc>
        <w:tc>
          <w:tcPr>
            <w:tcW w:w="1700" w:type="dxa"/>
            <w:tcBorders>
              <w:top w:val="nil"/>
              <w:left w:val="nil"/>
              <w:bottom w:val="nil"/>
              <w:right w:val="nil"/>
            </w:tcBorders>
            <w:noWrap/>
            <w:vAlign w:val="bottom"/>
            <w:hideMark/>
          </w:tcPr>
          <w:p w14:paraId="3C33F608"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6/29/2019</w:t>
            </w:r>
          </w:p>
        </w:tc>
      </w:tr>
      <w:tr w:rsidR="007F210A" w:rsidRPr="00871FEA" w14:paraId="1438AF59" w14:textId="77777777" w:rsidTr="007F210A">
        <w:trPr>
          <w:trHeight w:val="300"/>
        </w:trPr>
        <w:tc>
          <w:tcPr>
            <w:tcW w:w="10184" w:type="dxa"/>
            <w:tcBorders>
              <w:top w:val="nil"/>
              <w:left w:val="nil"/>
              <w:bottom w:val="nil"/>
              <w:right w:val="nil"/>
            </w:tcBorders>
            <w:noWrap/>
            <w:vAlign w:val="bottom"/>
            <w:hideMark/>
          </w:tcPr>
          <w:p w14:paraId="30FFECDA"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DSM</w:t>
            </w:r>
            <w:r w:rsidRPr="00871FEA">
              <w:rPr>
                <w:rFonts w:ascii="Times New Roman" w:eastAsia="Times New Roman" w:hAnsi="Times New Roman" w:cs="Times New Roman"/>
                <w:color w:val="000000"/>
                <w:sz w:val="24"/>
                <w:szCs w:val="24"/>
              </w:rPr>
              <w:softHyphen/>
              <w:t>5 Differential Diagnosis for Clients with Trauma: Four Steps to Accurate Diagnosis</w:t>
            </w:r>
          </w:p>
        </w:tc>
        <w:tc>
          <w:tcPr>
            <w:tcW w:w="1700" w:type="dxa"/>
            <w:tcBorders>
              <w:top w:val="nil"/>
              <w:left w:val="nil"/>
              <w:bottom w:val="nil"/>
              <w:right w:val="nil"/>
            </w:tcBorders>
            <w:noWrap/>
            <w:vAlign w:val="bottom"/>
            <w:hideMark/>
          </w:tcPr>
          <w:p w14:paraId="652E3A97"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398A9310"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7/15/2019</w:t>
            </w:r>
          </w:p>
        </w:tc>
      </w:tr>
      <w:tr w:rsidR="007F210A" w:rsidRPr="00871FEA" w14:paraId="3EE324D7" w14:textId="77777777" w:rsidTr="007F210A">
        <w:trPr>
          <w:trHeight w:val="300"/>
        </w:trPr>
        <w:tc>
          <w:tcPr>
            <w:tcW w:w="10184" w:type="dxa"/>
            <w:tcBorders>
              <w:top w:val="nil"/>
              <w:left w:val="nil"/>
              <w:bottom w:val="nil"/>
              <w:right w:val="nil"/>
            </w:tcBorders>
            <w:noWrap/>
            <w:vAlign w:val="bottom"/>
            <w:hideMark/>
          </w:tcPr>
          <w:p w14:paraId="5DAB9756"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Expanding Perspectives: Systemic Approaches to College Students Experiencing Depression</w:t>
            </w:r>
          </w:p>
        </w:tc>
        <w:tc>
          <w:tcPr>
            <w:tcW w:w="1700" w:type="dxa"/>
            <w:tcBorders>
              <w:top w:val="nil"/>
              <w:left w:val="nil"/>
              <w:bottom w:val="nil"/>
              <w:right w:val="nil"/>
            </w:tcBorders>
            <w:noWrap/>
            <w:vAlign w:val="bottom"/>
            <w:hideMark/>
          </w:tcPr>
          <w:p w14:paraId="1AD9AC50"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2BB44C62"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9/3/2019</w:t>
            </w:r>
          </w:p>
        </w:tc>
      </w:tr>
      <w:tr w:rsidR="007F210A" w:rsidRPr="00871FEA" w14:paraId="256F9C00" w14:textId="77777777" w:rsidTr="007F210A">
        <w:trPr>
          <w:trHeight w:val="300"/>
        </w:trPr>
        <w:tc>
          <w:tcPr>
            <w:tcW w:w="10184" w:type="dxa"/>
            <w:tcBorders>
              <w:top w:val="nil"/>
              <w:left w:val="nil"/>
              <w:bottom w:val="nil"/>
              <w:right w:val="nil"/>
            </w:tcBorders>
            <w:noWrap/>
            <w:vAlign w:val="bottom"/>
            <w:hideMark/>
          </w:tcPr>
          <w:p w14:paraId="2B0932C2"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Assessment and Intervention with Suicidal Clients</w:t>
            </w:r>
          </w:p>
        </w:tc>
        <w:tc>
          <w:tcPr>
            <w:tcW w:w="1700" w:type="dxa"/>
            <w:tcBorders>
              <w:top w:val="nil"/>
              <w:left w:val="nil"/>
              <w:bottom w:val="nil"/>
              <w:right w:val="nil"/>
            </w:tcBorders>
            <w:noWrap/>
            <w:vAlign w:val="bottom"/>
            <w:hideMark/>
          </w:tcPr>
          <w:p w14:paraId="1AED1079"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139DBD30"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9/4/2019</w:t>
            </w:r>
          </w:p>
        </w:tc>
      </w:tr>
      <w:tr w:rsidR="007F210A" w:rsidRPr="00871FEA" w14:paraId="12DE7A1C" w14:textId="77777777" w:rsidTr="007F210A">
        <w:trPr>
          <w:trHeight w:val="300"/>
        </w:trPr>
        <w:tc>
          <w:tcPr>
            <w:tcW w:w="10184" w:type="dxa"/>
            <w:tcBorders>
              <w:top w:val="nil"/>
              <w:left w:val="nil"/>
              <w:bottom w:val="nil"/>
              <w:right w:val="nil"/>
            </w:tcBorders>
            <w:noWrap/>
            <w:vAlign w:val="bottom"/>
            <w:hideMark/>
          </w:tcPr>
          <w:p w14:paraId="45C0835E"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 Constructive Approach to Help Counselors Work with Clients Who Express Discriminatory Views</w:t>
            </w:r>
          </w:p>
        </w:tc>
        <w:tc>
          <w:tcPr>
            <w:tcW w:w="1700" w:type="dxa"/>
            <w:tcBorders>
              <w:top w:val="nil"/>
              <w:left w:val="nil"/>
              <w:bottom w:val="nil"/>
              <w:right w:val="nil"/>
            </w:tcBorders>
            <w:noWrap/>
            <w:vAlign w:val="bottom"/>
            <w:hideMark/>
          </w:tcPr>
          <w:p w14:paraId="057C7F0D"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1422B74B"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9/4/2019</w:t>
            </w:r>
          </w:p>
        </w:tc>
      </w:tr>
      <w:tr w:rsidR="007F210A" w:rsidRPr="00871FEA" w14:paraId="29861674" w14:textId="77777777" w:rsidTr="007F210A">
        <w:trPr>
          <w:trHeight w:val="300"/>
        </w:trPr>
        <w:tc>
          <w:tcPr>
            <w:tcW w:w="10184" w:type="dxa"/>
            <w:tcBorders>
              <w:top w:val="nil"/>
              <w:left w:val="nil"/>
              <w:bottom w:val="nil"/>
              <w:right w:val="nil"/>
            </w:tcBorders>
            <w:noWrap/>
            <w:vAlign w:val="bottom"/>
            <w:hideMark/>
          </w:tcPr>
          <w:p w14:paraId="7BFF510C"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Screening, Brief Intervention, and Referral to Treatment (SBIRT) for Substance Misuse</w:t>
            </w:r>
          </w:p>
        </w:tc>
        <w:tc>
          <w:tcPr>
            <w:tcW w:w="1700" w:type="dxa"/>
            <w:tcBorders>
              <w:top w:val="nil"/>
              <w:left w:val="nil"/>
              <w:bottom w:val="nil"/>
              <w:right w:val="nil"/>
            </w:tcBorders>
            <w:noWrap/>
            <w:vAlign w:val="bottom"/>
            <w:hideMark/>
          </w:tcPr>
          <w:p w14:paraId="0CD52123"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67650538"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9/11/2019</w:t>
            </w:r>
          </w:p>
        </w:tc>
      </w:tr>
      <w:tr w:rsidR="007F210A" w:rsidRPr="00871FEA" w14:paraId="5F3437EF" w14:textId="77777777" w:rsidTr="007F210A">
        <w:trPr>
          <w:trHeight w:val="300"/>
        </w:trPr>
        <w:tc>
          <w:tcPr>
            <w:tcW w:w="10184" w:type="dxa"/>
            <w:tcBorders>
              <w:top w:val="nil"/>
              <w:left w:val="nil"/>
              <w:bottom w:val="nil"/>
              <w:right w:val="nil"/>
            </w:tcBorders>
            <w:vAlign w:val="bottom"/>
            <w:hideMark/>
          </w:tcPr>
          <w:p w14:paraId="18182334"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Developing Competence in Working with LBGTQI+ Communities: Awareness, Knowledge, Skills, and Action </w:t>
            </w:r>
          </w:p>
        </w:tc>
        <w:tc>
          <w:tcPr>
            <w:tcW w:w="1700" w:type="dxa"/>
            <w:tcBorders>
              <w:top w:val="nil"/>
              <w:left w:val="nil"/>
              <w:bottom w:val="nil"/>
              <w:right w:val="nil"/>
            </w:tcBorders>
            <w:noWrap/>
            <w:vAlign w:val="bottom"/>
            <w:hideMark/>
          </w:tcPr>
          <w:p w14:paraId="710B4B2B"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594FA32F"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9/14/2019</w:t>
            </w:r>
          </w:p>
        </w:tc>
      </w:tr>
      <w:tr w:rsidR="007F210A" w:rsidRPr="00871FEA" w14:paraId="6257C29C" w14:textId="77777777" w:rsidTr="007F210A">
        <w:trPr>
          <w:trHeight w:val="300"/>
        </w:trPr>
        <w:tc>
          <w:tcPr>
            <w:tcW w:w="10184" w:type="dxa"/>
            <w:tcBorders>
              <w:top w:val="nil"/>
              <w:left w:val="nil"/>
              <w:bottom w:val="nil"/>
              <w:right w:val="nil"/>
            </w:tcBorders>
            <w:noWrap/>
            <w:vAlign w:val="bottom"/>
            <w:hideMark/>
          </w:tcPr>
          <w:p w14:paraId="7152C14F"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Ethical Issues Related to the Practice of Online Clinical Supervision</w:t>
            </w:r>
          </w:p>
        </w:tc>
        <w:tc>
          <w:tcPr>
            <w:tcW w:w="1700" w:type="dxa"/>
            <w:tcBorders>
              <w:top w:val="nil"/>
              <w:left w:val="nil"/>
              <w:bottom w:val="nil"/>
              <w:right w:val="nil"/>
            </w:tcBorders>
            <w:noWrap/>
            <w:vAlign w:val="bottom"/>
            <w:hideMark/>
          </w:tcPr>
          <w:p w14:paraId="0ECEECB6"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335BC315"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9/15/2019</w:t>
            </w:r>
          </w:p>
        </w:tc>
      </w:tr>
      <w:tr w:rsidR="007F210A" w:rsidRPr="00871FEA" w14:paraId="2FD5BDE2" w14:textId="77777777" w:rsidTr="007F210A">
        <w:trPr>
          <w:trHeight w:val="300"/>
        </w:trPr>
        <w:tc>
          <w:tcPr>
            <w:tcW w:w="10184" w:type="dxa"/>
            <w:tcBorders>
              <w:top w:val="nil"/>
              <w:left w:val="nil"/>
              <w:bottom w:val="nil"/>
              <w:right w:val="nil"/>
            </w:tcBorders>
            <w:noWrap/>
            <w:vAlign w:val="bottom"/>
            <w:hideMark/>
          </w:tcPr>
          <w:p w14:paraId="5BD1CD89"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Ten Ways to Intentionally Use Group Work to Transform Hate and Enhance Community Building</w:t>
            </w:r>
          </w:p>
        </w:tc>
        <w:tc>
          <w:tcPr>
            <w:tcW w:w="1700" w:type="dxa"/>
            <w:tcBorders>
              <w:top w:val="nil"/>
              <w:left w:val="nil"/>
              <w:bottom w:val="nil"/>
              <w:right w:val="nil"/>
            </w:tcBorders>
            <w:noWrap/>
            <w:vAlign w:val="bottom"/>
            <w:hideMark/>
          </w:tcPr>
          <w:p w14:paraId="1AC6EC12"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5C5B2636"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9/15/2019</w:t>
            </w:r>
          </w:p>
        </w:tc>
      </w:tr>
      <w:tr w:rsidR="007F210A" w:rsidRPr="00871FEA" w14:paraId="43CC0578" w14:textId="77777777" w:rsidTr="007F210A">
        <w:trPr>
          <w:trHeight w:val="300"/>
        </w:trPr>
        <w:tc>
          <w:tcPr>
            <w:tcW w:w="10184" w:type="dxa"/>
            <w:tcBorders>
              <w:top w:val="nil"/>
              <w:left w:val="nil"/>
              <w:bottom w:val="nil"/>
              <w:right w:val="nil"/>
            </w:tcBorders>
            <w:noWrap/>
            <w:vAlign w:val="bottom"/>
            <w:hideMark/>
          </w:tcPr>
          <w:p w14:paraId="35E25FE4"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The Efficacy of Interventions Aimed at Reducing Procrastination: A Meta-Analysis of Randomized Controlled Trials</w:t>
            </w:r>
          </w:p>
        </w:tc>
        <w:tc>
          <w:tcPr>
            <w:tcW w:w="1700" w:type="dxa"/>
            <w:tcBorders>
              <w:top w:val="nil"/>
              <w:left w:val="nil"/>
              <w:bottom w:val="nil"/>
              <w:right w:val="nil"/>
            </w:tcBorders>
            <w:noWrap/>
            <w:vAlign w:val="bottom"/>
            <w:hideMark/>
          </w:tcPr>
          <w:p w14:paraId="48859108"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4719CCA1"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10/29/2019</w:t>
            </w:r>
          </w:p>
        </w:tc>
      </w:tr>
      <w:tr w:rsidR="007F210A" w:rsidRPr="00871FEA" w14:paraId="18110B41" w14:textId="77777777" w:rsidTr="007F210A">
        <w:trPr>
          <w:trHeight w:val="300"/>
        </w:trPr>
        <w:tc>
          <w:tcPr>
            <w:tcW w:w="10184" w:type="dxa"/>
            <w:tcBorders>
              <w:top w:val="nil"/>
              <w:left w:val="nil"/>
              <w:bottom w:val="nil"/>
              <w:right w:val="nil"/>
            </w:tcBorders>
            <w:noWrap/>
            <w:vAlign w:val="bottom"/>
            <w:hideMark/>
          </w:tcPr>
          <w:p w14:paraId="04FAA34A"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Testifying in Court, Developing Credibility and Bullet Proofing Your Testimony</w:t>
            </w:r>
          </w:p>
        </w:tc>
        <w:tc>
          <w:tcPr>
            <w:tcW w:w="1700" w:type="dxa"/>
            <w:tcBorders>
              <w:top w:val="nil"/>
              <w:left w:val="nil"/>
              <w:bottom w:val="nil"/>
              <w:right w:val="nil"/>
            </w:tcBorders>
            <w:noWrap/>
            <w:vAlign w:val="bottom"/>
            <w:hideMark/>
          </w:tcPr>
          <w:p w14:paraId="1E57076E"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3.5</w:t>
            </w:r>
          </w:p>
        </w:tc>
        <w:tc>
          <w:tcPr>
            <w:tcW w:w="1700" w:type="dxa"/>
            <w:tcBorders>
              <w:top w:val="nil"/>
              <w:left w:val="nil"/>
              <w:bottom w:val="nil"/>
              <w:right w:val="nil"/>
            </w:tcBorders>
            <w:noWrap/>
            <w:vAlign w:val="bottom"/>
            <w:hideMark/>
          </w:tcPr>
          <w:p w14:paraId="0BC4CD9F"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11/16/2019</w:t>
            </w:r>
          </w:p>
        </w:tc>
      </w:tr>
      <w:tr w:rsidR="007F210A" w:rsidRPr="00871FEA" w14:paraId="49C9B6D1" w14:textId="77777777" w:rsidTr="007F210A">
        <w:trPr>
          <w:trHeight w:val="300"/>
        </w:trPr>
        <w:tc>
          <w:tcPr>
            <w:tcW w:w="10184" w:type="dxa"/>
            <w:tcBorders>
              <w:top w:val="nil"/>
              <w:left w:val="nil"/>
              <w:bottom w:val="nil"/>
              <w:right w:val="nil"/>
            </w:tcBorders>
            <w:noWrap/>
            <w:vAlign w:val="bottom"/>
            <w:hideMark/>
          </w:tcPr>
          <w:p w14:paraId="60E982D2"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Grief Throughout the Lifespan &amp; Ethics…You Asked For It!</w:t>
            </w:r>
          </w:p>
        </w:tc>
        <w:tc>
          <w:tcPr>
            <w:tcW w:w="1700" w:type="dxa"/>
            <w:tcBorders>
              <w:top w:val="nil"/>
              <w:left w:val="nil"/>
              <w:bottom w:val="nil"/>
              <w:right w:val="nil"/>
            </w:tcBorders>
            <w:noWrap/>
            <w:vAlign w:val="bottom"/>
            <w:hideMark/>
          </w:tcPr>
          <w:p w14:paraId="794C93B1"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700" w:type="dxa"/>
            <w:tcBorders>
              <w:top w:val="nil"/>
              <w:left w:val="nil"/>
              <w:bottom w:val="nil"/>
              <w:right w:val="nil"/>
            </w:tcBorders>
            <w:noWrap/>
            <w:vAlign w:val="bottom"/>
            <w:hideMark/>
          </w:tcPr>
          <w:p w14:paraId="09CAF29A"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12/13/2019</w:t>
            </w:r>
          </w:p>
        </w:tc>
      </w:tr>
      <w:tr w:rsidR="007F210A" w:rsidRPr="00871FEA" w14:paraId="651D2E6F" w14:textId="77777777" w:rsidTr="007F210A">
        <w:trPr>
          <w:trHeight w:val="300"/>
        </w:trPr>
        <w:tc>
          <w:tcPr>
            <w:tcW w:w="10184" w:type="dxa"/>
            <w:tcBorders>
              <w:top w:val="nil"/>
              <w:left w:val="nil"/>
              <w:bottom w:val="nil"/>
              <w:right w:val="nil"/>
            </w:tcBorders>
            <w:noWrap/>
            <w:vAlign w:val="bottom"/>
            <w:hideMark/>
          </w:tcPr>
          <w:p w14:paraId="5A774498"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Finding Balance: Exploring Dualities in Therapy and Counseling</w:t>
            </w:r>
          </w:p>
        </w:tc>
        <w:tc>
          <w:tcPr>
            <w:tcW w:w="1700" w:type="dxa"/>
            <w:tcBorders>
              <w:top w:val="nil"/>
              <w:left w:val="nil"/>
              <w:bottom w:val="nil"/>
              <w:right w:val="nil"/>
            </w:tcBorders>
            <w:noWrap/>
            <w:vAlign w:val="bottom"/>
            <w:hideMark/>
          </w:tcPr>
          <w:p w14:paraId="2C8F5ECD"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1334A150"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3/26/2020</w:t>
            </w:r>
          </w:p>
        </w:tc>
      </w:tr>
      <w:tr w:rsidR="007F210A" w:rsidRPr="00871FEA" w14:paraId="20431ACB" w14:textId="77777777" w:rsidTr="007F210A">
        <w:trPr>
          <w:trHeight w:val="300"/>
        </w:trPr>
        <w:tc>
          <w:tcPr>
            <w:tcW w:w="10184" w:type="dxa"/>
            <w:tcBorders>
              <w:top w:val="nil"/>
              <w:left w:val="nil"/>
              <w:bottom w:val="nil"/>
              <w:right w:val="nil"/>
            </w:tcBorders>
            <w:noWrap/>
            <w:vAlign w:val="bottom"/>
            <w:hideMark/>
          </w:tcPr>
          <w:p w14:paraId="2B8B5741"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Integrated Care &amp; Behavioral Health</w:t>
            </w:r>
          </w:p>
        </w:tc>
        <w:tc>
          <w:tcPr>
            <w:tcW w:w="1700" w:type="dxa"/>
            <w:tcBorders>
              <w:top w:val="nil"/>
              <w:left w:val="nil"/>
              <w:bottom w:val="nil"/>
              <w:right w:val="nil"/>
            </w:tcBorders>
            <w:noWrap/>
            <w:vAlign w:val="bottom"/>
            <w:hideMark/>
          </w:tcPr>
          <w:p w14:paraId="1B9F26EA"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2.5</w:t>
            </w:r>
          </w:p>
        </w:tc>
        <w:tc>
          <w:tcPr>
            <w:tcW w:w="1700" w:type="dxa"/>
            <w:tcBorders>
              <w:top w:val="nil"/>
              <w:left w:val="nil"/>
              <w:bottom w:val="nil"/>
              <w:right w:val="nil"/>
            </w:tcBorders>
            <w:noWrap/>
            <w:vAlign w:val="bottom"/>
            <w:hideMark/>
          </w:tcPr>
          <w:p w14:paraId="43A4B1BB"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6/12/2020</w:t>
            </w:r>
          </w:p>
        </w:tc>
      </w:tr>
      <w:tr w:rsidR="007F210A" w:rsidRPr="00871FEA" w14:paraId="53259DC9" w14:textId="77777777" w:rsidTr="007F210A">
        <w:trPr>
          <w:trHeight w:val="300"/>
        </w:trPr>
        <w:tc>
          <w:tcPr>
            <w:tcW w:w="10184" w:type="dxa"/>
            <w:tcBorders>
              <w:top w:val="nil"/>
              <w:left w:val="nil"/>
              <w:bottom w:val="nil"/>
              <w:right w:val="nil"/>
            </w:tcBorders>
            <w:noWrap/>
            <w:vAlign w:val="bottom"/>
            <w:hideMark/>
          </w:tcPr>
          <w:p w14:paraId="496798A4"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Self-Care Isn’t Selfish: Be Your Best for Your Clients &amp; Patients</w:t>
            </w:r>
          </w:p>
        </w:tc>
        <w:tc>
          <w:tcPr>
            <w:tcW w:w="1700" w:type="dxa"/>
            <w:tcBorders>
              <w:top w:val="nil"/>
              <w:left w:val="nil"/>
              <w:bottom w:val="nil"/>
              <w:right w:val="nil"/>
            </w:tcBorders>
            <w:noWrap/>
            <w:vAlign w:val="bottom"/>
            <w:hideMark/>
          </w:tcPr>
          <w:p w14:paraId="26579C94"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0A1E9ACF"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6/26/2020</w:t>
            </w:r>
          </w:p>
        </w:tc>
      </w:tr>
      <w:tr w:rsidR="007F210A" w:rsidRPr="00871FEA" w14:paraId="19CF8D79" w14:textId="77777777" w:rsidTr="007F210A">
        <w:trPr>
          <w:trHeight w:val="300"/>
        </w:trPr>
        <w:tc>
          <w:tcPr>
            <w:tcW w:w="10184" w:type="dxa"/>
            <w:tcBorders>
              <w:top w:val="nil"/>
              <w:left w:val="nil"/>
              <w:bottom w:val="nil"/>
              <w:right w:val="nil"/>
            </w:tcBorders>
            <w:noWrap/>
            <w:vAlign w:val="bottom"/>
            <w:hideMark/>
          </w:tcPr>
          <w:p w14:paraId="652316C3"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Black Mental Health: Racism, Stigma, and The Impact on Mental Health</w:t>
            </w:r>
          </w:p>
        </w:tc>
        <w:tc>
          <w:tcPr>
            <w:tcW w:w="1700" w:type="dxa"/>
            <w:tcBorders>
              <w:top w:val="nil"/>
              <w:left w:val="nil"/>
              <w:bottom w:val="nil"/>
              <w:right w:val="nil"/>
            </w:tcBorders>
            <w:noWrap/>
            <w:vAlign w:val="bottom"/>
            <w:hideMark/>
          </w:tcPr>
          <w:p w14:paraId="0E2D2284"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7491D61A"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7/27/2020</w:t>
            </w:r>
          </w:p>
        </w:tc>
      </w:tr>
      <w:tr w:rsidR="007F210A" w:rsidRPr="00871FEA" w14:paraId="6EC3FE33" w14:textId="77777777" w:rsidTr="007F210A">
        <w:trPr>
          <w:trHeight w:val="300"/>
        </w:trPr>
        <w:tc>
          <w:tcPr>
            <w:tcW w:w="10184" w:type="dxa"/>
            <w:tcBorders>
              <w:top w:val="nil"/>
              <w:left w:val="nil"/>
              <w:bottom w:val="nil"/>
              <w:right w:val="nil"/>
            </w:tcBorders>
            <w:noWrap/>
            <w:vAlign w:val="bottom"/>
            <w:hideMark/>
          </w:tcPr>
          <w:p w14:paraId="4A730F55"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HIPAA Awareness for Mental Health</w:t>
            </w:r>
          </w:p>
        </w:tc>
        <w:tc>
          <w:tcPr>
            <w:tcW w:w="1700" w:type="dxa"/>
            <w:tcBorders>
              <w:top w:val="nil"/>
              <w:left w:val="nil"/>
              <w:bottom w:val="nil"/>
              <w:right w:val="nil"/>
            </w:tcBorders>
            <w:noWrap/>
            <w:vAlign w:val="bottom"/>
            <w:hideMark/>
          </w:tcPr>
          <w:p w14:paraId="3B200872"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700" w:type="dxa"/>
            <w:tcBorders>
              <w:top w:val="nil"/>
              <w:left w:val="nil"/>
              <w:bottom w:val="nil"/>
              <w:right w:val="nil"/>
            </w:tcBorders>
            <w:noWrap/>
            <w:vAlign w:val="bottom"/>
            <w:hideMark/>
          </w:tcPr>
          <w:p w14:paraId="56F0CBB7"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7/28/2020</w:t>
            </w:r>
          </w:p>
        </w:tc>
      </w:tr>
      <w:tr w:rsidR="007F210A" w:rsidRPr="00871FEA" w14:paraId="685A0259" w14:textId="77777777" w:rsidTr="007F210A">
        <w:trPr>
          <w:trHeight w:val="300"/>
        </w:trPr>
        <w:tc>
          <w:tcPr>
            <w:tcW w:w="10184" w:type="dxa"/>
            <w:tcBorders>
              <w:top w:val="nil"/>
              <w:left w:val="nil"/>
              <w:bottom w:val="nil"/>
              <w:right w:val="nil"/>
            </w:tcBorders>
            <w:noWrap/>
            <w:vAlign w:val="bottom"/>
            <w:hideMark/>
          </w:tcPr>
          <w:p w14:paraId="6FFBD8BF"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Review/Case Consultation</w:t>
            </w:r>
          </w:p>
        </w:tc>
        <w:tc>
          <w:tcPr>
            <w:tcW w:w="1700" w:type="dxa"/>
            <w:tcBorders>
              <w:top w:val="nil"/>
              <w:left w:val="nil"/>
              <w:bottom w:val="nil"/>
              <w:right w:val="nil"/>
            </w:tcBorders>
            <w:noWrap/>
            <w:vAlign w:val="bottom"/>
            <w:hideMark/>
          </w:tcPr>
          <w:p w14:paraId="2BB6F8B8"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257082E3"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9/18/2020</w:t>
            </w:r>
          </w:p>
        </w:tc>
      </w:tr>
      <w:tr w:rsidR="007F210A" w:rsidRPr="00871FEA" w14:paraId="7C530942" w14:textId="77777777" w:rsidTr="007F210A">
        <w:trPr>
          <w:trHeight w:val="300"/>
        </w:trPr>
        <w:tc>
          <w:tcPr>
            <w:tcW w:w="10184" w:type="dxa"/>
            <w:tcBorders>
              <w:top w:val="nil"/>
              <w:left w:val="nil"/>
              <w:bottom w:val="nil"/>
              <w:right w:val="nil"/>
            </w:tcBorders>
            <w:noWrap/>
            <w:vAlign w:val="bottom"/>
            <w:hideMark/>
          </w:tcPr>
          <w:p w14:paraId="6018FFE6"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Spiritual Abuse: Recognizing, Preventing and Healing</w:t>
            </w:r>
          </w:p>
        </w:tc>
        <w:tc>
          <w:tcPr>
            <w:tcW w:w="1700" w:type="dxa"/>
            <w:tcBorders>
              <w:top w:val="nil"/>
              <w:left w:val="nil"/>
              <w:bottom w:val="nil"/>
              <w:right w:val="nil"/>
            </w:tcBorders>
            <w:noWrap/>
            <w:vAlign w:val="bottom"/>
            <w:hideMark/>
          </w:tcPr>
          <w:p w14:paraId="3A1E0627"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w:t>
            </w:r>
          </w:p>
        </w:tc>
        <w:tc>
          <w:tcPr>
            <w:tcW w:w="1700" w:type="dxa"/>
            <w:tcBorders>
              <w:top w:val="nil"/>
              <w:left w:val="nil"/>
              <w:bottom w:val="nil"/>
              <w:right w:val="nil"/>
            </w:tcBorders>
            <w:noWrap/>
            <w:vAlign w:val="bottom"/>
            <w:hideMark/>
          </w:tcPr>
          <w:p w14:paraId="2CDED9B7"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10/3/2020</w:t>
            </w:r>
          </w:p>
        </w:tc>
      </w:tr>
      <w:tr w:rsidR="007F210A" w:rsidRPr="00871FEA" w14:paraId="0447449C" w14:textId="77777777" w:rsidTr="007F210A">
        <w:trPr>
          <w:trHeight w:val="300"/>
        </w:trPr>
        <w:tc>
          <w:tcPr>
            <w:tcW w:w="10184" w:type="dxa"/>
            <w:tcBorders>
              <w:top w:val="nil"/>
              <w:left w:val="nil"/>
              <w:bottom w:val="nil"/>
              <w:right w:val="nil"/>
            </w:tcBorders>
            <w:noWrap/>
            <w:vAlign w:val="bottom"/>
            <w:hideMark/>
          </w:tcPr>
          <w:p w14:paraId="189729A2"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Review/Case Consultation</w:t>
            </w:r>
          </w:p>
        </w:tc>
        <w:tc>
          <w:tcPr>
            <w:tcW w:w="1700" w:type="dxa"/>
            <w:tcBorders>
              <w:top w:val="nil"/>
              <w:left w:val="nil"/>
              <w:bottom w:val="nil"/>
              <w:right w:val="nil"/>
            </w:tcBorders>
            <w:noWrap/>
            <w:vAlign w:val="bottom"/>
            <w:hideMark/>
          </w:tcPr>
          <w:p w14:paraId="7A24DAAE"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72E63334"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10/23/2020</w:t>
            </w:r>
          </w:p>
        </w:tc>
      </w:tr>
      <w:tr w:rsidR="007F210A" w:rsidRPr="00871FEA" w14:paraId="39CADE13" w14:textId="77777777" w:rsidTr="007F210A">
        <w:trPr>
          <w:trHeight w:val="300"/>
        </w:trPr>
        <w:tc>
          <w:tcPr>
            <w:tcW w:w="10184" w:type="dxa"/>
            <w:tcBorders>
              <w:top w:val="nil"/>
              <w:left w:val="nil"/>
              <w:bottom w:val="nil"/>
              <w:right w:val="nil"/>
            </w:tcBorders>
            <w:noWrap/>
            <w:vAlign w:val="bottom"/>
            <w:hideMark/>
          </w:tcPr>
          <w:p w14:paraId="3D1FCBBF"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Texas Mental Health &amp; The Law</w:t>
            </w:r>
          </w:p>
        </w:tc>
        <w:tc>
          <w:tcPr>
            <w:tcW w:w="1700" w:type="dxa"/>
            <w:tcBorders>
              <w:top w:val="nil"/>
              <w:left w:val="nil"/>
              <w:bottom w:val="nil"/>
              <w:right w:val="nil"/>
            </w:tcBorders>
            <w:noWrap/>
            <w:vAlign w:val="bottom"/>
            <w:hideMark/>
          </w:tcPr>
          <w:p w14:paraId="07D82546"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700" w:type="dxa"/>
            <w:tcBorders>
              <w:top w:val="nil"/>
              <w:left w:val="nil"/>
              <w:bottom w:val="nil"/>
              <w:right w:val="nil"/>
            </w:tcBorders>
            <w:noWrap/>
            <w:vAlign w:val="bottom"/>
            <w:hideMark/>
          </w:tcPr>
          <w:p w14:paraId="0A1A9B77"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10/30/2020</w:t>
            </w:r>
          </w:p>
        </w:tc>
      </w:tr>
      <w:tr w:rsidR="007F210A" w:rsidRPr="00871FEA" w14:paraId="683FBED4" w14:textId="77777777" w:rsidTr="007F210A">
        <w:trPr>
          <w:trHeight w:val="300"/>
        </w:trPr>
        <w:tc>
          <w:tcPr>
            <w:tcW w:w="10184" w:type="dxa"/>
            <w:tcBorders>
              <w:top w:val="nil"/>
              <w:left w:val="nil"/>
              <w:bottom w:val="nil"/>
              <w:right w:val="nil"/>
            </w:tcBorders>
            <w:noWrap/>
            <w:vAlign w:val="bottom"/>
            <w:hideMark/>
          </w:tcPr>
          <w:p w14:paraId="36B6616F"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Review/Case Consultation</w:t>
            </w:r>
          </w:p>
        </w:tc>
        <w:tc>
          <w:tcPr>
            <w:tcW w:w="1700" w:type="dxa"/>
            <w:tcBorders>
              <w:top w:val="nil"/>
              <w:left w:val="nil"/>
              <w:bottom w:val="nil"/>
              <w:right w:val="nil"/>
            </w:tcBorders>
            <w:noWrap/>
            <w:vAlign w:val="bottom"/>
            <w:hideMark/>
          </w:tcPr>
          <w:p w14:paraId="0DC4B3B2"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00" w:type="dxa"/>
            <w:tcBorders>
              <w:top w:val="nil"/>
              <w:left w:val="nil"/>
              <w:bottom w:val="nil"/>
              <w:right w:val="nil"/>
            </w:tcBorders>
            <w:noWrap/>
            <w:vAlign w:val="bottom"/>
            <w:hideMark/>
          </w:tcPr>
          <w:p w14:paraId="4E2E7B5F"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11/20/2020</w:t>
            </w:r>
          </w:p>
        </w:tc>
      </w:tr>
    </w:tbl>
    <w:p w14:paraId="67F82064" w14:textId="31C8E439" w:rsidR="007F210A" w:rsidRPr="00871FEA" w:rsidRDefault="007F210A" w:rsidP="000F18AC">
      <w:pPr>
        <w:pStyle w:val="BodyText"/>
        <w:numPr>
          <w:ilvl w:val="0"/>
          <w:numId w:val="0"/>
        </w:numPr>
        <w:spacing w:before="0" w:after="0"/>
        <w:rPr>
          <w:rFonts w:ascii="Times New Roman" w:hAnsi="Times New Roman" w:cs="Times New Roman"/>
          <w:bCs/>
        </w:rPr>
      </w:pPr>
      <w:r w:rsidRPr="00871FEA">
        <w:rPr>
          <w:rFonts w:ascii="Times New Roman" w:hAnsi="Times New Roman" w:cs="Times New Roman"/>
          <w:b/>
        </w:rPr>
        <w:lastRenderedPageBreak/>
        <w:t xml:space="preserve">Counselor: </w:t>
      </w:r>
      <w:r w:rsidRPr="00871FEA">
        <w:rPr>
          <w:rFonts w:ascii="Times New Roman" w:hAnsi="Times New Roman" w:cs="Times New Roman"/>
          <w:bCs/>
        </w:rPr>
        <w:t>Trinetta Powell</w:t>
      </w:r>
    </w:p>
    <w:tbl>
      <w:tblPr>
        <w:tblW w:w="9360" w:type="dxa"/>
        <w:tblCellMar>
          <w:top w:w="15" w:type="dxa"/>
          <w:bottom w:w="15" w:type="dxa"/>
        </w:tblCellMar>
        <w:tblLook w:val="04A0" w:firstRow="1" w:lastRow="0" w:firstColumn="1" w:lastColumn="0" w:noHBand="0" w:noVBand="1"/>
      </w:tblPr>
      <w:tblGrid>
        <w:gridCol w:w="5844"/>
        <w:gridCol w:w="1729"/>
        <w:gridCol w:w="1787"/>
      </w:tblGrid>
      <w:tr w:rsidR="007F210A" w:rsidRPr="00871FEA" w14:paraId="0E5FDE40" w14:textId="77777777" w:rsidTr="007F210A">
        <w:trPr>
          <w:trHeight w:val="300"/>
        </w:trPr>
        <w:tc>
          <w:tcPr>
            <w:tcW w:w="5844" w:type="dxa"/>
            <w:tcBorders>
              <w:top w:val="nil"/>
              <w:left w:val="nil"/>
              <w:bottom w:val="nil"/>
              <w:right w:val="nil"/>
            </w:tcBorders>
            <w:noWrap/>
            <w:vAlign w:val="bottom"/>
            <w:hideMark/>
          </w:tcPr>
          <w:p w14:paraId="7949B368" w14:textId="77777777" w:rsidR="007F210A" w:rsidRPr="00871FEA" w:rsidRDefault="007F210A" w:rsidP="007F210A">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Title of Training or Certification</w:t>
            </w:r>
          </w:p>
        </w:tc>
        <w:tc>
          <w:tcPr>
            <w:tcW w:w="1729" w:type="dxa"/>
            <w:tcBorders>
              <w:top w:val="nil"/>
              <w:left w:val="nil"/>
              <w:bottom w:val="nil"/>
              <w:right w:val="nil"/>
            </w:tcBorders>
            <w:noWrap/>
            <w:vAlign w:val="bottom"/>
            <w:hideMark/>
          </w:tcPr>
          <w:p w14:paraId="1B749678" w14:textId="77777777" w:rsidR="007F210A" w:rsidRPr="00871FEA" w:rsidRDefault="007F210A" w:rsidP="007F210A">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Number of Hours</w:t>
            </w:r>
          </w:p>
        </w:tc>
        <w:tc>
          <w:tcPr>
            <w:tcW w:w="1787" w:type="dxa"/>
            <w:tcBorders>
              <w:top w:val="nil"/>
              <w:left w:val="nil"/>
              <w:bottom w:val="nil"/>
              <w:right w:val="nil"/>
            </w:tcBorders>
            <w:noWrap/>
            <w:vAlign w:val="bottom"/>
            <w:hideMark/>
          </w:tcPr>
          <w:p w14:paraId="62BD2C78" w14:textId="77777777" w:rsidR="007F210A" w:rsidRPr="00871FEA" w:rsidRDefault="007F210A" w:rsidP="007F210A">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Completion Date</w:t>
            </w:r>
          </w:p>
        </w:tc>
      </w:tr>
      <w:tr w:rsidR="007F210A" w:rsidRPr="00871FEA" w14:paraId="24A1CF7E" w14:textId="77777777" w:rsidTr="007F210A">
        <w:trPr>
          <w:trHeight w:val="300"/>
        </w:trPr>
        <w:tc>
          <w:tcPr>
            <w:tcW w:w="5844" w:type="dxa"/>
            <w:tcBorders>
              <w:top w:val="nil"/>
              <w:left w:val="nil"/>
              <w:bottom w:val="nil"/>
              <w:right w:val="nil"/>
            </w:tcBorders>
            <w:noWrap/>
            <w:vAlign w:val="bottom"/>
            <w:hideMark/>
          </w:tcPr>
          <w:p w14:paraId="0EDDEAE2"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Gottman Level 1 Training</w:t>
            </w:r>
          </w:p>
        </w:tc>
        <w:tc>
          <w:tcPr>
            <w:tcW w:w="1729" w:type="dxa"/>
            <w:tcBorders>
              <w:top w:val="nil"/>
              <w:left w:val="nil"/>
              <w:bottom w:val="nil"/>
              <w:right w:val="nil"/>
            </w:tcBorders>
            <w:noWrap/>
            <w:vAlign w:val="bottom"/>
            <w:hideMark/>
          </w:tcPr>
          <w:p w14:paraId="7288AB54"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w:t>
            </w:r>
          </w:p>
        </w:tc>
        <w:tc>
          <w:tcPr>
            <w:tcW w:w="1787" w:type="dxa"/>
            <w:tcBorders>
              <w:top w:val="nil"/>
              <w:left w:val="nil"/>
              <w:bottom w:val="nil"/>
              <w:right w:val="nil"/>
            </w:tcBorders>
            <w:noWrap/>
            <w:vAlign w:val="bottom"/>
            <w:hideMark/>
          </w:tcPr>
          <w:p w14:paraId="00219D72"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05/6/2019-05/07/2019</w:t>
            </w:r>
          </w:p>
        </w:tc>
      </w:tr>
      <w:tr w:rsidR="007F210A" w:rsidRPr="00871FEA" w14:paraId="131AC4E9" w14:textId="77777777" w:rsidTr="007F210A">
        <w:trPr>
          <w:trHeight w:val="300"/>
        </w:trPr>
        <w:tc>
          <w:tcPr>
            <w:tcW w:w="5844" w:type="dxa"/>
            <w:tcBorders>
              <w:top w:val="nil"/>
              <w:left w:val="nil"/>
              <w:bottom w:val="nil"/>
              <w:right w:val="nil"/>
            </w:tcBorders>
            <w:noWrap/>
            <w:vAlign w:val="bottom"/>
            <w:hideMark/>
          </w:tcPr>
          <w:p w14:paraId="6EA1EDA3"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Grief Throughout the Lifespan &amp; Ethics…You Asked For It!</w:t>
            </w:r>
          </w:p>
        </w:tc>
        <w:tc>
          <w:tcPr>
            <w:tcW w:w="1729" w:type="dxa"/>
            <w:tcBorders>
              <w:top w:val="nil"/>
              <w:left w:val="nil"/>
              <w:bottom w:val="nil"/>
              <w:right w:val="nil"/>
            </w:tcBorders>
            <w:noWrap/>
            <w:vAlign w:val="bottom"/>
            <w:hideMark/>
          </w:tcPr>
          <w:p w14:paraId="55267EC6"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w:t>
            </w:r>
          </w:p>
        </w:tc>
        <w:tc>
          <w:tcPr>
            <w:tcW w:w="1787" w:type="dxa"/>
            <w:tcBorders>
              <w:top w:val="nil"/>
              <w:left w:val="nil"/>
              <w:bottom w:val="nil"/>
              <w:right w:val="nil"/>
            </w:tcBorders>
            <w:noWrap/>
            <w:vAlign w:val="bottom"/>
            <w:hideMark/>
          </w:tcPr>
          <w:p w14:paraId="40DA55CF"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12/13/2019</w:t>
            </w:r>
          </w:p>
        </w:tc>
      </w:tr>
      <w:tr w:rsidR="007F210A" w:rsidRPr="00871FEA" w14:paraId="2185CBD9" w14:textId="77777777" w:rsidTr="007F210A">
        <w:trPr>
          <w:trHeight w:val="300"/>
        </w:trPr>
        <w:tc>
          <w:tcPr>
            <w:tcW w:w="5844" w:type="dxa"/>
            <w:tcBorders>
              <w:top w:val="nil"/>
              <w:left w:val="nil"/>
              <w:bottom w:val="nil"/>
              <w:right w:val="nil"/>
            </w:tcBorders>
            <w:noWrap/>
            <w:vAlign w:val="bottom"/>
            <w:hideMark/>
          </w:tcPr>
          <w:p w14:paraId="0500E8E7" w14:textId="13647443" w:rsidR="007F210A" w:rsidRPr="00871FEA" w:rsidRDefault="007F210A" w:rsidP="007F210A">
            <w:pPr>
              <w:spacing w:after="0" w:line="240" w:lineRule="auto"/>
              <w:rPr>
                <w:rFonts w:ascii="Times New Roman" w:eastAsia="Times New Roman" w:hAnsi="Times New Roman" w:cs="Times New Roman"/>
                <w:color w:val="444444"/>
                <w:sz w:val="24"/>
                <w:szCs w:val="24"/>
              </w:rPr>
            </w:pPr>
            <w:r w:rsidRPr="00871FEA">
              <w:rPr>
                <w:rFonts w:ascii="Times New Roman" w:eastAsia="Times New Roman" w:hAnsi="Times New Roman" w:cs="Times New Roman"/>
                <w:color w:val="444444"/>
                <w:sz w:val="24"/>
                <w:szCs w:val="24"/>
              </w:rPr>
              <w:t xml:space="preserve">Millwood </w:t>
            </w:r>
            <w:r w:rsidR="00893F5B" w:rsidRPr="00871FEA">
              <w:rPr>
                <w:rFonts w:ascii="Times New Roman" w:eastAsia="Times New Roman" w:hAnsi="Times New Roman" w:cs="Times New Roman"/>
                <w:color w:val="444444"/>
                <w:sz w:val="24"/>
                <w:szCs w:val="24"/>
              </w:rPr>
              <w:t>Hospital</w:t>
            </w:r>
            <w:r w:rsidRPr="00871FEA">
              <w:rPr>
                <w:rFonts w:ascii="Times New Roman" w:eastAsia="Times New Roman" w:hAnsi="Times New Roman" w:cs="Times New Roman"/>
                <w:color w:val="444444"/>
                <w:sz w:val="24"/>
                <w:szCs w:val="24"/>
              </w:rPr>
              <w:t>: Black Mental Health: Racism, Stigma and The Impact on Mental Health</w:t>
            </w:r>
          </w:p>
        </w:tc>
        <w:tc>
          <w:tcPr>
            <w:tcW w:w="1729" w:type="dxa"/>
            <w:tcBorders>
              <w:top w:val="nil"/>
              <w:left w:val="nil"/>
              <w:bottom w:val="nil"/>
              <w:right w:val="nil"/>
            </w:tcBorders>
            <w:noWrap/>
            <w:vAlign w:val="bottom"/>
            <w:hideMark/>
          </w:tcPr>
          <w:p w14:paraId="0EF3999F"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87" w:type="dxa"/>
            <w:tcBorders>
              <w:top w:val="nil"/>
              <w:left w:val="nil"/>
              <w:bottom w:val="nil"/>
              <w:right w:val="nil"/>
            </w:tcBorders>
            <w:noWrap/>
            <w:vAlign w:val="bottom"/>
            <w:hideMark/>
          </w:tcPr>
          <w:p w14:paraId="325928FA"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7/27/2020</w:t>
            </w:r>
          </w:p>
        </w:tc>
      </w:tr>
      <w:tr w:rsidR="007F210A" w:rsidRPr="00871FEA" w14:paraId="2CF65393" w14:textId="77777777" w:rsidTr="007F210A">
        <w:trPr>
          <w:trHeight w:val="300"/>
        </w:trPr>
        <w:tc>
          <w:tcPr>
            <w:tcW w:w="5844" w:type="dxa"/>
            <w:tcBorders>
              <w:top w:val="nil"/>
              <w:left w:val="nil"/>
              <w:bottom w:val="nil"/>
              <w:right w:val="nil"/>
            </w:tcBorders>
            <w:noWrap/>
            <w:vAlign w:val="bottom"/>
            <w:hideMark/>
          </w:tcPr>
          <w:p w14:paraId="24EA132F"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Peer Review</w:t>
            </w:r>
          </w:p>
        </w:tc>
        <w:tc>
          <w:tcPr>
            <w:tcW w:w="1729" w:type="dxa"/>
            <w:tcBorders>
              <w:top w:val="nil"/>
              <w:left w:val="nil"/>
              <w:bottom w:val="nil"/>
              <w:right w:val="nil"/>
            </w:tcBorders>
            <w:noWrap/>
            <w:vAlign w:val="bottom"/>
            <w:hideMark/>
          </w:tcPr>
          <w:p w14:paraId="42EEB343"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87" w:type="dxa"/>
            <w:tcBorders>
              <w:top w:val="nil"/>
              <w:left w:val="nil"/>
              <w:bottom w:val="nil"/>
              <w:right w:val="nil"/>
            </w:tcBorders>
            <w:noWrap/>
            <w:vAlign w:val="bottom"/>
            <w:hideMark/>
          </w:tcPr>
          <w:p w14:paraId="5A5FEC3A"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9/18/2020</w:t>
            </w:r>
          </w:p>
        </w:tc>
      </w:tr>
      <w:tr w:rsidR="007F210A" w:rsidRPr="00871FEA" w14:paraId="75BA2ABE" w14:textId="77777777" w:rsidTr="007F210A">
        <w:trPr>
          <w:trHeight w:val="300"/>
        </w:trPr>
        <w:tc>
          <w:tcPr>
            <w:tcW w:w="5844" w:type="dxa"/>
            <w:tcBorders>
              <w:top w:val="nil"/>
              <w:left w:val="nil"/>
              <w:bottom w:val="nil"/>
              <w:right w:val="nil"/>
            </w:tcBorders>
            <w:noWrap/>
            <w:vAlign w:val="bottom"/>
            <w:hideMark/>
          </w:tcPr>
          <w:p w14:paraId="00F0F477"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Peer Review </w:t>
            </w:r>
          </w:p>
        </w:tc>
        <w:tc>
          <w:tcPr>
            <w:tcW w:w="1729" w:type="dxa"/>
            <w:tcBorders>
              <w:top w:val="nil"/>
              <w:left w:val="nil"/>
              <w:bottom w:val="nil"/>
              <w:right w:val="nil"/>
            </w:tcBorders>
            <w:noWrap/>
            <w:vAlign w:val="bottom"/>
            <w:hideMark/>
          </w:tcPr>
          <w:p w14:paraId="36DF2657"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787" w:type="dxa"/>
            <w:tcBorders>
              <w:top w:val="nil"/>
              <w:left w:val="nil"/>
              <w:bottom w:val="nil"/>
              <w:right w:val="nil"/>
            </w:tcBorders>
            <w:noWrap/>
            <w:vAlign w:val="bottom"/>
            <w:hideMark/>
          </w:tcPr>
          <w:p w14:paraId="29CE986C"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11/20/2020</w:t>
            </w:r>
          </w:p>
        </w:tc>
      </w:tr>
    </w:tbl>
    <w:p w14:paraId="49C0C622" w14:textId="67CC07CF" w:rsidR="007F210A" w:rsidRPr="00871FEA" w:rsidRDefault="007F210A" w:rsidP="000F18AC">
      <w:pPr>
        <w:pStyle w:val="BodyText"/>
        <w:numPr>
          <w:ilvl w:val="0"/>
          <w:numId w:val="0"/>
        </w:numPr>
        <w:spacing w:before="0" w:after="0"/>
        <w:rPr>
          <w:rFonts w:ascii="Times New Roman" w:hAnsi="Times New Roman" w:cs="Times New Roman"/>
          <w:bCs/>
        </w:rPr>
      </w:pPr>
    </w:p>
    <w:p w14:paraId="5FAD8FAD" w14:textId="3F644D68" w:rsidR="007F210A" w:rsidRPr="00871FEA" w:rsidRDefault="007F210A" w:rsidP="000F18AC">
      <w:pPr>
        <w:pStyle w:val="BodyText"/>
        <w:numPr>
          <w:ilvl w:val="0"/>
          <w:numId w:val="0"/>
        </w:numPr>
        <w:spacing w:before="0" w:after="0"/>
        <w:rPr>
          <w:rFonts w:ascii="Times New Roman" w:hAnsi="Times New Roman" w:cs="Times New Roman"/>
          <w:bCs/>
        </w:rPr>
      </w:pPr>
      <w:r w:rsidRPr="00871FEA">
        <w:rPr>
          <w:rFonts w:ascii="Times New Roman" w:hAnsi="Times New Roman" w:cs="Times New Roman"/>
          <w:b/>
        </w:rPr>
        <w:t xml:space="preserve">Counselor: </w:t>
      </w:r>
      <w:r w:rsidRPr="00871FEA">
        <w:rPr>
          <w:rFonts w:ascii="Times New Roman" w:hAnsi="Times New Roman" w:cs="Times New Roman"/>
          <w:bCs/>
        </w:rPr>
        <w:t>Carissa Cullumber</w:t>
      </w:r>
    </w:p>
    <w:tbl>
      <w:tblPr>
        <w:tblW w:w="9629" w:type="dxa"/>
        <w:tblCellMar>
          <w:top w:w="15" w:type="dxa"/>
          <w:bottom w:w="15" w:type="dxa"/>
        </w:tblCellMar>
        <w:tblLook w:val="04A0" w:firstRow="1" w:lastRow="0" w:firstColumn="1" w:lastColumn="0" w:noHBand="0" w:noVBand="1"/>
      </w:tblPr>
      <w:tblGrid>
        <w:gridCol w:w="6662"/>
        <w:gridCol w:w="1348"/>
        <w:gridCol w:w="1619"/>
      </w:tblGrid>
      <w:tr w:rsidR="007F210A" w:rsidRPr="00871FEA" w14:paraId="7D27EA88" w14:textId="77777777" w:rsidTr="009B7A2E">
        <w:trPr>
          <w:trHeight w:val="300"/>
        </w:trPr>
        <w:tc>
          <w:tcPr>
            <w:tcW w:w="6662" w:type="dxa"/>
            <w:noWrap/>
            <w:vAlign w:val="bottom"/>
            <w:hideMark/>
          </w:tcPr>
          <w:p w14:paraId="06A4FBC5" w14:textId="77777777" w:rsidR="007F210A" w:rsidRPr="00871FEA" w:rsidRDefault="007F210A" w:rsidP="007F210A">
            <w:pPr>
              <w:spacing w:after="0" w:line="240" w:lineRule="auto"/>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Title of Training or Certification</w:t>
            </w:r>
          </w:p>
        </w:tc>
        <w:tc>
          <w:tcPr>
            <w:tcW w:w="1348" w:type="dxa"/>
            <w:noWrap/>
            <w:vAlign w:val="bottom"/>
            <w:hideMark/>
          </w:tcPr>
          <w:p w14:paraId="025B5637" w14:textId="77777777" w:rsidR="007F210A" w:rsidRPr="00871FEA" w:rsidRDefault="007F210A" w:rsidP="009B7A2E">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Number of Hours</w:t>
            </w:r>
          </w:p>
        </w:tc>
        <w:tc>
          <w:tcPr>
            <w:tcW w:w="1619" w:type="dxa"/>
            <w:noWrap/>
            <w:vAlign w:val="bottom"/>
            <w:hideMark/>
          </w:tcPr>
          <w:p w14:paraId="05071E74" w14:textId="77777777" w:rsidR="007F210A" w:rsidRPr="00871FEA" w:rsidRDefault="007F210A" w:rsidP="007F210A">
            <w:pPr>
              <w:spacing w:after="0" w:line="240" w:lineRule="auto"/>
              <w:jc w:val="center"/>
              <w:rPr>
                <w:rFonts w:ascii="Times New Roman" w:eastAsia="Times New Roman" w:hAnsi="Times New Roman" w:cs="Times New Roman"/>
                <w:b/>
                <w:bCs/>
                <w:color w:val="000000"/>
                <w:sz w:val="24"/>
                <w:szCs w:val="24"/>
              </w:rPr>
            </w:pPr>
            <w:r w:rsidRPr="00871FEA">
              <w:rPr>
                <w:rFonts w:ascii="Times New Roman" w:eastAsia="Times New Roman" w:hAnsi="Times New Roman" w:cs="Times New Roman"/>
                <w:b/>
                <w:bCs/>
                <w:color w:val="000000"/>
                <w:sz w:val="24"/>
                <w:szCs w:val="24"/>
              </w:rPr>
              <w:t>Completion Date</w:t>
            </w:r>
          </w:p>
        </w:tc>
      </w:tr>
      <w:tr w:rsidR="007F210A" w:rsidRPr="00871FEA" w14:paraId="78BF02D5" w14:textId="77777777" w:rsidTr="009B7A2E">
        <w:trPr>
          <w:trHeight w:val="300"/>
        </w:trPr>
        <w:tc>
          <w:tcPr>
            <w:tcW w:w="6662" w:type="dxa"/>
            <w:noWrap/>
            <w:vAlign w:val="bottom"/>
            <w:hideMark/>
          </w:tcPr>
          <w:p w14:paraId="7F5D628C"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Millwood Hospital: Ethics and Telemedicine</w:t>
            </w:r>
          </w:p>
        </w:tc>
        <w:tc>
          <w:tcPr>
            <w:tcW w:w="1348" w:type="dxa"/>
            <w:noWrap/>
            <w:vAlign w:val="bottom"/>
            <w:hideMark/>
          </w:tcPr>
          <w:p w14:paraId="3C9A8F38"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107522A6"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6/9/2020</w:t>
            </w:r>
          </w:p>
        </w:tc>
      </w:tr>
      <w:tr w:rsidR="007F210A" w:rsidRPr="00871FEA" w14:paraId="17B2B7B6" w14:textId="77777777" w:rsidTr="009B7A2E">
        <w:trPr>
          <w:trHeight w:val="300"/>
        </w:trPr>
        <w:tc>
          <w:tcPr>
            <w:tcW w:w="6662" w:type="dxa"/>
            <w:noWrap/>
            <w:vAlign w:val="bottom"/>
            <w:hideMark/>
          </w:tcPr>
          <w:p w14:paraId="52DC9EFD"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Advancing Clinical Supervision Skills Part 1 UTASSW</w:t>
            </w:r>
          </w:p>
        </w:tc>
        <w:tc>
          <w:tcPr>
            <w:tcW w:w="1348" w:type="dxa"/>
            <w:noWrap/>
            <w:vAlign w:val="bottom"/>
            <w:hideMark/>
          </w:tcPr>
          <w:p w14:paraId="74CC2241"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619" w:type="dxa"/>
            <w:noWrap/>
            <w:vAlign w:val="bottom"/>
            <w:hideMark/>
          </w:tcPr>
          <w:p w14:paraId="564B095A"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7/20/2020</w:t>
            </w:r>
          </w:p>
        </w:tc>
      </w:tr>
      <w:tr w:rsidR="007F210A" w:rsidRPr="00871FEA" w14:paraId="1F95BB4A" w14:textId="77777777" w:rsidTr="009B7A2E">
        <w:trPr>
          <w:trHeight w:val="300"/>
        </w:trPr>
        <w:tc>
          <w:tcPr>
            <w:tcW w:w="6662" w:type="dxa"/>
            <w:noWrap/>
            <w:vAlign w:val="bottom"/>
            <w:hideMark/>
          </w:tcPr>
          <w:p w14:paraId="3E3E77D1"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Advancing Clinical Supervision Skills Part 2 UTASSW</w:t>
            </w:r>
          </w:p>
        </w:tc>
        <w:tc>
          <w:tcPr>
            <w:tcW w:w="1348" w:type="dxa"/>
            <w:noWrap/>
            <w:vAlign w:val="bottom"/>
            <w:hideMark/>
          </w:tcPr>
          <w:p w14:paraId="7D875753"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619" w:type="dxa"/>
            <w:noWrap/>
            <w:vAlign w:val="bottom"/>
            <w:hideMark/>
          </w:tcPr>
          <w:p w14:paraId="4C2E1984"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7/22/2020</w:t>
            </w:r>
          </w:p>
        </w:tc>
      </w:tr>
      <w:tr w:rsidR="007F210A" w:rsidRPr="00871FEA" w14:paraId="7AACB191" w14:textId="77777777" w:rsidTr="009B7A2E">
        <w:trPr>
          <w:trHeight w:val="300"/>
        </w:trPr>
        <w:tc>
          <w:tcPr>
            <w:tcW w:w="6662" w:type="dxa"/>
            <w:noWrap/>
            <w:vAlign w:val="bottom"/>
            <w:hideMark/>
          </w:tcPr>
          <w:p w14:paraId="4E3ED3A8"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NASW-TX Webinar: Racial Equity, Accountability and Leadership of Social Work During COVID--Policing</w:t>
            </w:r>
          </w:p>
        </w:tc>
        <w:tc>
          <w:tcPr>
            <w:tcW w:w="1348" w:type="dxa"/>
            <w:noWrap/>
            <w:vAlign w:val="bottom"/>
            <w:hideMark/>
          </w:tcPr>
          <w:p w14:paraId="5B4AC2B3"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5E1C31BB"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7/15/2020</w:t>
            </w:r>
          </w:p>
        </w:tc>
      </w:tr>
      <w:tr w:rsidR="007F210A" w:rsidRPr="00871FEA" w14:paraId="5153B1E4" w14:textId="77777777" w:rsidTr="009B7A2E">
        <w:trPr>
          <w:trHeight w:val="587"/>
        </w:trPr>
        <w:tc>
          <w:tcPr>
            <w:tcW w:w="6662" w:type="dxa"/>
            <w:noWrap/>
            <w:vAlign w:val="bottom"/>
            <w:hideMark/>
          </w:tcPr>
          <w:p w14:paraId="4E24F153" w14:textId="0B503E65"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Millwood </w:t>
            </w:r>
            <w:r w:rsidR="00893F5B" w:rsidRPr="00871FEA">
              <w:rPr>
                <w:rFonts w:ascii="Times New Roman" w:eastAsia="Times New Roman" w:hAnsi="Times New Roman" w:cs="Times New Roman"/>
                <w:color w:val="000000"/>
                <w:sz w:val="24"/>
                <w:szCs w:val="24"/>
              </w:rPr>
              <w:t>Hospital</w:t>
            </w:r>
            <w:r w:rsidRPr="00871FEA">
              <w:rPr>
                <w:rFonts w:ascii="Times New Roman" w:eastAsia="Times New Roman" w:hAnsi="Times New Roman" w:cs="Times New Roman"/>
                <w:color w:val="000000"/>
                <w:sz w:val="24"/>
                <w:szCs w:val="24"/>
              </w:rPr>
              <w:t>: Black Mental Health: Racism, Stigma and The Impact on Mental Health</w:t>
            </w:r>
          </w:p>
        </w:tc>
        <w:tc>
          <w:tcPr>
            <w:tcW w:w="1348" w:type="dxa"/>
            <w:noWrap/>
            <w:vAlign w:val="bottom"/>
            <w:hideMark/>
          </w:tcPr>
          <w:p w14:paraId="7A4ADB7C"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vAlign w:val="bottom"/>
            <w:hideMark/>
          </w:tcPr>
          <w:p w14:paraId="24D31830"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7/27/2020</w:t>
            </w:r>
          </w:p>
        </w:tc>
      </w:tr>
      <w:tr w:rsidR="007F210A" w:rsidRPr="00871FEA" w14:paraId="6BE51F0E" w14:textId="77777777" w:rsidTr="009B7A2E">
        <w:trPr>
          <w:trHeight w:val="300"/>
        </w:trPr>
        <w:tc>
          <w:tcPr>
            <w:tcW w:w="6662" w:type="dxa"/>
            <w:noWrap/>
            <w:vAlign w:val="bottom"/>
            <w:hideMark/>
          </w:tcPr>
          <w:p w14:paraId="12DC6A79"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NASW-TX Webinar: Racial Equity, Accountability and Leadership of Social Work During COVID--Impact on Education</w:t>
            </w:r>
          </w:p>
        </w:tc>
        <w:tc>
          <w:tcPr>
            <w:tcW w:w="1348" w:type="dxa"/>
            <w:noWrap/>
            <w:vAlign w:val="bottom"/>
            <w:hideMark/>
          </w:tcPr>
          <w:p w14:paraId="2CED53FD"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27BBD4F2"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8/19/2020</w:t>
            </w:r>
          </w:p>
        </w:tc>
      </w:tr>
      <w:tr w:rsidR="007F210A" w:rsidRPr="00871FEA" w14:paraId="05880EC4" w14:textId="77777777" w:rsidTr="009B7A2E">
        <w:trPr>
          <w:trHeight w:val="300"/>
        </w:trPr>
        <w:tc>
          <w:tcPr>
            <w:tcW w:w="6662" w:type="dxa"/>
            <w:noWrap/>
            <w:vAlign w:val="bottom"/>
            <w:hideMark/>
          </w:tcPr>
          <w:p w14:paraId="4FE53F71"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 Anti-Racism Social Work: Moving Beyond Cultural</w:t>
            </w:r>
          </w:p>
        </w:tc>
        <w:tc>
          <w:tcPr>
            <w:tcW w:w="1348" w:type="dxa"/>
            <w:noWrap/>
            <w:vAlign w:val="bottom"/>
            <w:hideMark/>
          </w:tcPr>
          <w:p w14:paraId="28BFA67F"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5B6324CF"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10/8/2020</w:t>
            </w:r>
          </w:p>
        </w:tc>
      </w:tr>
      <w:tr w:rsidR="007F210A" w:rsidRPr="00871FEA" w14:paraId="41D2068A" w14:textId="77777777" w:rsidTr="009B7A2E">
        <w:trPr>
          <w:trHeight w:val="300"/>
        </w:trPr>
        <w:tc>
          <w:tcPr>
            <w:tcW w:w="6662" w:type="dxa"/>
            <w:noWrap/>
            <w:vAlign w:val="bottom"/>
            <w:hideMark/>
          </w:tcPr>
          <w:p w14:paraId="4FAB2874"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 Update on Texas BHEC and Social Work Board</w:t>
            </w:r>
          </w:p>
        </w:tc>
        <w:tc>
          <w:tcPr>
            <w:tcW w:w="1348" w:type="dxa"/>
            <w:noWrap/>
            <w:vAlign w:val="bottom"/>
            <w:hideMark/>
          </w:tcPr>
          <w:p w14:paraId="743BCD45"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619" w:type="dxa"/>
            <w:noWrap/>
            <w:vAlign w:val="bottom"/>
            <w:hideMark/>
          </w:tcPr>
          <w:p w14:paraId="353EB5D2"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10/8/2020</w:t>
            </w:r>
          </w:p>
        </w:tc>
      </w:tr>
      <w:tr w:rsidR="007F210A" w:rsidRPr="00871FEA" w14:paraId="159ADDA7" w14:textId="77777777" w:rsidTr="009B7A2E">
        <w:trPr>
          <w:trHeight w:val="300"/>
        </w:trPr>
        <w:tc>
          <w:tcPr>
            <w:tcW w:w="6662" w:type="dxa"/>
            <w:noWrap/>
            <w:vAlign w:val="bottom"/>
            <w:hideMark/>
          </w:tcPr>
          <w:p w14:paraId="3151C063" w14:textId="54B91ED9" w:rsidR="007F210A" w:rsidRPr="00871FEA" w:rsidRDefault="00893F5B" w:rsidP="00893F5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Trafficking LGBTQ+ You</w:t>
            </w:r>
            <w:r w:rsidR="007F210A" w:rsidRPr="00871FEA">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h</w:t>
            </w:r>
            <w:r w:rsidR="007F210A" w:rsidRPr="00871FEA">
              <w:rPr>
                <w:rFonts w:ascii="Times New Roman" w:eastAsia="Times New Roman" w:hAnsi="Times New Roman" w:cs="Times New Roman"/>
                <w:color w:val="000000"/>
                <w:sz w:val="24"/>
                <w:szCs w:val="24"/>
              </w:rPr>
              <w:t xml:space="preserve"> and Youth in Foster Care</w:t>
            </w:r>
          </w:p>
        </w:tc>
        <w:tc>
          <w:tcPr>
            <w:tcW w:w="1348" w:type="dxa"/>
            <w:noWrap/>
            <w:vAlign w:val="bottom"/>
            <w:hideMark/>
          </w:tcPr>
          <w:p w14:paraId="284E7128"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1619" w:type="dxa"/>
            <w:noWrap/>
            <w:vAlign w:val="bottom"/>
            <w:hideMark/>
          </w:tcPr>
          <w:p w14:paraId="6457C12E"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10/8/2020</w:t>
            </w:r>
          </w:p>
        </w:tc>
      </w:tr>
      <w:tr w:rsidR="007F210A" w:rsidRPr="00871FEA" w14:paraId="3BD1B604" w14:textId="77777777" w:rsidTr="009B7A2E">
        <w:trPr>
          <w:trHeight w:val="300"/>
        </w:trPr>
        <w:tc>
          <w:tcPr>
            <w:tcW w:w="6662" w:type="dxa"/>
            <w:noWrap/>
            <w:vAlign w:val="bottom"/>
            <w:hideMark/>
          </w:tcPr>
          <w:p w14:paraId="7135FE45"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4. Bouncing Back &amp; Propelling Forward--Fostering Resilience at Every Age</w:t>
            </w:r>
          </w:p>
        </w:tc>
        <w:tc>
          <w:tcPr>
            <w:tcW w:w="1348" w:type="dxa"/>
            <w:noWrap/>
            <w:vAlign w:val="bottom"/>
            <w:hideMark/>
          </w:tcPr>
          <w:p w14:paraId="3F689C85"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1619" w:type="dxa"/>
            <w:noWrap/>
            <w:vAlign w:val="bottom"/>
            <w:hideMark/>
          </w:tcPr>
          <w:p w14:paraId="2B49731C"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10/8/2020</w:t>
            </w:r>
          </w:p>
        </w:tc>
      </w:tr>
      <w:tr w:rsidR="007F210A" w:rsidRPr="00871FEA" w14:paraId="0747F518" w14:textId="77777777" w:rsidTr="009B7A2E">
        <w:trPr>
          <w:trHeight w:val="300"/>
        </w:trPr>
        <w:tc>
          <w:tcPr>
            <w:tcW w:w="6662" w:type="dxa"/>
            <w:noWrap/>
            <w:vAlign w:val="bottom"/>
            <w:hideMark/>
          </w:tcPr>
          <w:p w14:paraId="77407DCF"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5. Social Work Crisis Interventions with Traumatic Death Survivors</w:t>
            </w:r>
          </w:p>
        </w:tc>
        <w:tc>
          <w:tcPr>
            <w:tcW w:w="1348" w:type="dxa"/>
            <w:noWrap/>
            <w:vAlign w:val="bottom"/>
            <w:hideMark/>
          </w:tcPr>
          <w:p w14:paraId="00275D8C"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1619" w:type="dxa"/>
            <w:noWrap/>
            <w:vAlign w:val="bottom"/>
            <w:hideMark/>
          </w:tcPr>
          <w:p w14:paraId="013C7458"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10/8/2020</w:t>
            </w:r>
          </w:p>
        </w:tc>
      </w:tr>
      <w:tr w:rsidR="007F210A" w:rsidRPr="00871FEA" w14:paraId="656512EE" w14:textId="77777777" w:rsidTr="009B7A2E">
        <w:trPr>
          <w:trHeight w:val="300"/>
        </w:trPr>
        <w:tc>
          <w:tcPr>
            <w:tcW w:w="6662" w:type="dxa"/>
            <w:noWrap/>
            <w:vAlign w:val="bottom"/>
            <w:hideMark/>
          </w:tcPr>
          <w:p w14:paraId="6E924024" w14:textId="319571A6"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lastRenderedPageBreak/>
              <w:t xml:space="preserve">6. Strengthening the Child Welfare Workforce through Title IV-E </w:t>
            </w:r>
            <w:r w:rsidR="00893F5B" w:rsidRPr="00871FEA">
              <w:rPr>
                <w:rFonts w:ascii="Times New Roman" w:eastAsia="Times New Roman" w:hAnsi="Times New Roman" w:cs="Times New Roman"/>
                <w:color w:val="000000"/>
                <w:sz w:val="24"/>
                <w:szCs w:val="24"/>
              </w:rPr>
              <w:t>Social</w:t>
            </w:r>
            <w:r w:rsidRPr="00871FEA">
              <w:rPr>
                <w:rFonts w:ascii="Times New Roman" w:eastAsia="Times New Roman" w:hAnsi="Times New Roman" w:cs="Times New Roman"/>
                <w:color w:val="000000"/>
                <w:sz w:val="24"/>
                <w:szCs w:val="24"/>
              </w:rPr>
              <w:t xml:space="preserve"> Work Education</w:t>
            </w:r>
          </w:p>
        </w:tc>
        <w:tc>
          <w:tcPr>
            <w:tcW w:w="1348" w:type="dxa"/>
            <w:noWrap/>
            <w:vAlign w:val="bottom"/>
            <w:hideMark/>
          </w:tcPr>
          <w:p w14:paraId="7BB3A0DB"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352EF476"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10/9/2020</w:t>
            </w:r>
          </w:p>
        </w:tc>
      </w:tr>
      <w:tr w:rsidR="007F210A" w:rsidRPr="00871FEA" w14:paraId="1DEC1A68" w14:textId="77777777" w:rsidTr="009B7A2E">
        <w:trPr>
          <w:trHeight w:val="300"/>
        </w:trPr>
        <w:tc>
          <w:tcPr>
            <w:tcW w:w="6662" w:type="dxa"/>
            <w:noWrap/>
            <w:vAlign w:val="bottom"/>
            <w:hideMark/>
          </w:tcPr>
          <w:p w14:paraId="719419E9"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 Voting Rights and Radical Transformation</w:t>
            </w:r>
          </w:p>
        </w:tc>
        <w:tc>
          <w:tcPr>
            <w:tcW w:w="1348" w:type="dxa"/>
            <w:noWrap/>
            <w:vAlign w:val="bottom"/>
            <w:hideMark/>
          </w:tcPr>
          <w:p w14:paraId="59B2FD99"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0.5</w:t>
            </w:r>
          </w:p>
        </w:tc>
        <w:tc>
          <w:tcPr>
            <w:tcW w:w="1619" w:type="dxa"/>
            <w:noWrap/>
            <w:vAlign w:val="bottom"/>
            <w:hideMark/>
          </w:tcPr>
          <w:p w14:paraId="42B7BD75"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10/9/2020</w:t>
            </w:r>
          </w:p>
        </w:tc>
      </w:tr>
      <w:tr w:rsidR="007F210A" w:rsidRPr="00871FEA" w14:paraId="11E312B6" w14:textId="77777777" w:rsidTr="009B7A2E">
        <w:trPr>
          <w:trHeight w:val="300"/>
        </w:trPr>
        <w:tc>
          <w:tcPr>
            <w:tcW w:w="6662" w:type="dxa"/>
            <w:noWrap/>
            <w:vAlign w:val="bottom"/>
            <w:hideMark/>
          </w:tcPr>
          <w:p w14:paraId="05BDC6A6" w14:textId="04CA5195"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8. The Impact of a Pandemic: Supporting Social Workers with Grief, Trauma, and </w:t>
            </w:r>
            <w:r w:rsidR="00893F5B" w:rsidRPr="00871FEA">
              <w:rPr>
                <w:rFonts w:ascii="Times New Roman" w:eastAsia="Times New Roman" w:hAnsi="Times New Roman" w:cs="Times New Roman"/>
                <w:color w:val="000000"/>
                <w:sz w:val="24"/>
                <w:szCs w:val="24"/>
              </w:rPr>
              <w:t>Resilience</w:t>
            </w:r>
          </w:p>
        </w:tc>
        <w:tc>
          <w:tcPr>
            <w:tcW w:w="1348" w:type="dxa"/>
            <w:noWrap/>
            <w:vAlign w:val="bottom"/>
            <w:hideMark/>
          </w:tcPr>
          <w:p w14:paraId="5C7A90FD"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1619" w:type="dxa"/>
            <w:noWrap/>
            <w:vAlign w:val="bottom"/>
            <w:hideMark/>
          </w:tcPr>
          <w:p w14:paraId="65192D13"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10/9/2020</w:t>
            </w:r>
          </w:p>
        </w:tc>
      </w:tr>
      <w:tr w:rsidR="007F210A" w:rsidRPr="00871FEA" w14:paraId="23989422" w14:textId="77777777" w:rsidTr="009B7A2E">
        <w:trPr>
          <w:trHeight w:val="300"/>
        </w:trPr>
        <w:tc>
          <w:tcPr>
            <w:tcW w:w="6662" w:type="dxa"/>
            <w:noWrap/>
            <w:vAlign w:val="bottom"/>
            <w:hideMark/>
          </w:tcPr>
          <w:p w14:paraId="4F519DAB" w14:textId="5FE2A2C4"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9. Motivational Interviewing: </w:t>
            </w:r>
            <w:r w:rsidR="00893F5B" w:rsidRPr="00871FEA">
              <w:rPr>
                <w:rFonts w:ascii="Times New Roman" w:eastAsia="Times New Roman" w:hAnsi="Times New Roman" w:cs="Times New Roman"/>
                <w:color w:val="000000"/>
                <w:sz w:val="24"/>
                <w:szCs w:val="24"/>
              </w:rPr>
              <w:t>Practical</w:t>
            </w:r>
            <w:r w:rsidRPr="00871FEA">
              <w:rPr>
                <w:rFonts w:ascii="Times New Roman" w:eastAsia="Times New Roman" w:hAnsi="Times New Roman" w:cs="Times New Roman"/>
                <w:color w:val="000000"/>
                <w:sz w:val="24"/>
                <w:szCs w:val="24"/>
              </w:rPr>
              <w:t xml:space="preserve"> Application for Clients at Risk of Suicide</w:t>
            </w:r>
          </w:p>
        </w:tc>
        <w:tc>
          <w:tcPr>
            <w:tcW w:w="1348" w:type="dxa"/>
            <w:noWrap/>
            <w:vAlign w:val="bottom"/>
            <w:hideMark/>
          </w:tcPr>
          <w:p w14:paraId="091A82E4"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w:t>
            </w:r>
          </w:p>
        </w:tc>
        <w:tc>
          <w:tcPr>
            <w:tcW w:w="1619" w:type="dxa"/>
            <w:noWrap/>
            <w:vAlign w:val="bottom"/>
            <w:hideMark/>
          </w:tcPr>
          <w:p w14:paraId="591C092B"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10/9/2020</w:t>
            </w:r>
          </w:p>
        </w:tc>
      </w:tr>
      <w:tr w:rsidR="007F210A" w:rsidRPr="00871FEA" w14:paraId="308AF21E" w14:textId="77777777" w:rsidTr="009B7A2E">
        <w:trPr>
          <w:trHeight w:val="300"/>
        </w:trPr>
        <w:tc>
          <w:tcPr>
            <w:tcW w:w="6662" w:type="dxa"/>
            <w:noWrap/>
            <w:vAlign w:val="bottom"/>
            <w:hideMark/>
          </w:tcPr>
          <w:p w14:paraId="2F77AA34"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 Substance Abuse during COVID19</w:t>
            </w:r>
          </w:p>
        </w:tc>
        <w:tc>
          <w:tcPr>
            <w:tcW w:w="1348" w:type="dxa"/>
            <w:noWrap/>
            <w:vAlign w:val="bottom"/>
            <w:hideMark/>
          </w:tcPr>
          <w:p w14:paraId="1CC95C2B"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73E197D6"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10/10/2020</w:t>
            </w:r>
          </w:p>
        </w:tc>
      </w:tr>
      <w:tr w:rsidR="007F210A" w:rsidRPr="00871FEA" w14:paraId="37AF2ABB" w14:textId="77777777" w:rsidTr="009B7A2E">
        <w:trPr>
          <w:trHeight w:val="300"/>
        </w:trPr>
        <w:tc>
          <w:tcPr>
            <w:tcW w:w="6662" w:type="dxa"/>
            <w:noWrap/>
            <w:vAlign w:val="bottom"/>
            <w:hideMark/>
          </w:tcPr>
          <w:p w14:paraId="5D7728A9"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11.  Assessing Suicidal Ideation Part 1</w:t>
            </w:r>
          </w:p>
        </w:tc>
        <w:tc>
          <w:tcPr>
            <w:tcW w:w="1348" w:type="dxa"/>
            <w:noWrap/>
            <w:vAlign w:val="bottom"/>
            <w:hideMark/>
          </w:tcPr>
          <w:p w14:paraId="3F5FCB56"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59088A51"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10/10/2020</w:t>
            </w:r>
          </w:p>
        </w:tc>
      </w:tr>
      <w:tr w:rsidR="007F210A" w:rsidRPr="00871FEA" w14:paraId="6C81E8AB" w14:textId="77777777" w:rsidTr="009B7A2E">
        <w:trPr>
          <w:trHeight w:val="300"/>
        </w:trPr>
        <w:tc>
          <w:tcPr>
            <w:tcW w:w="6662" w:type="dxa"/>
            <w:noWrap/>
            <w:vAlign w:val="bottom"/>
            <w:hideMark/>
          </w:tcPr>
          <w:p w14:paraId="56071196"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  Assessing Suicidal Ideation Part 2</w:t>
            </w:r>
          </w:p>
        </w:tc>
        <w:tc>
          <w:tcPr>
            <w:tcW w:w="1348" w:type="dxa"/>
            <w:noWrap/>
            <w:vAlign w:val="bottom"/>
            <w:hideMark/>
          </w:tcPr>
          <w:p w14:paraId="683A9689"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2AADE6F4"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10/10/2020</w:t>
            </w:r>
          </w:p>
        </w:tc>
      </w:tr>
      <w:tr w:rsidR="007F210A" w:rsidRPr="00871FEA" w14:paraId="4DFE8F26" w14:textId="77777777" w:rsidTr="009B7A2E">
        <w:trPr>
          <w:trHeight w:val="300"/>
        </w:trPr>
        <w:tc>
          <w:tcPr>
            <w:tcW w:w="6662" w:type="dxa"/>
            <w:noWrap/>
            <w:vAlign w:val="bottom"/>
            <w:hideMark/>
          </w:tcPr>
          <w:p w14:paraId="4EC7D3A5"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13: Assessing Suicidal Ideation Part 3</w:t>
            </w:r>
          </w:p>
        </w:tc>
        <w:tc>
          <w:tcPr>
            <w:tcW w:w="1348" w:type="dxa"/>
            <w:noWrap/>
            <w:vAlign w:val="bottom"/>
            <w:hideMark/>
          </w:tcPr>
          <w:p w14:paraId="630F2D97"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5854F317"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10/10/2020</w:t>
            </w:r>
          </w:p>
        </w:tc>
      </w:tr>
      <w:tr w:rsidR="007F210A" w:rsidRPr="00871FEA" w14:paraId="03B62A99" w14:textId="77777777" w:rsidTr="009B7A2E">
        <w:trPr>
          <w:trHeight w:val="300"/>
        </w:trPr>
        <w:tc>
          <w:tcPr>
            <w:tcW w:w="6662" w:type="dxa"/>
            <w:noWrap/>
            <w:vAlign w:val="bottom"/>
            <w:hideMark/>
          </w:tcPr>
          <w:p w14:paraId="39C67DD2"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HIPAA Awareness for Mental Health</w:t>
            </w:r>
          </w:p>
        </w:tc>
        <w:tc>
          <w:tcPr>
            <w:tcW w:w="1348" w:type="dxa"/>
            <w:noWrap/>
            <w:vAlign w:val="bottom"/>
            <w:hideMark/>
          </w:tcPr>
          <w:p w14:paraId="0ED5B30A"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619" w:type="dxa"/>
            <w:noWrap/>
            <w:vAlign w:val="bottom"/>
            <w:hideMark/>
          </w:tcPr>
          <w:p w14:paraId="374240A1"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7/31/2020</w:t>
            </w:r>
          </w:p>
        </w:tc>
      </w:tr>
      <w:tr w:rsidR="007F210A" w:rsidRPr="00871FEA" w14:paraId="5E23EDBB" w14:textId="77777777" w:rsidTr="009B7A2E">
        <w:trPr>
          <w:trHeight w:val="300"/>
        </w:trPr>
        <w:tc>
          <w:tcPr>
            <w:tcW w:w="6662" w:type="dxa"/>
            <w:noWrap/>
            <w:vAlign w:val="bottom"/>
            <w:hideMark/>
          </w:tcPr>
          <w:p w14:paraId="7E8CD558" w14:textId="4B3E7BE3"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 xml:space="preserve">Human </w:t>
            </w:r>
            <w:r w:rsidR="00893F5B" w:rsidRPr="00871FEA">
              <w:rPr>
                <w:rFonts w:ascii="Times New Roman" w:eastAsia="Times New Roman" w:hAnsi="Times New Roman" w:cs="Times New Roman"/>
                <w:color w:val="000000"/>
                <w:sz w:val="24"/>
                <w:szCs w:val="24"/>
              </w:rPr>
              <w:t>Trafficking</w:t>
            </w:r>
            <w:r w:rsidRPr="00871FEA">
              <w:rPr>
                <w:rFonts w:ascii="Times New Roman" w:eastAsia="Times New Roman" w:hAnsi="Times New Roman" w:cs="Times New Roman"/>
                <w:color w:val="000000"/>
                <w:sz w:val="24"/>
                <w:szCs w:val="24"/>
              </w:rPr>
              <w:t>--SOAR Required Training</w:t>
            </w:r>
          </w:p>
        </w:tc>
        <w:tc>
          <w:tcPr>
            <w:tcW w:w="1348" w:type="dxa"/>
            <w:noWrap/>
            <w:vAlign w:val="bottom"/>
            <w:hideMark/>
          </w:tcPr>
          <w:p w14:paraId="7BE17FC9"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14F034BD"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12/11/2020</w:t>
            </w:r>
          </w:p>
        </w:tc>
      </w:tr>
      <w:tr w:rsidR="007F210A" w:rsidRPr="00871FEA" w14:paraId="4AE2EBFC" w14:textId="77777777" w:rsidTr="009B7A2E">
        <w:trPr>
          <w:trHeight w:val="300"/>
        </w:trPr>
        <w:tc>
          <w:tcPr>
            <w:tcW w:w="6662" w:type="dxa"/>
            <w:noWrap/>
            <w:vAlign w:val="bottom"/>
            <w:hideMark/>
          </w:tcPr>
          <w:p w14:paraId="23640C2E"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p>
        </w:tc>
        <w:tc>
          <w:tcPr>
            <w:tcW w:w="1348" w:type="dxa"/>
            <w:noWrap/>
            <w:vAlign w:val="bottom"/>
            <w:hideMark/>
          </w:tcPr>
          <w:p w14:paraId="5034141B" w14:textId="77777777" w:rsidR="007F210A" w:rsidRPr="00871FEA" w:rsidRDefault="007F210A" w:rsidP="007F210A">
            <w:pPr>
              <w:spacing w:after="0" w:line="240" w:lineRule="auto"/>
              <w:jc w:val="center"/>
              <w:rPr>
                <w:rFonts w:ascii="Times New Roman" w:eastAsia="Times New Roman" w:hAnsi="Times New Roman" w:cs="Times New Roman"/>
                <w:sz w:val="24"/>
                <w:szCs w:val="24"/>
              </w:rPr>
            </w:pPr>
          </w:p>
        </w:tc>
        <w:tc>
          <w:tcPr>
            <w:tcW w:w="1619" w:type="dxa"/>
            <w:noWrap/>
            <w:vAlign w:val="bottom"/>
            <w:hideMark/>
          </w:tcPr>
          <w:p w14:paraId="78F43003" w14:textId="77777777" w:rsidR="007F210A" w:rsidRPr="00871FEA" w:rsidRDefault="007F210A" w:rsidP="007F210A">
            <w:pPr>
              <w:spacing w:after="0" w:line="240" w:lineRule="auto"/>
              <w:jc w:val="right"/>
              <w:rPr>
                <w:rFonts w:ascii="Times New Roman" w:eastAsia="Times New Roman" w:hAnsi="Times New Roman" w:cs="Times New Roman"/>
                <w:sz w:val="24"/>
                <w:szCs w:val="24"/>
              </w:rPr>
            </w:pPr>
          </w:p>
        </w:tc>
      </w:tr>
      <w:tr w:rsidR="007F210A" w:rsidRPr="00871FEA" w14:paraId="2816B2AD" w14:textId="77777777" w:rsidTr="009B7A2E">
        <w:trPr>
          <w:trHeight w:val="300"/>
        </w:trPr>
        <w:tc>
          <w:tcPr>
            <w:tcW w:w="6662" w:type="dxa"/>
            <w:noWrap/>
            <w:vAlign w:val="bottom"/>
            <w:hideMark/>
          </w:tcPr>
          <w:p w14:paraId="7E83F6FD"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Unlawful Harassment Prevention for Higher Ed Staff (HR)</w:t>
            </w:r>
          </w:p>
        </w:tc>
        <w:tc>
          <w:tcPr>
            <w:tcW w:w="1348" w:type="dxa"/>
            <w:noWrap/>
            <w:vAlign w:val="bottom"/>
            <w:hideMark/>
          </w:tcPr>
          <w:p w14:paraId="27A73CF3"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55DA05A0"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3/28/2019</w:t>
            </w:r>
          </w:p>
        </w:tc>
      </w:tr>
      <w:tr w:rsidR="007F210A" w:rsidRPr="00871FEA" w14:paraId="768A51E0" w14:textId="77777777" w:rsidTr="009B7A2E">
        <w:trPr>
          <w:trHeight w:val="300"/>
        </w:trPr>
        <w:tc>
          <w:tcPr>
            <w:tcW w:w="6662" w:type="dxa"/>
            <w:noWrap/>
            <w:vAlign w:val="bottom"/>
            <w:hideMark/>
          </w:tcPr>
          <w:p w14:paraId="09D171BD"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EEO Laws and Discrimination Prevention for Higher Ed (HR)</w:t>
            </w:r>
          </w:p>
        </w:tc>
        <w:tc>
          <w:tcPr>
            <w:tcW w:w="1348" w:type="dxa"/>
            <w:noWrap/>
            <w:vAlign w:val="bottom"/>
            <w:hideMark/>
          </w:tcPr>
          <w:p w14:paraId="43051FCD"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36A1C188"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3/28/2019</w:t>
            </w:r>
          </w:p>
        </w:tc>
      </w:tr>
      <w:tr w:rsidR="007F210A" w:rsidRPr="00871FEA" w14:paraId="5B069AA8" w14:textId="77777777" w:rsidTr="009B7A2E">
        <w:trPr>
          <w:trHeight w:val="300"/>
        </w:trPr>
        <w:tc>
          <w:tcPr>
            <w:tcW w:w="6662" w:type="dxa"/>
            <w:noWrap/>
            <w:vAlign w:val="bottom"/>
            <w:hideMark/>
          </w:tcPr>
          <w:p w14:paraId="3373E58D"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Preventing Discrimination and Sexual Violence: Title IX, VAWA and Cleary Act (HR)</w:t>
            </w:r>
          </w:p>
        </w:tc>
        <w:tc>
          <w:tcPr>
            <w:tcW w:w="1348" w:type="dxa"/>
            <w:noWrap/>
            <w:vAlign w:val="bottom"/>
            <w:hideMark/>
          </w:tcPr>
          <w:p w14:paraId="003A30B6"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536B6B77"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3/26/2019</w:t>
            </w:r>
          </w:p>
        </w:tc>
      </w:tr>
      <w:tr w:rsidR="007F210A" w:rsidRPr="00871FEA" w14:paraId="61E10650" w14:textId="77777777" w:rsidTr="009B7A2E">
        <w:trPr>
          <w:trHeight w:val="300"/>
        </w:trPr>
        <w:tc>
          <w:tcPr>
            <w:tcW w:w="6662" w:type="dxa"/>
            <w:noWrap/>
            <w:vAlign w:val="bottom"/>
            <w:hideMark/>
          </w:tcPr>
          <w:p w14:paraId="276812DF"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FERPA for Higher Education (HR)</w:t>
            </w:r>
          </w:p>
        </w:tc>
        <w:tc>
          <w:tcPr>
            <w:tcW w:w="1348" w:type="dxa"/>
            <w:noWrap/>
            <w:vAlign w:val="bottom"/>
            <w:hideMark/>
          </w:tcPr>
          <w:p w14:paraId="5EA8C7CE"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w:t>
            </w:r>
          </w:p>
        </w:tc>
        <w:tc>
          <w:tcPr>
            <w:tcW w:w="1619" w:type="dxa"/>
            <w:noWrap/>
            <w:vAlign w:val="bottom"/>
            <w:hideMark/>
          </w:tcPr>
          <w:p w14:paraId="0C061F07"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3/26/2019</w:t>
            </w:r>
          </w:p>
        </w:tc>
      </w:tr>
      <w:tr w:rsidR="007F210A" w:rsidRPr="00871FEA" w14:paraId="1003CD05" w14:textId="77777777" w:rsidTr="009B7A2E">
        <w:trPr>
          <w:trHeight w:val="300"/>
        </w:trPr>
        <w:tc>
          <w:tcPr>
            <w:tcW w:w="6662" w:type="dxa"/>
            <w:noWrap/>
            <w:vAlign w:val="bottom"/>
            <w:hideMark/>
          </w:tcPr>
          <w:p w14:paraId="10BC22CD"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CCCFV 2019 Conference</w:t>
            </w:r>
          </w:p>
        </w:tc>
        <w:tc>
          <w:tcPr>
            <w:tcW w:w="1348" w:type="dxa"/>
            <w:noWrap/>
            <w:vAlign w:val="bottom"/>
            <w:hideMark/>
          </w:tcPr>
          <w:p w14:paraId="1C8FCFFE"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p>
        </w:tc>
        <w:tc>
          <w:tcPr>
            <w:tcW w:w="1619" w:type="dxa"/>
            <w:noWrap/>
            <w:vAlign w:val="bottom"/>
            <w:hideMark/>
          </w:tcPr>
          <w:p w14:paraId="542AFB9E" w14:textId="77777777" w:rsidR="007F210A" w:rsidRPr="00871FEA" w:rsidRDefault="007F210A" w:rsidP="007F210A">
            <w:pPr>
              <w:spacing w:after="0" w:line="240" w:lineRule="auto"/>
              <w:jc w:val="right"/>
              <w:rPr>
                <w:rFonts w:ascii="Times New Roman" w:eastAsia="Times New Roman" w:hAnsi="Times New Roman" w:cs="Times New Roman"/>
                <w:sz w:val="24"/>
                <w:szCs w:val="24"/>
              </w:rPr>
            </w:pPr>
          </w:p>
        </w:tc>
      </w:tr>
      <w:tr w:rsidR="007F210A" w:rsidRPr="00871FEA" w14:paraId="2ED1418C" w14:textId="77777777" w:rsidTr="009B7A2E">
        <w:trPr>
          <w:trHeight w:val="300"/>
        </w:trPr>
        <w:tc>
          <w:tcPr>
            <w:tcW w:w="6662" w:type="dxa"/>
            <w:noWrap/>
            <w:vAlign w:val="bottom"/>
            <w:hideMark/>
          </w:tcPr>
          <w:p w14:paraId="7CDCEC83"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 Coercion and Consent: A study of the social and legal implications of #METOO</w:t>
            </w:r>
          </w:p>
        </w:tc>
        <w:tc>
          <w:tcPr>
            <w:tcW w:w="1348" w:type="dxa"/>
            <w:noWrap/>
            <w:vAlign w:val="bottom"/>
            <w:hideMark/>
          </w:tcPr>
          <w:p w14:paraId="426A6A88"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619" w:type="dxa"/>
            <w:noWrap/>
            <w:vAlign w:val="bottom"/>
            <w:hideMark/>
          </w:tcPr>
          <w:p w14:paraId="0785B083"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10/23/2020</w:t>
            </w:r>
          </w:p>
        </w:tc>
      </w:tr>
      <w:tr w:rsidR="007F210A" w:rsidRPr="00871FEA" w14:paraId="170FFE3D" w14:textId="77777777" w:rsidTr="009B7A2E">
        <w:trPr>
          <w:trHeight w:val="300"/>
        </w:trPr>
        <w:tc>
          <w:tcPr>
            <w:tcW w:w="6662" w:type="dxa"/>
            <w:noWrap/>
            <w:vAlign w:val="bottom"/>
            <w:hideMark/>
          </w:tcPr>
          <w:p w14:paraId="2CCC54ED"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2. Voices Unheard: Stories of Family Violence in the LGBTW+ Community</w:t>
            </w:r>
          </w:p>
        </w:tc>
        <w:tc>
          <w:tcPr>
            <w:tcW w:w="1348" w:type="dxa"/>
            <w:noWrap/>
            <w:vAlign w:val="bottom"/>
            <w:hideMark/>
          </w:tcPr>
          <w:p w14:paraId="35E2E35C"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619" w:type="dxa"/>
            <w:noWrap/>
            <w:vAlign w:val="bottom"/>
            <w:hideMark/>
          </w:tcPr>
          <w:p w14:paraId="5C392367"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10/23/2020</w:t>
            </w:r>
          </w:p>
        </w:tc>
      </w:tr>
      <w:tr w:rsidR="007F210A" w:rsidRPr="00871FEA" w14:paraId="0AC85B9F" w14:textId="77777777" w:rsidTr="009B7A2E">
        <w:trPr>
          <w:trHeight w:val="300"/>
        </w:trPr>
        <w:tc>
          <w:tcPr>
            <w:tcW w:w="6662" w:type="dxa"/>
            <w:noWrap/>
            <w:vAlign w:val="bottom"/>
            <w:hideMark/>
          </w:tcPr>
          <w:p w14:paraId="5B991924"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3. Experience and Insight on Family Violence and Sexual Assault</w:t>
            </w:r>
          </w:p>
        </w:tc>
        <w:tc>
          <w:tcPr>
            <w:tcW w:w="1348" w:type="dxa"/>
            <w:noWrap/>
            <w:vAlign w:val="bottom"/>
            <w:hideMark/>
          </w:tcPr>
          <w:p w14:paraId="1B664FA6"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1.25</w:t>
            </w:r>
          </w:p>
        </w:tc>
        <w:tc>
          <w:tcPr>
            <w:tcW w:w="1619" w:type="dxa"/>
            <w:noWrap/>
            <w:vAlign w:val="bottom"/>
            <w:hideMark/>
          </w:tcPr>
          <w:p w14:paraId="3F0A576A"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10/23/2020</w:t>
            </w:r>
          </w:p>
        </w:tc>
      </w:tr>
      <w:tr w:rsidR="007F210A" w:rsidRPr="00871FEA" w14:paraId="72786163" w14:textId="77777777" w:rsidTr="009B7A2E">
        <w:trPr>
          <w:trHeight w:val="300"/>
        </w:trPr>
        <w:tc>
          <w:tcPr>
            <w:tcW w:w="6662" w:type="dxa"/>
            <w:noWrap/>
            <w:vAlign w:val="bottom"/>
            <w:hideMark/>
          </w:tcPr>
          <w:p w14:paraId="436F9BA2"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PRESENTER: Back to the Future: Identifying Generational Patterns of Abuse to Prevent the cycle from continuing</w:t>
            </w:r>
          </w:p>
        </w:tc>
        <w:tc>
          <w:tcPr>
            <w:tcW w:w="1348" w:type="dxa"/>
            <w:noWrap/>
            <w:vAlign w:val="bottom"/>
            <w:hideMark/>
          </w:tcPr>
          <w:p w14:paraId="2BB26A86"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619" w:type="dxa"/>
            <w:noWrap/>
            <w:vAlign w:val="bottom"/>
            <w:hideMark/>
          </w:tcPr>
          <w:p w14:paraId="76AD53E5"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10/24/2020</w:t>
            </w:r>
          </w:p>
        </w:tc>
      </w:tr>
      <w:tr w:rsidR="007F210A" w:rsidRPr="00871FEA" w14:paraId="3FA35FC4" w14:textId="77777777" w:rsidTr="009B7A2E">
        <w:trPr>
          <w:trHeight w:val="300"/>
        </w:trPr>
        <w:tc>
          <w:tcPr>
            <w:tcW w:w="6662" w:type="dxa"/>
            <w:noWrap/>
            <w:vAlign w:val="bottom"/>
            <w:hideMark/>
          </w:tcPr>
          <w:p w14:paraId="0F3D1412" w14:textId="77777777" w:rsidR="007F210A" w:rsidRPr="00871FEA" w:rsidRDefault="007F210A" w:rsidP="007F210A">
            <w:pPr>
              <w:spacing w:after="0" w:line="240" w:lineRule="auto"/>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PRESENTER:  Tough Talk: Using Trauma Narratives and Conjoint Sessions to Promote Healing after Abuse</w:t>
            </w:r>
          </w:p>
        </w:tc>
        <w:tc>
          <w:tcPr>
            <w:tcW w:w="1348" w:type="dxa"/>
            <w:noWrap/>
            <w:vAlign w:val="bottom"/>
            <w:hideMark/>
          </w:tcPr>
          <w:p w14:paraId="3537A8D1" w14:textId="77777777" w:rsidR="007F210A" w:rsidRPr="00871FEA" w:rsidRDefault="007F210A" w:rsidP="007F210A">
            <w:pPr>
              <w:spacing w:after="0" w:line="240" w:lineRule="auto"/>
              <w:jc w:val="center"/>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1.5</w:t>
            </w:r>
          </w:p>
        </w:tc>
        <w:tc>
          <w:tcPr>
            <w:tcW w:w="1619" w:type="dxa"/>
            <w:noWrap/>
            <w:vAlign w:val="bottom"/>
            <w:hideMark/>
          </w:tcPr>
          <w:p w14:paraId="33542F32" w14:textId="77777777" w:rsidR="007F210A" w:rsidRPr="00871FEA" w:rsidRDefault="007F210A" w:rsidP="007F210A">
            <w:pPr>
              <w:spacing w:after="0" w:line="240" w:lineRule="auto"/>
              <w:jc w:val="right"/>
              <w:rPr>
                <w:rFonts w:ascii="Times New Roman" w:eastAsia="Times New Roman" w:hAnsi="Times New Roman" w:cs="Times New Roman"/>
                <w:color w:val="000000"/>
                <w:sz w:val="24"/>
                <w:szCs w:val="24"/>
              </w:rPr>
            </w:pPr>
            <w:r w:rsidRPr="00871FEA">
              <w:rPr>
                <w:rFonts w:ascii="Times New Roman" w:eastAsia="Times New Roman" w:hAnsi="Times New Roman" w:cs="Times New Roman"/>
                <w:color w:val="000000"/>
                <w:sz w:val="24"/>
                <w:szCs w:val="24"/>
              </w:rPr>
              <w:t>10/24/2020</w:t>
            </w:r>
          </w:p>
        </w:tc>
      </w:tr>
    </w:tbl>
    <w:p w14:paraId="7490511B" w14:textId="5F847407" w:rsidR="00704EAE" w:rsidRPr="00871FEA" w:rsidRDefault="00704EAE" w:rsidP="000F18AC">
      <w:pPr>
        <w:pStyle w:val="BodyText"/>
        <w:numPr>
          <w:ilvl w:val="0"/>
          <w:numId w:val="0"/>
        </w:numPr>
        <w:spacing w:before="0" w:after="0"/>
        <w:rPr>
          <w:rFonts w:ascii="Times New Roman" w:hAnsi="Times New Roman" w:cs="Times New Roman"/>
          <w:bCs/>
        </w:rPr>
      </w:pPr>
    </w:p>
    <w:p w14:paraId="77641279" w14:textId="5525954E" w:rsidR="00704EAE" w:rsidRPr="00871FEA" w:rsidRDefault="00704EAE" w:rsidP="000F18AC">
      <w:pPr>
        <w:pStyle w:val="BodyText"/>
        <w:numPr>
          <w:ilvl w:val="0"/>
          <w:numId w:val="0"/>
        </w:numPr>
        <w:spacing w:before="0" w:after="0"/>
        <w:rPr>
          <w:rFonts w:ascii="Times New Roman" w:hAnsi="Times New Roman" w:cs="Times New Roman"/>
          <w:bCs/>
        </w:rPr>
      </w:pPr>
    </w:p>
    <w:p w14:paraId="3D19EB4B" w14:textId="0CE183FB" w:rsidR="00704EAE" w:rsidRPr="00871FEA" w:rsidRDefault="00704EAE" w:rsidP="000F18AC">
      <w:pPr>
        <w:pStyle w:val="BodyText"/>
        <w:numPr>
          <w:ilvl w:val="0"/>
          <w:numId w:val="0"/>
        </w:numPr>
        <w:spacing w:before="0" w:after="0"/>
        <w:rPr>
          <w:rFonts w:ascii="Times New Roman" w:hAnsi="Times New Roman" w:cs="Times New Roman"/>
          <w:bCs/>
        </w:rPr>
      </w:pPr>
    </w:p>
    <w:p w14:paraId="4290EE1A" w14:textId="6114C953" w:rsidR="0048321C" w:rsidRPr="00871FEA" w:rsidRDefault="0048321C"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drawing>
          <wp:inline distT="0" distB="0" distL="0" distR="0" wp14:anchorId="072A66C5" wp14:editId="5050771E">
            <wp:extent cx="4152900" cy="545866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57331" cy="5464488"/>
                    </a:xfrm>
                    <a:prstGeom prst="rect">
                      <a:avLst/>
                    </a:prstGeom>
                  </pic:spPr>
                </pic:pic>
              </a:graphicData>
            </a:graphic>
          </wp:inline>
        </w:drawing>
      </w:r>
    </w:p>
    <w:p w14:paraId="1E2BD8BC" w14:textId="13CAB9C1" w:rsidR="0048321C" w:rsidRPr="00871FEA" w:rsidRDefault="0048321C" w:rsidP="00073E2F">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06C86C42" wp14:editId="51EDC78A">
            <wp:extent cx="449580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95800" cy="5943600"/>
                    </a:xfrm>
                    <a:prstGeom prst="rect">
                      <a:avLst/>
                    </a:prstGeom>
                  </pic:spPr>
                </pic:pic>
              </a:graphicData>
            </a:graphic>
          </wp:inline>
        </w:drawing>
      </w:r>
    </w:p>
    <w:p w14:paraId="4460C82A" w14:textId="46F8E425" w:rsidR="0048321C" w:rsidRPr="00871FEA" w:rsidRDefault="0048321C"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6A4447DB" wp14:editId="58858562">
            <wp:extent cx="4580890" cy="594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80890" cy="5943600"/>
                    </a:xfrm>
                    <a:prstGeom prst="rect">
                      <a:avLst/>
                    </a:prstGeom>
                  </pic:spPr>
                </pic:pic>
              </a:graphicData>
            </a:graphic>
          </wp:inline>
        </w:drawing>
      </w:r>
    </w:p>
    <w:p w14:paraId="555543C5" w14:textId="76E3971A" w:rsidR="0048321C" w:rsidRPr="00871FEA" w:rsidRDefault="0048321C"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34798190" wp14:editId="346C4994">
            <wp:extent cx="4500880"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00880" cy="5943600"/>
                    </a:xfrm>
                    <a:prstGeom prst="rect">
                      <a:avLst/>
                    </a:prstGeom>
                  </pic:spPr>
                </pic:pic>
              </a:graphicData>
            </a:graphic>
          </wp:inline>
        </w:drawing>
      </w:r>
    </w:p>
    <w:p w14:paraId="1428AFCB" w14:textId="598189F2" w:rsidR="0048321C" w:rsidRPr="00871FEA" w:rsidRDefault="0048321C"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018224DA" wp14:editId="78CC804E">
            <wp:extent cx="4174490" cy="594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74490" cy="5943600"/>
                    </a:xfrm>
                    <a:prstGeom prst="rect">
                      <a:avLst/>
                    </a:prstGeom>
                  </pic:spPr>
                </pic:pic>
              </a:graphicData>
            </a:graphic>
          </wp:inline>
        </w:drawing>
      </w:r>
    </w:p>
    <w:p w14:paraId="5995F170" w14:textId="69A1E001" w:rsidR="0048321C" w:rsidRPr="00871FEA" w:rsidRDefault="0048321C"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7A8F615A" wp14:editId="6996A7D6">
            <wp:extent cx="4376420" cy="59436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76420" cy="5943600"/>
                    </a:xfrm>
                    <a:prstGeom prst="rect">
                      <a:avLst/>
                    </a:prstGeom>
                  </pic:spPr>
                </pic:pic>
              </a:graphicData>
            </a:graphic>
          </wp:inline>
        </w:drawing>
      </w:r>
    </w:p>
    <w:p w14:paraId="021B7DF4" w14:textId="38E78A63" w:rsidR="0048321C" w:rsidRPr="00871FEA" w:rsidRDefault="0048321C"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67388C99" wp14:editId="7F76C609">
            <wp:extent cx="4319270" cy="59436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19270" cy="5943600"/>
                    </a:xfrm>
                    <a:prstGeom prst="rect">
                      <a:avLst/>
                    </a:prstGeom>
                  </pic:spPr>
                </pic:pic>
              </a:graphicData>
            </a:graphic>
          </wp:inline>
        </w:drawing>
      </w:r>
    </w:p>
    <w:p w14:paraId="25B4DA59" w14:textId="1A7AD972" w:rsidR="0048321C" w:rsidRPr="00871FEA" w:rsidRDefault="0048321C"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6C3EB30F" wp14:editId="3C6838DE">
            <wp:extent cx="4526280" cy="59436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26280" cy="5943600"/>
                    </a:xfrm>
                    <a:prstGeom prst="rect">
                      <a:avLst/>
                    </a:prstGeom>
                  </pic:spPr>
                </pic:pic>
              </a:graphicData>
            </a:graphic>
          </wp:inline>
        </w:drawing>
      </w:r>
    </w:p>
    <w:p w14:paraId="75F4B26B" w14:textId="5050128B" w:rsidR="0048321C" w:rsidRPr="00871FEA" w:rsidRDefault="0048321C"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582D1313" wp14:editId="5441B3AA">
            <wp:extent cx="4406265" cy="594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06265" cy="5943600"/>
                    </a:xfrm>
                    <a:prstGeom prst="rect">
                      <a:avLst/>
                    </a:prstGeom>
                  </pic:spPr>
                </pic:pic>
              </a:graphicData>
            </a:graphic>
          </wp:inline>
        </w:drawing>
      </w:r>
    </w:p>
    <w:p w14:paraId="2AE43A5C" w14:textId="7CFD43B3" w:rsidR="0048321C" w:rsidRPr="00871FEA" w:rsidRDefault="0048321C"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61478BDB" wp14:editId="10CD3DA8">
            <wp:extent cx="4440555" cy="5943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40555" cy="5943600"/>
                    </a:xfrm>
                    <a:prstGeom prst="rect">
                      <a:avLst/>
                    </a:prstGeom>
                  </pic:spPr>
                </pic:pic>
              </a:graphicData>
            </a:graphic>
          </wp:inline>
        </w:drawing>
      </w:r>
    </w:p>
    <w:p w14:paraId="1B1B2BCE" w14:textId="2E083ADA" w:rsidR="0048321C"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47843789" wp14:editId="36535CAF">
            <wp:extent cx="4411345" cy="59436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11345" cy="5943600"/>
                    </a:xfrm>
                    <a:prstGeom prst="rect">
                      <a:avLst/>
                    </a:prstGeom>
                  </pic:spPr>
                </pic:pic>
              </a:graphicData>
            </a:graphic>
          </wp:inline>
        </w:drawing>
      </w:r>
    </w:p>
    <w:p w14:paraId="0CC6856E" w14:textId="77F1D79A"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2F249839" wp14:editId="29F07DFA">
            <wp:extent cx="4368800" cy="594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68800" cy="5943600"/>
                    </a:xfrm>
                    <a:prstGeom prst="rect">
                      <a:avLst/>
                    </a:prstGeom>
                  </pic:spPr>
                </pic:pic>
              </a:graphicData>
            </a:graphic>
          </wp:inline>
        </w:drawing>
      </w:r>
    </w:p>
    <w:p w14:paraId="13E93273" w14:textId="50A1E5C3"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2869BABF" wp14:editId="7B2E0BF9">
            <wp:extent cx="4283075" cy="594360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83075" cy="5943600"/>
                    </a:xfrm>
                    <a:prstGeom prst="rect">
                      <a:avLst/>
                    </a:prstGeom>
                  </pic:spPr>
                </pic:pic>
              </a:graphicData>
            </a:graphic>
          </wp:inline>
        </w:drawing>
      </w:r>
    </w:p>
    <w:p w14:paraId="6DF838BD" w14:textId="0169C00D"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1550B6D7" wp14:editId="54830263">
            <wp:extent cx="4404360" cy="5943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04360" cy="5943600"/>
                    </a:xfrm>
                    <a:prstGeom prst="rect">
                      <a:avLst/>
                    </a:prstGeom>
                  </pic:spPr>
                </pic:pic>
              </a:graphicData>
            </a:graphic>
          </wp:inline>
        </w:drawing>
      </w:r>
    </w:p>
    <w:p w14:paraId="50F950EB" w14:textId="26F51F8B"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03797363" wp14:editId="654C5409">
            <wp:extent cx="4243705" cy="594360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43705" cy="5943600"/>
                    </a:xfrm>
                    <a:prstGeom prst="rect">
                      <a:avLst/>
                    </a:prstGeom>
                  </pic:spPr>
                </pic:pic>
              </a:graphicData>
            </a:graphic>
          </wp:inline>
        </w:drawing>
      </w:r>
    </w:p>
    <w:p w14:paraId="24C7D3AA" w14:textId="32FA2967"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2FED664E" wp14:editId="417A8B36">
            <wp:extent cx="4477385" cy="5943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77385" cy="5943600"/>
                    </a:xfrm>
                    <a:prstGeom prst="rect">
                      <a:avLst/>
                    </a:prstGeom>
                  </pic:spPr>
                </pic:pic>
              </a:graphicData>
            </a:graphic>
          </wp:inline>
        </w:drawing>
      </w:r>
    </w:p>
    <w:p w14:paraId="42131B9A" w14:textId="727C965F"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373B2825" wp14:editId="737FD2E7">
            <wp:extent cx="4429125" cy="5943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29125" cy="5943600"/>
                    </a:xfrm>
                    <a:prstGeom prst="rect">
                      <a:avLst/>
                    </a:prstGeom>
                  </pic:spPr>
                </pic:pic>
              </a:graphicData>
            </a:graphic>
          </wp:inline>
        </w:drawing>
      </w:r>
    </w:p>
    <w:p w14:paraId="30A1B060" w14:textId="294933BC"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76A7F699" wp14:editId="24AC4425">
            <wp:extent cx="4396105" cy="594360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96105" cy="5943600"/>
                    </a:xfrm>
                    <a:prstGeom prst="rect">
                      <a:avLst/>
                    </a:prstGeom>
                  </pic:spPr>
                </pic:pic>
              </a:graphicData>
            </a:graphic>
          </wp:inline>
        </w:drawing>
      </w:r>
    </w:p>
    <w:p w14:paraId="78528D5C" w14:textId="3DFCA2E9"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56D44AFA" wp14:editId="294D2D7E">
            <wp:extent cx="4139565" cy="5943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39565" cy="5943600"/>
                    </a:xfrm>
                    <a:prstGeom prst="rect">
                      <a:avLst/>
                    </a:prstGeom>
                  </pic:spPr>
                </pic:pic>
              </a:graphicData>
            </a:graphic>
          </wp:inline>
        </w:drawing>
      </w:r>
    </w:p>
    <w:p w14:paraId="20029D36" w14:textId="14D1477B"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6EE7FA66" wp14:editId="547E1304">
            <wp:extent cx="4255770" cy="594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55770" cy="5943600"/>
                    </a:xfrm>
                    <a:prstGeom prst="rect">
                      <a:avLst/>
                    </a:prstGeom>
                  </pic:spPr>
                </pic:pic>
              </a:graphicData>
            </a:graphic>
          </wp:inline>
        </w:drawing>
      </w:r>
    </w:p>
    <w:p w14:paraId="3BAFE332" w14:textId="3EA31DE3"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2D3EFCAD" wp14:editId="64704E90">
            <wp:extent cx="4531995" cy="594360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31995" cy="5943600"/>
                    </a:xfrm>
                    <a:prstGeom prst="rect">
                      <a:avLst/>
                    </a:prstGeom>
                  </pic:spPr>
                </pic:pic>
              </a:graphicData>
            </a:graphic>
          </wp:inline>
        </w:drawing>
      </w:r>
    </w:p>
    <w:p w14:paraId="12BE5B18" w14:textId="3AF547B3"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19642021" wp14:editId="31315A72">
            <wp:extent cx="4276725" cy="59436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76725" cy="5943600"/>
                    </a:xfrm>
                    <a:prstGeom prst="rect">
                      <a:avLst/>
                    </a:prstGeom>
                  </pic:spPr>
                </pic:pic>
              </a:graphicData>
            </a:graphic>
          </wp:inline>
        </w:drawing>
      </w:r>
    </w:p>
    <w:p w14:paraId="6ECC752B" w14:textId="2D2906DD"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74CCC51C" wp14:editId="6EB2C984">
            <wp:extent cx="4275455" cy="5943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75455" cy="5943600"/>
                    </a:xfrm>
                    <a:prstGeom prst="rect">
                      <a:avLst/>
                    </a:prstGeom>
                  </pic:spPr>
                </pic:pic>
              </a:graphicData>
            </a:graphic>
          </wp:inline>
        </w:drawing>
      </w:r>
    </w:p>
    <w:p w14:paraId="19F9266D" w14:textId="47DEFDB0"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6F55A348" wp14:editId="4365FBF7">
            <wp:extent cx="4478020" cy="594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78020" cy="5943600"/>
                    </a:xfrm>
                    <a:prstGeom prst="rect">
                      <a:avLst/>
                    </a:prstGeom>
                  </pic:spPr>
                </pic:pic>
              </a:graphicData>
            </a:graphic>
          </wp:inline>
        </w:drawing>
      </w:r>
    </w:p>
    <w:p w14:paraId="50B72C71" w14:textId="3AD1A976"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5A767620" wp14:editId="0D9E9CCB">
            <wp:extent cx="4206875" cy="594360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06875" cy="5943600"/>
                    </a:xfrm>
                    <a:prstGeom prst="rect">
                      <a:avLst/>
                    </a:prstGeom>
                  </pic:spPr>
                </pic:pic>
              </a:graphicData>
            </a:graphic>
          </wp:inline>
        </w:drawing>
      </w:r>
    </w:p>
    <w:p w14:paraId="185EDE93" w14:textId="7C4AF470"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27A12A02" wp14:editId="6CD55322">
            <wp:extent cx="4631055" cy="5943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31055" cy="5943600"/>
                    </a:xfrm>
                    <a:prstGeom prst="rect">
                      <a:avLst/>
                    </a:prstGeom>
                  </pic:spPr>
                </pic:pic>
              </a:graphicData>
            </a:graphic>
          </wp:inline>
        </w:drawing>
      </w:r>
    </w:p>
    <w:p w14:paraId="629068B1" w14:textId="63FF5D5D"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00BE529D" wp14:editId="2073FB4C">
            <wp:extent cx="4382770" cy="5943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82770" cy="5943600"/>
                    </a:xfrm>
                    <a:prstGeom prst="rect">
                      <a:avLst/>
                    </a:prstGeom>
                  </pic:spPr>
                </pic:pic>
              </a:graphicData>
            </a:graphic>
          </wp:inline>
        </w:drawing>
      </w:r>
    </w:p>
    <w:p w14:paraId="56ADB684" w14:textId="051BCB73" w:rsidR="00073E2F" w:rsidRPr="00871FEA" w:rsidRDefault="00073E2F" w:rsidP="0048321C">
      <w:pPr>
        <w:pStyle w:val="BodyText"/>
        <w:numPr>
          <w:ilvl w:val="0"/>
          <w:numId w:val="0"/>
        </w:numPr>
        <w:spacing w:before="0" w:after="0"/>
        <w:jc w:val="center"/>
        <w:rPr>
          <w:rFonts w:ascii="Times New Roman" w:hAnsi="Times New Roman" w:cs="Times New Roman"/>
          <w:bCs/>
        </w:rPr>
      </w:pPr>
      <w:r w:rsidRPr="00871FEA">
        <w:rPr>
          <w:rFonts w:ascii="Times New Roman" w:hAnsi="Times New Roman" w:cs="Times New Roman"/>
          <w:noProof/>
        </w:rPr>
        <w:lastRenderedPageBreak/>
        <w:drawing>
          <wp:inline distT="0" distB="0" distL="0" distR="0" wp14:anchorId="1658C123" wp14:editId="65F624B1">
            <wp:extent cx="4690110" cy="5943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90110" cy="5943600"/>
                    </a:xfrm>
                    <a:prstGeom prst="rect">
                      <a:avLst/>
                    </a:prstGeom>
                  </pic:spPr>
                </pic:pic>
              </a:graphicData>
            </a:graphic>
          </wp:inline>
        </w:drawing>
      </w:r>
    </w:p>
    <w:sectPr w:rsidR="00073E2F" w:rsidRPr="00871FEA" w:rsidSect="002C5E6F">
      <w:headerReference w:type="default" r:id="rId87"/>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B5D95A" w14:textId="77777777" w:rsidR="001D689D" w:rsidRDefault="001D689D" w:rsidP="000B6451">
      <w:pPr>
        <w:spacing w:after="0" w:line="240" w:lineRule="auto"/>
      </w:pPr>
      <w:r>
        <w:separator/>
      </w:r>
    </w:p>
  </w:endnote>
  <w:endnote w:type="continuationSeparator" w:id="0">
    <w:p w14:paraId="19F68488" w14:textId="77777777" w:rsidR="001D689D" w:rsidRDefault="001D689D" w:rsidP="000B6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Franklin Gothic Book">
    <w:altName w:val="Calibri"/>
    <w:panose1 w:val="020B05030201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w:altName w:val="Arial"/>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C4C3F" w14:textId="5091E793" w:rsidR="001D689D" w:rsidRDefault="007F03A3" w:rsidP="004541BD">
    <w:pPr>
      <w:pStyle w:val="Footer"/>
      <w:rPr>
        <w:noProof/>
      </w:rPr>
    </w:pPr>
    <w:sdt>
      <w:sdtPr>
        <w:id w:val="1865244902"/>
        <w:docPartObj>
          <w:docPartGallery w:val="Page Numbers (Bottom of Page)"/>
          <w:docPartUnique/>
        </w:docPartObj>
      </w:sdtPr>
      <w:sdtEndPr>
        <w:rPr>
          <w:noProof/>
        </w:rPr>
      </w:sdtEndPr>
      <w:sdtContent>
        <w:r w:rsidR="001D689D">
          <w:rPr>
            <w:i/>
            <w:sz w:val="18"/>
            <w:szCs w:val="18"/>
          </w:rPr>
          <w:t>Primary Self Study Questions</w:t>
        </w:r>
        <w:r w:rsidR="001D689D" w:rsidRPr="00B6467A">
          <w:rPr>
            <w:i/>
            <w:sz w:val="18"/>
            <w:szCs w:val="18"/>
          </w:rPr>
          <w:t xml:space="preserve"> were adapted from Academic Program Review “Structuring the Six Self Study Questions</w:t>
        </w:r>
        <w:r w:rsidR="001D689D">
          <w:rPr>
            <w:i/>
            <w:sz w:val="18"/>
            <w:szCs w:val="18"/>
          </w:rPr>
          <w:t>,</w:t>
        </w:r>
        <w:r w:rsidR="001D689D" w:rsidRPr="00B6467A">
          <w:rPr>
            <w:i/>
            <w:sz w:val="18"/>
            <w:szCs w:val="18"/>
          </w:rPr>
          <w:t>“</w:t>
        </w:r>
        <w:r w:rsidR="001D689D">
          <w:rPr>
            <w:i/>
            <w:sz w:val="18"/>
            <w:szCs w:val="18"/>
          </w:rPr>
          <w:t xml:space="preserve"> </w:t>
        </w:r>
        <w:r w:rsidR="001D689D" w:rsidRPr="00B6467A">
          <w:rPr>
            <w:i/>
            <w:sz w:val="18"/>
            <w:szCs w:val="18"/>
          </w:rPr>
          <w:t>Michigan State University, 2008.</w:t>
        </w:r>
        <w:r w:rsidR="001D689D">
          <w:t xml:space="preserve">                               </w:t>
        </w:r>
        <w:r w:rsidR="001D689D">
          <w:fldChar w:fldCharType="begin"/>
        </w:r>
        <w:r w:rsidR="001D689D">
          <w:instrText xml:space="preserve"> PAGE   \* MERGEFORMAT </w:instrText>
        </w:r>
        <w:r w:rsidR="001D689D">
          <w:fldChar w:fldCharType="separate"/>
        </w:r>
        <w:r>
          <w:rPr>
            <w:noProof/>
          </w:rPr>
          <w:t>20</w:t>
        </w:r>
        <w:r w:rsidR="001D689D">
          <w:rPr>
            <w:noProof/>
          </w:rPr>
          <w:fldChar w:fldCharType="end"/>
        </w:r>
      </w:sdtContent>
    </w:sdt>
  </w:p>
  <w:p w14:paraId="03D5E502" w14:textId="77777777" w:rsidR="001D689D" w:rsidRDefault="001D689D" w:rsidP="004541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8AE8D" w14:textId="77777777" w:rsidR="001D689D" w:rsidRDefault="001D689D" w:rsidP="000B6451">
      <w:pPr>
        <w:spacing w:after="0" w:line="240" w:lineRule="auto"/>
      </w:pPr>
      <w:r>
        <w:separator/>
      </w:r>
    </w:p>
  </w:footnote>
  <w:footnote w:type="continuationSeparator" w:id="0">
    <w:p w14:paraId="03FC67EC" w14:textId="77777777" w:rsidR="001D689D" w:rsidRDefault="001D689D" w:rsidP="000B6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0840" w14:textId="6C24DFCE" w:rsidR="001D689D" w:rsidRPr="009179AB" w:rsidRDefault="001D689D" w:rsidP="009179AB">
    <w:pPr>
      <w:pStyle w:val="Heading1"/>
      <w:ind w:left="2880" w:firstLine="720"/>
      <w:jc w:val="center"/>
      <w:rPr>
        <w:sz w:val="18"/>
        <w:szCs w:val="18"/>
      </w:rPr>
    </w:pPr>
    <w:r w:rsidRPr="007A6695">
      <w:rPr>
        <w:noProof/>
      </w:rPr>
      <w:drawing>
        <wp:anchor distT="0" distB="0" distL="114300" distR="114300" simplePos="0" relativeHeight="251691008" behindDoc="0" locked="0" layoutInCell="1" allowOverlap="1" wp14:anchorId="295A4B7E" wp14:editId="080EE081">
          <wp:simplePos x="0" y="0"/>
          <wp:positionH relativeFrom="column">
            <wp:posOffset>-409575</wp:posOffset>
          </wp:positionH>
          <wp:positionV relativeFrom="paragraph">
            <wp:posOffset>-189865</wp:posOffset>
          </wp:positionV>
          <wp:extent cx="703978" cy="635000"/>
          <wp:effectExtent l="0" t="0" r="127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pic:spPr>
              </pic:pic>
            </a:graphicData>
          </a:graphic>
          <wp14:sizeRelH relativeFrom="margin">
            <wp14:pctWidth>0</wp14:pctWidth>
          </wp14:sizeRelH>
          <wp14:sizeRelV relativeFrom="margin">
            <wp14:pctHeight>0</wp14:pctHeight>
          </wp14:sizeRelV>
        </wp:anchor>
      </w:drawing>
    </w:r>
    <w:r>
      <w:t>service unit Review</w:t>
    </w:r>
    <w:r w:rsidRPr="007A6695">
      <w:rPr>
        <w:noProof/>
      </w:rPr>
      <w:drawing>
        <wp:anchor distT="0" distB="0" distL="114300" distR="114300" simplePos="0" relativeHeight="251689984" behindDoc="0" locked="0" layoutInCell="1" allowOverlap="1" wp14:anchorId="3DC767C7" wp14:editId="25E51440">
          <wp:simplePos x="0" y="0"/>
          <wp:positionH relativeFrom="column">
            <wp:posOffset>-409575</wp:posOffset>
          </wp:positionH>
          <wp:positionV relativeFrom="paragraph">
            <wp:posOffset>-132927</wp:posOffset>
          </wp:positionV>
          <wp:extent cx="703978" cy="635000"/>
          <wp:effectExtent l="0" t="0" r="1270" b="0"/>
          <wp:wrapNone/>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Pr>
        <w:rStyle w:val="Heading1Char"/>
      </w:rPr>
      <w:tab/>
      <w:t xml:space="preserve">             </w:t>
    </w:r>
    <w:r>
      <w:rPr>
        <w:rStyle w:val="Heading1Char"/>
      </w:rPr>
      <w:tab/>
    </w:r>
    <w:r>
      <w:rPr>
        <w:rStyle w:val="Heading1Char"/>
      </w:rPr>
      <w:tab/>
    </w:r>
    <w:r w:rsidRPr="000E7284">
      <w:rPr>
        <w:rStyle w:val="Heading1Char"/>
        <w:rFonts w:asciiTheme="minorHAnsi" w:hAnsiTheme="minorHAnsi"/>
        <w:sz w:val="16"/>
        <w:szCs w:val="16"/>
      </w:rPr>
      <w:t xml:space="preserve">REV. </w:t>
    </w:r>
    <w:r>
      <w:rPr>
        <w:rStyle w:val="Heading1Char"/>
        <w:rFonts w:asciiTheme="minorHAnsi" w:hAnsiTheme="minorHAnsi"/>
        <w:sz w:val="16"/>
        <w:szCs w:val="16"/>
      </w:rPr>
      <w:t>9</w:t>
    </w:r>
    <w:r w:rsidRPr="000E7284">
      <w:rPr>
        <w:rStyle w:val="Heading1Char"/>
        <w:rFonts w:asciiTheme="minorHAnsi" w:hAnsiTheme="minorHAnsi"/>
        <w:sz w:val="16"/>
        <w:szCs w:val="16"/>
      </w:rPr>
      <w:t>-</w:t>
    </w:r>
    <w:r>
      <w:rPr>
        <w:rStyle w:val="Heading1Char"/>
        <w:rFonts w:asciiTheme="minorHAnsi" w:hAnsiTheme="minorHAnsi"/>
        <w:sz w:val="16"/>
        <w:szCs w:val="16"/>
      </w:rPr>
      <w:t>15</w:t>
    </w:r>
    <w:r w:rsidRPr="000E7284">
      <w:rPr>
        <w:rStyle w:val="Heading1Char"/>
        <w:rFonts w:asciiTheme="minorHAnsi" w:hAnsiTheme="minorHAnsi"/>
        <w:sz w:val="16"/>
        <w:szCs w:val="16"/>
      </w:rPr>
      <w:t>-</w:t>
    </w:r>
    <w:r>
      <w:rPr>
        <w:rStyle w:val="Heading1Char"/>
        <w:rFonts w:asciiTheme="minorHAnsi" w:hAnsiTheme="minorHAnsi"/>
        <w:sz w:val="16"/>
        <w:szCs w:val="16"/>
      </w:rPr>
      <w:t>2020</w:t>
    </w:r>
  </w:p>
  <w:p w14:paraId="51BFF8DE" w14:textId="77777777" w:rsidR="001D689D" w:rsidRPr="004541BD" w:rsidRDefault="001D689D" w:rsidP="004541B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4499D" w14:textId="0A123552" w:rsidR="001D689D" w:rsidRPr="009179AB" w:rsidRDefault="001D689D" w:rsidP="009179AB">
    <w:pPr>
      <w:pStyle w:val="Heading1"/>
      <w:ind w:left="2880" w:firstLine="720"/>
      <w:jc w:val="center"/>
      <w:rPr>
        <w:sz w:val="18"/>
        <w:szCs w:val="18"/>
      </w:rPr>
    </w:pPr>
    <w:r w:rsidRPr="007A6695">
      <w:rPr>
        <w:noProof/>
      </w:rPr>
      <w:drawing>
        <wp:anchor distT="0" distB="0" distL="114300" distR="114300" simplePos="0" relativeHeight="251687936" behindDoc="0" locked="0" layoutInCell="1" allowOverlap="1" wp14:anchorId="6748DD8E" wp14:editId="71688266">
          <wp:simplePos x="0" y="0"/>
          <wp:positionH relativeFrom="column">
            <wp:posOffset>-409575</wp:posOffset>
          </wp:positionH>
          <wp:positionV relativeFrom="paragraph">
            <wp:posOffset>-189865</wp:posOffset>
          </wp:positionV>
          <wp:extent cx="703978" cy="635000"/>
          <wp:effectExtent l="0" t="0" r="127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pic:spPr>
              </pic:pic>
            </a:graphicData>
          </a:graphic>
          <wp14:sizeRelH relativeFrom="margin">
            <wp14:pctWidth>0</wp14:pctWidth>
          </wp14:sizeRelH>
          <wp14:sizeRelV relativeFrom="margin">
            <wp14:pctHeight>0</wp14:pctHeight>
          </wp14:sizeRelV>
        </wp:anchor>
      </w:drawing>
    </w:r>
    <w:r>
      <w:t>service unit Review</w:t>
    </w:r>
    <w:r w:rsidRPr="007A6695">
      <w:rPr>
        <w:noProof/>
      </w:rPr>
      <w:drawing>
        <wp:anchor distT="0" distB="0" distL="114300" distR="114300" simplePos="0" relativeHeight="251686912" behindDoc="0" locked="0" layoutInCell="1" allowOverlap="1" wp14:anchorId="515F7FE2" wp14:editId="57B9F29E">
          <wp:simplePos x="0" y="0"/>
          <wp:positionH relativeFrom="column">
            <wp:posOffset>-409575</wp:posOffset>
          </wp:positionH>
          <wp:positionV relativeFrom="paragraph">
            <wp:posOffset>-132927</wp:posOffset>
          </wp:positionV>
          <wp:extent cx="703978" cy="635000"/>
          <wp:effectExtent l="0" t="0" r="1270"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Pr>
        <w:rStyle w:val="Heading1Char"/>
      </w:rPr>
      <w:tab/>
      <w:t xml:space="preserve">             </w:t>
    </w:r>
    <w:r>
      <w:rPr>
        <w:rStyle w:val="Heading1Char"/>
      </w:rPr>
      <w:tab/>
    </w:r>
    <w:r>
      <w:rPr>
        <w:rStyle w:val="Heading1Char"/>
      </w:rPr>
      <w:tab/>
    </w:r>
    <w:r w:rsidRPr="000E7284">
      <w:rPr>
        <w:rStyle w:val="Heading1Char"/>
        <w:rFonts w:asciiTheme="minorHAnsi" w:hAnsiTheme="minorHAnsi"/>
        <w:sz w:val="16"/>
        <w:szCs w:val="16"/>
      </w:rPr>
      <w:t xml:space="preserve">REV. </w:t>
    </w:r>
    <w:r>
      <w:rPr>
        <w:rStyle w:val="Heading1Char"/>
        <w:rFonts w:asciiTheme="minorHAnsi" w:hAnsiTheme="minorHAnsi"/>
        <w:sz w:val="16"/>
        <w:szCs w:val="16"/>
      </w:rPr>
      <w:t>9</w:t>
    </w:r>
    <w:r w:rsidRPr="000E7284">
      <w:rPr>
        <w:rStyle w:val="Heading1Char"/>
        <w:rFonts w:asciiTheme="minorHAnsi" w:hAnsiTheme="minorHAnsi"/>
        <w:sz w:val="16"/>
        <w:szCs w:val="16"/>
      </w:rPr>
      <w:t>-</w:t>
    </w:r>
    <w:r>
      <w:rPr>
        <w:rStyle w:val="Heading1Char"/>
        <w:rFonts w:asciiTheme="minorHAnsi" w:hAnsiTheme="minorHAnsi"/>
        <w:sz w:val="16"/>
        <w:szCs w:val="16"/>
      </w:rPr>
      <w:t>15</w:t>
    </w:r>
    <w:r w:rsidRPr="000E7284">
      <w:rPr>
        <w:rStyle w:val="Heading1Char"/>
        <w:rFonts w:asciiTheme="minorHAnsi" w:hAnsiTheme="minorHAnsi"/>
        <w:sz w:val="16"/>
        <w:szCs w:val="16"/>
      </w:rPr>
      <w:t>-</w:t>
    </w:r>
    <w:r>
      <w:rPr>
        <w:rStyle w:val="Heading1Char"/>
        <w:rFonts w:asciiTheme="minorHAnsi" w:hAnsiTheme="minorHAnsi"/>
        <w:sz w:val="16"/>
        <w:szCs w:val="16"/>
      </w:rPr>
      <w:t>2020</w:t>
    </w:r>
  </w:p>
  <w:p w14:paraId="54BF0469" w14:textId="2EBE04A0" w:rsidR="001D689D" w:rsidRPr="009179AB" w:rsidRDefault="001D689D" w:rsidP="009179A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3F3D"/>
    <w:multiLevelType w:val="hybridMultilevel"/>
    <w:tmpl w:val="A2A4D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5928"/>
    <w:multiLevelType w:val="hybridMultilevel"/>
    <w:tmpl w:val="443AE8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724CF"/>
    <w:multiLevelType w:val="hybridMultilevel"/>
    <w:tmpl w:val="B346FC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F20EBA"/>
    <w:multiLevelType w:val="hybridMultilevel"/>
    <w:tmpl w:val="CCB0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5526A5"/>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702C4F"/>
    <w:multiLevelType w:val="hybridMultilevel"/>
    <w:tmpl w:val="72BAB63E"/>
    <w:lvl w:ilvl="0" w:tplc="ED9AC39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265A0"/>
    <w:multiLevelType w:val="hybridMultilevel"/>
    <w:tmpl w:val="75781554"/>
    <w:lvl w:ilvl="0" w:tplc="6F603F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D67953"/>
    <w:multiLevelType w:val="hybridMultilevel"/>
    <w:tmpl w:val="CD06DCF4"/>
    <w:lvl w:ilvl="0" w:tplc="9E189F7C">
      <w:start w:val="201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C97BE7"/>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BE1F7D"/>
    <w:multiLevelType w:val="hybridMultilevel"/>
    <w:tmpl w:val="8AE261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6E45B41"/>
    <w:multiLevelType w:val="hybridMultilevel"/>
    <w:tmpl w:val="D3785094"/>
    <w:lvl w:ilvl="0" w:tplc="BB52C42E">
      <w:start w:val="20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82171"/>
    <w:multiLevelType w:val="hybridMultilevel"/>
    <w:tmpl w:val="2D628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19673C"/>
    <w:multiLevelType w:val="hybridMultilevel"/>
    <w:tmpl w:val="D346DE5A"/>
    <w:lvl w:ilvl="0" w:tplc="5EDE09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F01737C"/>
    <w:multiLevelType w:val="hybridMultilevel"/>
    <w:tmpl w:val="52329810"/>
    <w:lvl w:ilvl="0" w:tplc="9624740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F56A01"/>
    <w:multiLevelType w:val="hybridMultilevel"/>
    <w:tmpl w:val="F7AE8A1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682B37"/>
    <w:multiLevelType w:val="hybridMultilevel"/>
    <w:tmpl w:val="5EDC9D42"/>
    <w:lvl w:ilvl="0" w:tplc="75829466">
      <w:start w:val="1"/>
      <w:numFmt w:val="decimal"/>
      <w:lvlText w:val="%1."/>
      <w:lvlJc w:val="left"/>
      <w:pPr>
        <w:ind w:left="720" w:hanging="360"/>
      </w:pPr>
      <w:rPr>
        <w:rFonts w:hint="default"/>
        <w:b/>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E62940"/>
    <w:multiLevelType w:val="hybridMultilevel"/>
    <w:tmpl w:val="FB964026"/>
    <w:lvl w:ilvl="0" w:tplc="04090019">
      <w:start w:val="1"/>
      <w:numFmt w:val="lowerLetter"/>
      <w:lvlText w:val="%1."/>
      <w:lvlJc w:val="left"/>
      <w:pPr>
        <w:ind w:left="720" w:hanging="360"/>
      </w:pPr>
      <w:rPr>
        <w:rFonts w:hint="default"/>
      </w:rPr>
    </w:lvl>
    <w:lvl w:ilvl="1" w:tplc="1DE0705E">
      <w:start w:val="1"/>
      <w:numFmt w:val="decimal"/>
      <w:lvlText w:val="%2."/>
      <w:lvlJc w:val="left"/>
      <w:pPr>
        <w:ind w:left="1440" w:hanging="360"/>
      </w:pPr>
      <w:rPr>
        <w:rFonts w:asciiTheme="minorHAnsi" w:eastAsiaTheme="minorEastAsia" w:hAnsiTheme="minorHAnsi" w:cstheme="minorBidi"/>
      </w:rPr>
    </w:lvl>
    <w:lvl w:ilvl="2" w:tplc="44F6EE7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293772"/>
    <w:multiLevelType w:val="hybridMultilevel"/>
    <w:tmpl w:val="AAE83B1C"/>
    <w:lvl w:ilvl="0" w:tplc="FED2529C">
      <w:start w:val="1"/>
      <w:numFmt w:val="upperRoman"/>
      <w:pStyle w:val="Heading2"/>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6D7A7C"/>
    <w:multiLevelType w:val="hybridMultilevel"/>
    <w:tmpl w:val="6EF0515C"/>
    <w:lvl w:ilvl="0" w:tplc="938872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CEA6669"/>
    <w:multiLevelType w:val="hybridMultilevel"/>
    <w:tmpl w:val="FE22FEE0"/>
    <w:lvl w:ilvl="0" w:tplc="28943C22">
      <w:start w:val="1"/>
      <w:numFmt w:val="decimal"/>
      <w:pStyle w:val="BodyText"/>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E6F43DF"/>
    <w:multiLevelType w:val="hybridMultilevel"/>
    <w:tmpl w:val="584E2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B7757C"/>
    <w:multiLevelType w:val="hybridMultilevel"/>
    <w:tmpl w:val="EC460216"/>
    <w:lvl w:ilvl="0" w:tplc="55088BAC">
      <w:start w:val="1"/>
      <w:numFmt w:val="bullet"/>
      <w:lvlText w:val=" "/>
      <w:lvlJc w:val="left"/>
      <w:pPr>
        <w:tabs>
          <w:tab w:val="num" w:pos="720"/>
        </w:tabs>
        <w:ind w:left="720" w:hanging="360"/>
      </w:pPr>
      <w:rPr>
        <w:rFonts w:ascii="Tw Cen MT" w:hAnsi="Tw Cen MT" w:hint="default"/>
      </w:rPr>
    </w:lvl>
    <w:lvl w:ilvl="1" w:tplc="C8F6F8F4" w:tentative="1">
      <w:start w:val="1"/>
      <w:numFmt w:val="bullet"/>
      <w:lvlText w:val=" "/>
      <w:lvlJc w:val="left"/>
      <w:pPr>
        <w:tabs>
          <w:tab w:val="num" w:pos="1440"/>
        </w:tabs>
        <w:ind w:left="1440" w:hanging="360"/>
      </w:pPr>
      <w:rPr>
        <w:rFonts w:ascii="Tw Cen MT" w:hAnsi="Tw Cen MT" w:hint="default"/>
      </w:rPr>
    </w:lvl>
    <w:lvl w:ilvl="2" w:tplc="414C7EA4" w:tentative="1">
      <w:start w:val="1"/>
      <w:numFmt w:val="bullet"/>
      <w:lvlText w:val=" "/>
      <w:lvlJc w:val="left"/>
      <w:pPr>
        <w:tabs>
          <w:tab w:val="num" w:pos="2160"/>
        </w:tabs>
        <w:ind w:left="2160" w:hanging="360"/>
      </w:pPr>
      <w:rPr>
        <w:rFonts w:ascii="Tw Cen MT" w:hAnsi="Tw Cen MT" w:hint="default"/>
      </w:rPr>
    </w:lvl>
    <w:lvl w:ilvl="3" w:tplc="CE205B9C" w:tentative="1">
      <w:start w:val="1"/>
      <w:numFmt w:val="bullet"/>
      <w:lvlText w:val=" "/>
      <w:lvlJc w:val="left"/>
      <w:pPr>
        <w:tabs>
          <w:tab w:val="num" w:pos="2880"/>
        </w:tabs>
        <w:ind w:left="2880" w:hanging="360"/>
      </w:pPr>
      <w:rPr>
        <w:rFonts w:ascii="Tw Cen MT" w:hAnsi="Tw Cen MT" w:hint="default"/>
      </w:rPr>
    </w:lvl>
    <w:lvl w:ilvl="4" w:tplc="FD427F30" w:tentative="1">
      <w:start w:val="1"/>
      <w:numFmt w:val="bullet"/>
      <w:lvlText w:val=" "/>
      <w:lvlJc w:val="left"/>
      <w:pPr>
        <w:tabs>
          <w:tab w:val="num" w:pos="3600"/>
        </w:tabs>
        <w:ind w:left="3600" w:hanging="360"/>
      </w:pPr>
      <w:rPr>
        <w:rFonts w:ascii="Tw Cen MT" w:hAnsi="Tw Cen MT" w:hint="default"/>
      </w:rPr>
    </w:lvl>
    <w:lvl w:ilvl="5" w:tplc="EA7410AE" w:tentative="1">
      <w:start w:val="1"/>
      <w:numFmt w:val="bullet"/>
      <w:lvlText w:val=" "/>
      <w:lvlJc w:val="left"/>
      <w:pPr>
        <w:tabs>
          <w:tab w:val="num" w:pos="4320"/>
        </w:tabs>
        <w:ind w:left="4320" w:hanging="360"/>
      </w:pPr>
      <w:rPr>
        <w:rFonts w:ascii="Tw Cen MT" w:hAnsi="Tw Cen MT" w:hint="default"/>
      </w:rPr>
    </w:lvl>
    <w:lvl w:ilvl="6" w:tplc="4B7C453C" w:tentative="1">
      <w:start w:val="1"/>
      <w:numFmt w:val="bullet"/>
      <w:lvlText w:val=" "/>
      <w:lvlJc w:val="left"/>
      <w:pPr>
        <w:tabs>
          <w:tab w:val="num" w:pos="5040"/>
        </w:tabs>
        <w:ind w:left="5040" w:hanging="360"/>
      </w:pPr>
      <w:rPr>
        <w:rFonts w:ascii="Tw Cen MT" w:hAnsi="Tw Cen MT" w:hint="default"/>
      </w:rPr>
    </w:lvl>
    <w:lvl w:ilvl="7" w:tplc="66C89E6A" w:tentative="1">
      <w:start w:val="1"/>
      <w:numFmt w:val="bullet"/>
      <w:lvlText w:val=" "/>
      <w:lvlJc w:val="left"/>
      <w:pPr>
        <w:tabs>
          <w:tab w:val="num" w:pos="5760"/>
        </w:tabs>
        <w:ind w:left="5760" w:hanging="360"/>
      </w:pPr>
      <w:rPr>
        <w:rFonts w:ascii="Tw Cen MT" w:hAnsi="Tw Cen MT" w:hint="default"/>
      </w:rPr>
    </w:lvl>
    <w:lvl w:ilvl="8" w:tplc="CD2E1C48" w:tentative="1">
      <w:start w:val="1"/>
      <w:numFmt w:val="bullet"/>
      <w:lvlText w:val=" "/>
      <w:lvlJc w:val="left"/>
      <w:pPr>
        <w:tabs>
          <w:tab w:val="num" w:pos="6480"/>
        </w:tabs>
        <w:ind w:left="6480" w:hanging="360"/>
      </w:pPr>
      <w:rPr>
        <w:rFonts w:ascii="Tw Cen MT" w:hAnsi="Tw Cen MT" w:hint="default"/>
      </w:rPr>
    </w:lvl>
  </w:abstractNum>
  <w:abstractNum w:abstractNumId="25" w15:restartNumberingAfterBreak="0">
    <w:nsid w:val="536635AE"/>
    <w:multiLevelType w:val="hybridMultilevel"/>
    <w:tmpl w:val="3398C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2C3BD3"/>
    <w:multiLevelType w:val="hybridMultilevel"/>
    <w:tmpl w:val="D688AD14"/>
    <w:lvl w:ilvl="0" w:tplc="79C85E7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DD4F9D"/>
    <w:multiLevelType w:val="hybridMultilevel"/>
    <w:tmpl w:val="320EBC1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AE39DC"/>
    <w:multiLevelType w:val="hybridMultilevel"/>
    <w:tmpl w:val="B2120FF8"/>
    <w:lvl w:ilvl="0" w:tplc="04090015">
      <w:start w:val="2"/>
      <w:numFmt w:val="upperLetter"/>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19B54E2"/>
    <w:multiLevelType w:val="hybridMultilevel"/>
    <w:tmpl w:val="162C0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21A56E0"/>
    <w:multiLevelType w:val="hybridMultilevel"/>
    <w:tmpl w:val="6936C5A2"/>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6267F48"/>
    <w:multiLevelType w:val="hybridMultilevel"/>
    <w:tmpl w:val="21FE72E8"/>
    <w:lvl w:ilvl="0" w:tplc="51BE68B4">
      <w:start w:val="1"/>
      <w:numFmt w:val="decimal"/>
      <w:lvlText w:val="%1)"/>
      <w:lvlJc w:val="left"/>
      <w:pPr>
        <w:ind w:left="1080" w:hanging="360"/>
      </w:pPr>
      <w:rPr>
        <w:rFonts w:asciiTheme="minorHAnsi" w:eastAsiaTheme="minorHAnsi" w:hAnsiTheme="minorHAnsi" w:cstheme="minorBidi"/>
      </w:rPr>
    </w:lvl>
    <w:lvl w:ilvl="1" w:tplc="87F40052">
      <w:start w:val="1"/>
      <w:numFmt w:val="lowerLetter"/>
      <w:lvlText w:val="%2."/>
      <w:lvlJc w:val="left"/>
      <w:pPr>
        <w:ind w:left="1800" w:hanging="360"/>
      </w:pPr>
      <w:rPr>
        <w:rFonts w:ascii="Times New Roman" w:eastAsiaTheme="minorHAnsi" w:hAnsi="Times New Roman" w:cs="Times New Roman"/>
        <w:i w:val="0"/>
        <w:color w:val="auto"/>
      </w:rPr>
    </w:lvl>
    <w:lvl w:ilvl="2" w:tplc="0409001B">
      <w:start w:val="1"/>
      <w:numFmt w:val="lowerRoman"/>
      <w:lvlText w:val="%3."/>
      <w:lvlJc w:val="right"/>
      <w:pPr>
        <w:ind w:left="2520" w:hanging="180"/>
      </w:pPr>
    </w:lvl>
    <w:lvl w:ilvl="3" w:tplc="459E370E">
      <w:start w:val="1"/>
      <w:numFmt w:val="decimal"/>
      <w:lvlText w:val="%4)"/>
      <w:lvlJc w:val="left"/>
      <w:pPr>
        <w:ind w:left="3240" w:hanging="360"/>
      </w:pPr>
      <w:rPr>
        <w:rFonts w:asciiTheme="minorHAnsi" w:eastAsiaTheme="minorHAnsi" w:hAnsiTheme="minorHAnsi" w:cstheme="minorBidi"/>
      </w:rPr>
    </w:lvl>
    <w:lvl w:ilvl="4" w:tplc="04090019">
      <w:start w:val="1"/>
      <w:numFmt w:val="lowerLetter"/>
      <w:lvlText w:val="%5."/>
      <w:lvlJc w:val="left"/>
      <w:pPr>
        <w:ind w:left="3960" w:hanging="360"/>
      </w:pPr>
    </w:lvl>
    <w:lvl w:ilvl="5" w:tplc="E1728AF0">
      <w:start w:val="1"/>
      <w:numFmt w:val="lowerLetter"/>
      <w:lvlText w:val="%6)"/>
      <w:lvlJc w:val="right"/>
      <w:pPr>
        <w:ind w:left="4680" w:hanging="180"/>
      </w:pPr>
      <w:rPr>
        <w:rFonts w:asciiTheme="minorHAnsi" w:eastAsiaTheme="minorHAnsi" w:hAnsiTheme="minorHAnsi" w:cstheme="minorBidi"/>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EBE3B17"/>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937BFA"/>
    <w:multiLevelType w:val="hybridMultilevel"/>
    <w:tmpl w:val="D8920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4BE62A1"/>
    <w:multiLevelType w:val="hybridMultilevel"/>
    <w:tmpl w:val="CF2EAAA2"/>
    <w:lvl w:ilvl="0" w:tplc="850EEBC8">
      <w:start w:val="2"/>
      <w:numFmt w:val="bullet"/>
      <w:lvlText w:val="-"/>
      <w:lvlJc w:val="left"/>
      <w:pPr>
        <w:ind w:left="1080" w:hanging="360"/>
      </w:pPr>
      <w:rPr>
        <w:rFonts w:ascii="Calibri" w:eastAsiaTheme="minorEastAsia" w:hAnsi="Calibri" w:cs="Calibri"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55B037E"/>
    <w:multiLevelType w:val="hybridMultilevel"/>
    <w:tmpl w:val="FF760DC0"/>
    <w:lvl w:ilvl="0" w:tplc="DD967522">
      <w:start w:val="20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F1419"/>
    <w:multiLevelType w:val="hybridMultilevel"/>
    <w:tmpl w:val="70CEEEA2"/>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9"/>
  </w:num>
  <w:num w:numId="3">
    <w:abstractNumId w:val="27"/>
  </w:num>
  <w:num w:numId="4">
    <w:abstractNumId w:val="4"/>
  </w:num>
  <w:num w:numId="5">
    <w:abstractNumId w:val="30"/>
  </w:num>
  <w:num w:numId="6">
    <w:abstractNumId w:val="5"/>
  </w:num>
  <w:num w:numId="7">
    <w:abstractNumId w:val="18"/>
  </w:num>
  <w:num w:numId="8">
    <w:abstractNumId w:val="28"/>
  </w:num>
  <w:num w:numId="9">
    <w:abstractNumId w:val="0"/>
  </w:num>
  <w:num w:numId="10">
    <w:abstractNumId w:val="13"/>
  </w:num>
  <w:num w:numId="11">
    <w:abstractNumId w:val="20"/>
  </w:num>
  <w:num w:numId="12">
    <w:abstractNumId w:val="29"/>
  </w:num>
  <w:num w:numId="13">
    <w:abstractNumId w:val="14"/>
  </w:num>
  <w:num w:numId="14">
    <w:abstractNumId w:val="34"/>
  </w:num>
  <w:num w:numId="15">
    <w:abstractNumId w:val="37"/>
  </w:num>
  <w:num w:numId="16">
    <w:abstractNumId w:val="2"/>
  </w:num>
  <w:num w:numId="17">
    <w:abstractNumId w:val="3"/>
  </w:num>
  <w:num w:numId="18">
    <w:abstractNumId w:val="31"/>
  </w:num>
  <w:num w:numId="19">
    <w:abstractNumId w:val="7"/>
  </w:num>
  <w:num w:numId="20">
    <w:abstractNumId w:val="26"/>
  </w:num>
  <w:num w:numId="21">
    <w:abstractNumId w:val="23"/>
  </w:num>
  <w:num w:numId="22">
    <w:abstractNumId w:val="1"/>
  </w:num>
  <w:num w:numId="23">
    <w:abstractNumId w:val="17"/>
  </w:num>
  <w:num w:numId="24">
    <w:abstractNumId w:val="32"/>
  </w:num>
  <w:num w:numId="25">
    <w:abstractNumId w:val="35"/>
  </w:num>
  <w:num w:numId="26">
    <w:abstractNumId w:val="15"/>
  </w:num>
  <w:num w:numId="27">
    <w:abstractNumId w:val="16"/>
  </w:num>
  <w:num w:numId="28">
    <w:abstractNumId w:val="24"/>
  </w:num>
  <w:num w:numId="29">
    <w:abstractNumId w:val="8"/>
  </w:num>
  <w:num w:numId="30">
    <w:abstractNumId w:val="21"/>
  </w:num>
  <w:num w:numId="31">
    <w:abstractNumId w:val="36"/>
  </w:num>
  <w:num w:numId="32">
    <w:abstractNumId w:val="12"/>
  </w:num>
  <w:num w:numId="33">
    <w:abstractNumId w:val="9"/>
  </w:num>
  <w:num w:numId="34">
    <w:abstractNumId w:val="33"/>
  </w:num>
  <w:num w:numId="35">
    <w:abstractNumId w:val="10"/>
  </w:num>
  <w:num w:numId="36">
    <w:abstractNumId w:val="6"/>
  </w:num>
  <w:num w:numId="37">
    <w:abstractNumId w:val="11"/>
  </w:num>
  <w:num w:numId="38">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038"/>
    <w:rsid w:val="00004C8F"/>
    <w:rsid w:val="00006D0E"/>
    <w:rsid w:val="000074A2"/>
    <w:rsid w:val="00015707"/>
    <w:rsid w:val="0001618B"/>
    <w:rsid w:val="00025EC7"/>
    <w:rsid w:val="0002646D"/>
    <w:rsid w:val="00031D28"/>
    <w:rsid w:val="00035414"/>
    <w:rsid w:val="00037548"/>
    <w:rsid w:val="00040AE5"/>
    <w:rsid w:val="00040B12"/>
    <w:rsid w:val="000437CF"/>
    <w:rsid w:val="000553D7"/>
    <w:rsid w:val="00056C81"/>
    <w:rsid w:val="00060242"/>
    <w:rsid w:val="00064E74"/>
    <w:rsid w:val="0006669A"/>
    <w:rsid w:val="00073471"/>
    <w:rsid w:val="00073E2F"/>
    <w:rsid w:val="000742FF"/>
    <w:rsid w:val="0007587F"/>
    <w:rsid w:val="00075BA6"/>
    <w:rsid w:val="00083A1F"/>
    <w:rsid w:val="00087FF6"/>
    <w:rsid w:val="00090736"/>
    <w:rsid w:val="000912E9"/>
    <w:rsid w:val="00091C00"/>
    <w:rsid w:val="0009479C"/>
    <w:rsid w:val="000968A1"/>
    <w:rsid w:val="000A0C61"/>
    <w:rsid w:val="000A23EE"/>
    <w:rsid w:val="000A2590"/>
    <w:rsid w:val="000A4154"/>
    <w:rsid w:val="000A4FD9"/>
    <w:rsid w:val="000A50B6"/>
    <w:rsid w:val="000B2AE8"/>
    <w:rsid w:val="000B3FA9"/>
    <w:rsid w:val="000B6451"/>
    <w:rsid w:val="000B6760"/>
    <w:rsid w:val="000C044C"/>
    <w:rsid w:val="000C09F1"/>
    <w:rsid w:val="000C175C"/>
    <w:rsid w:val="000C1C77"/>
    <w:rsid w:val="000C2D6D"/>
    <w:rsid w:val="000C33C8"/>
    <w:rsid w:val="000D32B3"/>
    <w:rsid w:val="000D5614"/>
    <w:rsid w:val="000D6B4E"/>
    <w:rsid w:val="000D7626"/>
    <w:rsid w:val="000D7F6D"/>
    <w:rsid w:val="000E1319"/>
    <w:rsid w:val="000E6451"/>
    <w:rsid w:val="000E6550"/>
    <w:rsid w:val="000E7284"/>
    <w:rsid w:val="000E7D77"/>
    <w:rsid w:val="000F00E8"/>
    <w:rsid w:val="000F18AC"/>
    <w:rsid w:val="000F2904"/>
    <w:rsid w:val="000F3FCB"/>
    <w:rsid w:val="000F41CA"/>
    <w:rsid w:val="00101A51"/>
    <w:rsid w:val="00102EA0"/>
    <w:rsid w:val="00105C74"/>
    <w:rsid w:val="0010738F"/>
    <w:rsid w:val="00117942"/>
    <w:rsid w:val="001258C4"/>
    <w:rsid w:val="00127DC3"/>
    <w:rsid w:val="0013126F"/>
    <w:rsid w:val="0013156B"/>
    <w:rsid w:val="0013285C"/>
    <w:rsid w:val="001329E7"/>
    <w:rsid w:val="0013585D"/>
    <w:rsid w:val="001372A9"/>
    <w:rsid w:val="001407E9"/>
    <w:rsid w:val="00141740"/>
    <w:rsid w:val="00141F49"/>
    <w:rsid w:val="00142F64"/>
    <w:rsid w:val="0014406E"/>
    <w:rsid w:val="001455BA"/>
    <w:rsid w:val="00147BCA"/>
    <w:rsid w:val="0016083C"/>
    <w:rsid w:val="001632C2"/>
    <w:rsid w:val="00163F6E"/>
    <w:rsid w:val="0016527F"/>
    <w:rsid w:val="00166116"/>
    <w:rsid w:val="001678F0"/>
    <w:rsid w:val="001708BD"/>
    <w:rsid w:val="001710B1"/>
    <w:rsid w:val="00176115"/>
    <w:rsid w:val="00180474"/>
    <w:rsid w:val="00181EDB"/>
    <w:rsid w:val="00185791"/>
    <w:rsid w:val="00185F56"/>
    <w:rsid w:val="0018628A"/>
    <w:rsid w:val="001864EB"/>
    <w:rsid w:val="00187A36"/>
    <w:rsid w:val="00190FB9"/>
    <w:rsid w:val="001914E6"/>
    <w:rsid w:val="001937A8"/>
    <w:rsid w:val="00197B05"/>
    <w:rsid w:val="001A6530"/>
    <w:rsid w:val="001A6ADD"/>
    <w:rsid w:val="001B0140"/>
    <w:rsid w:val="001B1EA2"/>
    <w:rsid w:val="001B7AF7"/>
    <w:rsid w:val="001C1296"/>
    <w:rsid w:val="001C26E5"/>
    <w:rsid w:val="001C3C62"/>
    <w:rsid w:val="001D0967"/>
    <w:rsid w:val="001D23A5"/>
    <w:rsid w:val="001D2F36"/>
    <w:rsid w:val="001D41E5"/>
    <w:rsid w:val="001D689D"/>
    <w:rsid w:val="001D6E43"/>
    <w:rsid w:val="001E007F"/>
    <w:rsid w:val="001E265D"/>
    <w:rsid w:val="001E3324"/>
    <w:rsid w:val="001E58AC"/>
    <w:rsid w:val="001F0BB7"/>
    <w:rsid w:val="001F1B86"/>
    <w:rsid w:val="001F461C"/>
    <w:rsid w:val="001F68BA"/>
    <w:rsid w:val="00204816"/>
    <w:rsid w:val="00206684"/>
    <w:rsid w:val="00213315"/>
    <w:rsid w:val="0021397F"/>
    <w:rsid w:val="00214ACE"/>
    <w:rsid w:val="00214D8F"/>
    <w:rsid w:val="00215F93"/>
    <w:rsid w:val="0021756D"/>
    <w:rsid w:val="00217E8A"/>
    <w:rsid w:val="002202A7"/>
    <w:rsid w:val="002203B1"/>
    <w:rsid w:val="00220404"/>
    <w:rsid w:val="00221E5A"/>
    <w:rsid w:val="0022253C"/>
    <w:rsid w:val="00224493"/>
    <w:rsid w:val="00231CCF"/>
    <w:rsid w:val="00231F4D"/>
    <w:rsid w:val="00232EFD"/>
    <w:rsid w:val="00235129"/>
    <w:rsid w:val="0024265B"/>
    <w:rsid w:val="00253624"/>
    <w:rsid w:val="00257CF9"/>
    <w:rsid w:val="00260C51"/>
    <w:rsid w:val="002614FB"/>
    <w:rsid w:val="00261542"/>
    <w:rsid w:val="00262339"/>
    <w:rsid w:val="00264047"/>
    <w:rsid w:val="0026534C"/>
    <w:rsid w:val="0027301C"/>
    <w:rsid w:val="0027338F"/>
    <w:rsid w:val="002801E2"/>
    <w:rsid w:val="00281E36"/>
    <w:rsid w:val="00283BD4"/>
    <w:rsid w:val="00283DE1"/>
    <w:rsid w:val="00287FCC"/>
    <w:rsid w:val="00297116"/>
    <w:rsid w:val="00297278"/>
    <w:rsid w:val="002A222A"/>
    <w:rsid w:val="002A22AA"/>
    <w:rsid w:val="002B053C"/>
    <w:rsid w:val="002B7C76"/>
    <w:rsid w:val="002C12B9"/>
    <w:rsid w:val="002C1AA0"/>
    <w:rsid w:val="002C28AF"/>
    <w:rsid w:val="002C39B8"/>
    <w:rsid w:val="002C4D78"/>
    <w:rsid w:val="002C5E6F"/>
    <w:rsid w:val="002C61E0"/>
    <w:rsid w:val="002C6D9C"/>
    <w:rsid w:val="002C7194"/>
    <w:rsid w:val="002D1498"/>
    <w:rsid w:val="002D4EF1"/>
    <w:rsid w:val="002E1011"/>
    <w:rsid w:val="002E1C23"/>
    <w:rsid w:val="002E1E41"/>
    <w:rsid w:val="002E39EE"/>
    <w:rsid w:val="002E6462"/>
    <w:rsid w:val="002F09DC"/>
    <w:rsid w:val="002F4013"/>
    <w:rsid w:val="002F4541"/>
    <w:rsid w:val="002F4E8F"/>
    <w:rsid w:val="00303356"/>
    <w:rsid w:val="00313B32"/>
    <w:rsid w:val="003153D8"/>
    <w:rsid w:val="00324A77"/>
    <w:rsid w:val="003411E9"/>
    <w:rsid w:val="00341476"/>
    <w:rsid w:val="0034333B"/>
    <w:rsid w:val="00343CF2"/>
    <w:rsid w:val="00346AFF"/>
    <w:rsid w:val="00356EAE"/>
    <w:rsid w:val="003576D9"/>
    <w:rsid w:val="00362724"/>
    <w:rsid w:val="00370501"/>
    <w:rsid w:val="00377BAB"/>
    <w:rsid w:val="00381158"/>
    <w:rsid w:val="00384A56"/>
    <w:rsid w:val="0038512C"/>
    <w:rsid w:val="00385353"/>
    <w:rsid w:val="00385AD3"/>
    <w:rsid w:val="00385C60"/>
    <w:rsid w:val="003875CA"/>
    <w:rsid w:val="0038799D"/>
    <w:rsid w:val="0039102D"/>
    <w:rsid w:val="0039358B"/>
    <w:rsid w:val="003935F7"/>
    <w:rsid w:val="003A070C"/>
    <w:rsid w:val="003A08C8"/>
    <w:rsid w:val="003A5409"/>
    <w:rsid w:val="003A6F66"/>
    <w:rsid w:val="003B22CA"/>
    <w:rsid w:val="003B402D"/>
    <w:rsid w:val="003B7668"/>
    <w:rsid w:val="003C364F"/>
    <w:rsid w:val="003C4941"/>
    <w:rsid w:val="003D07B0"/>
    <w:rsid w:val="003D1048"/>
    <w:rsid w:val="003D1625"/>
    <w:rsid w:val="003D6326"/>
    <w:rsid w:val="003E5204"/>
    <w:rsid w:val="003E5616"/>
    <w:rsid w:val="003E634A"/>
    <w:rsid w:val="003E7741"/>
    <w:rsid w:val="003F104D"/>
    <w:rsid w:val="003F2180"/>
    <w:rsid w:val="003F2BA9"/>
    <w:rsid w:val="00400BC3"/>
    <w:rsid w:val="00405C23"/>
    <w:rsid w:val="00407070"/>
    <w:rsid w:val="00414125"/>
    <w:rsid w:val="00415C17"/>
    <w:rsid w:val="004166EA"/>
    <w:rsid w:val="004233D9"/>
    <w:rsid w:val="004255E6"/>
    <w:rsid w:val="00426E72"/>
    <w:rsid w:val="00431BEF"/>
    <w:rsid w:val="00431DF5"/>
    <w:rsid w:val="0043206C"/>
    <w:rsid w:val="00432A18"/>
    <w:rsid w:val="00432A5F"/>
    <w:rsid w:val="00434A82"/>
    <w:rsid w:val="004351AE"/>
    <w:rsid w:val="0044106A"/>
    <w:rsid w:val="00442C1C"/>
    <w:rsid w:val="00443FA9"/>
    <w:rsid w:val="00445194"/>
    <w:rsid w:val="00445E7A"/>
    <w:rsid w:val="00446B00"/>
    <w:rsid w:val="00451BCE"/>
    <w:rsid w:val="00453CA4"/>
    <w:rsid w:val="00453CC3"/>
    <w:rsid w:val="004541BD"/>
    <w:rsid w:val="00456050"/>
    <w:rsid w:val="00456CA1"/>
    <w:rsid w:val="00461275"/>
    <w:rsid w:val="0046496E"/>
    <w:rsid w:val="004723D6"/>
    <w:rsid w:val="00477946"/>
    <w:rsid w:val="0048321C"/>
    <w:rsid w:val="00484EA8"/>
    <w:rsid w:val="00485B2C"/>
    <w:rsid w:val="00485FE2"/>
    <w:rsid w:val="00487DBA"/>
    <w:rsid w:val="0049228E"/>
    <w:rsid w:val="004929D7"/>
    <w:rsid w:val="00493B61"/>
    <w:rsid w:val="004A0EC7"/>
    <w:rsid w:val="004A1CEA"/>
    <w:rsid w:val="004B0CEA"/>
    <w:rsid w:val="004B34A7"/>
    <w:rsid w:val="004C05D4"/>
    <w:rsid w:val="004C148C"/>
    <w:rsid w:val="004C16B1"/>
    <w:rsid w:val="004D197E"/>
    <w:rsid w:val="004D1DF9"/>
    <w:rsid w:val="004D6E31"/>
    <w:rsid w:val="004E1F02"/>
    <w:rsid w:val="004E2DC4"/>
    <w:rsid w:val="004E2DC9"/>
    <w:rsid w:val="004F10D3"/>
    <w:rsid w:val="004F14BF"/>
    <w:rsid w:val="004F1854"/>
    <w:rsid w:val="004F21FF"/>
    <w:rsid w:val="004F74F5"/>
    <w:rsid w:val="005000AD"/>
    <w:rsid w:val="00500CE5"/>
    <w:rsid w:val="00504EBD"/>
    <w:rsid w:val="0050575D"/>
    <w:rsid w:val="005129FA"/>
    <w:rsid w:val="00516D9A"/>
    <w:rsid w:val="005243A1"/>
    <w:rsid w:val="005253B4"/>
    <w:rsid w:val="005257D9"/>
    <w:rsid w:val="0052750E"/>
    <w:rsid w:val="00532955"/>
    <w:rsid w:val="00533834"/>
    <w:rsid w:val="00534B06"/>
    <w:rsid w:val="00536220"/>
    <w:rsid w:val="00537938"/>
    <w:rsid w:val="00542430"/>
    <w:rsid w:val="00542F84"/>
    <w:rsid w:val="0054466A"/>
    <w:rsid w:val="00546EA8"/>
    <w:rsid w:val="00553530"/>
    <w:rsid w:val="00553DC8"/>
    <w:rsid w:val="00554B7D"/>
    <w:rsid w:val="00556B9A"/>
    <w:rsid w:val="00563164"/>
    <w:rsid w:val="00564E34"/>
    <w:rsid w:val="00565679"/>
    <w:rsid w:val="00565753"/>
    <w:rsid w:val="00574FE6"/>
    <w:rsid w:val="00581B80"/>
    <w:rsid w:val="00582CD7"/>
    <w:rsid w:val="0058613C"/>
    <w:rsid w:val="00586E5D"/>
    <w:rsid w:val="00597109"/>
    <w:rsid w:val="005A05C3"/>
    <w:rsid w:val="005A13F1"/>
    <w:rsid w:val="005A227B"/>
    <w:rsid w:val="005B4F5D"/>
    <w:rsid w:val="005B6A1E"/>
    <w:rsid w:val="005C0009"/>
    <w:rsid w:val="005C2B75"/>
    <w:rsid w:val="005C3B99"/>
    <w:rsid w:val="005C552F"/>
    <w:rsid w:val="005C5F58"/>
    <w:rsid w:val="005C6ADA"/>
    <w:rsid w:val="005C73C7"/>
    <w:rsid w:val="005D1B5D"/>
    <w:rsid w:val="005D244C"/>
    <w:rsid w:val="005D36B9"/>
    <w:rsid w:val="005D79FF"/>
    <w:rsid w:val="005F5C96"/>
    <w:rsid w:val="005F697B"/>
    <w:rsid w:val="00602377"/>
    <w:rsid w:val="00602580"/>
    <w:rsid w:val="00604296"/>
    <w:rsid w:val="00605F0B"/>
    <w:rsid w:val="00606717"/>
    <w:rsid w:val="00607340"/>
    <w:rsid w:val="00611AC6"/>
    <w:rsid w:val="00614264"/>
    <w:rsid w:val="00614386"/>
    <w:rsid w:val="006148CD"/>
    <w:rsid w:val="0062039D"/>
    <w:rsid w:val="006223B1"/>
    <w:rsid w:val="00625FFE"/>
    <w:rsid w:val="0063116E"/>
    <w:rsid w:val="00632FF1"/>
    <w:rsid w:val="00637488"/>
    <w:rsid w:val="00640312"/>
    <w:rsid w:val="00643115"/>
    <w:rsid w:val="00646123"/>
    <w:rsid w:val="00650B1A"/>
    <w:rsid w:val="0066077F"/>
    <w:rsid w:val="00662649"/>
    <w:rsid w:val="00672869"/>
    <w:rsid w:val="00672A76"/>
    <w:rsid w:val="00675F25"/>
    <w:rsid w:val="006813A2"/>
    <w:rsid w:val="00681B8B"/>
    <w:rsid w:val="006864A8"/>
    <w:rsid w:val="00691FC4"/>
    <w:rsid w:val="0069437B"/>
    <w:rsid w:val="006A42FB"/>
    <w:rsid w:val="006A5704"/>
    <w:rsid w:val="006B0F7B"/>
    <w:rsid w:val="006B29B0"/>
    <w:rsid w:val="006B3E91"/>
    <w:rsid w:val="006B54D3"/>
    <w:rsid w:val="006B645C"/>
    <w:rsid w:val="006C01CA"/>
    <w:rsid w:val="006C39DB"/>
    <w:rsid w:val="006D19C5"/>
    <w:rsid w:val="006D1E0E"/>
    <w:rsid w:val="006D2115"/>
    <w:rsid w:val="006D25CE"/>
    <w:rsid w:val="006D56DD"/>
    <w:rsid w:val="006D685A"/>
    <w:rsid w:val="006E088C"/>
    <w:rsid w:val="006E10CF"/>
    <w:rsid w:val="006E2B78"/>
    <w:rsid w:val="006E7245"/>
    <w:rsid w:val="006E7D75"/>
    <w:rsid w:val="006F0B7E"/>
    <w:rsid w:val="006F50C6"/>
    <w:rsid w:val="006F6754"/>
    <w:rsid w:val="00704EAE"/>
    <w:rsid w:val="00706CC6"/>
    <w:rsid w:val="00707DDB"/>
    <w:rsid w:val="00713B02"/>
    <w:rsid w:val="0071483F"/>
    <w:rsid w:val="007162DB"/>
    <w:rsid w:val="00717C0A"/>
    <w:rsid w:val="00721DD8"/>
    <w:rsid w:val="0072342D"/>
    <w:rsid w:val="0072374A"/>
    <w:rsid w:val="00735B4C"/>
    <w:rsid w:val="00741415"/>
    <w:rsid w:val="00742199"/>
    <w:rsid w:val="007446AC"/>
    <w:rsid w:val="007507DD"/>
    <w:rsid w:val="00750A80"/>
    <w:rsid w:val="00750F80"/>
    <w:rsid w:val="0075347D"/>
    <w:rsid w:val="00757302"/>
    <w:rsid w:val="0075734E"/>
    <w:rsid w:val="0075754F"/>
    <w:rsid w:val="00766041"/>
    <w:rsid w:val="00766D37"/>
    <w:rsid w:val="00767411"/>
    <w:rsid w:val="007705BF"/>
    <w:rsid w:val="007708D2"/>
    <w:rsid w:val="0077274C"/>
    <w:rsid w:val="007743A0"/>
    <w:rsid w:val="007807D7"/>
    <w:rsid w:val="0078107D"/>
    <w:rsid w:val="007854DD"/>
    <w:rsid w:val="00791BCA"/>
    <w:rsid w:val="00794484"/>
    <w:rsid w:val="00795AA9"/>
    <w:rsid w:val="00795BE2"/>
    <w:rsid w:val="00796000"/>
    <w:rsid w:val="00796A61"/>
    <w:rsid w:val="0079742A"/>
    <w:rsid w:val="007A1DB7"/>
    <w:rsid w:val="007A64EF"/>
    <w:rsid w:val="007A7FC0"/>
    <w:rsid w:val="007B1353"/>
    <w:rsid w:val="007B489E"/>
    <w:rsid w:val="007B4EC7"/>
    <w:rsid w:val="007B55A5"/>
    <w:rsid w:val="007C0FA9"/>
    <w:rsid w:val="007C173B"/>
    <w:rsid w:val="007C300C"/>
    <w:rsid w:val="007C3342"/>
    <w:rsid w:val="007C6D73"/>
    <w:rsid w:val="007D2035"/>
    <w:rsid w:val="007D425A"/>
    <w:rsid w:val="007E3DFF"/>
    <w:rsid w:val="007E4CE7"/>
    <w:rsid w:val="007E6782"/>
    <w:rsid w:val="007E7C98"/>
    <w:rsid w:val="007E7FD9"/>
    <w:rsid w:val="007F03A3"/>
    <w:rsid w:val="007F210A"/>
    <w:rsid w:val="007F29A1"/>
    <w:rsid w:val="007F6233"/>
    <w:rsid w:val="00802C8A"/>
    <w:rsid w:val="00802D21"/>
    <w:rsid w:val="008063CF"/>
    <w:rsid w:val="008072B6"/>
    <w:rsid w:val="00811B68"/>
    <w:rsid w:val="00815446"/>
    <w:rsid w:val="0081582C"/>
    <w:rsid w:val="0081778B"/>
    <w:rsid w:val="00820A9E"/>
    <w:rsid w:val="00823DD4"/>
    <w:rsid w:val="00827183"/>
    <w:rsid w:val="00827279"/>
    <w:rsid w:val="00827ED4"/>
    <w:rsid w:val="008302AA"/>
    <w:rsid w:val="00831CAC"/>
    <w:rsid w:val="0083226A"/>
    <w:rsid w:val="008358D0"/>
    <w:rsid w:val="008457AF"/>
    <w:rsid w:val="00846682"/>
    <w:rsid w:val="0084799E"/>
    <w:rsid w:val="00851655"/>
    <w:rsid w:val="0085242E"/>
    <w:rsid w:val="00852AA5"/>
    <w:rsid w:val="00860712"/>
    <w:rsid w:val="00860F3B"/>
    <w:rsid w:val="008709B3"/>
    <w:rsid w:val="00871FEA"/>
    <w:rsid w:val="00880BE7"/>
    <w:rsid w:val="00880E4D"/>
    <w:rsid w:val="00881A1F"/>
    <w:rsid w:val="00887124"/>
    <w:rsid w:val="00890C8D"/>
    <w:rsid w:val="00893F5B"/>
    <w:rsid w:val="00897F72"/>
    <w:rsid w:val="008A1F3C"/>
    <w:rsid w:val="008A2524"/>
    <w:rsid w:val="008A4F31"/>
    <w:rsid w:val="008A509C"/>
    <w:rsid w:val="008B43BE"/>
    <w:rsid w:val="008B7271"/>
    <w:rsid w:val="008C085D"/>
    <w:rsid w:val="008C2CDD"/>
    <w:rsid w:val="008C6954"/>
    <w:rsid w:val="008C69F2"/>
    <w:rsid w:val="008E3C33"/>
    <w:rsid w:val="008E607F"/>
    <w:rsid w:val="008F74DF"/>
    <w:rsid w:val="009008F2"/>
    <w:rsid w:val="00902FA0"/>
    <w:rsid w:val="00905CCC"/>
    <w:rsid w:val="00907A25"/>
    <w:rsid w:val="00907C75"/>
    <w:rsid w:val="009179AB"/>
    <w:rsid w:val="00917F37"/>
    <w:rsid w:val="009205CF"/>
    <w:rsid w:val="00921F66"/>
    <w:rsid w:val="0092216D"/>
    <w:rsid w:val="0092388E"/>
    <w:rsid w:val="0092533E"/>
    <w:rsid w:val="00927DE8"/>
    <w:rsid w:val="00931779"/>
    <w:rsid w:val="00932963"/>
    <w:rsid w:val="00934F5F"/>
    <w:rsid w:val="00936C8C"/>
    <w:rsid w:val="009373CA"/>
    <w:rsid w:val="00937A26"/>
    <w:rsid w:val="00940407"/>
    <w:rsid w:val="0094266B"/>
    <w:rsid w:val="00943474"/>
    <w:rsid w:val="0094480A"/>
    <w:rsid w:val="00951439"/>
    <w:rsid w:val="00952218"/>
    <w:rsid w:val="009522B8"/>
    <w:rsid w:val="00952467"/>
    <w:rsid w:val="00955C5A"/>
    <w:rsid w:val="00963DEE"/>
    <w:rsid w:val="0096575B"/>
    <w:rsid w:val="009664C8"/>
    <w:rsid w:val="009672BE"/>
    <w:rsid w:val="0097018B"/>
    <w:rsid w:val="00974051"/>
    <w:rsid w:val="00974A3C"/>
    <w:rsid w:val="009756BE"/>
    <w:rsid w:val="00975F71"/>
    <w:rsid w:val="00980551"/>
    <w:rsid w:val="00981B66"/>
    <w:rsid w:val="00981F92"/>
    <w:rsid w:val="009846B4"/>
    <w:rsid w:val="0098516F"/>
    <w:rsid w:val="00986262"/>
    <w:rsid w:val="0098777E"/>
    <w:rsid w:val="00990AFC"/>
    <w:rsid w:val="00993501"/>
    <w:rsid w:val="00993D96"/>
    <w:rsid w:val="00996A63"/>
    <w:rsid w:val="009A4BE8"/>
    <w:rsid w:val="009B3438"/>
    <w:rsid w:val="009B7A2E"/>
    <w:rsid w:val="009C0481"/>
    <w:rsid w:val="009C1523"/>
    <w:rsid w:val="009C1C48"/>
    <w:rsid w:val="009C1E88"/>
    <w:rsid w:val="009C23C2"/>
    <w:rsid w:val="009C33CA"/>
    <w:rsid w:val="009D0487"/>
    <w:rsid w:val="009D301F"/>
    <w:rsid w:val="009D47F5"/>
    <w:rsid w:val="009D7489"/>
    <w:rsid w:val="009E102F"/>
    <w:rsid w:val="009E3BDC"/>
    <w:rsid w:val="009E4623"/>
    <w:rsid w:val="009E64F4"/>
    <w:rsid w:val="009E7270"/>
    <w:rsid w:val="009E7949"/>
    <w:rsid w:val="009F2ACC"/>
    <w:rsid w:val="009F2C89"/>
    <w:rsid w:val="009F389B"/>
    <w:rsid w:val="009F61F6"/>
    <w:rsid w:val="009F6F0D"/>
    <w:rsid w:val="009F775B"/>
    <w:rsid w:val="00A002D4"/>
    <w:rsid w:val="00A027D4"/>
    <w:rsid w:val="00A03E9C"/>
    <w:rsid w:val="00A109BE"/>
    <w:rsid w:val="00A13CCB"/>
    <w:rsid w:val="00A13F49"/>
    <w:rsid w:val="00A1580C"/>
    <w:rsid w:val="00A16A34"/>
    <w:rsid w:val="00A17F2A"/>
    <w:rsid w:val="00A200C2"/>
    <w:rsid w:val="00A21B5B"/>
    <w:rsid w:val="00A22FBA"/>
    <w:rsid w:val="00A31373"/>
    <w:rsid w:val="00A31DC5"/>
    <w:rsid w:val="00A32A66"/>
    <w:rsid w:val="00A35D91"/>
    <w:rsid w:val="00A37517"/>
    <w:rsid w:val="00A43DD2"/>
    <w:rsid w:val="00A45BB9"/>
    <w:rsid w:val="00A45FC9"/>
    <w:rsid w:val="00A56D57"/>
    <w:rsid w:val="00A572C5"/>
    <w:rsid w:val="00A66190"/>
    <w:rsid w:val="00A6647B"/>
    <w:rsid w:val="00A71206"/>
    <w:rsid w:val="00A7471B"/>
    <w:rsid w:val="00A82804"/>
    <w:rsid w:val="00A82C73"/>
    <w:rsid w:val="00A83CCA"/>
    <w:rsid w:val="00A851AE"/>
    <w:rsid w:val="00A85CF5"/>
    <w:rsid w:val="00A941E8"/>
    <w:rsid w:val="00A94EDB"/>
    <w:rsid w:val="00A9695F"/>
    <w:rsid w:val="00A978D5"/>
    <w:rsid w:val="00AA24A0"/>
    <w:rsid w:val="00AA2A07"/>
    <w:rsid w:val="00AA3A1D"/>
    <w:rsid w:val="00AA60F6"/>
    <w:rsid w:val="00AB023D"/>
    <w:rsid w:val="00AB2638"/>
    <w:rsid w:val="00AB2A08"/>
    <w:rsid w:val="00AB312E"/>
    <w:rsid w:val="00AC1CC2"/>
    <w:rsid w:val="00AC5F7E"/>
    <w:rsid w:val="00AC7208"/>
    <w:rsid w:val="00AC7CCC"/>
    <w:rsid w:val="00AD2BBA"/>
    <w:rsid w:val="00AD3C10"/>
    <w:rsid w:val="00AD63E8"/>
    <w:rsid w:val="00AE3DE7"/>
    <w:rsid w:val="00AE5DF1"/>
    <w:rsid w:val="00AE6D5B"/>
    <w:rsid w:val="00AF0561"/>
    <w:rsid w:val="00AF0BEB"/>
    <w:rsid w:val="00AF1AD8"/>
    <w:rsid w:val="00AF22FF"/>
    <w:rsid w:val="00AF42E8"/>
    <w:rsid w:val="00AF4425"/>
    <w:rsid w:val="00AF5E3C"/>
    <w:rsid w:val="00B009E3"/>
    <w:rsid w:val="00B039C5"/>
    <w:rsid w:val="00B03D7C"/>
    <w:rsid w:val="00B045DA"/>
    <w:rsid w:val="00B05A9E"/>
    <w:rsid w:val="00B105A6"/>
    <w:rsid w:val="00B12C8A"/>
    <w:rsid w:val="00B138D7"/>
    <w:rsid w:val="00B1391F"/>
    <w:rsid w:val="00B149E8"/>
    <w:rsid w:val="00B16362"/>
    <w:rsid w:val="00B17998"/>
    <w:rsid w:val="00B2025C"/>
    <w:rsid w:val="00B20EE0"/>
    <w:rsid w:val="00B2102A"/>
    <w:rsid w:val="00B2223C"/>
    <w:rsid w:val="00B241BD"/>
    <w:rsid w:val="00B24886"/>
    <w:rsid w:val="00B25892"/>
    <w:rsid w:val="00B26060"/>
    <w:rsid w:val="00B32CB3"/>
    <w:rsid w:val="00B32F19"/>
    <w:rsid w:val="00B349A7"/>
    <w:rsid w:val="00B3725D"/>
    <w:rsid w:val="00B37287"/>
    <w:rsid w:val="00B40CCD"/>
    <w:rsid w:val="00B41EC5"/>
    <w:rsid w:val="00B42C9C"/>
    <w:rsid w:val="00B43A8E"/>
    <w:rsid w:val="00B45418"/>
    <w:rsid w:val="00B46DDD"/>
    <w:rsid w:val="00B567A2"/>
    <w:rsid w:val="00B60316"/>
    <w:rsid w:val="00B61D33"/>
    <w:rsid w:val="00B64065"/>
    <w:rsid w:val="00B6467A"/>
    <w:rsid w:val="00B763C2"/>
    <w:rsid w:val="00B76541"/>
    <w:rsid w:val="00B76726"/>
    <w:rsid w:val="00B76B0B"/>
    <w:rsid w:val="00B77D5C"/>
    <w:rsid w:val="00B77E21"/>
    <w:rsid w:val="00B80554"/>
    <w:rsid w:val="00B87F86"/>
    <w:rsid w:val="00B904B6"/>
    <w:rsid w:val="00B906EC"/>
    <w:rsid w:val="00B90E1E"/>
    <w:rsid w:val="00B92B24"/>
    <w:rsid w:val="00B93AA1"/>
    <w:rsid w:val="00B959CB"/>
    <w:rsid w:val="00B96329"/>
    <w:rsid w:val="00B96862"/>
    <w:rsid w:val="00B97FC0"/>
    <w:rsid w:val="00BA3427"/>
    <w:rsid w:val="00BA3F9D"/>
    <w:rsid w:val="00BA456C"/>
    <w:rsid w:val="00BA4AD5"/>
    <w:rsid w:val="00BA7572"/>
    <w:rsid w:val="00BB01DC"/>
    <w:rsid w:val="00BB2790"/>
    <w:rsid w:val="00BB3179"/>
    <w:rsid w:val="00BB741E"/>
    <w:rsid w:val="00BC382C"/>
    <w:rsid w:val="00BC7D14"/>
    <w:rsid w:val="00BD042A"/>
    <w:rsid w:val="00BD2DFD"/>
    <w:rsid w:val="00BD2FA5"/>
    <w:rsid w:val="00BD44DB"/>
    <w:rsid w:val="00BD63E5"/>
    <w:rsid w:val="00BE105C"/>
    <w:rsid w:val="00BE2CFD"/>
    <w:rsid w:val="00BE5495"/>
    <w:rsid w:val="00BE56DC"/>
    <w:rsid w:val="00BE7363"/>
    <w:rsid w:val="00BF248C"/>
    <w:rsid w:val="00BF2ECE"/>
    <w:rsid w:val="00BF339F"/>
    <w:rsid w:val="00BF4B7A"/>
    <w:rsid w:val="00C02861"/>
    <w:rsid w:val="00C0387F"/>
    <w:rsid w:val="00C03A82"/>
    <w:rsid w:val="00C050BE"/>
    <w:rsid w:val="00C066F5"/>
    <w:rsid w:val="00C07167"/>
    <w:rsid w:val="00C0723F"/>
    <w:rsid w:val="00C11651"/>
    <w:rsid w:val="00C135D2"/>
    <w:rsid w:val="00C139C1"/>
    <w:rsid w:val="00C14969"/>
    <w:rsid w:val="00C1566E"/>
    <w:rsid w:val="00C21EC0"/>
    <w:rsid w:val="00C21EFB"/>
    <w:rsid w:val="00C21F22"/>
    <w:rsid w:val="00C2686E"/>
    <w:rsid w:val="00C27C22"/>
    <w:rsid w:val="00C30806"/>
    <w:rsid w:val="00C40A1D"/>
    <w:rsid w:val="00C40AB6"/>
    <w:rsid w:val="00C4135B"/>
    <w:rsid w:val="00C46141"/>
    <w:rsid w:val="00C469CF"/>
    <w:rsid w:val="00C515E0"/>
    <w:rsid w:val="00C527CC"/>
    <w:rsid w:val="00C52B67"/>
    <w:rsid w:val="00C53871"/>
    <w:rsid w:val="00C54153"/>
    <w:rsid w:val="00C56337"/>
    <w:rsid w:val="00C66747"/>
    <w:rsid w:val="00C67D05"/>
    <w:rsid w:val="00C71579"/>
    <w:rsid w:val="00C74686"/>
    <w:rsid w:val="00C74BED"/>
    <w:rsid w:val="00C7715A"/>
    <w:rsid w:val="00C77C46"/>
    <w:rsid w:val="00C83A24"/>
    <w:rsid w:val="00C84867"/>
    <w:rsid w:val="00C84DAC"/>
    <w:rsid w:val="00C917D9"/>
    <w:rsid w:val="00C92C59"/>
    <w:rsid w:val="00C97081"/>
    <w:rsid w:val="00CA4729"/>
    <w:rsid w:val="00CA672C"/>
    <w:rsid w:val="00CA7BC8"/>
    <w:rsid w:val="00CB2EE9"/>
    <w:rsid w:val="00CB41CB"/>
    <w:rsid w:val="00CB4713"/>
    <w:rsid w:val="00CC0110"/>
    <w:rsid w:val="00CC0657"/>
    <w:rsid w:val="00CC18E3"/>
    <w:rsid w:val="00CC4616"/>
    <w:rsid w:val="00CC75A1"/>
    <w:rsid w:val="00CC7D60"/>
    <w:rsid w:val="00CD5934"/>
    <w:rsid w:val="00CD6BA6"/>
    <w:rsid w:val="00CD7256"/>
    <w:rsid w:val="00CE0B8F"/>
    <w:rsid w:val="00CE2532"/>
    <w:rsid w:val="00CE49EC"/>
    <w:rsid w:val="00CE7FFE"/>
    <w:rsid w:val="00CF2F1E"/>
    <w:rsid w:val="00CF3C0B"/>
    <w:rsid w:val="00CF5470"/>
    <w:rsid w:val="00CF617A"/>
    <w:rsid w:val="00CF62E7"/>
    <w:rsid w:val="00D03BCA"/>
    <w:rsid w:val="00D04870"/>
    <w:rsid w:val="00D0686C"/>
    <w:rsid w:val="00D11BB6"/>
    <w:rsid w:val="00D12636"/>
    <w:rsid w:val="00D14685"/>
    <w:rsid w:val="00D14F40"/>
    <w:rsid w:val="00D15AF6"/>
    <w:rsid w:val="00D15FF3"/>
    <w:rsid w:val="00D26BC6"/>
    <w:rsid w:val="00D33D0A"/>
    <w:rsid w:val="00D35AA0"/>
    <w:rsid w:val="00D36573"/>
    <w:rsid w:val="00D3790C"/>
    <w:rsid w:val="00D42250"/>
    <w:rsid w:val="00D44C2C"/>
    <w:rsid w:val="00D569DE"/>
    <w:rsid w:val="00D57642"/>
    <w:rsid w:val="00D60181"/>
    <w:rsid w:val="00D62877"/>
    <w:rsid w:val="00D62A54"/>
    <w:rsid w:val="00D62FD1"/>
    <w:rsid w:val="00D734F4"/>
    <w:rsid w:val="00D756BB"/>
    <w:rsid w:val="00D77AC0"/>
    <w:rsid w:val="00D81394"/>
    <w:rsid w:val="00D81A90"/>
    <w:rsid w:val="00D876FF"/>
    <w:rsid w:val="00D87B7C"/>
    <w:rsid w:val="00D91991"/>
    <w:rsid w:val="00D936E6"/>
    <w:rsid w:val="00D93879"/>
    <w:rsid w:val="00D93C5C"/>
    <w:rsid w:val="00DA0F3E"/>
    <w:rsid w:val="00DA2186"/>
    <w:rsid w:val="00DA27F7"/>
    <w:rsid w:val="00DA4E27"/>
    <w:rsid w:val="00DA5878"/>
    <w:rsid w:val="00DB1101"/>
    <w:rsid w:val="00DB1290"/>
    <w:rsid w:val="00DB3B64"/>
    <w:rsid w:val="00DB6742"/>
    <w:rsid w:val="00DB7315"/>
    <w:rsid w:val="00DE2FB9"/>
    <w:rsid w:val="00DE53C2"/>
    <w:rsid w:val="00DE598C"/>
    <w:rsid w:val="00DE5BD3"/>
    <w:rsid w:val="00DF02AA"/>
    <w:rsid w:val="00DF0BE6"/>
    <w:rsid w:val="00DF7148"/>
    <w:rsid w:val="00E1002A"/>
    <w:rsid w:val="00E113BB"/>
    <w:rsid w:val="00E20EC5"/>
    <w:rsid w:val="00E405B2"/>
    <w:rsid w:val="00E40BBE"/>
    <w:rsid w:val="00E44D18"/>
    <w:rsid w:val="00E51F62"/>
    <w:rsid w:val="00E53001"/>
    <w:rsid w:val="00E5554A"/>
    <w:rsid w:val="00E610DB"/>
    <w:rsid w:val="00E64870"/>
    <w:rsid w:val="00E64C9F"/>
    <w:rsid w:val="00E659F2"/>
    <w:rsid w:val="00E67621"/>
    <w:rsid w:val="00E75FEC"/>
    <w:rsid w:val="00E80109"/>
    <w:rsid w:val="00E818CD"/>
    <w:rsid w:val="00E8799E"/>
    <w:rsid w:val="00E879E8"/>
    <w:rsid w:val="00E930B2"/>
    <w:rsid w:val="00EA13B0"/>
    <w:rsid w:val="00EA5D6E"/>
    <w:rsid w:val="00EA7B12"/>
    <w:rsid w:val="00EB01F9"/>
    <w:rsid w:val="00EB0F58"/>
    <w:rsid w:val="00EB10BD"/>
    <w:rsid w:val="00EB1EF9"/>
    <w:rsid w:val="00EB56E8"/>
    <w:rsid w:val="00ED1121"/>
    <w:rsid w:val="00ED1C44"/>
    <w:rsid w:val="00ED532D"/>
    <w:rsid w:val="00ED6212"/>
    <w:rsid w:val="00ED798E"/>
    <w:rsid w:val="00ED7A9C"/>
    <w:rsid w:val="00EE1E48"/>
    <w:rsid w:val="00EE27A1"/>
    <w:rsid w:val="00EF4153"/>
    <w:rsid w:val="00EF446D"/>
    <w:rsid w:val="00EF4E42"/>
    <w:rsid w:val="00EF5A54"/>
    <w:rsid w:val="00F02298"/>
    <w:rsid w:val="00F025A1"/>
    <w:rsid w:val="00F13D85"/>
    <w:rsid w:val="00F141E3"/>
    <w:rsid w:val="00F151D7"/>
    <w:rsid w:val="00F1747E"/>
    <w:rsid w:val="00F24FC9"/>
    <w:rsid w:val="00F36555"/>
    <w:rsid w:val="00F37041"/>
    <w:rsid w:val="00F3727E"/>
    <w:rsid w:val="00F37D85"/>
    <w:rsid w:val="00F37FEE"/>
    <w:rsid w:val="00F409C0"/>
    <w:rsid w:val="00F40FD8"/>
    <w:rsid w:val="00F41787"/>
    <w:rsid w:val="00F428EF"/>
    <w:rsid w:val="00F44762"/>
    <w:rsid w:val="00F50659"/>
    <w:rsid w:val="00F55248"/>
    <w:rsid w:val="00F55EC7"/>
    <w:rsid w:val="00F56AFE"/>
    <w:rsid w:val="00F6025D"/>
    <w:rsid w:val="00F6750B"/>
    <w:rsid w:val="00F714D7"/>
    <w:rsid w:val="00F72AE9"/>
    <w:rsid w:val="00F73728"/>
    <w:rsid w:val="00F7631D"/>
    <w:rsid w:val="00F76D6A"/>
    <w:rsid w:val="00F805E8"/>
    <w:rsid w:val="00F82304"/>
    <w:rsid w:val="00F853B8"/>
    <w:rsid w:val="00F90A3A"/>
    <w:rsid w:val="00F964CE"/>
    <w:rsid w:val="00FA6804"/>
    <w:rsid w:val="00FA6F47"/>
    <w:rsid w:val="00FB4FA4"/>
    <w:rsid w:val="00FC53DA"/>
    <w:rsid w:val="00FC778C"/>
    <w:rsid w:val="00FD1A16"/>
    <w:rsid w:val="00FD1A49"/>
    <w:rsid w:val="00FD2A2F"/>
    <w:rsid w:val="00FD3038"/>
    <w:rsid w:val="00FD63DC"/>
    <w:rsid w:val="00FE278D"/>
    <w:rsid w:val="00FE45A0"/>
    <w:rsid w:val="00FE467F"/>
    <w:rsid w:val="00FE7872"/>
    <w:rsid w:val="00FF264A"/>
    <w:rsid w:val="00FF2E70"/>
    <w:rsid w:val="00FF362D"/>
    <w:rsid w:val="00FF3E1C"/>
    <w:rsid w:val="00FF767A"/>
    <w:rsid w:val="00FF7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52B744F"/>
  <w15:docId w15:val="{10F46236-3AD0-4B6A-B12D-08465F998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31D"/>
  </w:style>
  <w:style w:type="paragraph" w:styleId="Heading1">
    <w:name w:val="heading 1"/>
    <w:basedOn w:val="Normal"/>
    <w:next w:val="Normal"/>
    <w:link w:val="Heading1Char"/>
    <w:uiPriority w:val="9"/>
    <w:qFormat/>
    <w:rsid w:val="0044106A"/>
    <w:pPr>
      <w:keepNext/>
      <w:keepLines/>
      <w:spacing w:after="0"/>
      <w:outlineLvl w:val="0"/>
    </w:pPr>
    <w:rPr>
      <w:rFonts w:asciiTheme="majorHAnsi" w:eastAsiaTheme="majorEastAsia" w:hAnsiTheme="majorHAnsi" w:cstheme="majorBidi"/>
      <w:b/>
      <w:bCs/>
      <w:caps/>
      <w:color w:val="365F91" w:themeColor="accent1" w:themeShade="BF"/>
      <w:sz w:val="28"/>
      <w:szCs w:val="28"/>
    </w:rPr>
  </w:style>
  <w:style w:type="paragraph" w:styleId="Heading2">
    <w:name w:val="heading 2"/>
    <w:basedOn w:val="Normal"/>
    <w:next w:val="Normal"/>
    <w:link w:val="Heading2Char"/>
    <w:uiPriority w:val="9"/>
    <w:unhideWhenUsed/>
    <w:qFormat/>
    <w:rsid w:val="00AD63E8"/>
    <w:pPr>
      <w:keepNext/>
      <w:keepLines/>
      <w:numPr>
        <w:numId w:val="2"/>
      </w:numPr>
      <w:spacing w:before="480" w:after="0" w:line="240" w:lineRule="auto"/>
      <w:outlineLvl w:val="1"/>
    </w:pPr>
    <w:rPr>
      <w:rFonts w:asciiTheme="majorHAnsi" w:eastAsiaTheme="majorEastAsia" w:hAnsiTheme="majorHAnsi" w:cstheme="majorBidi"/>
      <w:b/>
      <w:bCs/>
      <w:smallCaps/>
      <w:color w:val="4F81BD" w:themeColor="accent1"/>
      <w:sz w:val="26"/>
      <w:szCs w:val="26"/>
    </w:rPr>
  </w:style>
  <w:style w:type="paragraph" w:styleId="Heading3">
    <w:name w:val="heading 3"/>
    <w:basedOn w:val="Normal"/>
    <w:next w:val="Normal"/>
    <w:link w:val="Heading3Char"/>
    <w:uiPriority w:val="9"/>
    <w:unhideWhenUsed/>
    <w:qFormat/>
    <w:rsid w:val="00AD63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106A"/>
    <w:rPr>
      <w:rFonts w:asciiTheme="majorHAnsi" w:eastAsiaTheme="majorEastAsia" w:hAnsiTheme="majorHAnsi" w:cstheme="majorBidi"/>
      <w:b/>
      <w:bCs/>
      <w:caps/>
      <w:color w:val="365F91" w:themeColor="accent1" w:themeShade="BF"/>
      <w:sz w:val="28"/>
      <w:szCs w:val="28"/>
    </w:rPr>
  </w:style>
  <w:style w:type="character" w:customStyle="1" w:styleId="Heading2Char">
    <w:name w:val="Heading 2 Char"/>
    <w:basedOn w:val="DefaultParagraphFont"/>
    <w:link w:val="Heading2"/>
    <w:uiPriority w:val="9"/>
    <w:rsid w:val="00AD63E8"/>
    <w:rPr>
      <w:rFonts w:asciiTheme="majorHAnsi" w:eastAsiaTheme="majorEastAsia" w:hAnsiTheme="majorHAnsi" w:cstheme="majorBidi"/>
      <w:b/>
      <w:bCs/>
      <w:smallCaps/>
      <w:color w:val="4F81BD" w:themeColor="accent1"/>
      <w:sz w:val="26"/>
      <w:szCs w:val="26"/>
    </w:rPr>
  </w:style>
  <w:style w:type="character" w:customStyle="1" w:styleId="Heading3Char">
    <w:name w:val="Heading 3 Char"/>
    <w:basedOn w:val="DefaultParagraphFont"/>
    <w:link w:val="Heading3"/>
    <w:uiPriority w:val="9"/>
    <w:rsid w:val="00AD63E8"/>
    <w:rPr>
      <w:rFonts w:asciiTheme="majorHAnsi" w:eastAsiaTheme="majorEastAsia" w:hAnsiTheme="majorHAnsi" w:cstheme="majorBidi"/>
      <w:b/>
      <w:bCs/>
      <w:color w:val="4F81BD" w:themeColor="accent1"/>
    </w:rPr>
  </w:style>
  <w:style w:type="paragraph" w:styleId="BodyText">
    <w:name w:val="Body Text"/>
    <w:basedOn w:val="Normal"/>
    <w:link w:val="BodyTextChar"/>
    <w:rsid w:val="00AD63E8"/>
    <w:pPr>
      <w:numPr>
        <w:numId w:val="1"/>
      </w:num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AD63E8"/>
    <w:rPr>
      <w:rFonts w:eastAsiaTheme="minorEastAsia"/>
      <w:sz w:val="24"/>
      <w:szCs w:val="24"/>
    </w:rPr>
  </w:style>
  <w:style w:type="paragraph" w:styleId="ListParagraph">
    <w:name w:val="List Paragraph"/>
    <w:basedOn w:val="Normal"/>
    <w:uiPriority w:val="34"/>
    <w:qFormat/>
    <w:rsid w:val="0083226A"/>
    <w:pPr>
      <w:ind w:left="720"/>
      <w:contextualSpacing/>
    </w:pPr>
  </w:style>
  <w:style w:type="table" w:styleId="TableGrid">
    <w:name w:val="Table Grid"/>
    <w:basedOn w:val="TableNormal"/>
    <w:uiPriority w:val="39"/>
    <w:rsid w:val="00E53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97F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B64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451"/>
  </w:style>
  <w:style w:type="paragraph" w:styleId="Footer">
    <w:name w:val="footer"/>
    <w:basedOn w:val="Normal"/>
    <w:link w:val="FooterChar"/>
    <w:uiPriority w:val="99"/>
    <w:unhideWhenUsed/>
    <w:rsid w:val="000B6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451"/>
  </w:style>
  <w:style w:type="paragraph" w:styleId="BalloonText">
    <w:name w:val="Balloon Text"/>
    <w:basedOn w:val="Normal"/>
    <w:link w:val="BalloonTextChar"/>
    <w:uiPriority w:val="99"/>
    <w:semiHidden/>
    <w:unhideWhenUsed/>
    <w:rsid w:val="000B6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451"/>
    <w:rPr>
      <w:rFonts w:ascii="Tahoma" w:hAnsi="Tahoma" w:cs="Tahoma"/>
      <w:sz w:val="16"/>
      <w:szCs w:val="16"/>
    </w:rPr>
  </w:style>
  <w:style w:type="table" w:styleId="MediumShading1-Accent1">
    <w:name w:val="Medium Shading 1 Accent 1"/>
    <w:basedOn w:val="TableNormal"/>
    <w:uiPriority w:val="63"/>
    <w:rsid w:val="000B645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tenseQuote">
    <w:name w:val="Intense Quote"/>
    <w:basedOn w:val="Normal"/>
    <w:next w:val="Normal"/>
    <w:link w:val="IntenseQuoteChar"/>
    <w:uiPriority w:val="30"/>
    <w:qFormat/>
    <w:rsid w:val="00D876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876FF"/>
    <w:rPr>
      <w:b/>
      <w:bCs/>
      <w:i/>
      <w:iCs/>
      <w:color w:val="4F81BD" w:themeColor="accent1"/>
    </w:rPr>
  </w:style>
  <w:style w:type="character" w:styleId="SubtleReference">
    <w:name w:val="Subtle Reference"/>
    <w:basedOn w:val="DefaultParagraphFont"/>
    <w:uiPriority w:val="31"/>
    <w:qFormat/>
    <w:rsid w:val="00D876FF"/>
    <w:rPr>
      <w:smallCaps/>
      <w:color w:val="C0504D" w:themeColor="accent2"/>
      <w:u w:val="single"/>
    </w:rPr>
  </w:style>
  <w:style w:type="character" w:styleId="IntenseReference">
    <w:name w:val="Intense Reference"/>
    <w:basedOn w:val="DefaultParagraphFont"/>
    <w:uiPriority w:val="32"/>
    <w:qFormat/>
    <w:rsid w:val="00D876FF"/>
    <w:rPr>
      <w:b/>
      <w:bCs/>
      <w:smallCaps/>
      <w:color w:val="C0504D" w:themeColor="accent2"/>
      <w:spacing w:val="5"/>
      <w:u w:val="single"/>
    </w:rPr>
  </w:style>
  <w:style w:type="character" w:styleId="SubtleEmphasis">
    <w:name w:val="Subtle Emphasis"/>
    <w:basedOn w:val="DefaultParagraphFont"/>
    <w:uiPriority w:val="19"/>
    <w:qFormat/>
    <w:rsid w:val="00D876FF"/>
    <w:rPr>
      <w:i/>
      <w:iCs/>
      <w:color w:val="808080" w:themeColor="text1" w:themeTint="7F"/>
    </w:rPr>
  </w:style>
  <w:style w:type="character" w:styleId="Hyperlink">
    <w:name w:val="Hyperlink"/>
    <w:basedOn w:val="DefaultParagraphFont"/>
    <w:uiPriority w:val="99"/>
    <w:unhideWhenUsed/>
    <w:rsid w:val="00F40FD8"/>
    <w:rPr>
      <w:color w:val="0000FF" w:themeColor="hyperlink"/>
      <w:u w:val="single"/>
    </w:rPr>
  </w:style>
  <w:style w:type="character" w:styleId="CommentReference">
    <w:name w:val="annotation reference"/>
    <w:basedOn w:val="DefaultParagraphFont"/>
    <w:uiPriority w:val="99"/>
    <w:semiHidden/>
    <w:unhideWhenUsed/>
    <w:rsid w:val="00602377"/>
    <w:rPr>
      <w:sz w:val="16"/>
      <w:szCs w:val="16"/>
    </w:rPr>
  </w:style>
  <w:style w:type="paragraph" w:styleId="CommentText">
    <w:name w:val="annotation text"/>
    <w:basedOn w:val="Normal"/>
    <w:link w:val="CommentTextChar"/>
    <w:uiPriority w:val="99"/>
    <w:semiHidden/>
    <w:unhideWhenUsed/>
    <w:rsid w:val="00602377"/>
    <w:pPr>
      <w:spacing w:line="240" w:lineRule="auto"/>
    </w:pPr>
    <w:rPr>
      <w:sz w:val="20"/>
      <w:szCs w:val="20"/>
    </w:rPr>
  </w:style>
  <w:style w:type="character" w:customStyle="1" w:styleId="CommentTextChar">
    <w:name w:val="Comment Text Char"/>
    <w:basedOn w:val="DefaultParagraphFont"/>
    <w:link w:val="CommentText"/>
    <w:uiPriority w:val="99"/>
    <w:semiHidden/>
    <w:rsid w:val="00602377"/>
    <w:rPr>
      <w:sz w:val="20"/>
      <w:szCs w:val="20"/>
    </w:rPr>
  </w:style>
  <w:style w:type="paragraph" w:styleId="CommentSubject">
    <w:name w:val="annotation subject"/>
    <w:basedOn w:val="CommentText"/>
    <w:next w:val="CommentText"/>
    <w:link w:val="CommentSubjectChar"/>
    <w:uiPriority w:val="99"/>
    <w:semiHidden/>
    <w:unhideWhenUsed/>
    <w:rsid w:val="00602377"/>
    <w:rPr>
      <w:b/>
      <w:bCs/>
    </w:rPr>
  </w:style>
  <w:style w:type="character" w:customStyle="1" w:styleId="CommentSubjectChar">
    <w:name w:val="Comment Subject Char"/>
    <w:basedOn w:val="CommentTextChar"/>
    <w:link w:val="CommentSubject"/>
    <w:uiPriority w:val="99"/>
    <w:semiHidden/>
    <w:rsid w:val="00602377"/>
    <w:rPr>
      <w:b/>
      <w:bCs/>
      <w:sz w:val="20"/>
      <w:szCs w:val="20"/>
    </w:rPr>
  </w:style>
  <w:style w:type="character" w:styleId="PlaceholderText">
    <w:name w:val="Placeholder Text"/>
    <w:basedOn w:val="DefaultParagraphFont"/>
    <w:uiPriority w:val="99"/>
    <w:semiHidden/>
    <w:rsid w:val="00BE2CFD"/>
    <w:rPr>
      <w:color w:val="808080"/>
    </w:rPr>
  </w:style>
  <w:style w:type="table" w:styleId="LightShading-Accent1">
    <w:name w:val="Light Shading Accent 1"/>
    <w:basedOn w:val="TableNormal"/>
    <w:uiPriority w:val="60"/>
    <w:rsid w:val="00917F3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B76B0B"/>
    <w:rPr>
      <w:b/>
      <w:bCs/>
      <w:i/>
      <w:iCs/>
      <w:color w:val="4F81BD" w:themeColor="accent1"/>
    </w:rPr>
  </w:style>
  <w:style w:type="paragraph" w:customStyle="1" w:styleId="Default">
    <w:name w:val="Default"/>
    <w:rsid w:val="00346AFF"/>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FollowedHyperlink">
    <w:name w:val="FollowedHyperlink"/>
    <w:basedOn w:val="DefaultParagraphFont"/>
    <w:uiPriority w:val="99"/>
    <w:semiHidden/>
    <w:unhideWhenUsed/>
    <w:rsid w:val="00BA4AD5"/>
    <w:rPr>
      <w:color w:val="800080" w:themeColor="followedHyperlink"/>
      <w:u w:val="single"/>
    </w:rPr>
  </w:style>
  <w:style w:type="table" w:styleId="LightGrid-Accent1">
    <w:name w:val="Light Grid Accent 1"/>
    <w:basedOn w:val="TableNormal"/>
    <w:uiPriority w:val="62"/>
    <w:rsid w:val="0013156B"/>
    <w:pPr>
      <w:spacing w:after="0" w:line="240" w:lineRule="auto"/>
    </w:pPr>
    <w:rPr>
      <w:rFonts w:ascii="Franklin Gothic Book" w:hAnsi="Franklin Gothic Book"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uiPriority w:val="1"/>
    <w:qFormat/>
    <w:rsid w:val="00AC7208"/>
    <w:pPr>
      <w:spacing w:after="0" w:line="240" w:lineRule="auto"/>
    </w:pPr>
  </w:style>
  <w:style w:type="paragraph" w:styleId="Subtitle">
    <w:name w:val="Subtitle"/>
    <w:basedOn w:val="Normal"/>
    <w:next w:val="Normal"/>
    <w:link w:val="SubtitleChar"/>
    <w:uiPriority w:val="11"/>
    <w:qFormat/>
    <w:rsid w:val="00AE5DF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E5DF1"/>
    <w:rPr>
      <w:rFonts w:eastAsiaTheme="minorEastAsia"/>
      <w:color w:val="5A5A5A" w:themeColor="text1" w:themeTint="A5"/>
      <w:spacing w:val="15"/>
    </w:rPr>
  </w:style>
  <w:style w:type="table" w:styleId="TableGridLight">
    <w:name w:val="Grid Table Light"/>
    <w:basedOn w:val="TableNormal"/>
    <w:uiPriority w:val="40"/>
    <w:rsid w:val="00CB2E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190F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5415">
      <w:bodyDiv w:val="1"/>
      <w:marLeft w:val="0"/>
      <w:marRight w:val="0"/>
      <w:marTop w:val="0"/>
      <w:marBottom w:val="0"/>
      <w:divBdr>
        <w:top w:val="none" w:sz="0" w:space="0" w:color="auto"/>
        <w:left w:val="none" w:sz="0" w:space="0" w:color="auto"/>
        <w:bottom w:val="none" w:sz="0" w:space="0" w:color="auto"/>
        <w:right w:val="none" w:sz="0" w:space="0" w:color="auto"/>
      </w:divBdr>
    </w:div>
    <w:div w:id="157890947">
      <w:bodyDiv w:val="1"/>
      <w:marLeft w:val="0"/>
      <w:marRight w:val="0"/>
      <w:marTop w:val="0"/>
      <w:marBottom w:val="0"/>
      <w:divBdr>
        <w:top w:val="none" w:sz="0" w:space="0" w:color="auto"/>
        <w:left w:val="none" w:sz="0" w:space="0" w:color="auto"/>
        <w:bottom w:val="none" w:sz="0" w:space="0" w:color="auto"/>
        <w:right w:val="none" w:sz="0" w:space="0" w:color="auto"/>
      </w:divBdr>
      <w:divsChild>
        <w:div w:id="1409838174">
          <w:marLeft w:val="0"/>
          <w:marRight w:val="0"/>
          <w:marTop w:val="0"/>
          <w:marBottom w:val="0"/>
          <w:divBdr>
            <w:top w:val="none" w:sz="0" w:space="0" w:color="auto"/>
            <w:left w:val="none" w:sz="0" w:space="0" w:color="auto"/>
            <w:bottom w:val="none" w:sz="0" w:space="0" w:color="auto"/>
            <w:right w:val="none" w:sz="0" w:space="0" w:color="auto"/>
          </w:divBdr>
        </w:div>
      </w:divsChild>
    </w:div>
    <w:div w:id="266238778">
      <w:bodyDiv w:val="1"/>
      <w:marLeft w:val="0"/>
      <w:marRight w:val="0"/>
      <w:marTop w:val="0"/>
      <w:marBottom w:val="0"/>
      <w:divBdr>
        <w:top w:val="none" w:sz="0" w:space="0" w:color="auto"/>
        <w:left w:val="none" w:sz="0" w:space="0" w:color="auto"/>
        <w:bottom w:val="none" w:sz="0" w:space="0" w:color="auto"/>
        <w:right w:val="none" w:sz="0" w:space="0" w:color="auto"/>
      </w:divBdr>
      <w:divsChild>
        <w:div w:id="1690375643">
          <w:marLeft w:val="0"/>
          <w:marRight w:val="0"/>
          <w:marTop w:val="0"/>
          <w:marBottom w:val="0"/>
          <w:divBdr>
            <w:top w:val="none" w:sz="0" w:space="0" w:color="auto"/>
            <w:left w:val="none" w:sz="0" w:space="0" w:color="auto"/>
            <w:bottom w:val="none" w:sz="0" w:space="0" w:color="auto"/>
            <w:right w:val="none" w:sz="0" w:space="0" w:color="auto"/>
          </w:divBdr>
        </w:div>
      </w:divsChild>
    </w:div>
    <w:div w:id="307514808">
      <w:bodyDiv w:val="1"/>
      <w:marLeft w:val="0"/>
      <w:marRight w:val="0"/>
      <w:marTop w:val="0"/>
      <w:marBottom w:val="0"/>
      <w:divBdr>
        <w:top w:val="none" w:sz="0" w:space="0" w:color="auto"/>
        <w:left w:val="none" w:sz="0" w:space="0" w:color="auto"/>
        <w:bottom w:val="none" w:sz="0" w:space="0" w:color="auto"/>
        <w:right w:val="none" w:sz="0" w:space="0" w:color="auto"/>
      </w:divBdr>
      <w:divsChild>
        <w:div w:id="1291470540">
          <w:marLeft w:val="144"/>
          <w:marRight w:val="0"/>
          <w:marTop w:val="240"/>
          <w:marBottom w:val="40"/>
          <w:divBdr>
            <w:top w:val="none" w:sz="0" w:space="0" w:color="auto"/>
            <w:left w:val="none" w:sz="0" w:space="0" w:color="auto"/>
            <w:bottom w:val="none" w:sz="0" w:space="0" w:color="auto"/>
            <w:right w:val="none" w:sz="0" w:space="0" w:color="auto"/>
          </w:divBdr>
        </w:div>
        <w:div w:id="115606146">
          <w:marLeft w:val="144"/>
          <w:marRight w:val="0"/>
          <w:marTop w:val="240"/>
          <w:marBottom w:val="40"/>
          <w:divBdr>
            <w:top w:val="none" w:sz="0" w:space="0" w:color="auto"/>
            <w:left w:val="none" w:sz="0" w:space="0" w:color="auto"/>
            <w:bottom w:val="none" w:sz="0" w:space="0" w:color="auto"/>
            <w:right w:val="none" w:sz="0" w:space="0" w:color="auto"/>
          </w:divBdr>
        </w:div>
        <w:div w:id="1998076102">
          <w:marLeft w:val="144"/>
          <w:marRight w:val="0"/>
          <w:marTop w:val="240"/>
          <w:marBottom w:val="40"/>
          <w:divBdr>
            <w:top w:val="none" w:sz="0" w:space="0" w:color="auto"/>
            <w:left w:val="none" w:sz="0" w:space="0" w:color="auto"/>
            <w:bottom w:val="none" w:sz="0" w:space="0" w:color="auto"/>
            <w:right w:val="none" w:sz="0" w:space="0" w:color="auto"/>
          </w:divBdr>
        </w:div>
        <w:div w:id="1879001920">
          <w:marLeft w:val="144"/>
          <w:marRight w:val="0"/>
          <w:marTop w:val="240"/>
          <w:marBottom w:val="40"/>
          <w:divBdr>
            <w:top w:val="none" w:sz="0" w:space="0" w:color="auto"/>
            <w:left w:val="none" w:sz="0" w:space="0" w:color="auto"/>
            <w:bottom w:val="none" w:sz="0" w:space="0" w:color="auto"/>
            <w:right w:val="none" w:sz="0" w:space="0" w:color="auto"/>
          </w:divBdr>
        </w:div>
        <w:div w:id="1536888375">
          <w:marLeft w:val="144"/>
          <w:marRight w:val="0"/>
          <w:marTop w:val="240"/>
          <w:marBottom w:val="40"/>
          <w:divBdr>
            <w:top w:val="none" w:sz="0" w:space="0" w:color="auto"/>
            <w:left w:val="none" w:sz="0" w:space="0" w:color="auto"/>
            <w:bottom w:val="none" w:sz="0" w:space="0" w:color="auto"/>
            <w:right w:val="none" w:sz="0" w:space="0" w:color="auto"/>
          </w:divBdr>
        </w:div>
        <w:div w:id="985545656">
          <w:marLeft w:val="144"/>
          <w:marRight w:val="0"/>
          <w:marTop w:val="240"/>
          <w:marBottom w:val="40"/>
          <w:divBdr>
            <w:top w:val="none" w:sz="0" w:space="0" w:color="auto"/>
            <w:left w:val="none" w:sz="0" w:space="0" w:color="auto"/>
            <w:bottom w:val="none" w:sz="0" w:space="0" w:color="auto"/>
            <w:right w:val="none" w:sz="0" w:space="0" w:color="auto"/>
          </w:divBdr>
        </w:div>
      </w:divsChild>
    </w:div>
    <w:div w:id="334462307">
      <w:bodyDiv w:val="1"/>
      <w:marLeft w:val="0"/>
      <w:marRight w:val="0"/>
      <w:marTop w:val="0"/>
      <w:marBottom w:val="0"/>
      <w:divBdr>
        <w:top w:val="none" w:sz="0" w:space="0" w:color="auto"/>
        <w:left w:val="none" w:sz="0" w:space="0" w:color="auto"/>
        <w:bottom w:val="none" w:sz="0" w:space="0" w:color="auto"/>
        <w:right w:val="none" w:sz="0" w:space="0" w:color="auto"/>
      </w:divBdr>
      <w:divsChild>
        <w:div w:id="1893269604">
          <w:marLeft w:val="0"/>
          <w:marRight w:val="0"/>
          <w:marTop w:val="0"/>
          <w:marBottom w:val="0"/>
          <w:divBdr>
            <w:top w:val="none" w:sz="0" w:space="0" w:color="auto"/>
            <w:left w:val="none" w:sz="0" w:space="0" w:color="auto"/>
            <w:bottom w:val="none" w:sz="0" w:space="0" w:color="auto"/>
            <w:right w:val="none" w:sz="0" w:space="0" w:color="auto"/>
          </w:divBdr>
        </w:div>
      </w:divsChild>
    </w:div>
    <w:div w:id="456532391">
      <w:bodyDiv w:val="1"/>
      <w:marLeft w:val="0"/>
      <w:marRight w:val="0"/>
      <w:marTop w:val="0"/>
      <w:marBottom w:val="0"/>
      <w:divBdr>
        <w:top w:val="none" w:sz="0" w:space="0" w:color="auto"/>
        <w:left w:val="none" w:sz="0" w:space="0" w:color="auto"/>
        <w:bottom w:val="none" w:sz="0" w:space="0" w:color="auto"/>
        <w:right w:val="none" w:sz="0" w:space="0" w:color="auto"/>
      </w:divBdr>
      <w:divsChild>
        <w:div w:id="1492675972">
          <w:marLeft w:val="0"/>
          <w:marRight w:val="0"/>
          <w:marTop w:val="0"/>
          <w:marBottom w:val="0"/>
          <w:divBdr>
            <w:top w:val="none" w:sz="0" w:space="0" w:color="auto"/>
            <w:left w:val="none" w:sz="0" w:space="0" w:color="auto"/>
            <w:bottom w:val="none" w:sz="0" w:space="0" w:color="auto"/>
            <w:right w:val="none" w:sz="0" w:space="0" w:color="auto"/>
          </w:divBdr>
        </w:div>
      </w:divsChild>
    </w:div>
    <w:div w:id="490099816">
      <w:bodyDiv w:val="1"/>
      <w:marLeft w:val="0"/>
      <w:marRight w:val="0"/>
      <w:marTop w:val="0"/>
      <w:marBottom w:val="0"/>
      <w:divBdr>
        <w:top w:val="none" w:sz="0" w:space="0" w:color="auto"/>
        <w:left w:val="none" w:sz="0" w:space="0" w:color="auto"/>
        <w:bottom w:val="none" w:sz="0" w:space="0" w:color="auto"/>
        <w:right w:val="none" w:sz="0" w:space="0" w:color="auto"/>
      </w:divBdr>
    </w:div>
    <w:div w:id="525870959">
      <w:bodyDiv w:val="1"/>
      <w:marLeft w:val="0"/>
      <w:marRight w:val="0"/>
      <w:marTop w:val="0"/>
      <w:marBottom w:val="0"/>
      <w:divBdr>
        <w:top w:val="none" w:sz="0" w:space="0" w:color="auto"/>
        <w:left w:val="none" w:sz="0" w:space="0" w:color="auto"/>
        <w:bottom w:val="none" w:sz="0" w:space="0" w:color="auto"/>
        <w:right w:val="none" w:sz="0" w:space="0" w:color="auto"/>
      </w:divBdr>
      <w:divsChild>
        <w:div w:id="464352335">
          <w:marLeft w:val="0"/>
          <w:marRight w:val="0"/>
          <w:marTop w:val="0"/>
          <w:marBottom w:val="0"/>
          <w:divBdr>
            <w:top w:val="none" w:sz="0" w:space="0" w:color="auto"/>
            <w:left w:val="none" w:sz="0" w:space="0" w:color="auto"/>
            <w:bottom w:val="none" w:sz="0" w:space="0" w:color="auto"/>
            <w:right w:val="none" w:sz="0" w:space="0" w:color="auto"/>
          </w:divBdr>
        </w:div>
      </w:divsChild>
    </w:div>
    <w:div w:id="546333499">
      <w:bodyDiv w:val="1"/>
      <w:marLeft w:val="0"/>
      <w:marRight w:val="0"/>
      <w:marTop w:val="0"/>
      <w:marBottom w:val="0"/>
      <w:divBdr>
        <w:top w:val="none" w:sz="0" w:space="0" w:color="auto"/>
        <w:left w:val="none" w:sz="0" w:space="0" w:color="auto"/>
        <w:bottom w:val="none" w:sz="0" w:space="0" w:color="auto"/>
        <w:right w:val="none" w:sz="0" w:space="0" w:color="auto"/>
      </w:divBdr>
    </w:div>
    <w:div w:id="747459649">
      <w:bodyDiv w:val="1"/>
      <w:marLeft w:val="0"/>
      <w:marRight w:val="0"/>
      <w:marTop w:val="0"/>
      <w:marBottom w:val="0"/>
      <w:divBdr>
        <w:top w:val="none" w:sz="0" w:space="0" w:color="auto"/>
        <w:left w:val="none" w:sz="0" w:space="0" w:color="auto"/>
        <w:bottom w:val="none" w:sz="0" w:space="0" w:color="auto"/>
        <w:right w:val="none" w:sz="0" w:space="0" w:color="auto"/>
      </w:divBdr>
      <w:divsChild>
        <w:div w:id="739908201">
          <w:marLeft w:val="0"/>
          <w:marRight w:val="0"/>
          <w:marTop w:val="0"/>
          <w:marBottom w:val="0"/>
          <w:divBdr>
            <w:top w:val="none" w:sz="0" w:space="0" w:color="auto"/>
            <w:left w:val="none" w:sz="0" w:space="0" w:color="auto"/>
            <w:bottom w:val="none" w:sz="0" w:space="0" w:color="auto"/>
            <w:right w:val="none" w:sz="0" w:space="0" w:color="auto"/>
          </w:divBdr>
        </w:div>
      </w:divsChild>
    </w:div>
    <w:div w:id="786044207">
      <w:bodyDiv w:val="1"/>
      <w:marLeft w:val="0"/>
      <w:marRight w:val="0"/>
      <w:marTop w:val="0"/>
      <w:marBottom w:val="0"/>
      <w:divBdr>
        <w:top w:val="none" w:sz="0" w:space="0" w:color="auto"/>
        <w:left w:val="none" w:sz="0" w:space="0" w:color="auto"/>
        <w:bottom w:val="none" w:sz="0" w:space="0" w:color="auto"/>
        <w:right w:val="none" w:sz="0" w:space="0" w:color="auto"/>
      </w:divBdr>
      <w:divsChild>
        <w:div w:id="260185411">
          <w:marLeft w:val="0"/>
          <w:marRight w:val="0"/>
          <w:marTop w:val="0"/>
          <w:marBottom w:val="0"/>
          <w:divBdr>
            <w:top w:val="none" w:sz="0" w:space="0" w:color="auto"/>
            <w:left w:val="none" w:sz="0" w:space="0" w:color="auto"/>
            <w:bottom w:val="none" w:sz="0" w:space="0" w:color="auto"/>
            <w:right w:val="none" w:sz="0" w:space="0" w:color="auto"/>
          </w:divBdr>
        </w:div>
      </w:divsChild>
    </w:div>
    <w:div w:id="843861926">
      <w:bodyDiv w:val="1"/>
      <w:marLeft w:val="0"/>
      <w:marRight w:val="0"/>
      <w:marTop w:val="0"/>
      <w:marBottom w:val="0"/>
      <w:divBdr>
        <w:top w:val="none" w:sz="0" w:space="0" w:color="auto"/>
        <w:left w:val="none" w:sz="0" w:space="0" w:color="auto"/>
        <w:bottom w:val="none" w:sz="0" w:space="0" w:color="auto"/>
        <w:right w:val="none" w:sz="0" w:space="0" w:color="auto"/>
      </w:divBdr>
    </w:div>
    <w:div w:id="865752732">
      <w:bodyDiv w:val="1"/>
      <w:marLeft w:val="0"/>
      <w:marRight w:val="0"/>
      <w:marTop w:val="0"/>
      <w:marBottom w:val="0"/>
      <w:divBdr>
        <w:top w:val="none" w:sz="0" w:space="0" w:color="auto"/>
        <w:left w:val="none" w:sz="0" w:space="0" w:color="auto"/>
        <w:bottom w:val="none" w:sz="0" w:space="0" w:color="auto"/>
        <w:right w:val="none" w:sz="0" w:space="0" w:color="auto"/>
      </w:divBdr>
    </w:div>
    <w:div w:id="947855941">
      <w:bodyDiv w:val="1"/>
      <w:marLeft w:val="0"/>
      <w:marRight w:val="0"/>
      <w:marTop w:val="0"/>
      <w:marBottom w:val="0"/>
      <w:divBdr>
        <w:top w:val="none" w:sz="0" w:space="0" w:color="auto"/>
        <w:left w:val="none" w:sz="0" w:space="0" w:color="auto"/>
        <w:bottom w:val="none" w:sz="0" w:space="0" w:color="auto"/>
        <w:right w:val="none" w:sz="0" w:space="0" w:color="auto"/>
      </w:divBdr>
    </w:div>
    <w:div w:id="997994976">
      <w:bodyDiv w:val="1"/>
      <w:marLeft w:val="0"/>
      <w:marRight w:val="0"/>
      <w:marTop w:val="0"/>
      <w:marBottom w:val="0"/>
      <w:divBdr>
        <w:top w:val="none" w:sz="0" w:space="0" w:color="auto"/>
        <w:left w:val="none" w:sz="0" w:space="0" w:color="auto"/>
        <w:bottom w:val="none" w:sz="0" w:space="0" w:color="auto"/>
        <w:right w:val="none" w:sz="0" w:space="0" w:color="auto"/>
      </w:divBdr>
      <w:divsChild>
        <w:div w:id="2050252241">
          <w:marLeft w:val="0"/>
          <w:marRight w:val="0"/>
          <w:marTop w:val="0"/>
          <w:marBottom w:val="0"/>
          <w:divBdr>
            <w:top w:val="none" w:sz="0" w:space="0" w:color="auto"/>
            <w:left w:val="none" w:sz="0" w:space="0" w:color="auto"/>
            <w:bottom w:val="none" w:sz="0" w:space="0" w:color="auto"/>
            <w:right w:val="none" w:sz="0" w:space="0" w:color="auto"/>
          </w:divBdr>
        </w:div>
      </w:divsChild>
    </w:div>
    <w:div w:id="1032609207">
      <w:bodyDiv w:val="1"/>
      <w:marLeft w:val="0"/>
      <w:marRight w:val="0"/>
      <w:marTop w:val="0"/>
      <w:marBottom w:val="0"/>
      <w:divBdr>
        <w:top w:val="none" w:sz="0" w:space="0" w:color="auto"/>
        <w:left w:val="none" w:sz="0" w:space="0" w:color="auto"/>
        <w:bottom w:val="none" w:sz="0" w:space="0" w:color="auto"/>
        <w:right w:val="none" w:sz="0" w:space="0" w:color="auto"/>
      </w:divBdr>
      <w:divsChild>
        <w:div w:id="1653175189">
          <w:marLeft w:val="0"/>
          <w:marRight w:val="0"/>
          <w:marTop w:val="0"/>
          <w:marBottom w:val="0"/>
          <w:divBdr>
            <w:top w:val="none" w:sz="0" w:space="0" w:color="auto"/>
            <w:left w:val="none" w:sz="0" w:space="0" w:color="auto"/>
            <w:bottom w:val="none" w:sz="0" w:space="0" w:color="auto"/>
            <w:right w:val="none" w:sz="0" w:space="0" w:color="auto"/>
          </w:divBdr>
        </w:div>
      </w:divsChild>
    </w:div>
    <w:div w:id="1045258069">
      <w:bodyDiv w:val="1"/>
      <w:marLeft w:val="0"/>
      <w:marRight w:val="0"/>
      <w:marTop w:val="0"/>
      <w:marBottom w:val="0"/>
      <w:divBdr>
        <w:top w:val="none" w:sz="0" w:space="0" w:color="auto"/>
        <w:left w:val="none" w:sz="0" w:space="0" w:color="auto"/>
        <w:bottom w:val="none" w:sz="0" w:space="0" w:color="auto"/>
        <w:right w:val="none" w:sz="0" w:space="0" w:color="auto"/>
      </w:divBdr>
    </w:div>
    <w:div w:id="1055664139">
      <w:bodyDiv w:val="1"/>
      <w:marLeft w:val="0"/>
      <w:marRight w:val="0"/>
      <w:marTop w:val="0"/>
      <w:marBottom w:val="0"/>
      <w:divBdr>
        <w:top w:val="none" w:sz="0" w:space="0" w:color="auto"/>
        <w:left w:val="none" w:sz="0" w:space="0" w:color="auto"/>
        <w:bottom w:val="none" w:sz="0" w:space="0" w:color="auto"/>
        <w:right w:val="none" w:sz="0" w:space="0" w:color="auto"/>
      </w:divBdr>
    </w:div>
    <w:div w:id="1059552740">
      <w:bodyDiv w:val="1"/>
      <w:marLeft w:val="0"/>
      <w:marRight w:val="0"/>
      <w:marTop w:val="0"/>
      <w:marBottom w:val="0"/>
      <w:divBdr>
        <w:top w:val="none" w:sz="0" w:space="0" w:color="auto"/>
        <w:left w:val="none" w:sz="0" w:space="0" w:color="auto"/>
        <w:bottom w:val="none" w:sz="0" w:space="0" w:color="auto"/>
        <w:right w:val="none" w:sz="0" w:space="0" w:color="auto"/>
      </w:divBdr>
    </w:div>
    <w:div w:id="1097409162">
      <w:bodyDiv w:val="1"/>
      <w:marLeft w:val="0"/>
      <w:marRight w:val="0"/>
      <w:marTop w:val="0"/>
      <w:marBottom w:val="0"/>
      <w:divBdr>
        <w:top w:val="none" w:sz="0" w:space="0" w:color="auto"/>
        <w:left w:val="none" w:sz="0" w:space="0" w:color="auto"/>
        <w:bottom w:val="none" w:sz="0" w:space="0" w:color="auto"/>
        <w:right w:val="none" w:sz="0" w:space="0" w:color="auto"/>
      </w:divBdr>
      <w:divsChild>
        <w:div w:id="1234658299">
          <w:marLeft w:val="0"/>
          <w:marRight w:val="0"/>
          <w:marTop w:val="0"/>
          <w:marBottom w:val="0"/>
          <w:divBdr>
            <w:top w:val="none" w:sz="0" w:space="0" w:color="auto"/>
            <w:left w:val="none" w:sz="0" w:space="0" w:color="auto"/>
            <w:bottom w:val="none" w:sz="0" w:space="0" w:color="auto"/>
            <w:right w:val="none" w:sz="0" w:space="0" w:color="auto"/>
          </w:divBdr>
        </w:div>
      </w:divsChild>
    </w:div>
    <w:div w:id="1415663191">
      <w:bodyDiv w:val="1"/>
      <w:marLeft w:val="0"/>
      <w:marRight w:val="0"/>
      <w:marTop w:val="0"/>
      <w:marBottom w:val="0"/>
      <w:divBdr>
        <w:top w:val="none" w:sz="0" w:space="0" w:color="auto"/>
        <w:left w:val="none" w:sz="0" w:space="0" w:color="auto"/>
        <w:bottom w:val="none" w:sz="0" w:space="0" w:color="auto"/>
        <w:right w:val="none" w:sz="0" w:space="0" w:color="auto"/>
      </w:divBdr>
    </w:div>
    <w:div w:id="1600913461">
      <w:bodyDiv w:val="1"/>
      <w:marLeft w:val="0"/>
      <w:marRight w:val="0"/>
      <w:marTop w:val="0"/>
      <w:marBottom w:val="0"/>
      <w:divBdr>
        <w:top w:val="none" w:sz="0" w:space="0" w:color="auto"/>
        <w:left w:val="none" w:sz="0" w:space="0" w:color="auto"/>
        <w:bottom w:val="none" w:sz="0" w:space="0" w:color="auto"/>
        <w:right w:val="none" w:sz="0" w:space="0" w:color="auto"/>
      </w:divBdr>
      <w:divsChild>
        <w:div w:id="445584771">
          <w:marLeft w:val="0"/>
          <w:marRight w:val="0"/>
          <w:marTop w:val="0"/>
          <w:marBottom w:val="0"/>
          <w:divBdr>
            <w:top w:val="none" w:sz="0" w:space="0" w:color="auto"/>
            <w:left w:val="none" w:sz="0" w:space="0" w:color="auto"/>
            <w:bottom w:val="none" w:sz="0" w:space="0" w:color="auto"/>
            <w:right w:val="none" w:sz="0" w:space="0" w:color="auto"/>
          </w:divBdr>
        </w:div>
      </w:divsChild>
    </w:div>
    <w:div w:id="1934623378">
      <w:bodyDiv w:val="1"/>
      <w:marLeft w:val="0"/>
      <w:marRight w:val="0"/>
      <w:marTop w:val="0"/>
      <w:marBottom w:val="0"/>
      <w:divBdr>
        <w:top w:val="none" w:sz="0" w:space="0" w:color="auto"/>
        <w:left w:val="none" w:sz="0" w:space="0" w:color="auto"/>
        <w:bottom w:val="none" w:sz="0" w:space="0" w:color="auto"/>
        <w:right w:val="none" w:sz="0" w:space="0" w:color="auto"/>
      </w:divBdr>
    </w:div>
    <w:div w:id="2060199718">
      <w:bodyDiv w:val="1"/>
      <w:marLeft w:val="0"/>
      <w:marRight w:val="0"/>
      <w:marTop w:val="0"/>
      <w:marBottom w:val="0"/>
      <w:divBdr>
        <w:top w:val="none" w:sz="0" w:space="0" w:color="auto"/>
        <w:left w:val="none" w:sz="0" w:space="0" w:color="auto"/>
        <w:bottom w:val="none" w:sz="0" w:space="0" w:color="auto"/>
        <w:right w:val="none" w:sz="0" w:space="0" w:color="auto"/>
      </w:divBdr>
    </w:div>
    <w:div w:id="2103911255">
      <w:bodyDiv w:val="1"/>
      <w:marLeft w:val="0"/>
      <w:marRight w:val="0"/>
      <w:marTop w:val="0"/>
      <w:marBottom w:val="0"/>
      <w:divBdr>
        <w:top w:val="none" w:sz="0" w:space="0" w:color="auto"/>
        <w:left w:val="none" w:sz="0" w:space="0" w:color="auto"/>
        <w:bottom w:val="none" w:sz="0" w:space="0" w:color="auto"/>
        <w:right w:val="none" w:sz="0" w:space="0" w:color="auto"/>
      </w:divBdr>
    </w:div>
    <w:div w:id="2111126316">
      <w:bodyDiv w:val="1"/>
      <w:marLeft w:val="0"/>
      <w:marRight w:val="0"/>
      <w:marTop w:val="0"/>
      <w:marBottom w:val="0"/>
      <w:divBdr>
        <w:top w:val="none" w:sz="0" w:space="0" w:color="auto"/>
        <w:left w:val="none" w:sz="0" w:space="0" w:color="auto"/>
        <w:bottom w:val="none" w:sz="0" w:space="0" w:color="auto"/>
        <w:right w:val="none" w:sz="0" w:space="0" w:color="auto"/>
      </w:divBdr>
    </w:div>
    <w:div w:id="2115897314">
      <w:bodyDiv w:val="1"/>
      <w:marLeft w:val="0"/>
      <w:marRight w:val="0"/>
      <w:marTop w:val="0"/>
      <w:marBottom w:val="0"/>
      <w:divBdr>
        <w:top w:val="none" w:sz="0" w:space="0" w:color="auto"/>
        <w:left w:val="none" w:sz="0" w:space="0" w:color="auto"/>
        <w:bottom w:val="none" w:sz="0" w:space="0" w:color="auto"/>
        <w:right w:val="none" w:sz="0" w:space="0" w:color="auto"/>
      </w:divBdr>
      <w:divsChild>
        <w:div w:id="857812228">
          <w:marLeft w:val="0"/>
          <w:marRight w:val="0"/>
          <w:marTop w:val="0"/>
          <w:marBottom w:val="0"/>
          <w:divBdr>
            <w:top w:val="none" w:sz="0" w:space="0" w:color="auto"/>
            <w:left w:val="none" w:sz="0" w:space="0" w:color="auto"/>
            <w:bottom w:val="none" w:sz="0" w:space="0" w:color="auto"/>
            <w:right w:val="none" w:sz="0" w:space="0" w:color="auto"/>
          </w:divBdr>
        </w:div>
      </w:divsChild>
    </w:div>
    <w:div w:id="213794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llin.edu/studentresources/counseling/" TargetMode="External"/><Relationship Id="rId21" Type="http://schemas.openxmlformats.org/officeDocument/2006/relationships/hyperlink" Target="https://www.ndscs.edu/sites/default/files/2019-07/PDF/drug-free-schools.pdf" TargetMode="External"/><Relationship Id="rId42" Type="http://schemas.openxmlformats.org/officeDocument/2006/relationships/image" Target="media/image1.emf"/><Relationship Id="rId47" Type="http://schemas.openxmlformats.org/officeDocument/2006/relationships/hyperlink" Target="https://collin.titaniumhwc.com/%20" TargetMode="Externa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image" Target="media/image36.png"/><Relationship Id="rId89" Type="http://schemas.openxmlformats.org/officeDocument/2006/relationships/theme" Target="theme/theme1.xml"/><Relationship Id="rId16" Type="http://schemas.openxmlformats.org/officeDocument/2006/relationships/hyperlink" Target="https://www.collin.edu/studentresources/counseling/Project%20MeWe%20PDF%20For%20Counseling%20November%202020.pdf" TargetMode="External"/><Relationship Id="rId11" Type="http://schemas.openxmlformats.org/officeDocument/2006/relationships/hyperlink" Target="https://www.collin.edu/studentresources/SOBI/" TargetMode="External"/><Relationship Id="rId32" Type="http://schemas.openxmlformats.org/officeDocument/2006/relationships/hyperlink" Target="https://capitol.texas.gov/tlodocs/85R/billtext/html/HB02895I.htm" TargetMode="External"/><Relationship Id="rId37" Type="http://schemas.openxmlformats.org/officeDocument/2006/relationships/hyperlink" Target="https://capitol.texas.gov/tlodocs/86R/billtext/html/SB00212I.htm" TargetMode="Externa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image" Target="media/image31.png"/><Relationship Id="rId5" Type="http://schemas.openxmlformats.org/officeDocument/2006/relationships/webSettings" Target="webSettings.xml"/><Relationship Id="rId14" Type="http://schemas.openxmlformats.org/officeDocument/2006/relationships/hyperlink" Target="https://www.collin.edu/studentresources/deanofstudents/BystanderIntervention.html" TargetMode="External"/><Relationship Id="rId22" Type="http://schemas.openxmlformats.org/officeDocument/2006/relationships/hyperlink" Target="http://www.collin.edu/studentresources/counseling/index.html" TargetMode="External"/><Relationship Id="rId27" Type="http://schemas.openxmlformats.org/officeDocument/2006/relationships/hyperlink" Target="https://www.youtube.com/watch?v=oaTmr904nBo&amp;feature=youtu.be" TargetMode="External"/><Relationship Id="rId30" Type="http://schemas.openxmlformats.org/officeDocument/2006/relationships/hyperlink" Target="https://www.collin.edu/studentresources/knownow/index.html" TargetMode="External"/><Relationship Id="rId35" Type="http://schemas.openxmlformats.org/officeDocument/2006/relationships/hyperlink" Target="https://hhs.texas.gov/laws-regulations/legal-information/hipaa-privacy-laws" TargetMode="External"/><Relationship Id="rId43" Type="http://schemas.openxmlformats.org/officeDocument/2006/relationships/image" Target="media/image2.emf"/><Relationship Id="rId48" Type="http://schemas.openxmlformats.org/officeDocument/2006/relationships/hyperlink" Target="https://www.collin.edu/studentresources/counseling/" TargetMode="Externa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hyperlink" Target="mailto:effectiveness@collin.edu" TargetMode="External"/><Relationship Id="rId51" Type="http://schemas.openxmlformats.org/officeDocument/2006/relationships/footer" Target="footer1.xml"/><Relationship Id="rId72" Type="http://schemas.openxmlformats.org/officeDocument/2006/relationships/image" Target="media/image24.png"/><Relationship Id="rId80" Type="http://schemas.openxmlformats.org/officeDocument/2006/relationships/image" Target="media/image32.png"/><Relationship Id="rId85"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www.collin.edu/studentresources/counseling/Fall%202020%20Counseling%20FAQs%20and%20Virtual%20Seminars%20final%20version.pdf" TargetMode="External"/><Relationship Id="rId17" Type="http://schemas.openxmlformats.org/officeDocument/2006/relationships/hyperlink" Target="https://www.collin.edu/studentresources/SOBI/" TargetMode="External"/><Relationship Id="rId25" Type="http://schemas.openxmlformats.org/officeDocument/2006/relationships/hyperlink" Target="http://www.collin.edu/studentresources/counseling/Community%20Resources%20Revised%202_7_20.pdf" TargetMode="External"/><Relationship Id="rId33" Type="http://schemas.openxmlformats.org/officeDocument/2006/relationships/hyperlink" Target="https://capitol.texas.gov/tlodocs/84R/billtext/html/SB01624F.htm" TargetMode="External"/><Relationship Id="rId38" Type="http://schemas.openxmlformats.org/officeDocument/2006/relationships/hyperlink" Target="https://www.collin.edu/titleix/index.html" TargetMode="External"/><Relationship Id="rId46" Type="http://schemas.openxmlformats.org/officeDocument/2006/relationships/hyperlink" Target="mailto:personalcounseling@collin.edu"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yperlink" Target="https://www.collin.edu/studentresources/knownow/index.html" TargetMode="External"/><Relationship Id="rId41" Type="http://schemas.openxmlformats.org/officeDocument/2006/relationships/hyperlink" Target="http://www.collin.edu/aboutus/strategic_goals.html" TargetMode="Externa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ollin.edu/community/dignity/" TargetMode="External"/><Relationship Id="rId23" Type="http://schemas.openxmlformats.org/officeDocument/2006/relationships/hyperlink" Target="https://screening.mentalhealthscreening.org/WHOLEPERSON" TargetMode="External"/><Relationship Id="rId28" Type="http://schemas.openxmlformats.org/officeDocument/2006/relationships/hyperlink" Target="https://capitol.texas.gov/tlodocs/84R/billtext/html/SB01624F.htm" TargetMode="External"/><Relationship Id="rId36" Type="http://schemas.openxmlformats.org/officeDocument/2006/relationships/hyperlink" Target="https://capitol.texas.gov/tlodocs/82R/billtext/html/HB00300F.htm" TargetMode="External"/><Relationship Id="rId49" Type="http://schemas.openxmlformats.org/officeDocument/2006/relationships/hyperlink" Target="http://www.collin.edu/studentresources/counseling/Community%20Resources%20Revised%2012_4_20.pdf" TargetMode="External"/><Relationship Id="rId57" Type="http://schemas.openxmlformats.org/officeDocument/2006/relationships/image" Target="media/image9.png"/><Relationship Id="rId10" Type="http://schemas.openxmlformats.org/officeDocument/2006/relationships/hyperlink" Target="mailto:effectiveness@collin.edu" TargetMode="External"/><Relationship Id="rId31" Type="http://schemas.openxmlformats.org/officeDocument/2006/relationships/hyperlink" Target="http://www.collin.edu/studentresources/counseling/Drug%20Awareness%20Report%202018%20FINAL.pdf" TargetMode="External"/><Relationship Id="rId44" Type="http://schemas.openxmlformats.org/officeDocument/2006/relationships/hyperlink" Target="http://www.collin.edu/studentresources/counseling/Fall%202020%20Counseling%20FAQs%20and%20Virtual%20Seminars%20final%20version.pdf" TargetMode="External"/><Relationship Id="rId52" Type="http://schemas.openxmlformats.org/officeDocument/2006/relationships/image" Target="media/image4.jpe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3" Type="http://schemas.openxmlformats.org/officeDocument/2006/relationships/hyperlink" Target="http://www.collin.edu/studentresources/counseling/Community%20Resources%20Revised%202_7_20.pdf" TargetMode="External"/><Relationship Id="rId18" Type="http://schemas.openxmlformats.org/officeDocument/2006/relationships/hyperlink" Target="https://cccfv.com/%23" TargetMode="External"/><Relationship Id="rId39" Type="http://schemas.openxmlformats.org/officeDocument/2006/relationships/hyperlink" Target="https://www.collin.edu/studentresources/deanofstudents/BystanderIntervention.html" TargetMode="External"/><Relationship Id="rId34" Type="http://schemas.openxmlformats.org/officeDocument/2006/relationships/hyperlink" Target="https://www.youtube.com/watch?v=oaTmr904nBo&amp;feature=youtu.be" TargetMode="External"/><Relationship Id="rId50" Type="http://schemas.openxmlformats.org/officeDocument/2006/relationships/header" Target="header1.xml"/><Relationship Id="rId55" Type="http://schemas.openxmlformats.org/officeDocument/2006/relationships/image" Target="media/image7.png"/><Relationship Id="rId7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s://www.ndscs.edu/sites/default/files/2019-07/PDF/drug-free-schools.pdf" TargetMode="External"/><Relationship Id="rId24" Type="http://schemas.openxmlformats.org/officeDocument/2006/relationships/hyperlink" Target="https://collin.campuswell.com/" TargetMode="External"/><Relationship Id="rId40" Type="http://schemas.openxmlformats.org/officeDocument/2006/relationships/hyperlink" Target="http://www.collin.edu/aboutus/missioncorevalues.html" TargetMode="External"/><Relationship Id="rId45" Type="http://schemas.openxmlformats.org/officeDocument/2006/relationships/hyperlink" Target="http://www.collin.edu/studentresources/counseling/Community%20Resources%20Revised%2012_4_20.pdf" TargetMode="External"/><Relationship Id="rId66" Type="http://schemas.openxmlformats.org/officeDocument/2006/relationships/image" Target="media/image18.png"/><Relationship Id="rId87" Type="http://schemas.openxmlformats.org/officeDocument/2006/relationships/header" Target="header2.xml"/><Relationship Id="rId61" Type="http://schemas.openxmlformats.org/officeDocument/2006/relationships/image" Target="media/image13.png"/><Relationship Id="rId82" Type="http://schemas.openxmlformats.org/officeDocument/2006/relationships/image" Target="media/image34.png"/><Relationship Id="rId19" Type="http://schemas.openxmlformats.org/officeDocument/2006/relationships/hyperlink" Target="https://www.smu.edu/simmons/Community/Family-Counsel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659E3-1623-4921-9B56-6AA1C0239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103</Pages>
  <Words>18045</Words>
  <Characters>100872</Characters>
  <Application>Microsoft Office Word</Application>
  <DocSecurity>0</DocSecurity>
  <Lines>2802</Lines>
  <Paragraphs>1628</Paragraphs>
  <ScaleCrop>false</ScaleCrop>
  <HeadingPairs>
    <vt:vector size="2" baseType="variant">
      <vt:variant>
        <vt:lpstr>Title</vt:lpstr>
      </vt:variant>
      <vt:variant>
        <vt:i4>1</vt:i4>
      </vt:variant>
    </vt:vector>
  </HeadingPairs>
  <TitlesOfParts>
    <vt:vector size="1" baseType="lpstr">
      <vt:lpstr>Service Unit Review Template</vt:lpstr>
    </vt:vector>
  </TitlesOfParts>
  <Company>Collin College</Company>
  <LinksUpToDate>false</LinksUpToDate>
  <CharactersWithSpaces>117289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Unit Review Template</dc:title>
  <dc:subject/>
  <dc:creator>Institutional Effectiveness</dc:creator>
  <cp:keywords/>
  <dc:description/>
  <cp:lastModifiedBy>Alicia Huppe</cp:lastModifiedBy>
  <cp:revision>15</cp:revision>
  <cp:lastPrinted>2020-12-01T16:27:00Z</cp:lastPrinted>
  <dcterms:created xsi:type="dcterms:W3CDTF">2021-01-22T15:16:00Z</dcterms:created>
  <dcterms:modified xsi:type="dcterms:W3CDTF">2021-02-02T21:25:00Z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