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65102" w14:textId="3EAB141E" w:rsidR="006E7D75" w:rsidRPr="00FF4BF2" w:rsidRDefault="002B7C76" w:rsidP="00586E5D">
      <w:pPr>
        <w:pStyle w:val="Heading1"/>
        <w:rPr>
          <w:rFonts w:asciiTheme="minorHAnsi" w:hAnsiTheme="minorHAnsi" w:cstheme="minorHAnsi"/>
          <w:sz w:val="24"/>
          <w:szCs w:val="24"/>
          <w:u w:val="single"/>
        </w:rPr>
      </w:pPr>
      <w:r w:rsidRPr="00FF4BF2">
        <w:rPr>
          <w:rFonts w:asciiTheme="minorHAnsi" w:hAnsiTheme="minorHAnsi" w:cstheme="minorHAnsi"/>
          <w:sz w:val="24"/>
          <w:szCs w:val="24"/>
        </w:rPr>
        <w:t>UNIT</w:t>
      </w:r>
      <w:r w:rsidR="006E7D75" w:rsidRPr="00FF4BF2">
        <w:rPr>
          <w:rFonts w:asciiTheme="minorHAnsi" w:hAnsiTheme="minorHAnsi" w:cstheme="minorHAnsi"/>
          <w:sz w:val="24"/>
          <w:szCs w:val="24"/>
        </w:rPr>
        <w:t xml:space="preserve"> NAME:</w:t>
      </w:r>
      <w:r w:rsidR="006E7D75" w:rsidRPr="0043206C">
        <w:rPr>
          <w:sz w:val="24"/>
          <w:szCs w:val="24"/>
        </w:rPr>
        <w:t xml:space="preserve">  </w:t>
      </w:r>
      <w:r w:rsidR="00625FFE">
        <w:rPr>
          <w:sz w:val="24"/>
          <w:szCs w:val="24"/>
          <w:u w:val="single"/>
        </w:rPr>
        <w:tab/>
      </w:r>
      <w:r w:rsidR="00DF3E66" w:rsidRPr="00FF4BF2">
        <w:rPr>
          <w:rFonts w:asciiTheme="minorHAnsi" w:hAnsiTheme="minorHAnsi" w:cstheme="minorHAnsi"/>
          <w:sz w:val="24"/>
          <w:szCs w:val="24"/>
          <w:u w:val="single"/>
        </w:rPr>
        <w:t>Access Services</w:t>
      </w:r>
      <w:r w:rsidR="00625FFE" w:rsidRPr="00FF4BF2">
        <w:rPr>
          <w:rFonts w:asciiTheme="minorHAnsi" w:hAnsiTheme="minorHAnsi" w:cstheme="minorHAnsi"/>
          <w:sz w:val="24"/>
          <w:szCs w:val="24"/>
          <w:u w:val="single"/>
        </w:rPr>
        <w:tab/>
      </w:r>
      <w:r w:rsidR="00625FFE" w:rsidRPr="00FF4BF2">
        <w:rPr>
          <w:rFonts w:asciiTheme="minorHAnsi" w:hAnsiTheme="minorHAnsi" w:cstheme="minorHAnsi"/>
          <w:sz w:val="24"/>
          <w:szCs w:val="24"/>
          <w:u w:val="single"/>
        </w:rPr>
        <w:tab/>
      </w:r>
      <w:r w:rsidRPr="00FF4BF2">
        <w:rPr>
          <w:rFonts w:asciiTheme="minorHAnsi" w:hAnsiTheme="minorHAnsi" w:cstheme="minorHAnsi"/>
          <w:sz w:val="24"/>
          <w:szCs w:val="24"/>
        </w:rPr>
        <w:tab/>
      </w:r>
      <w:r w:rsidR="00625FFE" w:rsidRPr="00FF4BF2">
        <w:rPr>
          <w:rFonts w:asciiTheme="minorHAnsi" w:hAnsiTheme="minorHAnsi" w:cstheme="minorHAnsi"/>
          <w:sz w:val="24"/>
          <w:szCs w:val="24"/>
        </w:rPr>
        <w:t xml:space="preserve">review contact:  </w:t>
      </w:r>
      <w:r w:rsidR="00625FFE" w:rsidRPr="00FF4BF2">
        <w:rPr>
          <w:rFonts w:asciiTheme="minorHAnsi" w:hAnsiTheme="minorHAnsi" w:cstheme="minorHAnsi"/>
          <w:sz w:val="24"/>
          <w:szCs w:val="24"/>
          <w:u w:val="single"/>
        </w:rPr>
        <w:tab/>
      </w:r>
      <w:r w:rsidR="00DF3E66" w:rsidRPr="00FF4BF2">
        <w:rPr>
          <w:rFonts w:asciiTheme="minorHAnsi" w:hAnsiTheme="minorHAnsi" w:cstheme="minorHAnsi"/>
          <w:sz w:val="24"/>
          <w:szCs w:val="24"/>
          <w:u w:val="single"/>
        </w:rPr>
        <w:t>Marilyn Harren</w:t>
      </w:r>
      <w:r w:rsidRPr="00FF4BF2">
        <w:rPr>
          <w:rFonts w:asciiTheme="minorHAnsi" w:hAnsiTheme="minorHAnsi" w:cstheme="minorHAnsi"/>
          <w:sz w:val="24"/>
          <w:szCs w:val="24"/>
          <w:u w:val="single"/>
        </w:rPr>
        <w:tab/>
      </w:r>
      <w:r w:rsidR="00625FFE" w:rsidRPr="00FF4BF2">
        <w:rPr>
          <w:rFonts w:asciiTheme="minorHAnsi" w:hAnsiTheme="minorHAnsi" w:cstheme="minorHAnsi"/>
          <w:sz w:val="24"/>
          <w:szCs w:val="24"/>
          <w:u w:val="single"/>
        </w:rPr>
        <w:tab/>
      </w:r>
      <w:r w:rsidR="00625FFE" w:rsidRPr="00FF4BF2">
        <w:rPr>
          <w:rFonts w:asciiTheme="minorHAnsi" w:hAnsiTheme="minorHAnsi" w:cstheme="minorHAnsi"/>
          <w:sz w:val="24"/>
          <w:szCs w:val="24"/>
          <w:u w:val="single"/>
        </w:rPr>
        <w:tab/>
      </w:r>
    </w:p>
    <w:p w14:paraId="134F3CBE" w14:textId="114F38AE" w:rsidR="00881A1F" w:rsidRPr="0043206C" w:rsidRDefault="00625FFE" w:rsidP="008A1F3C">
      <w:pPr>
        <w:pStyle w:val="Heading1"/>
        <w:rPr>
          <w:sz w:val="24"/>
          <w:szCs w:val="24"/>
        </w:rPr>
      </w:pPr>
      <w:r w:rsidRPr="00FF4BF2">
        <w:rPr>
          <w:rFonts w:asciiTheme="minorHAnsi" w:hAnsiTheme="minorHAnsi" w:cstheme="minorHAnsi"/>
          <w:sz w:val="24"/>
          <w:szCs w:val="24"/>
        </w:rPr>
        <w:t>phone</w:t>
      </w:r>
      <w:r w:rsidR="00B40CCD" w:rsidRPr="00FF4BF2">
        <w:rPr>
          <w:rFonts w:asciiTheme="minorHAnsi" w:hAnsiTheme="minorHAnsi" w:cstheme="minorHAnsi"/>
          <w:sz w:val="24"/>
          <w:szCs w:val="24"/>
        </w:rPr>
        <w:t xml:space="preserve">: </w:t>
      </w:r>
      <w:r w:rsidR="00B40CCD" w:rsidRPr="00FF4BF2">
        <w:rPr>
          <w:rFonts w:asciiTheme="minorHAnsi" w:hAnsiTheme="minorHAnsi" w:cstheme="minorHAnsi"/>
          <w:sz w:val="24"/>
          <w:szCs w:val="24"/>
          <w:u w:val="single"/>
        </w:rPr>
        <w:tab/>
      </w:r>
      <w:r w:rsidR="00DF3E66" w:rsidRPr="00FF4BF2">
        <w:rPr>
          <w:rFonts w:asciiTheme="minorHAnsi" w:hAnsiTheme="minorHAnsi" w:cstheme="minorHAnsi"/>
          <w:sz w:val="24"/>
          <w:szCs w:val="24"/>
          <w:u w:val="single"/>
        </w:rPr>
        <w:t>972-881-5713</w:t>
      </w:r>
      <w:r w:rsidR="00B40CCD" w:rsidRPr="00FF4BF2">
        <w:rPr>
          <w:rFonts w:asciiTheme="minorHAnsi" w:hAnsiTheme="minorHAnsi" w:cstheme="minorHAnsi"/>
          <w:sz w:val="24"/>
          <w:szCs w:val="24"/>
          <w:u w:val="single"/>
        </w:rPr>
        <w:tab/>
      </w:r>
      <w:r w:rsidR="00B40CCD" w:rsidRPr="00FF4BF2">
        <w:rPr>
          <w:rFonts w:asciiTheme="minorHAnsi" w:hAnsiTheme="minorHAnsi" w:cstheme="minorHAnsi"/>
          <w:sz w:val="24"/>
          <w:szCs w:val="24"/>
          <w:u w:val="single"/>
        </w:rPr>
        <w:tab/>
      </w:r>
      <w:r w:rsidR="00B40CCD" w:rsidRPr="00FF4BF2">
        <w:rPr>
          <w:rFonts w:asciiTheme="minorHAnsi" w:hAnsiTheme="minorHAnsi" w:cstheme="minorHAnsi"/>
          <w:sz w:val="24"/>
          <w:szCs w:val="24"/>
          <w:u w:val="single"/>
        </w:rPr>
        <w:tab/>
      </w:r>
      <w:r w:rsidR="00B40CCD" w:rsidRPr="00FF4BF2">
        <w:rPr>
          <w:rFonts w:asciiTheme="minorHAnsi" w:hAnsiTheme="minorHAnsi" w:cstheme="minorHAnsi"/>
          <w:sz w:val="24"/>
          <w:szCs w:val="24"/>
          <w:u w:val="single"/>
        </w:rPr>
        <w:tab/>
      </w:r>
      <w:r w:rsidR="009C1E88" w:rsidRPr="00FF4BF2">
        <w:rPr>
          <w:rFonts w:asciiTheme="minorHAnsi" w:hAnsiTheme="minorHAnsi" w:cstheme="minorHAnsi"/>
          <w:sz w:val="24"/>
          <w:szCs w:val="24"/>
        </w:rPr>
        <w:t xml:space="preserve">  </w:t>
      </w:r>
      <w:r w:rsidRPr="00FF4BF2">
        <w:rPr>
          <w:rFonts w:asciiTheme="minorHAnsi" w:hAnsiTheme="minorHAnsi" w:cstheme="minorHAnsi"/>
          <w:sz w:val="24"/>
          <w:szCs w:val="24"/>
        </w:rPr>
        <w:tab/>
        <w:t xml:space="preserve">Email: </w:t>
      </w:r>
      <w:r w:rsidR="00BD63E5" w:rsidRPr="00FF4BF2">
        <w:rPr>
          <w:rFonts w:asciiTheme="minorHAnsi" w:hAnsiTheme="minorHAnsi" w:cstheme="minorHAnsi"/>
          <w:sz w:val="24"/>
          <w:szCs w:val="24"/>
        </w:rPr>
        <w:t xml:space="preserve">  </w:t>
      </w:r>
      <w:r w:rsidRPr="00FF4BF2">
        <w:rPr>
          <w:rFonts w:asciiTheme="minorHAnsi" w:hAnsiTheme="minorHAnsi" w:cstheme="minorHAnsi"/>
          <w:sz w:val="24"/>
          <w:szCs w:val="24"/>
          <w:u w:val="single"/>
        </w:rPr>
        <w:tab/>
      </w:r>
      <w:hyperlink r:id="rId11" w:history="1">
        <w:r w:rsidR="00DF3E66" w:rsidRPr="00FF4BF2">
          <w:rPr>
            <w:rStyle w:val="Hyperlink"/>
            <w:rFonts w:asciiTheme="minorHAnsi" w:hAnsiTheme="minorHAnsi" w:cstheme="minorHAnsi"/>
            <w:sz w:val="24"/>
            <w:szCs w:val="24"/>
          </w:rPr>
          <w:t>mharren@collin.edu</w:t>
        </w:r>
      </w:hyperlink>
      <w:r w:rsidR="00DF3E66" w:rsidRPr="00FF4BF2">
        <w:rPr>
          <w:rFonts w:asciiTheme="minorHAnsi" w:hAnsiTheme="minorHAnsi" w:cstheme="minorHAnsi"/>
          <w:sz w:val="24"/>
          <w:szCs w:val="24"/>
          <w:u w:val="single"/>
        </w:rPr>
        <w:t xml:space="preserve">  </w:t>
      </w:r>
      <w:r w:rsidRPr="00FF4BF2">
        <w:rPr>
          <w:rFonts w:asciiTheme="minorHAnsi" w:hAnsiTheme="minorHAnsi" w:cstheme="minorHAnsi"/>
          <w:sz w:val="24"/>
          <w:szCs w:val="24"/>
          <w:u w:val="single"/>
        </w:rPr>
        <w:tab/>
      </w:r>
      <w:r>
        <w:rPr>
          <w:sz w:val="24"/>
          <w:szCs w:val="24"/>
          <w:u w:val="single"/>
        </w:rPr>
        <w:tab/>
      </w:r>
    </w:p>
    <w:p w14:paraId="58A9755A" w14:textId="766A1DDA" w:rsidR="009F389B" w:rsidRDefault="00F02298" w:rsidP="009F389B">
      <w:pPr>
        <w:spacing w:after="0" w:line="240" w:lineRule="auto"/>
        <w:jc w:val="center"/>
        <w:rPr>
          <w:rStyle w:val="SubtleEmphasis"/>
          <w:b/>
          <w:i w:val="0"/>
          <w:iCs w:val="0"/>
          <w:color w:val="365F91" w:themeColor="accent1" w:themeShade="BF"/>
          <w:sz w:val="28"/>
          <w:szCs w:val="28"/>
        </w:rPr>
      </w:pPr>
      <w:r>
        <w:rPr>
          <w:b/>
          <w:noProof/>
          <w:color w:val="365F91" w:themeColor="accent1" w:themeShade="BF"/>
          <w:sz w:val="24"/>
          <w:szCs w:val="24"/>
        </w:rPr>
        <mc:AlternateContent>
          <mc:Choice Requires="wps">
            <w:drawing>
              <wp:anchor distT="0" distB="0" distL="114300" distR="114300" simplePos="0" relativeHeight="251660288" behindDoc="0" locked="0" layoutInCell="1" allowOverlap="1" wp14:anchorId="0103CB82" wp14:editId="0E7BF959">
                <wp:simplePos x="0" y="0"/>
                <wp:positionH relativeFrom="column">
                  <wp:posOffset>-85725</wp:posOffset>
                </wp:positionH>
                <wp:positionV relativeFrom="paragraph">
                  <wp:posOffset>151129</wp:posOffset>
                </wp:positionV>
                <wp:extent cx="0" cy="53816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538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FA734D"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1.9pt" to="-6.75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" strokecolor="#4579b8 [3044]"/>
            </w:pict>
          </mc:Fallback>
        </mc:AlternateContent>
      </w:r>
      <w:r w:rsidR="002C7194">
        <w:rPr>
          <w:b/>
          <w:noProof/>
          <w:color w:val="365F91" w:themeColor="accent1" w:themeShade="BF"/>
          <w:sz w:val="24"/>
          <w:szCs w:val="24"/>
        </w:rPr>
        <mc:AlternateContent>
          <mc:Choice Requires="wps">
            <w:drawing>
              <wp:anchor distT="0" distB="0" distL="114300" distR="114300" simplePos="0" relativeHeight="251661312" behindDoc="0" locked="0" layoutInCell="1" allowOverlap="1" wp14:anchorId="08A0E45E" wp14:editId="5C5B4CB1">
                <wp:simplePos x="0" y="0"/>
                <wp:positionH relativeFrom="column">
                  <wp:posOffset>8267700</wp:posOffset>
                </wp:positionH>
                <wp:positionV relativeFrom="paragraph">
                  <wp:posOffset>151129</wp:posOffset>
                </wp:positionV>
                <wp:extent cx="0" cy="53816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538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5C9B77"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pt,11.9pt" to="651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" strokecolor="#4579b8 [3044]"/>
            </w:pict>
          </mc:Fallback>
        </mc:AlternateContent>
      </w:r>
      <w:r w:rsidR="00B46DDD">
        <w:rPr>
          <w:b/>
          <w:noProof/>
          <w:color w:val="365F91" w:themeColor="accent1" w:themeShade="BF"/>
          <w:sz w:val="24"/>
          <w:szCs w:val="24"/>
        </w:rPr>
        <mc:AlternateContent>
          <mc:Choice Requires="wps">
            <w:drawing>
              <wp:anchor distT="0" distB="0" distL="114300" distR="114300" simplePos="0" relativeHeight="251659264" behindDoc="0" locked="0" layoutInCell="1" allowOverlap="1" wp14:anchorId="506FEAFA" wp14:editId="27AF96B2">
                <wp:simplePos x="0" y="0"/>
                <wp:positionH relativeFrom="column">
                  <wp:posOffset>-85725</wp:posOffset>
                </wp:positionH>
                <wp:positionV relativeFrom="paragraph">
                  <wp:posOffset>142875</wp:posOffset>
                </wp:positionV>
                <wp:extent cx="8353425" cy="9525"/>
                <wp:effectExtent l="0" t="0" r="9525" b="28575"/>
                <wp:wrapNone/>
                <wp:docPr id="2" name="Straight Connector 2"/>
                <wp:cNvGraphicFramePr/>
                <a:graphic xmlns:a="http://schemas.openxmlformats.org/drawingml/2006/main">
                  <a:graphicData uri="http://schemas.microsoft.com/office/word/2010/wordprocessingShape">
                    <wps:wsp>
                      <wps:cNvCnPr/>
                      <wps:spPr>
                        <a:xfrm>
                          <a:off x="0" y="0"/>
                          <a:ext cx="8353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F8BB0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1.25pt" to="6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" strokecolor="#4579b8 [3044]"/>
            </w:pict>
          </mc:Fallback>
        </mc:AlternateContent>
      </w:r>
      <w:r w:rsidR="0072374A" w:rsidRPr="0043206C">
        <w:rPr>
          <w:b/>
          <w:color w:val="365F91" w:themeColor="accent1" w:themeShade="BF"/>
          <w:sz w:val="24"/>
          <w:szCs w:val="24"/>
        </w:rPr>
        <w:br/>
      </w:r>
      <w:r w:rsidR="00D62877" w:rsidRPr="007E6782">
        <w:rPr>
          <w:b/>
          <w:color w:val="365F91" w:themeColor="accent1" w:themeShade="BF"/>
          <w:sz w:val="28"/>
          <w:szCs w:val="28"/>
        </w:rPr>
        <w:t>GUIDELINES</w:t>
      </w:r>
    </w:p>
    <w:p w14:paraId="36B20718" w14:textId="7807D309" w:rsidR="0043206C" w:rsidRPr="00FF4BF2" w:rsidRDefault="0043206C" w:rsidP="009F389B">
      <w:pPr>
        <w:spacing w:after="0" w:line="240" w:lineRule="auto"/>
        <w:rPr>
          <w:rStyle w:val="SubtleEmphasis"/>
          <w:b/>
          <w:i w:val="0"/>
          <w:iCs w:val="0"/>
          <w:color w:val="365F91" w:themeColor="accent1" w:themeShade="BF"/>
          <w:sz w:val="24"/>
          <w:szCs w:val="24"/>
        </w:rPr>
      </w:pPr>
      <w:r w:rsidRPr="00FF4BF2">
        <w:rPr>
          <w:rStyle w:val="SubtleEmphasis"/>
          <w:b/>
          <w:i w:val="0"/>
          <w:color w:val="auto"/>
          <w:sz w:val="24"/>
          <w:szCs w:val="24"/>
        </w:rPr>
        <w:t>Time Frames:</w:t>
      </w:r>
    </w:p>
    <w:p w14:paraId="17FB65BD" w14:textId="77777777" w:rsidR="00CE2532" w:rsidRPr="00FF4BF2" w:rsidRDefault="00B41EC5" w:rsidP="00FA6804">
      <w:pPr>
        <w:pStyle w:val="ListParagraph"/>
        <w:numPr>
          <w:ilvl w:val="0"/>
          <w:numId w:val="8"/>
        </w:numPr>
        <w:spacing w:after="0" w:line="240" w:lineRule="auto"/>
        <w:rPr>
          <w:rStyle w:val="SubtleEmphasis"/>
          <w:b/>
          <w:i w:val="0"/>
          <w:color w:val="auto"/>
          <w:sz w:val="24"/>
          <w:szCs w:val="24"/>
        </w:rPr>
      </w:pPr>
      <w:r w:rsidRPr="00FF4BF2">
        <w:rPr>
          <w:rStyle w:val="SubtleEmphasis"/>
          <w:b/>
          <w:i w:val="0"/>
          <w:color w:val="auto"/>
          <w:sz w:val="24"/>
          <w:szCs w:val="24"/>
        </w:rPr>
        <w:t>Scope</w:t>
      </w:r>
      <w:r w:rsidRPr="00FF4BF2">
        <w:rPr>
          <w:rStyle w:val="SubtleEmphasis"/>
          <w:i w:val="0"/>
          <w:color w:val="auto"/>
          <w:sz w:val="24"/>
          <w:szCs w:val="24"/>
        </w:rPr>
        <w:t xml:space="preserve">:  </w:t>
      </w:r>
    </w:p>
    <w:p w14:paraId="33E65340" w14:textId="6AA08245" w:rsidR="00CE2532" w:rsidRPr="00FF4BF2" w:rsidRDefault="00F40FD8" w:rsidP="00CE2532">
      <w:pPr>
        <w:spacing w:after="0" w:line="240" w:lineRule="auto"/>
        <w:ind w:left="1080"/>
        <w:rPr>
          <w:rStyle w:val="SubtleEmphasis"/>
          <w:i w:val="0"/>
          <w:color w:val="auto"/>
          <w:sz w:val="24"/>
          <w:szCs w:val="24"/>
        </w:rPr>
      </w:pPr>
      <w:r w:rsidRPr="00FF4BF2">
        <w:rPr>
          <w:rStyle w:val="SubtleEmphasis"/>
          <w:i w:val="0"/>
          <w:color w:val="auto"/>
          <w:sz w:val="24"/>
          <w:szCs w:val="24"/>
        </w:rPr>
        <w:t>The time</w:t>
      </w:r>
      <w:r w:rsidR="002E1C23" w:rsidRPr="00FF4BF2">
        <w:rPr>
          <w:rStyle w:val="SubtleEmphasis"/>
          <w:i w:val="0"/>
          <w:color w:val="auto"/>
          <w:sz w:val="24"/>
          <w:szCs w:val="24"/>
        </w:rPr>
        <w:t xml:space="preserve"> </w:t>
      </w:r>
      <w:r w:rsidR="00D11BB6" w:rsidRPr="00FF4BF2">
        <w:rPr>
          <w:rStyle w:val="SubtleEmphasis"/>
          <w:i w:val="0"/>
          <w:color w:val="auto"/>
          <w:sz w:val="24"/>
          <w:szCs w:val="24"/>
        </w:rPr>
        <w:t>frame of P</w:t>
      </w:r>
      <w:r w:rsidRPr="00FF4BF2">
        <w:rPr>
          <w:rStyle w:val="SubtleEmphasis"/>
          <w:i w:val="0"/>
          <w:color w:val="auto"/>
          <w:sz w:val="24"/>
          <w:szCs w:val="24"/>
        </w:rPr>
        <w:t xml:space="preserve">rogram </w:t>
      </w:r>
      <w:r w:rsidR="00D11BB6" w:rsidRPr="00FF4BF2">
        <w:rPr>
          <w:rStyle w:val="SubtleEmphasis"/>
          <w:i w:val="0"/>
          <w:color w:val="auto"/>
          <w:sz w:val="24"/>
          <w:szCs w:val="24"/>
        </w:rPr>
        <w:t>R</w:t>
      </w:r>
      <w:r w:rsidRPr="00FF4BF2">
        <w:rPr>
          <w:rStyle w:val="SubtleEmphasis"/>
          <w:i w:val="0"/>
          <w:color w:val="auto"/>
          <w:sz w:val="24"/>
          <w:szCs w:val="24"/>
        </w:rPr>
        <w:t xml:space="preserve">eview is five years, including the year of the review. </w:t>
      </w:r>
    </w:p>
    <w:p w14:paraId="5433F138" w14:textId="261493F8" w:rsidR="00681B8B" w:rsidRPr="00FF4BF2" w:rsidRDefault="00F40FD8" w:rsidP="00CE2532">
      <w:pPr>
        <w:spacing w:after="0" w:line="240" w:lineRule="auto"/>
        <w:ind w:left="1080"/>
        <w:rPr>
          <w:rStyle w:val="SubtleEmphasis"/>
          <w:b/>
          <w:i w:val="0"/>
          <w:color w:val="auto"/>
          <w:sz w:val="24"/>
          <w:szCs w:val="24"/>
        </w:rPr>
      </w:pPr>
      <w:r w:rsidRPr="00FF4BF2">
        <w:rPr>
          <w:rStyle w:val="SubtleEmphasis"/>
          <w:i w:val="0"/>
          <w:color w:val="auto"/>
          <w:sz w:val="24"/>
          <w:szCs w:val="24"/>
        </w:rPr>
        <w:t>Data being reviewed for any item should go back the previous four years, unless not available.</w:t>
      </w:r>
    </w:p>
    <w:p w14:paraId="0004DD33" w14:textId="6C64109C" w:rsidR="00681B8B" w:rsidRPr="00FF4BF2" w:rsidRDefault="00B41EC5" w:rsidP="00FA6804">
      <w:pPr>
        <w:pStyle w:val="ListParagraph"/>
        <w:numPr>
          <w:ilvl w:val="0"/>
          <w:numId w:val="8"/>
        </w:numPr>
        <w:spacing w:after="0" w:line="240" w:lineRule="auto"/>
        <w:rPr>
          <w:rStyle w:val="SubtleEmphasis"/>
          <w:b/>
          <w:i w:val="0"/>
          <w:color w:val="auto"/>
          <w:sz w:val="24"/>
          <w:szCs w:val="24"/>
        </w:rPr>
      </w:pPr>
      <w:r w:rsidRPr="00FF4BF2">
        <w:rPr>
          <w:rStyle w:val="SubtleEmphasis"/>
          <w:b/>
          <w:i w:val="0"/>
          <w:color w:val="auto"/>
          <w:sz w:val="24"/>
          <w:szCs w:val="24"/>
        </w:rPr>
        <w:t>Deadline Dates</w:t>
      </w:r>
      <w:r w:rsidRPr="00FF4BF2">
        <w:rPr>
          <w:rStyle w:val="SubtleEmphasis"/>
          <w:i w:val="0"/>
          <w:color w:val="auto"/>
          <w:sz w:val="24"/>
          <w:szCs w:val="24"/>
        </w:rPr>
        <w:t>:</w:t>
      </w:r>
      <w:r w:rsidR="00681B8B" w:rsidRPr="00FF4BF2">
        <w:rPr>
          <w:rStyle w:val="SubtleEmphasis"/>
          <w:i w:val="0"/>
          <w:color w:val="auto"/>
          <w:sz w:val="24"/>
          <w:szCs w:val="24"/>
        </w:rPr>
        <w:t xml:space="preserve"> </w:t>
      </w:r>
      <w:bookmarkStart w:id="0" w:name="_GoBack"/>
      <w:bookmarkEnd w:id="0"/>
    </w:p>
    <w:p w14:paraId="357F6F05" w14:textId="0412692E" w:rsidR="00681B8B" w:rsidRPr="00FF4BF2" w:rsidRDefault="00681B8B" w:rsidP="00CE2532">
      <w:pPr>
        <w:spacing w:after="0" w:line="240" w:lineRule="auto"/>
        <w:ind w:left="1080"/>
        <w:rPr>
          <w:rStyle w:val="SubtleEmphasis"/>
          <w:b/>
          <w:i w:val="0"/>
          <w:color w:val="auto"/>
          <w:sz w:val="24"/>
          <w:szCs w:val="24"/>
        </w:rPr>
      </w:pPr>
      <w:r w:rsidRPr="00FF4BF2">
        <w:rPr>
          <w:rStyle w:val="SubtleEmphasis"/>
          <w:i w:val="0"/>
          <w:color w:val="auto"/>
          <w:sz w:val="24"/>
          <w:szCs w:val="24"/>
        </w:rPr>
        <w:t>January 1</w:t>
      </w:r>
      <w:r w:rsidR="00F02298" w:rsidRPr="00FF4BF2">
        <w:rPr>
          <w:rStyle w:val="SubtleEmphasis"/>
          <w:i w:val="0"/>
          <w:color w:val="auto"/>
          <w:sz w:val="24"/>
          <w:szCs w:val="24"/>
        </w:rPr>
        <w:t>9</w:t>
      </w:r>
      <w:r w:rsidRPr="00FF4BF2">
        <w:rPr>
          <w:rStyle w:val="SubtleEmphasis"/>
          <w:i w:val="0"/>
          <w:color w:val="auto"/>
          <w:sz w:val="24"/>
          <w:szCs w:val="24"/>
          <w:vertAlign w:val="superscript"/>
        </w:rPr>
        <w:t>th</w:t>
      </w:r>
      <w:r w:rsidR="00F02298" w:rsidRPr="00FF4BF2">
        <w:rPr>
          <w:rStyle w:val="SubtleEmphasis"/>
          <w:i w:val="0"/>
          <w:color w:val="auto"/>
          <w:sz w:val="24"/>
          <w:szCs w:val="24"/>
        </w:rPr>
        <w:t>, 2021</w:t>
      </w:r>
      <w:r w:rsidR="0038512C" w:rsidRPr="00FF4BF2">
        <w:rPr>
          <w:rStyle w:val="SubtleEmphasis"/>
          <w:i w:val="0"/>
          <w:color w:val="auto"/>
          <w:sz w:val="24"/>
          <w:szCs w:val="24"/>
        </w:rPr>
        <w:t>–</w:t>
      </w:r>
      <w:r w:rsidRPr="00FF4BF2">
        <w:rPr>
          <w:rStyle w:val="SubtleEmphasis"/>
          <w:i w:val="0"/>
          <w:color w:val="auto"/>
          <w:sz w:val="24"/>
          <w:szCs w:val="24"/>
        </w:rPr>
        <w:t xml:space="preserve"> </w:t>
      </w:r>
      <w:r w:rsidR="0038512C" w:rsidRPr="00FF4BF2">
        <w:rPr>
          <w:rStyle w:val="SubtleEmphasis"/>
          <w:i w:val="0"/>
          <w:color w:val="auto"/>
          <w:sz w:val="24"/>
          <w:szCs w:val="24"/>
        </w:rPr>
        <w:t xml:space="preserve">Program Review </w:t>
      </w:r>
      <w:r w:rsidRPr="00FF4BF2">
        <w:rPr>
          <w:rStyle w:val="SubtleEmphasis"/>
          <w:i w:val="0"/>
          <w:color w:val="auto"/>
          <w:sz w:val="24"/>
          <w:szCs w:val="24"/>
        </w:rPr>
        <w:t xml:space="preserve">Document due to Department </w:t>
      </w:r>
      <w:r w:rsidR="00CA7BC8" w:rsidRPr="00FF4BF2">
        <w:rPr>
          <w:rStyle w:val="SubtleEmphasis"/>
          <w:i w:val="0"/>
          <w:color w:val="auto"/>
          <w:sz w:val="24"/>
          <w:szCs w:val="24"/>
        </w:rPr>
        <w:t>Supervisor</w:t>
      </w:r>
      <w:r w:rsidR="00CA7BC8" w:rsidRPr="00FF4BF2">
        <w:rPr>
          <w:rStyle w:val="SubtleEmphasis"/>
          <w:i w:val="0"/>
          <w:color w:val="00B050"/>
          <w:sz w:val="24"/>
          <w:szCs w:val="24"/>
        </w:rPr>
        <w:t xml:space="preserve"> </w:t>
      </w:r>
      <w:r w:rsidR="00AD3C10" w:rsidRPr="00FF4BF2">
        <w:rPr>
          <w:rStyle w:val="SubtleEmphasis"/>
          <w:i w:val="0"/>
          <w:color w:val="auto"/>
          <w:sz w:val="24"/>
          <w:szCs w:val="24"/>
        </w:rPr>
        <w:t>for review</w:t>
      </w:r>
      <w:r w:rsidR="00F02298" w:rsidRPr="00FF4BF2">
        <w:rPr>
          <w:rStyle w:val="SubtleEmphasis"/>
          <w:i w:val="0"/>
          <w:color w:val="auto"/>
          <w:sz w:val="24"/>
          <w:szCs w:val="24"/>
        </w:rPr>
        <w:t xml:space="preserve"> (VP’s may require submissions at their own, earlier due date)</w:t>
      </w:r>
      <w:r w:rsidR="00F02298" w:rsidRPr="00FF4BF2">
        <w:rPr>
          <w:rStyle w:val="SubtleEmphasis"/>
          <w:i w:val="0"/>
          <w:color w:val="auto"/>
          <w:sz w:val="24"/>
          <w:szCs w:val="24"/>
        </w:rPr>
        <w:br/>
        <w:t>February</w:t>
      </w:r>
      <w:r w:rsidRPr="00FF4BF2">
        <w:rPr>
          <w:rStyle w:val="SubtleEmphasis"/>
          <w:i w:val="0"/>
          <w:color w:val="auto"/>
          <w:sz w:val="24"/>
          <w:szCs w:val="24"/>
        </w:rPr>
        <w:t xml:space="preserve"> 1</w:t>
      </w:r>
      <w:r w:rsidRPr="00FF4BF2">
        <w:rPr>
          <w:rStyle w:val="SubtleEmphasis"/>
          <w:i w:val="0"/>
          <w:color w:val="auto"/>
          <w:sz w:val="24"/>
          <w:szCs w:val="24"/>
          <w:vertAlign w:val="superscript"/>
        </w:rPr>
        <w:t>st</w:t>
      </w:r>
      <w:r w:rsidRPr="00FF4BF2">
        <w:rPr>
          <w:rStyle w:val="SubtleEmphasis"/>
          <w:i w:val="0"/>
          <w:color w:val="auto"/>
          <w:sz w:val="24"/>
          <w:szCs w:val="24"/>
        </w:rPr>
        <w:t xml:space="preserve"> – </w:t>
      </w:r>
      <w:r w:rsidR="0038512C" w:rsidRPr="00FF4BF2">
        <w:rPr>
          <w:rStyle w:val="SubtleEmphasis"/>
          <w:i w:val="0"/>
          <w:color w:val="auto"/>
          <w:sz w:val="24"/>
          <w:szCs w:val="24"/>
        </w:rPr>
        <w:t xml:space="preserve">Program Review </w:t>
      </w:r>
      <w:r w:rsidRPr="00FF4BF2">
        <w:rPr>
          <w:rStyle w:val="SubtleEmphasis"/>
          <w:i w:val="0"/>
          <w:color w:val="auto"/>
          <w:sz w:val="24"/>
          <w:szCs w:val="24"/>
        </w:rPr>
        <w:t>Document due to Program Review Steering Committee</w:t>
      </w:r>
    </w:p>
    <w:p w14:paraId="0835F3CD" w14:textId="77777777" w:rsidR="00CE2532" w:rsidRPr="00FF4BF2" w:rsidRDefault="00681B8B" w:rsidP="00FA6804">
      <w:pPr>
        <w:pStyle w:val="ListParagraph"/>
        <w:numPr>
          <w:ilvl w:val="0"/>
          <w:numId w:val="8"/>
        </w:numPr>
        <w:spacing w:after="0" w:line="240" w:lineRule="auto"/>
        <w:rPr>
          <w:rStyle w:val="SubtleEmphasis"/>
          <w:b/>
          <w:i w:val="0"/>
          <w:color w:val="auto"/>
          <w:sz w:val="24"/>
          <w:szCs w:val="24"/>
        </w:rPr>
      </w:pPr>
      <w:r w:rsidRPr="00FF4BF2">
        <w:rPr>
          <w:rStyle w:val="SubtleEmphasis"/>
          <w:b/>
          <w:i w:val="0"/>
          <w:color w:val="auto"/>
          <w:sz w:val="24"/>
          <w:szCs w:val="24"/>
        </w:rPr>
        <w:t xml:space="preserve">Years:  </w:t>
      </w:r>
    </w:p>
    <w:p w14:paraId="716EA79F" w14:textId="18D6BDF7" w:rsidR="00681B8B" w:rsidRPr="00FF4BF2" w:rsidRDefault="0038512C" w:rsidP="00CE2532">
      <w:pPr>
        <w:spacing w:after="0" w:line="240" w:lineRule="auto"/>
        <w:ind w:left="360" w:firstLine="720"/>
        <w:rPr>
          <w:rStyle w:val="SubtleEmphasis"/>
          <w:b/>
          <w:i w:val="0"/>
          <w:color w:val="auto"/>
          <w:sz w:val="24"/>
          <w:szCs w:val="24"/>
        </w:rPr>
      </w:pPr>
      <w:r w:rsidRPr="00FF4BF2">
        <w:rPr>
          <w:rStyle w:val="SubtleEmphasis"/>
          <w:i w:val="0"/>
          <w:color w:val="auto"/>
          <w:sz w:val="24"/>
          <w:szCs w:val="24"/>
        </w:rPr>
        <w:t>Years 1 &amp; 3 – Implement Action Plan of (CIP) and collect data</w:t>
      </w:r>
    </w:p>
    <w:p w14:paraId="13275F3D" w14:textId="220AF0B8" w:rsidR="0038512C" w:rsidRPr="00FF4BF2" w:rsidRDefault="0038512C" w:rsidP="00CE2532">
      <w:pPr>
        <w:pStyle w:val="ListParagraph"/>
        <w:spacing w:after="0" w:line="240" w:lineRule="auto"/>
        <w:ind w:firstLine="360"/>
        <w:rPr>
          <w:rStyle w:val="SubtleEmphasis"/>
          <w:i w:val="0"/>
          <w:color w:val="auto"/>
          <w:sz w:val="24"/>
          <w:szCs w:val="24"/>
        </w:rPr>
      </w:pPr>
      <w:r w:rsidRPr="00FF4BF2">
        <w:rPr>
          <w:rStyle w:val="SubtleEmphasis"/>
          <w:i w:val="0"/>
          <w:color w:val="auto"/>
          <w:sz w:val="24"/>
          <w:szCs w:val="24"/>
        </w:rPr>
        <w:t>Years 2 &amp; 4 – Analyze data and findings, Update Action Plan</w:t>
      </w:r>
    </w:p>
    <w:p w14:paraId="1AD8D3B1" w14:textId="59003CC3" w:rsidR="00681B8B" w:rsidRPr="00FF4BF2" w:rsidRDefault="0038512C" w:rsidP="00CE2532">
      <w:pPr>
        <w:pStyle w:val="ListParagraph"/>
        <w:spacing w:after="0" w:line="240" w:lineRule="auto"/>
        <w:ind w:firstLine="360"/>
        <w:rPr>
          <w:rStyle w:val="SubtleEmphasis"/>
          <w:i w:val="0"/>
          <w:color w:val="auto"/>
          <w:sz w:val="24"/>
          <w:szCs w:val="24"/>
        </w:rPr>
      </w:pPr>
      <w:r w:rsidRPr="00FF4BF2">
        <w:rPr>
          <w:rStyle w:val="SubtleEmphasis"/>
          <w:i w:val="0"/>
          <w:color w:val="auto"/>
          <w:sz w:val="24"/>
          <w:szCs w:val="24"/>
        </w:rPr>
        <w:t>Year 5 – Write Program Review of past 4 years; Write Continuous Improvement Plan (CIP) and create new Action Plan</w:t>
      </w:r>
      <w:r w:rsidR="0072374A" w:rsidRPr="00FF4BF2">
        <w:rPr>
          <w:rStyle w:val="SubtleEmphasis"/>
          <w:i w:val="0"/>
          <w:color w:val="auto"/>
          <w:sz w:val="24"/>
          <w:szCs w:val="24"/>
        </w:rPr>
        <w:br/>
      </w:r>
    </w:p>
    <w:p w14:paraId="5E1ABC36" w14:textId="42B35150" w:rsidR="00FD63DC" w:rsidRPr="00FF4BF2" w:rsidRDefault="00FD63DC" w:rsidP="00FD63DC">
      <w:pPr>
        <w:rPr>
          <w:sz w:val="24"/>
          <w:szCs w:val="24"/>
        </w:rPr>
      </w:pPr>
      <w:r w:rsidRPr="00FF4BF2">
        <w:rPr>
          <w:b/>
          <w:sz w:val="24"/>
          <w:szCs w:val="24"/>
        </w:rPr>
        <w:t>LENGTH OF RESPONSES</w:t>
      </w:r>
      <w:r w:rsidRPr="00FF4BF2">
        <w:rPr>
          <w:sz w:val="24"/>
          <w:szCs w:val="24"/>
        </w:rPr>
        <w:t>:  Information provided to each question may vary but should be generally kept in the range of 1-2 pages.</w:t>
      </w:r>
    </w:p>
    <w:p w14:paraId="48068DEF" w14:textId="77777777" w:rsidR="00681B8B" w:rsidRPr="00FF4BF2" w:rsidRDefault="005243A1" w:rsidP="009F389B">
      <w:pPr>
        <w:spacing w:after="0" w:line="240" w:lineRule="auto"/>
        <w:rPr>
          <w:sz w:val="24"/>
          <w:szCs w:val="24"/>
        </w:rPr>
      </w:pPr>
      <w:r w:rsidRPr="00FF4BF2">
        <w:rPr>
          <w:b/>
          <w:sz w:val="24"/>
          <w:szCs w:val="24"/>
        </w:rPr>
        <w:t>EVIDENCE</w:t>
      </w:r>
      <w:r w:rsidR="00A94EDB" w:rsidRPr="00FF4BF2">
        <w:rPr>
          <w:b/>
          <w:sz w:val="24"/>
          <w:szCs w:val="24"/>
        </w:rPr>
        <w:t xml:space="preserve"> GUIDELINES</w:t>
      </w:r>
      <w:r w:rsidRPr="00FF4BF2">
        <w:rPr>
          <w:b/>
          <w:sz w:val="24"/>
          <w:szCs w:val="24"/>
        </w:rPr>
        <w:t>:</w:t>
      </w:r>
      <w:r w:rsidRPr="00FF4BF2">
        <w:rPr>
          <w:sz w:val="24"/>
          <w:szCs w:val="24"/>
        </w:rPr>
        <w:t xml:space="preserve">  In the following sections, you will be asked to provide evidence for assertions made.  </w:t>
      </w:r>
    </w:p>
    <w:p w14:paraId="1BE5BEB7" w14:textId="273E25BB" w:rsidR="009F389B" w:rsidRPr="00FF4BF2" w:rsidRDefault="00681B8B" w:rsidP="00FA6804">
      <w:pPr>
        <w:pStyle w:val="ListParagraph"/>
        <w:numPr>
          <w:ilvl w:val="0"/>
          <w:numId w:val="7"/>
        </w:numPr>
        <w:spacing w:after="0" w:line="240" w:lineRule="auto"/>
        <w:rPr>
          <w:sz w:val="24"/>
          <w:szCs w:val="24"/>
        </w:rPr>
      </w:pPr>
      <w:r w:rsidRPr="00FF4BF2">
        <w:rPr>
          <w:b/>
          <w:sz w:val="24"/>
          <w:szCs w:val="24"/>
        </w:rPr>
        <w:t>Sources</w:t>
      </w:r>
      <w:r w:rsidRPr="00FF4BF2">
        <w:rPr>
          <w:sz w:val="24"/>
          <w:szCs w:val="24"/>
        </w:rPr>
        <w:t xml:space="preserve">:  </w:t>
      </w:r>
      <w:r w:rsidR="005243A1" w:rsidRPr="00FF4BF2">
        <w:rPr>
          <w:sz w:val="24"/>
          <w:szCs w:val="24"/>
        </w:rPr>
        <w:t>This evidence may come from various sources including</w:t>
      </w:r>
      <w:r w:rsidR="00117942" w:rsidRPr="00FF4BF2">
        <w:rPr>
          <w:sz w:val="24"/>
          <w:szCs w:val="24"/>
        </w:rPr>
        <w:t xml:space="preserve"> Collin</w:t>
      </w:r>
      <w:r w:rsidR="00A13CCB" w:rsidRPr="00FF4BF2">
        <w:rPr>
          <w:sz w:val="24"/>
          <w:szCs w:val="24"/>
        </w:rPr>
        <w:t xml:space="preserve"> </w:t>
      </w:r>
      <w:r w:rsidR="00AF4425" w:rsidRPr="00FF4BF2">
        <w:rPr>
          <w:sz w:val="24"/>
          <w:szCs w:val="24"/>
        </w:rPr>
        <w:t>College f</w:t>
      </w:r>
      <w:r w:rsidR="00117942" w:rsidRPr="00FF4BF2">
        <w:rPr>
          <w:sz w:val="24"/>
          <w:szCs w:val="24"/>
        </w:rPr>
        <w:t>aculty</w:t>
      </w:r>
      <w:r w:rsidR="00AF4425" w:rsidRPr="00FF4BF2">
        <w:rPr>
          <w:sz w:val="24"/>
          <w:szCs w:val="24"/>
        </w:rPr>
        <w:t xml:space="preserve"> and s</w:t>
      </w:r>
      <w:r w:rsidR="00117942" w:rsidRPr="00FF4BF2">
        <w:rPr>
          <w:sz w:val="24"/>
          <w:szCs w:val="24"/>
        </w:rPr>
        <w:t>taff</w:t>
      </w:r>
      <w:r w:rsidR="00AF4425" w:rsidRPr="00FF4BF2">
        <w:rPr>
          <w:sz w:val="24"/>
          <w:szCs w:val="24"/>
        </w:rPr>
        <w:t>,</w:t>
      </w:r>
      <w:r w:rsidR="00117942" w:rsidRPr="00FF4BF2">
        <w:rPr>
          <w:sz w:val="24"/>
          <w:szCs w:val="24"/>
        </w:rPr>
        <w:t xml:space="preserve"> </w:t>
      </w:r>
      <w:r w:rsidR="00A13CCB" w:rsidRPr="00FF4BF2">
        <w:rPr>
          <w:sz w:val="24"/>
          <w:szCs w:val="24"/>
        </w:rPr>
        <w:t xml:space="preserve">Service Unit </w:t>
      </w:r>
      <w:r w:rsidR="00AF4425" w:rsidRPr="00FF4BF2">
        <w:rPr>
          <w:sz w:val="24"/>
          <w:szCs w:val="24"/>
        </w:rPr>
        <w:t xml:space="preserve">Student </w:t>
      </w:r>
      <w:r w:rsidR="00A13CCB" w:rsidRPr="00FF4BF2">
        <w:rPr>
          <w:sz w:val="24"/>
          <w:szCs w:val="24"/>
        </w:rPr>
        <w:t xml:space="preserve">Satisfaction Surveys, </w:t>
      </w:r>
      <w:r w:rsidR="00AF4425" w:rsidRPr="00FF4BF2">
        <w:rPr>
          <w:sz w:val="24"/>
          <w:szCs w:val="24"/>
        </w:rPr>
        <w:t xml:space="preserve">Service Unit Faculty/Staff Surveys, </w:t>
      </w:r>
      <w:proofErr w:type="spellStart"/>
      <w:r w:rsidR="00AF4425" w:rsidRPr="00FF4BF2">
        <w:rPr>
          <w:sz w:val="24"/>
          <w:szCs w:val="24"/>
        </w:rPr>
        <w:t>Ruffalo</w:t>
      </w:r>
      <w:proofErr w:type="spellEnd"/>
      <w:r w:rsidR="00AF4425" w:rsidRPr="00FF4BF2">
        <w:rPr>
          <w:sz w:val="24"/>
          <w:szCs w:val="24"/>
        </w:rPr>
        <w:t xml:space="preserve"> </w:t>
      </w:r>
      <w:r w:rsidR="00A13CCB" w:rsidRPr="00FF4BF2">
        <w:rPr>
          <w:sz w:val="24"/>
          <w:szCs w:val="24"/>
        </w:rPr>
        <w:t>Noel</w:t>
      </w:r>
      <w:r w:rsidR="00D81394" w:rsidRPr="00FF4BF2">
        <w:rPr>
          <w:sz w:val="24"/>
          <w:szCs w:val="24"/>
        </w:rPr>
        <w:t>-</w:t>
      </w:r>
      <w:r w:rsidR="00A13CCB" w:rsidRPr="00FF4BF2">
        <w:rPr>
          <w:sz w:val="24"/>
          <w:szCs w:val="24"/>
        </w:rPr>
        <w:t>Levitz Student Satisfaction Surveys, IPEDS Data</w:t>
      </w:r>
      <w:r w:rsidR="00F02298" w:rsidRPr="00FF4BF2">
        <w:rPr>
          <w:sz w:val="24"/>
          <w:szCs w:val="24"/>
        </w:rPr>
        <w:t xml:space="preserve"> (for student enrollment data)</w:t>
      </w:r>
      <w:r w:rsidR="00A13CCB" w:rsidRPr="00FF4BF2">
        <w:rPr>
          <w:sz w:val="24"/>
          <w:szCs w:val="24"/>
        </w:rPr>
        <w:t xml:space="preserve">, </w:t>
      </w:r>
      <w:r w:rsidR="00AF4425" w:rsidRPr="00FF4BF2">
        <w:rPr>
          <w:sz w:val="24"/>
          <w:szCs w:val="24"/>
        </w:rPr>
        <w:t xml:space="preserve">National Community College Benchmarking Project data, peer surveys, or </w:t>
      </w:r>
      <w:r w:rsidR="00A13CCB" w:rsidRPr="00FF4BF2">
        <w:rPr>
          <w:sz w:val="24"/>
          <w:szCs w:val="24"/>
        </w:rPr>
        <w:t xml:space="preserve">unit-level data and surveys.  This evidence </w:t>
      </w:r>
      <w:r w:rsidR="00AF4425" w:rsidRPr="00FF4BF2">
        <w:rPr>
          <w:sz w:val="24"/>
          <w:szCs w:val="24"/>
        </w:rPr>
        <w:t>may be quantitative</w:t>
      </w:r>
      <w:r w:rsidR="005243A1" w:rsidRPr="00FF4BF2">
        <w:rPr>
          <w:sz w:val="24"/>
          <w:szCs w:val="24"/>
        </w:rPr>
        <w:t xml:space="preserve"> and/or qualitative.</w:t>
      </w:r>
      <w:r w:rsidR="00D35AA0" w:rsidRPr="00FF4BF2">
        <w:rPr>
          <w:sz w:val="24"/>
          <w:szCs w:val="24"/>
        </w:rPr>
        <w:t xml:space="preserve">  If you are unfamiliar with any of these information</w:t>
      </w:r>
      <w:r w:rsidR="00625FFE" w:rsidRPr="00FF4BF2">
        <w:rPr>
          <w:sz w:val="24"/>
          <w:szCs w:val="24"/>
        </w:rPr>
        <w:t xml:space="preserve"> sources, contact </w:t>
      </w:r>
      <w:r w:rsidR="00E5554A" w:rsidRPr="00FF4BF2">
        <w:rPr>
          <w:sz w:val="24"/>
          <w:szCs w:val="24"/>
        </w:rPr>
        <w:t xml:space="preserve">the Institutional Research Office </w:t>
      </w:r>
      <w:r w:rsidR="00AF4425" w:rsidRPr="00FF4BF2">
        <w:rPr>
          <w:sz w:val="24"/>
          <w:szCs w:val="24"/>
        </w:rPr>
        <w:t xml:space="preserve">(IRO) </w:t>
      </w:r>
      <w:r w:rsidR="00E5554A" w:rsidRPr="00FF4BF2">
        <w:rPr>
          <w:sz w:val="24"/>
          <w:szCs w:val="24"/>
        </w:rPr>
        <w:t xml:space="preserve">at: </w:t>
      </w:r>
      <w:hyperlink r:id="rId12" w:history="1">
        <w:r w:rsidR="00E5554A" w:rsidRPr="00FF4BF2">
          <w:rPr>
            <w:rStyle w:val="Hyperlink"/>
            <w:sz w:val="24"/>
            <w:szCs w:val="24"/>
          </w:rPr>
          <w:t>effectiveness@collin.edu</w:t>
        </w:r>
      </w:hyperlink>
      <w:r w:rsidR="00E5554A" w:rsidRPr="00FF4BF2">
        <w:rPr>
          <w:sz w:val="24"/>
          <w:szCs w:val="24"/>
        </w:rPr>
        <w:t xml:space="preserve">.  Use of additional reliable </w:t>
      </w:r>
      <w:r w:rsidR="00AF4425" w:rsidRPr="00FF4BF2">
        <w:rPr>
          <w:sz w:val="24"/>
          <w:szCs w:val="24"/>
        </w:rPr>
        <w:t xml:space="preserve">and valid </w:t>
      </w:r>
      <w:r w:rsidR="00E5554A" w:rsidRPr="00FF4BF2">
        <w:rPr>
          <w:sz w:val="24"/>
          <w:szCs w:val="24"/>
        </w:rPr>
        <w:t xml:space="preserve">data sources of which you are aware is </w:t>
      </w:r>
      <w:r w:rsidR="00AF4425" w:rsidRPr="00FF4BF2">
        <w:rPr>
          <w:sz w:val="24"/>
          <w:szCs w:val="24"/>
        </w:rPr>
        <w:t>encouraged</w:t>
      </w:r>
      <w:r w:rsidR="00E5554A" w:rsidRPr="00FF4BF2">
        <w:rPr>
          <w:sz w:val="24"/>
          <w:szCs w:val="24"/>
        </w:rPr>
        <w:t>.</w:t>
      </w:r>
    </w:p>
    <w:p w14:paraId="163A4B75" w14:textId="556D76C8" w:rsidR="00DF3E66" w:rsidRPr="00FF4BF2" w:rsidRDefault="00DF3E66" w:rsidP="00DF3E66">
      <w:pPr>
        <w:pStyle w:val="ListParagraph"/>
        <w:spacing w:after="0" w:line="240" w:lineRule="auto"/>
        <w:rPr>
          <w:b/>
          <w:sz w:val="24"/>
          <w:szCs w:val="24"/>
        </w:rPr>
      </w:pPr>
    </w:p>
    <w:p w14:paraId="59ED75B0" w14:textId="05C8C1C0" w:rsidR="00D62877" w:rsidRPr="00FF4BF2" w:rsidRDefault="00D62877" w:rsidP="00FA6804">
      <w:pPr>
        <w:pStyle w:val="ListParagraph"/>
        <w:numPr>
          <w:ilvl w:val="0"/>
          <w:numId w:val="7"/>
        </w:numPr>
        <w:spacing w:after="0" w:line="240" w:lineRule="auto"/>
        <w:rPr>
          <w:sz w:val="24"/>
          <w:szCs w:val="24"/>
        </w:rPr>
      </w:pPr>
      <w:r w:rsidRPr="00FF4BF2">
        <w:rPr>
          <w:b/>
          <w:sz w:val="24"/>
          <w:szCs w:val="24"/>
        </w:rPr>
        <w:t>Examples of Evidence Statements</w:t>
      </w:r>
      <w:r w:rsidRPr="00FF4BF2">
        <w:rPr>
          <w:sz w:val="24"/>
          <w:szCs w:val="24"/>
        </w:rPr>
        <w:t>:</w:t>
      </w:r>
    </w:p>
    <w:p w14:paraId="253113F1" w14:textId="640189CE" w:rsidR="00D62877" w:rsidRPr="00FF4BF2" w:rsidRDefault="005243A1" w:rsidP="00FA6804">
      <w:pPr>
        <w:pStyle w:val="ListParagraph"/>
        <w:numPr>
          <w:ilvl w:val="0"/>
          <w:numId w:val="6"/>
        </w:numPr>
        <w:spacing w:after="0" w:line="240" w:lineRule="auto"/>
        <w:rPr>
          <w:sz w:val="24"/>
          <w:szCs w:val="24"/>
        </w:rPr>
      </w:pPr>
      <w:r w:rsidRPr="00FF4BF2">
        <w:rPr>
          <w:sz w:val="24"/>
          <w:szCs w:val="24"/>
        </w:rPr>
        <w:t xml:space="preserve">Poor example:  </w:t>
      </w:r>
      <w:r w:rsidR="00AF4425" w:rsidRPr="00FF4BF2">
        <w:rPr>
          <w:sz w:val="24"/>
          <w:szCs w:val="24"/>
        </w:rPr>
        <w:t xml:space="preserve">Employees are encouraged to </w:t>
      </w:r>
      <w:r w:rsidR="00381158" w:rsidRPr="00FF4BF2">
        <w:rPr>
          <w:sz w:val="24"/>
          <w:szCs w:val="24"/>
        </w:rPr>
        <w:t>embrace</w:t>
      </w:r>
      <w:r w:rsidR="00AF4425" w:rsidRPr="00FF4BF2">
        <w:rPr>
          <w:sz w:val="24"/>
          <w:szCs w:val="24"/>
        </w:rPr>
        <w:t xml:space="preserve"> the College’s c</w:t>
      </w:r>
      <w:r w:rsidRPr="00FF4BF2">
        <w:rPr>
          <w:sz w:val="24"/>
          <w:szCs w:val="24"/>
        </w:rPr>
        <w:t>ore value</w:t>
      </w:r>
      <w:r w:rsidR="00AF4425" w:rsidRPr="00FF4BF2">
        <w:rPr>
          <w:sz w:val="24"/>
          <w:szCs w:val="24"/>
        </w:rPr>
        <w:t>s</w:t>
      </w:r>
      <w:r w:rsidRPr="00FF4BF2">
        <w:rPr>
          <w:sz w:val="24"/>
          <w:szCs w:val="24"/>
        </w:rPr>
        <w:t>. (Not verifiable)</w:t>
      </w:r>
    </w:p>
    <w:p w14:paraId="06640009" w14:textId="740AC3B3" w:rsidR="00D62877" w:rsidRPr="00FF4BF2" w:rsidRDefault="005243A1" w:rsidP="00FA6804">
      <w:pPr>
        <w:pStyle w:val="ListParagraph"/>
        <w:numPr>
          <w:ilvl w:val="0"/>
          <w:numId w:val="6"/>
        </w:numPr>
        <w:spacing w:after="0" w:line="240" w:lineRule="auto"/>
        <w:rPr>
          <w:sz w:val="24"/>
          <w:szCs w:val="24"/>
        </w:rPr>
      </w:pPr>
      <w:r w:rsidRPr="00FF4BF2">
        <w:rPr>
          <w:sz w:val="24"/>
          <w:szCs w:val="24"/>
        </w:rPr>
        <w:t xml:space="preserve">Good example:  </w:t>
      </w:r>
      <w:r w:rsidR="000F3FCB" w:rsidRPr="00FF4BF2">
        <w:rPr>
          <w:sz w:val="24"/>
          <w:szCs w:val="24"/>
        </w:rPr>
        <w:t xml:space="preserve">Core values are discussed </w:t>
      </w:r>
      <w:r w:rsidR="00975F71" w:rsidRPr="00FF4BF2">
        <w:rPr>
          <w:sz w:val="24"/>
          <w:szCs w:val="24"/>
        </w:rPr>
        <w:t xml:space="preserve">with each employee </w:t>
      </w:r>
      <w:r w:rsidR="000F3FCB" w:rsidRPr="00FF4BF2">
        <w:rPr>
          <w:sz w:val="24"/>
          <w:szCs w:val="24"/>
        </w:rPr>
        <w:t>in annual performance evaluations</w:t>
      </w:r>
      <w:r w:rsidRPr="00FF4BF2">
        <w:rPr>
          <w:sz w:val="24"/>
          <w:szCs w:val="24"/>
        </w:rPr>
        <w:t>. (Verifiable, but general)</w:t>
      </w:r>
    </w:p>
    <w:p w14:paraId="0BFCE335" w14:textId="289C25B0" w:rsidR="00D62877" w:rsidRPr="00FF4BF2" w:rsidRDefault="005243A1" w:rsidP="00FA6804">
      <w:pPr>
        <w:pStyle w:val="ListParagraph"/>
        <w:numPr>
          <w:ilvl w:val="0"/>
          <w:numId w:val="6"/>
        </w:numPr>
        <w:spacing w:after="0" w:line="240" w:lineRule="auto"/>
        <w:rPr>
          <w:rFonts w:cstheme="minorHAnsi"/>
          <w:sz w:val="24"/>
          <w:szCs w:val="24"/>
        </w:rPr>
      </w:pPr>
      <w:r w:rsidRPr="00FF4BF2">
        <w:rPr>
          <w:rFonts w:cstheme="minorHAnsi"/>
          <w:sz w:val="24"/>
          <w:szCs w:val="24"/>
        </w:rPr>
        <w:lastRenderedPageBreak/>
        <w:t xml:space="preserve">Better example:  Core values are </w:t>
      </w:r>
      <w:r w:rsidR="000F3FCB" w:rsidRPr="00FF4BF2">
        <w:rPr>
          <w:rFonts w:cstheme="minorHAnsi"/>
          <w:sz w:val="24"/>
          <w:szCs w:val="24"/>
        </w:rPr>
        <w:t>discussed in annual performance evaluations and employees are expected to include one goal that</w:t>
      </w:r>
      <w:r w:rsidRPr="00FF4BF2">
        <w:rPr>
          <w:rFonts w:cstheme="minorHAnsi"/>
          <w:sz w:val="24"/>
          <w:szCs w:val="24"/>
        </w:rPr>
        <w:t xml:space="preserve"> </w:t>
      </w:r>
      <w:r w:rsidR="00820A9E" w:rsidRPr="00FF4BF2">
        <w:rPr>
          <w:rFonts w:cstheme="minorHAnsi"/>
          <w:sz w:val="24"/>
          <w:szCs w:val="24"/>
        </w:rPr>
        <w:t xml:space="preserve">will </w:t>
      </w:r>
      <w:r w:rsidRPr="00FF4BF2">
        <w:rPr>
          <w:rFonts w:cstheme="minorHAnsi"/>
          <w:sz w:val="24"/>
          <w:szCs w:val="24"/>
        </w:rPr>
        <w:t xml:space="preserve">demonstrate </w:t>
      </w:r>
      <w:r w:rsidR="000F3FCB" w:rsidRPr="00FF4BF2">
        <w:rPr>
          <w:rFonts w:cstheme="minorHAnsi"/>
          <w:sz w:val="24"/>
          <w:szCs w:val="24"/>
        </w:rPr>
        <w:t>personal improvement related to a</w:t>
      </w:r>
      <w:r w:rsidRPr="00FF4BF2">
        <w:rPr>
          <w:rFonts w:cstheme="minorHAnsi"/>
          <w:sz w:val="24"/>
          <w:szCs w:val="24"/>
        </w:rPr>
        <w:t xml:space="preserve"> core value</w:t>
      </w:r>
      <w:r w:rsidR="00820A9E" w:rsidRPr="00FF4BF2">
        <w:rPr>
          <w:rFonts w:cstheme="minorHAnsi"/>
          <w:sz w:val="24"/>
          <w:szCs w:val="24"/>
        </w:rPr>
        <w:t xml:space="preserve"> and document, in the next </w:t>
      </w:r>
      <w:r w:rsidR="00BE7363" w:rsidRPr="00FF4BF2">
        <w:rPr>
          <w:rFonts w:cstheme="minorHAnsi"/>
          <w:sz w:val="24"/>
          <w:szCs w:val="24"/>
        </w:rPr>
        <w:t xml:space="preserve">annual </w:t>
      </w:r>
      <w:r w:rsidR="00820A9E" w:rsidRPr="00FF4BF2">
        <w:rPr>
          <w:rFonts w:cstheme="minorHAnsi"/>
          <w:sz w:val="24"/>
          <w:szCs w:val="24"/>
        </w:rPr>
        <w:t>performance evaluation, their accomplishment of that goal</w:t>
      </w:r>
      <w:r w:rsidRPr="00FF4BF2">
        <w:rPr>
          <w:rFonts w:cstheme="minorHAnsi"/>
          <w:sz w:val="24"/>
          <w:szCs w:val="24"/>
        </w:rPr>
        <w:t>.  (Replicable, Verifiable)</w:t>
      </w:r>
    </w:p>
    <w:p w14:paraId="44376E60" w14:textId="77777777" w:rsidR="000F3FCB" w:rsidRPr="00850733" w:rsidRDefault="000F3FCB" w:rsidP="00D62877">
      <w:pPr>
        <w:spacing w:after="0" w:line="240" w:lineRule="auto"/>
        <w:rPr>
          <w:rFonts w:cstheme="minorHAnsi"/>
          <w:color w:val="0070C0"/>
        </w:rPr>
      </w:pPr>
    </w:p>
    <w:p w14:paraId="2BC895E4" w14:textId="53CE6AA8" w:rsidR="005243A1" w:rsidRPr="00FF4BF2" w:rsidRDefault="00B46DDD" w:rsidP="00D876FF">
      <w:pPr>
        <w:rPr>
          <w:rStyle w:val="SubtleEmphasis"/>
          <w:rFonts w:cstheme="minorHAnsi"/>
          <w:i w:val="0"/>
          <w:color w:val="auto"/>
          <w:sz w:val="24"/>
          <w:szCs w:val="24"/>
        </w:rPr>
      </w:pPr>
      <w:r w:rsidRPr="00FF4BF2">
        <w:rPr>
          <w:rFonts w:cstheme="minorHAnsi"/>
          <w:b/>
          <w:iCs/>
          <w:noProof/>
          <w:sz w:val="24"/>
          <w:szCs w:val="24"/>
        </w:rPr>
        <mc:AlternateContent>
          <mc:Choice Requires="wps">
            <w:drawing>
              <wp:anchor distT="0" distB="0" distL="114300" distR="114300" simplePos="0" relativeHeight="251662336" behindDoc="0" locked="0" layoutInCell="1" allowOverlap="1" wp14:anchorId="21D316EA" wp14:editId="6CE3823B">
                <wp:simplePos x="0" y="0"/>
                <wp:positionH relativeFrom="column">
                  <wp:posOffset>-85725</wp:posOffset>
                </wp:positionH>
                <wp:positionV relativeFrom="paragraph">
                  <wp:posOffset>372110</wp:posOffset>
                </wp:positionV>
                <wp:extent cx="83534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835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9EDEF4"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75pt,29.3pt" to="65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" strokecolor="#4579b8 [3044]"/>
            </w:pict>
          </mc:Fallback>
        </mc:AlternateContent>
      </w:r>
      <w:r w:rsidR="00D62877" w:rsidRPr="00FF4BF2">
        <w:rPr>
          <w:rStyle w:val="SubtleEmphasis"/>
          <w:rFonts w:cstheme="minorHAnsi"/>
          <w:b/>
          <w:i w:val="0"/>
          <w:color w:val="auto"/>
          <w:sz w:val="24"/>
          <w:szCs w:val="24"/>
        </w:rPr>
        <w:t>FOR MORE INFORMATION:</w:t>
      </w:r>
      <w:r w:rsidR="00D62877" w:rsidRPr="00FF4BF2">
        <w:rPr>
          <w:rStyle w:val="SubtleEmphasis"/>
          <w:rFonts w:cstheme="minorHAnsi"/>
          <w:i w:val="0"/>
          <w:color w:val="auto"/>
          <w:sz w:val="24"/>
          <w:szCs w:val="24"/>
        </w:rPr>
        <w:t xml:space="preserve">  </w:t>
      </w:r>
      <w:r w:rsidR="00E5554A" w:rsidRPr="00FF4BF2">
        <w:rPr>
          <w:rStyle w:val="SubtleEmphasis"/>
          <w:rFonts w:cstheme="minorHAnsi"/>
          <w:i w:val="0"/>
          <w:color w:val="auto"/>
          <w:sz w:val="24"/>
          <w:szCs w:val="24"/>
        </w:rPr>
        <w:t xml:space="preserve">Documentation can be found at </w:t>
      </w:r>
      <w:hyperlink r:id="rId13" w:history="1">
        <w:r w:rsidR="00E5554A" w:rsidRPr="00FF4BF2">
          <w:rPr>
            <w:rStyle w:val="Hyperlink"/>
            <w:rFonts w:cstheme="minorHAnsi"/>
            <w:sz w:val="24"/>
            <w:szCs w:val="24"/>
          </w:rPr>
          <w:t>http://inside.collin.edu/institutionaleffect/Program_Review_Process.html</w:t>
        </w:r>
      </w:hyperlink>
      <w:r w:rsidR="00E5554A" w:rsidRPr="00FF4BF2">
        <w:rPr>
          <w:rStyle w:val="SubtleEmphasis"/>
          <w:rFonts w:cstheme="minorHAnsi"/>
          <w:i w:val="0"/>
          <w:color w:val="auto"/>
          <w:sz w:val="24"/>
          <w:szCs w:val="24"/>
        </w:rPr>
        <w:t>.  Any further questions regarding Program Review should be addressed to the Institutional Research Office (</w:t>
      </w:r>
      <w:hyperlink r:id="rId14" w:history="1">
        <w:r w:rsidR="00E5554A" w:rsidRPr="00FF4BF2">
          <w:rPr>
            <w:rStyle w:val="Hyperlink"/>
            <w:rFonts w:cstheme="minorHAnsi"/>
            <w:sz w:val="24"/>
            <w:szCs w:val="24"/>
          </w:rPr>
          <w:t>effectiveness@collin.edu</w:t>
        </w:r>
      </w:hyperlink>
      <w:r w:rsidR="000F3FCB" w:rsidRPr="00FF4BF2">
        <w:rPr>
          <w:rStyle w:val="SubtleEmphasis"/>
          <w:rFonts w:cstheme="minorHAnsi"/>
          <w:i w:val="0"/>
          <w:color w:val="auto"/>
          <w:sz w:val="24"/>
          <w:szCs w:val="24"/>
        </w:rPr>
        <w:t>, 972-</w:t>
      </w:r>
      <w:r w:rsidR="00E5554A" w:rsidRPr="00FF4BF2">
        <w:rPr>
          <w:rStyle w:val="SubtleEmphasis"/>
          <w:rFonts w:cstheme="minorHAnsi"/>
          <w:i w:val="0"/>
          <w:color w:val="auto"/>
          <w:sz w:val="24"/>
          <w:szCs w:val="24"/>
        </w:rPr>
        <w:t>985</w:t>
      </w:r>
      <w:r w:rsidR="000F3FCB" w:rsidRPr="00FF4BF2">
        <w:rPr>
          <w:rStyle w:val="SubtleEmphasis"/>
          <w:rFonts w:cstheme="minorHAnsi"/>
          <w:i w:val="0"/>
          <w:color w:val="auto"/>
          <w:sz w:val="24"/>
          <w:szCs w:val="24"/>
        </w:rPr>
        <w:t>-</w:t>
      </w:r>
      <w:r w:rsidR="00E5554A" w:rsidRPr="00FF4BF2">
        <w:rPr>
          <w:rStyle w:val="SubtleEmphasis"/>
          <w:rFonts w:cstheme="minorHAnsi"/>
          <w:i w:val="0"/>
          <w:color w:val="auto"/>
          <w:sz w:val="24"/>
          <w:szCs w:val="24"/>
        </w:rPr>
        <w:t>3714).</w:t>
      </w:r>
    </w:p>
    <w:p w14:paraId="419BD9E5" w14:textId="5D912DC9" w:rsidR="00407070" w:rsidRPr="00FF4BF2" w:rsidRDefault="00407070" w:rsidP="00407070">
      <w:pPr>
        <w:pStyle w:val="Heading2"/>
        <w:numPr>
          <w:ilvl w:val="0"/>
          <w:numId w:val="0"/>
        </w:numPr>
        <w:ind w:left="360" w:hanging="360"/>
        <w:rPr>
          <w:rFonts w:asciiTheme="minorHAnsi" w:hAnsiTheme="minorHAnsi" w:cstheme="minorHAnsi"/>
          <w:sz w:val="24"/>
          <w:szCs w:val="24"/>
        </w:rPr>
      </w:pPr>
      <w:r w:rsidRPr="00FF4BF2">
        <w:rPr>
          <w:rFonts w:asciiTheme="minorHAnsi" w:hAnsiTheme="minorHAnsi" w:cstheme="minorHAnsi"/>
          <w:sz w:val="24"/>
          <w:szCs w:val="24"/>
        </w:rPr>
        <w:t xml:space="preserve">Executive Summary:  </w:t>
      </w:r>
    </w:p>
    <w:p w14:paraId="4915E878" w14:textId="57DE178A" w:rsidR="00407070" w:rsidRPr="00FF4BF2" w:rsidRDefault="00407070" w:rsidP="00407070">
      <w:pPr>
        <w:rPr>
          <w:sz w:val="24"/>
          <w:szCs w:val="24"/>
        </w:rPr>
      </w:pPr>
      <w:r w:rsidRPr="00FF4BF2">
        <w:rPr>
          <w:b/>
          <w:sz w:val="24"/>
          <w:szCs w:val="24"/>
        </w:rPr>
        <w:t xml:space="preserve">Briefly summarize the topics that are addressed in this self-study, including areas of strengths and areas of concern.  </w:t>
      </w:r>
      <w:r w:rsidRPr="00FF4BF2">
        <w:rPr>
          <w:sz w:val="24"/>
          <w:szCs w:val="24"/>
        </w:rPr>
        <w:t>(Information to address this Executive Summary may come from later sections of this document; therefore, this summary may be written after these sections have been completed.)  Using the questions in the template as headings in the Executive Summary can provide structure to the overview document.</w:t>
      </w:r>
      <w:r w:rsidR="00A56DE2">
        <w:rPr>
          <w:sz w:val="24"/>
          <w:szCs w:val="24"/>
        </w:rPr>
        <w:t xml:space="preserve">  </w:t>
      </w:r>
    </w:p>
    <w:p w14:paraId="00D68AF3" w14:textId="335F2682" w:rsidR="00A56DE2" w:rsidRDefault="00A56DE2" w:rsidP="00226565">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At Collin College, the d</w:t>
      </w:r>
      <w:r w:rsidR="00226565" w:rsidRPr="0039341B">
        <w:rPr>
          <w:rStyle w:val="normaltextrun"/>
          <w:rFonts w:asciiTheme="minorHAnsi" w:hAnsiTheme="minorHAnsi" w:cstheme="minorHAnsi"/>
        </w:rPr>
        <w:t>isability</w:t>
      </w:r>
      <w:r>
        <w:rPr>
          <w:rStyle w:val="normaltextrun"/>
          <w:rFonts w:asciiTheme="minorHAnsi" w:hAnsiTheme="minorHAnsi" w:cstheme="minorHAnsi"/>
        </w:rPr>
        <w:t xml:space="preserve"> services o</w:t>
      </w:r>
      <w:r w:rsidR="00226565" w:rsidRPr="0039341B">
        <w:rPr>
          <w:rStyle w:val="normaltextrun"/>
          <w:rFonts w:asciiTheme="minorHAnsi" w:hAnsiTheme="minorHAnsi" w:cstheme="minorHAnsi"/>
        </w:rPr>
        <w:t>ffice</w:t>
      </w:r>
      <w:r>
        <w:rPr>
          <w:rStyle w:val="normaltextrun"/>
          <w:rFonts w:asciiTheme="minorHAnsi" w:hAnsiTheme="minorHAnsi" w:cstheme="minorHAnsi"/>
        </w:rPr>
        <w:t xml:space="preserve"> is</w:t>
      </w:r>
      <w:r w:rsidR="00226565" w:rsidRPr="0039341B">
        <w:rPr>
          <w:rStyle w:val="normaltextrun"/>
          <w:rFonts w:asciiTheme="minorHAnsi" w:hAnsiTheme="minorHAnsi" w:cstheme="minorHAnsi"/>
        </w:rPr>
        <w:t xml:space="preserve"> known as ACCESS (Accommodations at Collin Col</w:t>
      </w:r>
      <w:r w:rsidR="00E225B3">
        <w:rPr>
          <w:rStyle w:val="normaltextrun"/>
          <w:rFonts w:asciiTheme="minorHAnsi" w:hAnsiTheme="minorHAnsi" w:cstheme="minorHAnsi"/>
        </w:rPr>
        <w:t>lege for Equal Support Services)</w:t>
      </w:r>
      <w:r w:rsidR="00226565" w:rsidRPr="0039341B">
        <w:rPr>
          <w:rStyle w:val="normaltextrun"/>
          <w:rFonts w:asciiTheme="minorHAnsi" w:hAnsiTheme="minorHAnsi" w:cstheme="minorHAnsi"/>
        </w:rPr>
        <w:t>.</w:t>
      </w:r>
      <w:r>
        <w:rPr>
          <w:rStyle w:val="normaltextrun"/>
          <w:rFonts w:asciiTheme="minorHAnsi" w:hAnsiTheme="minorHAnsi" w:cstheme="minorHAnsi"/>
        </w:rPr>
        <w:t xml:space="preserve">  The office </w:t>
      </w:r>
      <w:r w:rsidR="00226565" w:rsidRPr="0039341B">
        <w:rPr>
          <w:rStyle w:val="normaltextrun"/>
          <w:rFonts w:asciiTheme="minorHAnsi" w:hAnsiTheme="minorHAnsi" w:cstheme="minorHAnsi"/>
        </w:rPr>
        <w:t>provide</w:t>
      </w:r>
      <w:r>
        <w:rPr>
          <w:rStyle w:val="normaltextrun"/>
          <w:rFonts w:asciiTheme="minorHAnsi" w:hAnsiTheme="minorHAnsi" w:cstheme="minorHAnsi"/>
        </w:rPr>
        <w:t xml:space="preserve">s student support to eliminate barriers through a variety of services designed to ensure equal opportunities for qualified students with a disability. </w:t>
      </w:r>
      <w:r w:rsidRPr="0039341B">
        <w:rPr>
          <w:rStyle w:val="normaltextrun"/>
          <w:rFonts w:asciiTheme="minorHAnsi" w:hAnsiTheme="minorHAnsi" w:cstheme="minorHAnsi"/>
        </w:rPr>
        <w:t xml:space="preserve">The information </w:t>
      </w:r>
      <w:r>
        <w:rPr>
          <w:rStyle w:val="normaltextrun"/>
          <w:rFonts w:asciiTheme="minorHAnsi" w:hAnsiTheme="minorHAnsi" w:cstheme="minorHAnsi"/>
        </w:rPr>
        <w:t>within this self-study</w:t>
      </w:r>
      <w:r w:rsidRPr="0039341B">
        <w:rPr>
          <w:rStyle w:val="normaltextrun"/>
          <w:rFonts w:asciiTheme="minorHAnsi" w:hAnsiTheme="minorHAnsi" w:cstheme="minorHAnsi"/>
        </w:rPr>
        <w:t xml:space="preserve"> review</w:t>
      </w:r>
      <w:r>
        <w:rPr>
          <w:rStyle w:val="normaltextrun"/>
          <w:rFonts w:asciiTheme="minorHAnsi" w:hAnsiTheme="minorHAnsi" w:cstheme="minorHAnsi"/>
        </w:rPr>
        <w:t>s</w:t>
      </w:r>
      <w:r w:rsidRPr="0039341B">
        <w:rPr>
          <w:rStyle w:val="normaltextrun"/>
          <w:rFonts w:asciiTheme="minorHAnsi" w:hAnsiTheme="minorHAnsi" w:cstheme="minorHAnsi"/>
        </w:rPr>
        <w:t xml:space="preserve"> the context of services at Collin</w:t>
      </w:r>
      <w:r>
        <w:rPr>
          <w:rStyle w:val="normaltextrun"/>
          <w:rFonts w:asciiTheme="minorHAnsi" w:hAnsiTheme="minorHAnsi" w:cstheme="minorHAnsi"/>
        </w:rPr>
        <w:t xml:space="preserve"> College</w:t>
      </w:r>
      <w:r w:rsidRPr="0039341B">
        <w:rPr>
          <w:rStyle w:val="normaltextrun"/>
          <w:rFonts w:asciiTheme="minorHAnsi" w:hAnsiTheme="minorHAnsi" w:cstheme="minorHAnsi"/>
        </w:rPr>
        <w:t>, provide</w:t>
      </w:r>
      <w:r>
        <w:rPr>
          <w:rStyle w:val="normaltextrun"/>
          <w:rFonts w:asciiTheme="minorHAnsi" w:hAnsiTheme="minorHAnsi" w:cstheme="minorHAnsi"/>
        </w:rPr>
        <w:t xml:space="preserve">s </w:t>
      </w:r>
    </w:p>
    <w:p w14:paraId="527756F1" w14:textId="04E85C2D" w:rsidR="00226565" w:rsidRPr="00A56DE2" w:rsidRDefault="00226565" w:rsidP="00226565">
      <w:pPr>
        <w:pStyle w:val="paragraph"/>
        <w:spacing w:before="0" w:beforeAutospacing="0" w:after="0" w:afterAutospacing="0"/>
        <w:textAlignment w:val="baseline"/>
        <w:rPr>
          <w:rStyle w:val="eop"/>
          <w:rFonts w:asciiTheme="minorHAnsi" w:hAnsiTheme="minorHAnsi" w:cstheme="minorHAnsi"/>
        </w:rPr>
      </w:pPr>
      <w:r w:rsidRPr="0039341B">
        <w:rPr>
          <w:rStyle w:val="normaltextrun"/>
          <w:rFonts w:asciiTheme="minorHAnsi" w:hAnsiTheme="minorHAnsi" w:cstheme="minorHAnsi"/>
        </w:rPr>
        <w:t xml:space="preserve"> ACCESS specific evidence of actions that support the mission statement of the ACCESS </w:t>
      </w:r>
      <w:r w:rsidR="00457BC9" w:rsidRPr="0039341B">
        <w:rPr>
          <w:rStyle w:val="normaltextrun"/>
          <w:rFonts w:asciiTheme="minorHAnsi" w:hAnsiTheme="minorHAnsi" w:cstheme="minorHAnsi"/>
        </w:rPr>
        <w:t>Department</w:t>
      </w:r>
      <w:r w:rsidRPr="0039341B">
        <w:rPr>
          <w:rStyle w:val="normaltextrun"/>
          <w:rFonts w:asciiTheme="minorHAnsi" w:hAnsiTheme="minorHAnsi" w:cstheme="minorHAnsi"/>
        </w:rPr>
        <w:t xml:space="preserve">, and review how ACCESS supports the 2020 Vision of the college. The information will show how the services provided are necessary </w:t>
      </w:r>
      <w:r w:rsidR="005A1F0E" w:rsidRPr="0039341B">
        <w:rPr>
          <w:rStyle w:val="normaltextrun"/>
          <w:rFonts w:asciiTheme="minorHAnsi" w:hAnsiTheme="minorHAnsi" w:cstheme="minorHAnsi"/>
        </w:rPr>
        <w:t>in</w:t>
      </w:r>
      <w:r w:rsidRPr="0039341B">
        <w:rPr>
          <w:rStyle w:val="normaltextrun"/>
          <w:rFonts w:asciiTheme="minorHAnsi" w:hAnsiTheme="minorHAnsi" w:cstheme="minorHAnsi"/>
        </w:rPr>
        <w:t xml:space="preserve"> assisting students and their progress at Collin. The review will compare peer disability offices at colleges with multiple locations and how the ACCESS department impacts student</w:t>
      </w:r>
      <w:r w:rsidR="00457BC9" w:rsidRPr="0039341B">
        <w:rPr>
          <w:rStyle w:val="normaltextrun"/>
          <w:rFonts w:asciiTheme="minorHAnsi" w:hAnsiTheme="minorHAnsi" w:cstheme="minorHAnsi"/>
        </w:rPr>
        <w:t>s</w:t>
      </w:r>
      <w:r w:rsidRPr="0039341B">
        <w:rPr>
          <w:rStyle w:val="normaltextrun"/>
          <w:rFonts w:asciiTheme="minorHAnsi" w:hAnsiTheme="minorHAnsi" w:cstheme="minorHAnsi"/>
        </w:rPr>
        <w:t> by showing outcome data from the past five fiscal years. The report will review how effectively the office communicates with students, faculty, staff, int</w:t>
      </w:r>
      <w:r w:rsidR="00A56DE2">
        <w:rPr>
          <w:rStyle w:val="normaltextrun"/>
          <w:rFonts w:asciiTheme="minorHAnsi" w:hAnsiTheme="minorHAnsi" w:cstheme="minorHAnsi"/>
        </w:rPr>
        <w:t>ernal departments at Collin,</w:t>
      </w:r>
      <w:r w:rsidRPr="0039341B">
        <w:rPr>
          <w:rStyle w:val="normaltextrun"/>
          <w:rFonts w:asciiTheme="minorHAnsi" w:hAnsiTheme="minorHAnsi" w:cstheme="minorHAnsi"/>
        </w:rPr>
        <w:t xml:space="preserve"> the community, including dual credit partners, Texas Workforce Solutions and Vocational Rehabilitation Services, and those serving the disabled population.</w:t>
      </w:r>
      <w:r w:rsidR="006908E3" w:rsidRPr="0039341B">
        <w:rPr>
          <w:rStyle w:val="normaltextrun"/>
          <w:rFonts w:asciiTheme="minorHAnsi" w:hAnsiTheme="minorHAnsi" w:cstheme="minorHAnsi"/>
        </w:rPr>
        <w:t xml:space="preserve"> </w:t>
      </w:r>
      <w:r w:rsidR="00457BC9" w:rsidRPr="0039341B">
        <w:rPr>
          <w:rStyle w:val="normaltextrun"/>
          <w:rFonts w:asciiTheme="minorHAnsi" w:hAnsiTheme="minorHAnsi" w:cstheme="minorHAnsi"/>
        </w:rPr>
        <w:t>The report will review the growth of students being served in the ACCESS Department and will layout</w:t>
      </w:r>
      <w:r w:rsidRPr="0039341B">
        <w:rPr>
          <w:rStyle w:val="normaltextrun"/>
          <w:rFonts w:asciiTheme="minorHAnsi" w:hAnsiTheme="minorHAnsi" w:cstheme="minorHAnsi"/>
          <w:color w:val="FF0000"/>
        </w:rPr>
        <w:t xml:space="preserve"> </w:t>
      </w:r>
      <w:r w:rsidRPr="0039341B">
        <w:rPr>
          <w:rStyle w:val="normaltextrun"/>
          <w:rFonts w:asciiTheme="minorHAnsi" w:hAnsiTheme="minorHAnsi" w:cstheme="minorHAnsi"/>
        </w:rPr>
        <w:t>options to evaluate the success of the office. Given the growth of the college and the increase in students seeking services from ACCESS, the need to review past, current, and future plans will be discussed. </w:t>
      </w:r>
      <w:r w:rsidRPr="0039341B">
        <w:rPr>
          <w:rStyle w:val="eop"/>
          <w:rFonts w:asciiTheme="minorHAnsi" w:eastAsiaTheme="majorEastAsia" w:hAnsiTheme="minorHAnsi" w:cstheme="minorHAnsi"/>
        </w:rPr>
        <w:t> </w:t>
      </w:r>
    </w:p>
    <w:p w14:paraId="43B60D3A" w14:textId="77777777" w:rsidR="00226565" w:rsidRPr="005F67D6" w:rsidRDefault="00226565" w:rsidP="00226565">
      <w:pPr>
        <w:pStyle w:val="paragraph"/>
        <w:spacing w:before="0" w:beforeAutospacing="0" w:after="0" w:afterAutospacing="0"/>
        <w:textAlignment w:val="baseline"/>
        <w:rPr>
          <w:rFonts w:asciiTheme="minorHAnsi" w:hAnsiTheme="minorHAnsi" w:cstheme="minorHAnsi"/>
        </w:rPr>
      </w:pPr>
    </w:p>
    <w:p w14:paraId="451ACAAE" w14:textId="49F97480" w:rsidR="002A739C" w:rsidRPr="00FF4BF2" w:rsidRDefault="00FD6BD6" w:rsidP="00226565">
      <w:pPr>
        <w:pStyle w:val="paragraph"/>
        <w:spacing w:before="0" w:beforeAutospacing="0" w:after="0" w:afterAutospacing="0"/>
        <w:textAlignment w:val="baseline"/>
        <w:rPr>
          <w:rStyle w:val="normaltextrun"/>
          <w:rFonts w:asciiTheme="minorHAnsi" w:hAnsiTheme="minorHAnsi" w:cstheme="minorHAnsi"/>
          <w:b/>
          <w:color w:val="C00000"/>
        </w:rPr>
      </w:pPr>
      <w:r w:rsidRPr="0034426C">
        <w:rPr>
          <w:rStyle w:val="normaltextrun"/>
          <w:rFonts w:asciiTheme="minorHAnsi" w:hAnsiTheme="minorHAnsi" w:cstheme="minorHAnsi"/>
          <w:b/>
        </w:rPr>
        <w:t>C</w:t>
      </w:r>
      <w:r w:rsidR="002A739C" w:rsidRPr="00FF4BF2">
        <w:rPr>
          <w:rStyle w:val="normaltextrun"/>
          <w:rFonts w:asciiTheme="minorHAnsi" w:hAnsiTheme="minorHAnsi" w:cstheme="minorHAnsi"/>
          <w:b/>
        </w:rPr>
        <w:t>hanges</w:t>
      </w:r>
      <w:r w:rsidR="00B1239D" w:rsidRPr="00FF4BF2">
        <w:rPr>
          <w:rStyle w:val="normaltextrun"/>
          <w:rFonts w:asciiTheme="minorHAnsi" w:hAnsiTheme="minorHAnsi" w:cstheme="minorHAnsi"/>
          <w:b/>
        </w:rPr>
        <w:t xml:space="preserve"> from the last Service Review</w:t>
      </w:r>
      <w:r w:rsidR="00E04E37" w:rsidRPr="00FF4BF2">
        <w:rPr>
          <w:rStyle w:val="normaltextrun"/>
          <w:rFonts w:asciiTheme="minorHAnsi" w:hAnsiTheme="minorHAnsi" w:cstheme="minorHAnsi"/>
          <w:b/>
        </w:rPr>
        <w:t>.</w:t>
      </w:r>
      <w:r w:rsidR="00971840" w:rsidRPr="00FF4BF2">
        <w:rPr>
          <w:rStyle w:val="normaltextrun"/>
          <w:rFonts w:asciiTheme="minorHAnsi" w:hAnsiTheme="minorHAnsi" w:cstheme="minorHAnsi"/>
          <w:b/>
          <w:color w:val="C00000"/>
        </w:rPr>
        <w:t xml:space="preserve"> </w:t>
      </w:r>
    </w:p>
    <w:p w14:paraId="00C1BDEC" w14:textId="77777777" w:rsidR="002A739C" w:rsidRPr="005F67D6" w:rsidRDefault="002A739C" w:rsidP="00226565">
      <w:pPr>
        <w:pStyle w:val="paragraph"/>
        <w:spacing w:before="0" w:beforeAutospacing="0" w:after="0" w:afterAutospacing="0"/>
        <w:textAlignment w:val="baseline"/>
        <w:rPr>
          <w:rStyle w:val="normaltextrun"/>
          <w:rFonts w:asciiTheme="minorHAnsi" w:hAnsiTheme="minorHAnsi" w:cstheme="minorHAnsi"/>
          <w:color w:val="C00000"/>
        </w:rPr>
      </w:pPr>
    </w:p>
    <w:p w14:paraId="474F420D" w14:textId="3F45275E" w:rsidR="00226565" w:rsidRPr="005F67D6" w:rsidRDefault="002A739C" w:rsidP="00226565">
      <w:pPr>
        <w:pStyle w:val="paragraph"/>
        <w:spacing w:before="0" w:beforeAutospacing="0" w:after="0" w:afterAutospacing="0"/>
        <w:textAlignment w:val="baseline"/>
        <w:rPr>
          <w:rStyle w:val="eop"/>
          <w:rFonts w:asciiTheme="minorHAnsi" w:eastAsiaTheme="majorEastAsia" w:hAnsiTheme="minorHAnsi" w:cstheme="minorHAnsi"/>
        </w:rPr>
      </w:pPr>
      <w:r w:rsidRPr="0039341B">
        <w:rPr>
          <w:rStyle w:val="normaltextrun"/>
          <w:rFonts w:asciiTheme="minorHAnsi" w:hAnsiTheme="minorHAnsi" w:cstheme="minorHAnsi"/>
        </w:rPr>
        <w:lastRenderedPageBreak/>
        <w:t>T</w:t>
      </w:r>
      <w:r w:rsidR="00226565" w:rsidRPr="0039341B">
        <w:rPr>
          <w:rStyle w:val="normaltextrun"/>
          <w:rFonts w:asciiTheme="minorHAnsi" w:hAnsiTheme="minorHAnsi" w:cstheme="minorHAnsi"/>
        </w:rPr>
        <w:t>he growth in the number of students requesting services from ACCESS </w:t>
      </w:r>
      <w:r w:rsidR="00971840" w:rsidRPr="0039341B">
        <w:rPr>
          <w:rStyle w:val="normaltextrun"/>
          <w:rFonts w:asciiTheme="minorHAnsi" w:hAnsiTheme="minorHAnsi" w:cstheme="minorHAnsi"/>
        </w:rPr>
        <w:t xml:space="preserve">led </w:t>
      </w:r>
      <w:r w:rsidR="00226565" w:rsidRPr="0039341B">
        <w:rPr>
          <w:rStyle w:val="normaltextrun"/>
          <w:rFonts w:asciiTheme="minorHAnsi" w:hAnsiTheme="minorHAnsi" w:cstheme="minorHAnsi"/>
        </w:rPr>
        <w:t xml:space="preserve">to the decision to </w:t>
      </w:r>
      <w:r w:rsidR="00E225B3">
        <w:rPr>
          <w:rStyle w:val="normaltextrun"/>
          <w:rFonts w:asciiTheme="minorHAnsi" w:hAnsiTheme="minorHAnsi" w:cstheme="minorHAnsi"/>
        </w:rPr>
        <w:t>split</w:t>
      </w:r>
      <w:r w:rsidR="00226565" w:rsidRPr="0039341B">
        <w:rPr>
          <w:rStyle w:val="normaltextrun"/>
          <w:rFonts w:asciiTheme="minorHAnsi" w:hAnsiTheme="minorHAnsi" w:cstheme="minorHAnsi"/>
        </w:rPr>
        <w:t xml:space="preserve"> the </w:t>
      </w:r>
      <w:r w:rsidR="00E225B3">
        <w:rPr>
          <w:rStyle w:val="normaltextrun"/>
          <w:rFonts w:asciiTheme="minorHAnsi" w:hAnsiTheme="minorHAnsi" w:cstheme="minorHAnsi"/>
        </w:rPr>
        <w:t xml:space="preserve">services provided by the </w:t>
      </w:r>
      <w:r w:rsidR="00226565" w:rsidRPr="0039341B">
        <w:rPr>
          <w:rStyle w:val="normaltextrun"/>
          <w:rFonts w:asciiTheme="minorHAnsi" w:hAnsiTheme="minorHAnsi" w:cstheme="minorHAnsi"/>
        </w:rPr>
        <w:t xml:space="preserve">ACCESS department. </w:t>
      </w:r>
      <w:r w:rsidR="00055FE4" w:rsidRPr="0039341B">
        <w:rPr>
          <w:rStyle w:val="normaltextrun"/>
          <w:rFonts w:asciiTheme="minorHAnsi" w:hAnsiTheme="minorHAnsi" w:cstheme="minorHAnsi"/>
        </w:rPr>
        <w:t>Until fall</w:t>
      </w:r>
      <w:r w:rsidR="00226565" w:rsidRPr="0039341B">
        <w:rPr>
          <w:rStyle w:val="normaltextrun"/>
          <w:rFonts w:asciiTheme="minorHAnsi" w:hAnsiTheme="minorHAnsi" w:cstheme="minorHAnsi"/>
        </w:rPr>
        <w:t xml:space="preserve"> 201</w:t>
      </w:r>
      <w:r w:rsidR="00055FE4" w:rsidRPr="0039341B">
        <w:rPr>
          <w:rStyle w:val="normaltextrun"/>
          <w:rFonts w:asciiTheme="minorHAnsi" w:hAnsiTheme="minorHAnsi" w:cstheme="minorHAnsi"/>
        </w:rPr>
        <w:t>7</w:t>
      </w:r>
      <w:r w:rsidR="00226565" w:rsidRPr="0039341B">
        <w:rPr>
          <w:rStyle w:val="normaltextrun"/>
          <w:rFonts w:asciiTheme="minorHAnsi" w:hAnsiTheme="minorHAnsi" w:cstheme="minorHAnsi"/>
        </w:rPr>
        <w:t xml:space="preserve">, the ACCESS </w:t>
      </w:r>
      <w:r w:rsidR="00457BC9" w:rsidRPr="0039341B">
        <w:rPr>
          <w:rStyle w:val="normaltextrun"/>
          <w:rFonts w:asciiTheme="minorHAnsi" w:hAnsiTheme="minorHAnsi" w:cstheme="minorHAnsi"/>
        </w:rPr>
        <w:t>D</w:t>
      </w:r>
      <w:r w:rsidR="00226565" w:rsidRPr="0039341B">
        <w:rPr>
          <w:rStyle w:val="normaltextrun"/>
          <w:rFonts w:asciiTheme="minorHAnsi" w:hAnsiTheme="minorHAnsi" w:cstheme="minorHAnsi"/>
        </w:rPr>
        <w:t>epartment handled accommodations t</w:t>
      </w:r>
      <w:r w:rsidR="002E7DF2">
        <w:rPr>
          <w:rStyle w:val="normaltextrun"/>
          <w:rFonts w:asciiTheme="minorHAnsi" w:hAnsiTheme="minorHAnsi" w:cstheme="minorHAnsi"/>
        </w:rPr>
        <w:t>o students with disabilities as well as</w:t>
      </w:r>
      <w:r w:rsidR="00226565" w:rsidRPr="0039341B">
        <w:rPr>
          <w:rStyle w:val="normaltextrun"/>
          <w:rFonts w:asciiTheme="minorHAnsi" w:hAnsiTheme="minorHAnsi" w:cstheme="minorHAnsi"/>
        </w:rPr>
        <w:t xml:space="preserve"> tutoring. The growth in the need on both ACCESS </w:t>
      </w:r>
      <w:r w:rsidRPr="0039341B">
        <w:rPr>
          <w:rStyle w:val="normaltextrun"/>
          <w:rFonts w:asciiTheme="minorHAnsi" w:hAnsiTheme="minorHAnsi" w:cstheme="minorHAnsi"/>
        </w:rPr>
        <w:t xml:space="preserve">students requesting </w:t>
      </w:r>
      <w:r w:rsidR="00226565" w:rsidRPr="0039341B">
        <w:rPr>
          <w:rStyle w:val="normaltextrun"/>
          <w:rFonts w:asciiTheme="minorHAnsi" w:hAnsiTheme="minorHAnsi" w:cstheme="minorHAnsi"/>
        </w:rPr>
        <w:t xml:space="preserve">accommodations and tutoring required a change in responsibility for tutoring. </w:t>
      </w:r>
      <w:r w:rsidRPr="0039341B">
        <w:rPr>
          <w:rStyle w:val="normaltextrun"/>
          <w:rFonts w:asciiTheme="minorHAnsi" w:hAnsiTheme="minorHAnsi" w:cstheme="minorHAnsi"/>
        </w:rPr>
        <w:t>T</w:t>
      </w:r>
      <w:r w:rsidR="00226565" w:rsidRPr="0039341B">
        <w:rPr>
          <w:rStyle w:val="normaltextrun"/>
          <w:rFonts w:asciiTheme="minorHAnsi" w:hAnsiTheme="minorHAnsi" w:cstheme="minorHAnsi"/>
        </w:rPr>
        <w:t xml:space="preserve">utoring </w:t>
      </w:r>
      <w:r w:rsidRPr="0039341B">
        <w:rPr>
          <w:rStyle w:val="normaltextrun"/>
          <w:rFonts w:asciiTheme="minorHAnsi" w:hAnsiTheme="minorHAnsi" w:cstheme="minorHAnsi"/>
        </w:rPr>
        <w:t xml:space="preserve">was moved </w:t>
      </w:r>
      <w:r w:rsidR="00226565" w:rsidRPr="0039341B">
        <w:rPr>
          <w:rStyle w:val="normaltextrun"/>
          <w:rFonts w:asciiTheme="minorHAnsi" w:hAnsiTheme="minorHAnsi" w:cstheme="minorHAnsi"/>
        </w:rPr>
        <w:t xml:space="preserve">to </w:t>
      </w:r>
      <w:r w:rsidR="002E7DF2">
        <w:rPr>
          <w:rStyle w:val="normaltextrun"/>
          <w:rFonts w:asciiTheme="minorHAnsi" w:hAnsiTheme="minorHAnsi" w:cstheme="minorHAnsi"/>
        </w:rPr>
        <w:t xml:space="preserve">academic affairs and specifically, </w:t>
      </w:r>
      <w:r w:rsidR="00226565" w:rsidRPr="0039341B">
        <w:rPr>
          <w:rStyle w:val="normaltextrun"/>
          <w:rFonts w:asciiTheme="minorHAnsi" w:hAnsiTheme="minorHAnsi" w:cstheme="minorHAnsi"/>
        </w:rPr>
        <w:t>writing</w:t>
      </w:r>
      <w:r w:rsidR="002E7DF2">
        <w:rPr>
          <w:rStyle w:val="normaltextrun"/>
          <w:rFonts w:asciiTheme="minorHAnsi" w:hAnsiTheme="minorHAnsi" w:cstheme="minorHAnsi"/>
        </w:rPr>
        <w:t xml:space="preserve"> to the </w:t>
      </w:r>
      <w:r w:rsidR="00226565" w:rsidRPr="0039341B">
        <w:rPr>
          <w:rStyle w:val="normaltextrun"/>
          <w:rFonts w:asciiTheme="minorHAnsi" w:hAnsiTheme="minorHAnsi" w:cstheme="minorHAnsi"/>
        </w:rPr>
        <w:t xml:space="preserve">writing center and </w:t>
      </w:r>
      <w:r w:rsidR="002E7DF2">
        <w:rPr>
          <w:rStyle w:val="normaltextrun"/>
          <w:rFonts w:asciiTheme="minorHAnsi" w:hAnsiTheme="minorHAnsi" w:cstheme="minorHAnsi"/>
        </w:rPr>
        <w:t xml:space="preserve">math to the </w:t>
      </w:r>
      <w:r w:rsidR="00226565" w:rsidRPr="0039341B">
        <w:rPr>
          <w:rStyle w:val="normaltextrun"/>
          <w:rFonts w:asciiTheme="minorHAnsi" w:hAnsiTheme="minorHAnsi" w:cstheme="minorHAnsi"/>
        </w:rPr>
        <w:t>math lab</w:t>
      </w:r>
      <w:r w:rsidR="002E7DF2">
        <w:rPr>
          <w:rStyle w:val="normaltextrun"/>
          <w:rFonts w:asciiTheme="minorHAnsi" w:hAnsiTheme="minorHAnsi" w:cstheme="minorHAnsi"/>
        </w:rPr>
        <w:t>s</w:t>
      </w:r>
      <w:r w:rsidR="00226565" w:rsidRPr="0039341B">
        <w:rPr>
          <w:rStyle w:val="normaltextrun"/>
          <w:rFonts w:asciiTheme="minorHAnsi" w:hAnsiTheme="minorHAnsi" w:cstheme="minorHAnsi"/>
        </w:rPr>
        <w:t>. </w:t>
      </w:r>
      <w:r w:rsidR="00055FE4" w:rsidRPr="0039341B">
        <w:rPr>
          <w:rStyle w:val="normaltextrun"/>
          <w:rFonts w:asciiTheme="minorHAnsi" w:hAnsiTheme="minorHAnsi" w:cstheme="minorHAnsi"/>
        </w:rPr>
        <w:t>This move occurred in spring 2018</w:t>
      </w:r>
      <w:r w:rsidR="002E7DF2">
        <w:rPr>
          <w:rStyle w:val="normaltextrun"/>
          <w:rFonts w:asciiTheme="minorHAnsi" w:hAnsiTheme="minorHAnsi" w:cstheme="minorHAnsi"/>
        </w:rPr>
        <w:t xml:space="preserve"> and t</w:t>
      </w:r>
      <w:r w:rsidR="00226565" w:rsidRPr="0039341B">
        <w:rPr>
          <w:rStyle w:val="normaltextrun"/>
          <w:rFonts w:asciiTheme="minorHAnsi" w:hAnsiTheme="minorHAnsi" w:cstheme="minorHAnsi"/>
        </w:rPr>
        <w:t xml:space="preserve">his </w:t>
      </w:r>
      <w:r w:rsidR="00457BC9" w:rsidRPr="0039341B">
        <w:rPr>
          <w:rStyle w:val="normaltextrun"/>
          <w:rFonts w:asciiTheme="minorHAnsi" w:hAnsiTheme="minorHAnsi" w:cstheme="minorHAnsi"/>
        </w:rPr>
        <w:t xml:space="preserve">decision </w:t>
      </w:r>
      <w:r w:rsidR="002E7DF2">
        <w:rPr>
          <w:rStyle w:val="normaltextrun"/>
          <w:rFonts w:asciiTheme="minorHAnsi" w:hAnsiTheme="minorHAnsi" w:cstheme="minorHAnsi"/>
        </w:rPr>
        <w:t>enabled the</w:t>
      </w:r>
      <w:r w:rsidR="00457BC9" w:rsidRPr="0039341B">
        <w:rPr>
          <w:rStyle w:val="normaltextrun"/>
          <w:rFonts w:asciiTheme="minorHAnsi" w:hAnsiTheme="minorHAnsi" w:cstheme="minorHAnsi"/>
        </w:rPr>
        <w:t xml:space="preserve"> ACCESS Advisors</w:t>
      </w:r>
      <w:r w:rsidR="002E7DF2">
        <w:rPr>
          <w:rStyle w:val="normaltextrun"/>
          <w:rFonts w:asciiTheme="minorHAnsi" w:hAnsiTheme="minorHAnsi" w:cstheme="minorHAnsi"/>
        </w:rPr>
        <w:t xml:space="preserve"> to spend</w:t>
      </w:r>
      <w:r w:rsidR="00457BC9" w:rsidRPr="0039341B">
        <w:rPr>
          <w:rStyle w:val="normaltextrun"/>
          <w:rFonts w:asciiTheme="minorHAnsi" w:hAnsiTheme="minorHAnsi" w:cstheme="minorHAnsi"/>
        </w:rPr>
        <w:t xml:space="preserve"> more time work</w:t>
      </w:r>
      <w:r w:rsidR="002E7DF2">
        <w:rPr>
          <w:rStyle w:val="normaltextrun"/>
          <w:rFonts w:asciiTheme="minorHAnsi" w:hAnsiTheme="minorHAnsi" w:cstheme="minorHAnsi"/>
        </w:rPr>
        <w:t>ing</w:t>
      </w:r>
      <w:r w:rsidR="00457BC9" w:rsidRPr="0039341B">
        <w:rPr>
          <w:rStyle w:val="normaltextrun"/>
          <w:rFonts w:asciiTheme="minorHAnsi" w:hAnsiTheme="minorHAnsi" w:cstheme="minorHAnsi"/>
        </w:rPr>
        <w:t xml:space="preserve"> with the growing student population requesting </w:t>
      </w:r>
      <w:r w:rsidR="002E7DF2">
        <w:rPr>
          <w:rStyle w:val="normaltextrun"/>
          <w:rFonts w:asciiTheme="minorHAnsi" w:hAnsiTheme="minorHAnsi" w:cstheme="minorHAnsi"/>
        </w:rPr>
        <w:t xml:space="preserve">accommodation </w:t>
      </w:r>
      <w:r w:rsidR="00457BC9" w:rsidRPr="0039341B">
        <w:rPr>
          <w:rStyle w:val="normaltextrun"/>
          <w:rFonts w:asciiTheme="minorHAnsi" w:hAnsiTheme="minorHAnsi" w:cstheme="minorHAnsi"/>
        </w:rPr>
        <w:t xml:space="preserve">services. </w:t>
      </w:r>
      <w:r w:rsidR="00226565" w:rsidRPr="005F67D6">
        <w:rPr>
          <w:rStyle w:val="normaltextrun"/>
          <w:rFonts w:asciiTheme="minorHAnsi" w:hAnsiTheme="minorHAnsi" w:cstheme="minorHAnsi"/>
        </w:rPr>
        <w:t> </w:t>
      </w:r>
      <w:r w:rsidR="00226565" w:rsidRPr="005F67D6">
        <w:rPr>
          <w:rStyle w:val="eop"/>
          <w:rFonts w:asciiTheme="minorHAnsi" w:eastAsiaTheme="majorEastAsia" w:hAnsiTheme="minorHAnsi" w:cstheme="minorHAnsi"/>
        </w:rPr>
        <w:t> </w:t>
      </w:r>
    </w:p>
    <w:p w14:paraId="14E3AABC" w14:textId="6CE82D79" w:rsidR="002A739C" w:rsidRDefault="002A739C" w:rsidP="00226565">
      <w:pPr>
        <w:pStyle w:val="paragraph"/>
        <w:spacing w:before="0" w:beforeAutospacing="0" w:after="0" w:afterAutospacing="0"/>
        <w:textAlignment w:val="baseline"/>
        <w:rPr>
          <w:rFonts w:asciiTheme="minorHAnsi" w:hAnsiTheme="minorHAnsi" w:cstheme="minorHAnsi"/>
        </w:rPr>
      </w:pPr>
    </w:p>
    <w:p w14:paraId="22257A30" w14:textId="2ED0DEDE" w:rsidR="002A739C" w:rsidRPr="0039341B" w:rsidRDefault="002E7DF2" w:rsidP="00226565">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Supervision of the</w:t>
      </w:r>
      <w:r w:rsidR="002A739C" w:rsidRPr="0039341B">
        <w:rPr>
          <w:rFonts w:asciiTheme="minorHAnsi" w:hAnsiTheme="minorHAnsi" w:cstheme="minorHAnsi"/>
        </w:rPr>
        <w:t xml:space="preserve"> ACCESS Department </w:t>
      </w:r>
      <w:r>
        <w:rPr>
          <w:rFonts w:asciiTheme="minorHAnsi" w:hAnsiTheme="minorHAnsi" w:cstheme="minorHAnsi"/>
        </w:rPr>
        <w:t xml:space="preserve">was conducted by the </w:t>
      </w:r>
      <w:r w:rsidR="0039341B">
        <w:rPr>
          <w:rFonts w:asciiTheme="minorHAnsi" w:hAnsiTheme="minorHAnsi" w:cstheme="minorHAnsi"/>
        </w:rPr>
        <w:t xml:space="preserve">Associate Dean </w:t>
      </w:r>
      <w:r>
        <w:rPr>
          <w:rFonts w:asciiTheme="minorHAnsi" w:hAnsiTheme="minorHAnsi" w:cstheme="minorHAnsi"/>
        </w:rPr>
        <w:t>of</w:t>
      </w:r>
      <w:r w:rsidR="002A739C" w:rsidRPr="0039341B">
        <w:rPr>
          <w:rFonts w:asciiTheme="minorHAnsi" w:hAnsiTheme="minorHAnsi" w:cstheme="minorHAnsi"/>
        </w:rPr>
        <w:t xml:space="preserve"> </w:t>
      </w:r>
      <w:r w:rsidR="0039341B">
        <w:rPr>
          <w:rFonts w:asciiTheme="minorHAnsi" w:hAnsiTheme="minorHAnsi" w:cstheme="minorHAnsi"/>
        </w:rPr>
        <w:t xml:space="preserve">both </w:t>
      </w:r>
      <w:r w:rsidR="002A739C" w:rsidRPr="0039341B">
        <w:rPr>
          <w:rFonts w:asciiTheme="minorHAnsi" w:hAnsiTheme="minorHAnsi" w:cstheme="minorHAnsi"/>
        </w:rPr>
        <w:t>Counseling</w:t>
      </w:r>
      <w:r w:rsidR="0039341B">
        <w:rPr>
          <w:rFonts w:asciiTheme="minorHAnsi" w:hAnsiTheme="minorHAnsi" w:cstheme="minorHAnsi"/>
        </w:rPr>
        <w:t xml:space="preserve"> and ACCESS</w:t>
      </w:r>
      <w:r w:rsidR="002A739C" w:rsidRPr="0039341B">
        <w:rPr>
          <w:rFonts w:asciiTheme="minorHAnsi" w:hAnsiTheme="minorHAnsi" w:cstheme="minorHAnsi"/>
        </w:rPr>
        <w:t xml:space="preserve">. The ACCESS department </w:t>
      </w:r>
      <w:r>
        <w:rPr>
          <w:rFonts w:asciiTheme="minorHAnsi" w:hAnsiTheme="minorHAnsi" w:cstheme="minorHAnsi"/>
        </w:rPr>
        <w:t xml:space="preserve">now has a district </w:t>
      </w:r>
      <w:r w:rsidR="002A739C" w:rsidRPr="0039341B">
        <w:rPr>
          <w:rFonts w:asciiTheme="minorHAnsi" w:hAnsiTheme="minorHAnsi" w:cstheme="minorHAnsi"/>
        </w:rPr>
        <w:t xml:space="preserve">director who reports to the Associate Dean of ACCESS and Counseling. </w:t>
      </w:r>
    </w:p>
    <w:p w14:paraId="67C0313D" w14:textId="77777777" w:rsidR="00DF3E66" w:rsidRPr="0021756D" w:rsidRDefault="00DF3E66" w:rsidP="00407070"/>
    <w:p w14:paraId="6A2583C0" w14:textId="010158A4" w:rsidR="00AD3C10" w:rsidRPr="00EB1EF9" w:rsidRDefault="00AD3C10" w:rsidP="00AD3C10">
      <w:pPr>
        <w:spacing w:after="0"/>
        <w:jc w:val="center"/>
        <w:rPr>
          <w:rStyle w:val="SubtleEmphasis"/>
          <w:color w:val="auto"/>
          <w:sz w:val="20"/>
          <w:szCs w:val="20"/>
        </w:rPr>
      </w:pPr>
      <w:r w:rsidRPr="00EB1EF9">
        <w:rPr>
          <w:rStyle w:val="SubtleEmphasis"/>
          <w:i w:val="0"/>
          <w:color w:val="auto"/>
          <w:sz w:val="44"/>
          <w:szCs w:val="44"/>
        </w:rPr>
        <w:t xml:space="preserve">Section I.  </w:t>
      </w:r>
      <w:r w:rsidRPr="00EB1EF9">
        <w:rPr>
          <w:rStyle w:val="SubtleEmphasis"/>
          <w:color w:val="auto"/>
          <w:sz w:val="44"/>
          <w:szCs w:val="44"/>
        </w:rPr>
        <w:t>Are We Doing the Right Things?</w:t>
      </w:r>
    </w:p>
    <w:p w14:paraId="2F2F6D89" w14:textId="77777777" w:rsidR="00407070" w:rsidRDefault="00407070" w:rsidP="00407070">
      <w:pPr>
        <w:pStyle w:val="BodyText"/>
        <w:numPr>
          <w:ilvl w:val="0"/>
          <w:numId w:val="0"/>
        </w:numPr>
        <w:spacing w:before="0" w:after="0"/>
        <w:ind w:left="360" w:hanging="360"/>
        <w:rPr>
          <w:rFonts w:asciiTheme="majorHAnsi" w:eastAsiaTheme="majorEastAsia" w:hAnsiTheme="majorHAnsi" w:cstheme="majorBidi"/>
          <w:b/>
          <w:bCs/>
          <w:color w:val="4F81BD" w:themeColor="accent1"/>
          <w:sz w:val="26"/>
          <w:szCs w:val="26"/>
        </w:rPr>
      </w:pPr>
    </w:p>
    <w:p w14:paraId="096133D9" w14:textId="581B6CF2" w:rsidR="008709B3" w:rsidRPr="00FF4BF2" w:rsidRDefault="00951439" w:rsidP="00FA6804">
      <w:pPr>
        <w:pStyle w:val="BodyText"/>
        <w:numPr>
          <w:ilvl w:val="0"/>
          <w:numId w:val="13"/>
        </w:numPr>
        <w:spacing w:before="0" w:after="0"/>
        <w:rPr>
          <w:rFonts w:eastAsiaTheme="majorEastAsia" w:cstheme="minorHAnsi"/>
          <w:b/>
          <w:bCs/>
          <w:color w:val="4F81BD" w:themeColor="accent1"/>
          <w:sz w:val="28"/>
          <w:szCs w:val="28"/>
        </w:rPr>
      </w:pPr>
      <w:r w:rsidRPr="00FF4BF2">
        <w:rPr>
          <w:rFonts w:eastAsiaTheme="majorEastAsia" w:cstheme="minorHAnsi"/>
          <w:b/>
          <w:bCs/>
          <w:color w:val="4F81BD" w:themeColor="accent1"/>
          <w:sz w:val="28"/>
          <w:szCs w:val="28"/>
        </w:rPr>
        <w:t xml:space="preserve">WHAT DOES YOUR SERVICE UNIT </w:t>
      </w:r>
      <w:r w:rsidR="0021756D" w:rsidRPr="00FF4BF2">
        <w:rPr>
          <w:rFonts w:eastAsiaTheme="majorEastAsia" w:cstheme="minorHAnsi"/>
          <w:b/>
          <w:bCs/>
          <w:color w:val="4F81BD" w:themeColor="accent1"/>
          <w:sz w:val="28"/>
          <w:szCs w:val="28"/>
        </w:rPr>
        <w:t>DO?</w:t>
      </w:r>
    </w:p>
    <w:p w14:paraId="4F904018" w14:textId="660041B6" w:rsidR="00B15882" w:rsidRPr="00FF4BF2" w:rsidRDefault="00A027D4" w:rsidP="0048755D">
      <w:pPr>
        <w:pStyle w:val="paragraph"/>
        <w:spacing w:before="0" w:beforeAutospacing="0" w:after="0" w:afterAutospacing="0"/>
        <w:textAlignment w:val="baseline"/>
        <w:rPr>
          <w:rFonts w:asciiTheme="minorHAnsi" w:hAnsiTheme="minorHAnsi" w:cstheme="minorHAnsi"/>
          <w:b/>
        </w:rPr>
      </w:pPr>
      <w:r>
        <w:br/>
      </w:r>
      <w:r w:rsidR="00707DDB" w:rsidRPr="00FF4BF2">
        <w:rPr>
          <w:rFonts w:asciiTheme="minorHAnsi" w:hAnsiTheme="minorHAnsi" w:cstheme="minorHAnsi"/>
          <w:b/>
        </w:rPr>
        <w:t xml:space="preserve">What </w:t>
      </w:r>
      <w:r w:rsidR="00951439" w:rsidRPr="00FF4BF2">
        <w:rPr>
          <w:rFonts w:asciiTheme="minorHAnsi" w:hAnsiTheme="minorHAnsi" w:cstheme="minorHAnsi"/>
          <w:b/>
        </w:rPr>
        <w:t>is the service unit</w:t>
      </w:r>
      <w:r w:rsidR="000C175C" w:rsidRPr="00FF4BF2">
        <w:rPr>
          <w:rFonts w:asciiTheme="minorHAnsi" w:hAnsiTheme="minorHAnsi" w:cstheme="minorHAnsi"/>
          <w:b/>
        </w:rPr>
        <w:t xml:space="preserve"> and its context? </w:t>
      </w:r>
    </w:p>
    <w:p w14:paraId="32E5D8C1" w14:textId="77777777" w:rsidR="00BD1AB5" w:rsidRPr="00FF4BF2" w:rsidRDefault="00BD1AB5" w:rsidP="0048755D">
      <w:pPr>
        <w:pStyle w:val="paragraph"/>
        <w:spacing w:before="0" w:beforeAutospacing="0" w:after="0" w:afterAutospacing="0"/>
        <w:textAlignment w:val="baseline"/>
        <w:rPr>
          <w:rFonts w:asciiTheme="minorHAnsi" w:hAnsiTheme="minorHAnsi" w:cstheme="minorHAnsi"/>
          <w:b/>
          <w:color w:val="4BACC6" w:themeColor="accent5"/>
        </w:rPr>
      </w:pPr>
    </w:p>
    <w:p w14:paraId="1F6E21FF" w14:textId="22527CBF" w:rsidR="00397765" w:rsidRPr="00FF4BF2" w:rsidRDefault="005B0457" w:rsidP="0048755D">
      <w:pPr>
        <w:pStyle w:val="paragraph"/>
        <w:spacing w:before="0" w:beforeAutospacing="0" w:after="0" w:afterAutospacing="0"/>
        <w:textAlignment w:val="baseline"/>
        <w:rPr>
          <w:rStyle w:val="normaltextrun"/>
          <w:rFonts w:asciiTheme="minorHAnsi" w:hAnsiTheme="minorHAnsi" w:cstheme="minorHAnsi"/>
        </w:rPr>
      </w:pPr>
      <w:hyperlink r:id="rId15" w:history="1">
        <w:r w:rsidR="00397765" w:rsidRPr="00FF4BF2">
          <w:rPr>
            <w:rStyle w:val="Hyperlink"/>
            <w:rFonts w:asciiTheme="minorHAnsi" w:hAnsiTheme="minorHAnsi" w:cstheme="minorHAnsi"/>
          </w:rPr>
          <w:t>http://www.collin.edu/studentresources/disabilityservices/index.html</w:t>
        </w:r>
      </w:hyperlink>
    </w:p>
    <w:p w14:paraId="64534908" w14:textId="77777777" w:rsidR="00397765" w:rsidRPr="00397765" w:rsidRDefault="00397765" w:rsidP="0048755D">
      <w:pPr>
        <w:pStyle w:val="paragraph"/>
        <w:spacing w:before="0" w:beforeAutospacing="0" w:after="0" w:afterAutospacing="0"/>
        <w:textAlignment w:val="baseline"/>
        <w:rPr>
          <w:rStyle w:val="normaltextrun"/>
          <w:rFonts w:ascii="Calibri" w:hAnsi="Calibri" w:cs="Calibri"/>
        </w:rPr>
      </w:pPr>
    </w:p>
    <w:p w14:paraId="5B08C0A6" w14:textId="3156A70C" w:rsidR="0048755D" w:rsidRPr="00FF4BF2" w:rsidRDefault="0048755D" w:rsidP="0048755D">
      <w:pPr>
        <w:pStyle w:val="paragraph"/>
        <w:spacing w:before="0" w:beforeAutospacing="0" w:after="0" w:afterAutospacing="0"/>
        <w:textAlignment w:val="baseline"/>
        <w:rPr>
          <w:rStyle w:val="eop"/>
          <w:rFonts w:asciiTheme="minorHAnsi" w:eastAsiaTheme="majorEastAsia" w:hAnsiTheme="minorHAnsi" w:cstheme="minorHAnsi"/>
        </w:rPr>
      </w:pPr>
      <w:r w:rsidRPr="00FF4BF2">
        <w:rPr>
          <w:rStyle w:val="normaltextrun"/>
          <w:rFonts w:asciiTheme="minorHAnsi" w:hAnsiTheme="minorHAnsi" w:cstheme="minorHAnsi"/>
        </w:rPr>
        <w:t>The ACCESS acronym reflects </w:t>
      </w:r>
      <w:bookmarkStart w:id="1" w:name="_Hlk57038075"/>
      <w:r w:rsidRPr="00FF4BF2">
        <w:rPr>
          <w:rStyle w:val="normaltextrun"/>
          <w:rFonts w:asciiTheme="minorHAnsi" w:hAnsiTheme="minorHAnsi" w:cstheme="minorHAnsi"/>
          <w:i/>
          <w:iCs/>
        </w:rPr>
        <w:t>Accommodations at Collin College for Equal Support Services</w:t>
      </w:r>
      <w:bookmarkEnd w:id="1"/>
      <w:r w:rsidR="00B15882" w:rsidRPr="00FF4BF2">
        <w:rPr>
          <w:rStyle w:val="normaltextrun"/>
          <w:rFonts w:asciiTheme="minorHAnsi" w:hAnsiTheme="minorHAnsi" w:cstheme="minorHAnsi"/>
          <w:i/>
          <w:iCs/>
        </w:rPr>
        <w:t>.</w:t>
      </w:r>
      <w:r w:rsidRPr="00FF4BF2">
        <w:rPr>
          <w:rStyle w:val="normaltextrun"/>
          <w:rFonts w:asciiTheme="minorHAnsi" w:hAnsiTheme="minorHAnsi" w:cstheme="minorHAnsi"/>
        </w:rPr>
        <w:t xml:space="preserve"> </w:t>
      </w:r>
      <w:r w:rsidR="00B15882" w:rsidRPr="00FF4BF2">
        <w:rPr>
          <w:rStyle w:val="normaltextrun"/>
          <w:rFonts w:asciiTheme="minorHAnsi" w:hAnsiTheme="minorHAnsi" w:cstheme="minorHAnsi"/>
        </w:rPr>
        <w:t>T</w:t>
      </w:r>
      <w:r w:rsidRPr="00FF4BF2">
        <w:rPr>
          <w:rStyle w:val="normaltextrun"/>
          <w:rFonts w:asciiTheme="minorHAnsi" w:hAnsiTheme="minorHAnsi" w:cstheme="minorHAnsi"/>
        </w:rPr>
        <w:t xml:space="preserve">he mission of the </w:t>
      </w:r>
      <w:r w:rsidR="00B15882" w:rsidRPr="00FF4BF2">
        <w:rPr>
          <w:rStyle w:val="normaltextrun"/>
          <w:rFonts w:asciiTheme="minorHAnsi" w:hAnsiTheme="minorHAnsi" w:cstheme="minorHAnsi"/>
        </w:rPr>
        <w:t>department</w:t>
      </w:r>
      <w:r w:rsidRPr="00FF4BF2">
        <w:rPr>
          <w:rStyle w:val="normaltextrun"/>
          <w:rFonts w:asciiTheme="minorHAnsi" w:hAnsiTheme="minorHAnsi" w:cstheme="minorHAnsi"/>
        </w:rPr>
        <w:t xml:space="preserve"> is to provide support services for students with disabilities and implement equal access to information and continue to work to remove </w:t>
      </w:r>
      <w:r w:rsidR="00B15882" w:rsidRPr="00FF4BF2">
        <w:rPr>
          <w:rStyle w:val="normaltextrun"/>
          <w:rFonts w:asciiTheme="minorHAnsi" w:hAnsiTheme="minorHAnsi" w:cstheme="minorHAnsi"/>
        </w:rPr>
        <w:t xml:space="preserve">physical and academic </w:t>
      </w:r>
      <w:r w:rsidRPr="00FF4BF2">
        <w:rPr>
          <w:rStyle w:val="normaltextrun"/>
          <w:rFonts w:asciiTheme="minorHAnsi" w:hAnsiTheme="minorHAnsi" w:cstheme="minorHAnsi"/>
        </w:rPr>
        <w:t>barriers for all students. A benefit of removing barriers for students with disabilities is that it can lead to all students accessing information </w:t>
      </w:r>
      <w:r w:rsidR="00B15882" w:rsidRPr="00FF4BF2">
        <w:rPr>
          <w:rStyle w:val="normaltextrun"/>
          <w:rFonts w:asciiTheme="minorHAnsi" w:hAnsiTheme="minorHAnsi" w:cstheme="minorHAnsi"/>
        </w:rPr>
        <w:t xml:space="preserve">and support </w:t>
      </w:r>
      <w:r w:rsidRPr="00FF4BF2">
        <w:rPr>
          <w:rStyle w:val="normaltextrun"/>
          <w:rFonts w:asciiTheme="minorHAnsi" w:hAnsiTheme="minorHAnsi" w:cstheme="minorHAnsi"/>
        </w:rPr>
        <w:t>more readily.   </w:t>
      </w:r>
      <w:r w:rsidRPr="00FF4BF2">
        <w:rPr>
          <w:rStyle w:val="eop"/>
          <w:rFonts w:asciiTheme="minorHAnsi" w:eastAsiaTheme="majorEastAsia" w:hAnsiTheme="minorHAnsi" w:cstheme="minorHAnsi"/>
        </w:rPr>
        <w:t> </w:t>
      </w:r>
    </w:p>
    <w:p w14:paraId="18648B4E" w14:textId="77777777" w:rsidR="00B15882" w:rsidRPr="00FF4BF2" w:rsidRDefault="00B15882" w:rsidP="0048755D">
      <w:pPr>
        <w:pStyle w:val="paragraph"/>
        <w:spacing w:before="0" w:beforeAutospacing="0" w:after="0" w:afterAutospacing="0"/>
        <w:textAlignment w:val="baseline"/>
        <w:rPr>
          <w:rFonts w:asciiTheme="minorHAnsi" w:hAnsiTheme="minorHAnsi" w:cstheme="minorHAnsi"/>
        </w:rPr>
      </w:pPr>
    </w:p>
    <w:p w14:paraId="3A3D5906" w14:textId="2D46FF3D" w:rsidR="00BD1AB5" w:rsidRPr="00FF4BF2" w:rsidRDefault="0048755D" w:rsidP="0048755D">
      <w:pPr>
        <w:pStyle w:val="paragraph"/>
        <w:spacing w:before="0" w:beforeAutospacing="0" w:after="0" w:afterAutospacing="0"/>
        <w:textAlignment w:val="baseline"/>
        <w:rPr>
          <w:rFonts w:asciiTheme="minorHAnsi" w:hAnsiTheme="minorHAnsi" w:cstheme="minorHAnsi"/>
        </w:rPr>
      </w:pPr>
      <w:r w:rsidRPr="00FF4BF2">
        <w:rPr>
          <w:rStyle w:val="normaltextrun"/>
          <w:rFonts w:asciiTheme="minorHAnsi" w:hAnsiTheme="minorHAnsi" w:cstheme="minorHAnsi"/>
        </w:rPr>
        <w:t xml:space="preserve">The ACCESS </w:t>
      </w:r>
      <w:r w:rsidR="00B15882" w:rsidRPr="00FF4BF2">
        <w:rPr>
          <w:rStyle w:val="normaltextrun"/>
          <w:rFonts w:asciiTheme="minorHAnsi" w:hAnsiTheme="minorHAnsi" w:cstheme="minorHAnsi"/>
        </w:rPr>
        <w:t>department</w:t>
      </w:r>
      <w:r w:rsidR="00EF6004">
        <w:rPr>
          <w:rStyle w:val="normaltextrun"/>
          <w:rFonts w:asciiTheme="minorHAnsi" w:hAnsiTheme="minorHAnsi" w:cstheme="minorHAnsi"/>
        </w:rPr>
        <w:t>’s</w:t>
      </w:r>
      <w:r w:rsidR="00B15882" w:rsidRPr="00FF4BF2">
        <w:rPr>
          <w:rStyle w:val="normaltextrun"/>
          <w:rFonts w:asciiTheme="minorHAnsi" w:hAnsiTheme="minorHAnsi" w:cstheme="minorHAnsi"/>
        </w:rPr>
        <w:t xml:space="preserve"> mission</w:t>
      </w:r>
      <w:r w:rsidRPr="00FF4BF2">
        <w:rPr>
          <w:rStyle w:val="normaltextrun"/>
          <w:rFonts w:asciiTheme="minorHAnsi" w:hAnsiTheme="minorHAnsi" w:cstheme="minorHAnsi"/>
        </w:rPr>
        <w:t> is </w:t>
      </w:r>
      <w:r w:rsidRPr="00FF4BF2">
        <w:rPr>
          <w:rStyle w:val="normaltextrun"/>
          <w:rFonts w:asciiTheme="minorHAnsi" w:hAnsiTheme="minorHAnsi" w:cstheme="minorHAnsi"/>
          <w:color w:val="000000"/>
        </w:rPr>
        <w:t>to assist, support, and enhance the college experience for students with disabilities through appropriate accommodations in compliance with applicable laws, including Section 504 of the Rehabilitation Act of 1973</w:t>
      </w:r>
      <w:r w:rsidR="00046513" w:rsidRPr="00FF4BF2">
        <w:rPr>
          <w:rStyle w:val="normaltextrun"/>
          <w:rFonts w:asciiTheme="minorHAnsi" w:hAnsiTheme="minorHAnsi" w:cstheme="minorHAnsi"/>
          <w:color w:val="000000"/>
        </w:rPr>
        <w:t>,</w:t>
      </w:r>
      <w:r w:rsidRPr="00FF4BF2">
        <w:rPr>
          <w:rStyle w:val="normaltextrun"/>
          <w:rFonts w:asciiTheme="minorHAnsi" w:hAnsiTheme="minorHAnsi" w:cstheme="minorHAnsi"/>
          <w:color w:val="000000"/>
        </w:rPr>
        <w:t xml:space="preserve"> the Americans wi</w:t>
      </w:r>
      <w:r w:rsidR="00EF6004">
        <w:rPr>
          <w:rStyle w:val="normaltextrun"/>
          <w:rFonts w:asciiTheme="minorHAnsi" w:hAnsiTheme="minorHAnsi" w:cstheme="minorHAnsi"/>
          <w:color w:val="000000"/>
        </w:rPr>
        <w:t>th Disabilities Act of 1990,</w:t>
      </w:r>
      <w:r w:rsidRPr="00FF4BF2">
        <w:rPr>
          <w:rStyle w:val="normaltextrun"/>
          <w:rFonts w:asciiTheme="minorHAnsi" w:hAnsiTheme="minorHAnsi" w:cstheme="minorHAnsi"/>
          <w:color w:val="000000"/>
        </w:rPr>
        <w:t xml:space="preserve"> the Amendments Act of 2008, </w:t>
      </w:r>
      <w:r w:rsidR="00EF6004">
        <w:rPr>
          <w:rStyle w:val="normaltextrun"/>
          <w:rFonts w:asciiTheme="minorHAnsi" w:hAnsiTheme="minorHAnsi" w:cstheme="minorHAnsi"/>
          <w:color w:val="000000"/>
        </w:rPr>
        <w:t xml:space="preserve">and </w:t>
      </w:r>
      <w:r w:rsidRPr="00FF4BF2">
        <w:rPr>
          <w:rStyle w:val="normaltextrun"/>
          <w:rFonts w:asciiTheme="minorHAnsi" w:hAnsiTheme="minorHAnsi" w:cstheme="minorHAnsi"/>
          <w:color w:val="000000"/>
        </w:rPr>
        <w:t xml:space="preserve">the ADAAA known as the ADA. In addition to the federal laws followed by the ACCESS </w:t>
      </w:r>
      <w:r w:rsidR="009E36F0" w:rsidRPr="00FF4BF2">
        <w:rPr>
          <w:rStyle w:val="normaltextrun"/>
          <w:rFonts w:asciiTheme="minorHAnsi" w:hAnsiTheme="minorHAnsi" w:cstheme="minorHAnsi"/>
          <w:color w:val="000000"/>
        </w:rPr>
        <w:t>department</w:t>
      </w:r>
      <w:r w:rsidRPr="00FF4BF2">
        <w:rPr>
          <w:rStyle w:val="normaltextrun"/>
          <w:rFonts w:asciiTheme="minorHAnsi" w:hAnsiTheme="minorHAnsi" w:cstheme="minorHAnsi"/>
          <w:color w:val="000000"/>
        </w:rPr>
        <w:t>, the office follows the professional standards set forth by the Association of Higher Education and Disabilities</w:t>
      </w:r>
      <w:r w:rsidR="00EF6004">
        <w:rPr>
          <w:rStyle w:val="normaltextrun"/>
          <w:rFonts w:asciiTheme="minorHAnsi" w:hAnsiTheme="minorHAnsi" w:cstheme="minorHAnsi"/>
          <w:color w:val="000000"/>
        </w:rPr>
        <w:t xml:space="preserve"> (</w:t>
      </w:r>
      <w:r w:rsidRPr="00FF4BF2">
        <w:rPr>
          <w:rStyle w:val="normaltextrun"/>
          <w:rFonts w:asciiTheme="minorHAnsi" w:hAnsiTheme="minorHAnsi" w:cstheme="minorHAnsi"/>
          <w:color w:val="000000"/>
        </w:rPr>
        <w:t>AHEAD</w:t>
      </w:r>
      <w:r w:rsidR="00EF6004">
        <w:rPr>
          <w:rStyle w:val="normaltextrun"/>
          <w:rFonts w:asciiTheme="minorHAnsi" w:hAnsiTheme="minorHAnsi" w:cstheme="minorHAnsi"/>
          <w:color w:val="000000"/>
        </w:rPr>
        <w:t>)</w:t>
      </w:r>
      <w:r w:rsidRPr="00FF4BF2">
        <w:rPr>
          <w:rStyle w:val="normaltextrun"/>
          <w:rFonts w:asciiTheme="minorHAnsi" w:hAnsiTheme="minorHAnsi" w:cstheme="minorHAnsi"/>
          <w:color w:val="000000"/>
        </w:rPr>
        <w:t xml:space="preserve">. The mission of the </w:t>
      </w:r>
      <w:r w:rsidR="009E36F0" w:rsidRPr="00FF4BF2">
        <w:rPr>
          <w:rStyle w:val="normaltextrun"/>
          <w:rFonts w:asciiTheme="minorHAnsi" w:hAnsiTheme="minorHAnsi" w:cstheme="minorHAnsi"/>
          <w:color w:val="000000"/>
        </w:rPr>
        <w:t>department</w:t>
      </w:r>
      <w:r w:rsidRPr="00FF4BF2">
        <w:rPr>
          <w:rStyle w:val="normaltextrun"/>
          <w:rFonts w:asciiTheme="minorHAnsi" w:hAnsiTheme="minorHAnsi" w:cstheme="minorHAnsi"/>
          <w:color w:val="000000"/>
        </w:rPr>
        <w:t xml:space="preserve"> reflects a commitment to provide students opportunities to develop their skills, strengthen their character, and challenge the intellect of each student accessing services. </w:t>
      </w:r>
      <w:r w:rsidRPr="00FF4BF2">
        <w:rPr>
          <w:rStyle w:val="eop"/>
          <w:rFonts w:asciiTheme="minorHAnsi" w:eastAsiaTheme="majorEastAsia" w:hAnsiTheme="minorHAnsi" w:cstheme="minorHAnsi"/>
          <w:color w:val="000000"/>
        </w:rPr>
        <w:t> </w:t>
      </w:r>
    </w:p>
    <w:p w14:paraId="26F5859A" w14:textId="77777777" w:rsidR="00BD1AB5" w:rsidRPr="00FF4BF2" w:rsidRDefault="00BD1AB5" w:rsidP="0048755D">
      <w:pPr>
        <w:pStyle w:val="paragraph"/>
        <w:spacing w:before="0" w:beforeAutospacing="0" w:after="0" w:afterAutospacing="0"/>
        <w:textAlignment w:val="baseline"/>
        <w:rPr>
          <w:rFonts w:asciiTheme="minorHAnsi" w:hAnsiTheme="minorHAnsi" w:cstheme="minorHAnsi"/>
        </w:rPr>
      </w:pPr>
    </w:p>
    <w:p w14:paraId="431B36EE" w14:textId="1827BD9A" w:rsidR="0048755D" w:rsidRPr="00FF4BF2" w:rsidRDefault="0048755D" w:rsidP="0048755D">
      <w:pPr>
        <w:pStyle w:val="paragraph"/>
        <w:spacing w:before="0" w:beforeAutospacing="0" w:after="0" w:afterAutospacing="0"/>
        <w:textAlignment w:val="baseline"/>
        <w:rPr>
          <w:rStyle w:val="eop"/>
          <w:rFonts w:asciiTheme="minorHAnsi" w:eastAsiaTheme="majorEastAsia" w:hAnsiTheme="minorHAnsi" w:cstheme="minorHAnsi"/>
          <w:color w:val="000000"/>
        </w:rPr>
      </w:pPr>
      <w:r w:rsidRPr="00CD44AA">
        <w:rPr>
          <w:rStyle w:val="normaltextrun"/>
          <w:rFonts w:asciiTheme="minorHAnsi" w:hAnsiTheme="minorHAnsi" w:cstheme="minorHAnsi"/>
          <w:color w:val="000000"/>
        </w:rPr>
        <w:t xml:space="preserve">The development of accommodations is designed for each student through an interactive conversation </w:t>
      </w:r>
      <w:r w:rsidR="00261BA7" w:rsidRPr="00CD44AA">
        <w:rPr>
          <w:rStyle w:val="normaltextrun"/>
          <w:rFonts w:asciiTheme="minorHAnsi" w:hAnsiTheme="minorHAnsi" w:cstheme="minorHAnsi"/>
          <w:color w:val="000000"/>
        </w:rPr>
        <w:t xml:space="preserve">between the student and the </w:t>
      </w:r>
      <w:r w:rsidRPr="00CD44AA">
        <w:rPr>
          <w:rStyle w:val="normaltextrun"/>
          <w:rFonts w:asciiTheme="minorHAnsi" w:hAnsiTheme="minorHAnsi" w:cstheme="minorHAnsi"/>
          <w:color w:val="000000"/>
        </w:rPr>
        <w:t>ACCESS advisor</w:t>
      </w:r>
      <w:r w:rsidR="00261BA7" w:rsidRPr="00CD44AA">
        <w:rPr>
          <w:rStyle w:val="normaltextrun"/>
          <w:rFonts w:asciiTheme="minorHAnsi" w:hAnsiTheme="minorHAnsi" w:cstheme="minorHAnsi"/>
          <w:color w:val="000000"/>
        </w:rPr>
        <w:t xml:space="preserve"> along with a </w:t>
      </w:r>
      <w:r w:rsidRPr="00CD44AA">
        <w:rPr>
          <w:rStyle w:val="normaltextrun"/>
          <w:rFonts w:asciiTheme="minorHAnsi" w:hAnsiTheme="minorHAnsi" w:cstheme="minorHAnsi"/>
          <w:color w:val="000000"/>
        </w:rPr>
        <w:t>review of that student</w:t>
      </w:r>
      <w:r w:rsidR="00CD44AA">
        <w:rPr>
          <w:rStyle w:val="normaltextrun"/>
          <w:rFonts w:asciiTheme="minorHAnsi" w:hAnsiTheme="minorHAnsi" w:cstheme="minorHAnsi"/>
          <w:color w:val="000000"/>
        </w:rPr>
        <w:t>’</w:t>
      </w:r>
      <w:r w:rsidRPr="00CD44AA">
        <w:rPr>
          <w:rStyle w:val="normaltextrun"/>
          <w:rFonts w:asciiTheme="minorHAnsi" w:hAnsiTheme="minorHAnsi" w:cstheme="minorHAnsi"/>
          <w:color w:val="000000"/>
        </w:rPr>
        <w:t>s disabilities</w:t>
      </w:r>
      <w:r w:rsidR="00D37219" w:rsidRPr="00CD44AA">
        <w:rPr>
          <w:rStyle w:val="normaltextrun"/>
          <w:rFonts w:asciiTheme="minorHAnsi" w:hAnsiTheme="minorHAnsi" w:cstheme="minorHAnsi"/>
          <w:color w:val="000000"/>
        </w:rPr>
        <w:t xml:space="preserve">. </w:t>
      </w:r>
      <w:r w:rsidR="00747EFB" w:rsidRPr="00CD44AA">
        <w:rPr>
          <w:rStyle w:val="normaltextrun"/>
          <w:rFonts w:asciiTheme="minorHAnsi" w:hAnsiTheme="minorHAnsi" w:cstheme="minorHAnsi"/>
          <w:color w:val="000000"/>
        </w:rPr>
        <w:t>While disabilities may be identified as the same</w:t>
      </w:r>
      <w:r w:rsidR="00261BA7" w:rsidRPr="00CD44AA">
        <w:rPr>
          <w:rStyle w:val="normaltextrun"/>
          <w:rFonts w:asciiTheme="minorHAnsi" w:hAnsiTheme="minorHAnsi" w:cstheme="minorHAnsi"/>
          <w:color w:val="000000"/>
        </w:rPr>
        <w:t xml:space="preserve"> as another student</w:t>
      </w:r>
      <w:r w:rsidR="00747EFB" w:rsidRPr="00CD44AA">
        <w:rPr>
          <w:rStyle w:val="normaltextrun"/>
          <w:rFonts w:asciiTheme="minorHAnsi" w:hAnsiTheme="minorHAnsi" w:cstheme="minorHAnsi"/>
          <w:color w:val="000000"/>
        </w:rPr>
        <w:t xml:space="preserve"> (ex: </w:t>
      </w:r>
      <w:r w:rsidR="00261BA7" w:rsidRPr="00CD44AA">
        <w:rPr>
          <w:rStyle w:val="normaltextrun"/>
          <w:rFonts w:asciiTheme="minorHAnsi" w:hAnsiTheme="minorHAnsi" w:cstheme="minorHAnsi"/>
          <w:color w:val="000000"/>
        </w:rPr>
        <w:t>Attention-D</w:t>
      </w:r>
      <w:r w:rsidR="00747EFB" w:rsidRPr="00CD44AA">
        <w:rPr>
          <w:rStyle w:val="normaltextrun"/>
          <w:rFonts w:asciiTheme="minorHAnsi" w:hAnsiTheme="minorHAnsi" w:cstheme="minorHAnsi"/>
          <w:color w:val="000000"/>
        </w:rPr>
        <w:t>eficit/</w:t>
      </w:r>
      <w:r w:rsidR="00261BA7" w:rsidRPr="00CD44AA">
        <w:rPr>
          <w:rStyle w:val="normaltextrun"/>
          <w:rFonts w:asciiTheme="minorHAnsi" w:hAnsiTheme="minorHAnsi" w:cstheme="minorHAnsi"/>
          <w:color w:val="000000"/>
        </w:rPr>
        <w:t>H</w:t>
      </w:r>
      <w:r w:rsidR="00747EFB" w:rsidRPr="00CD44AA">
        <w:rPr>
          <w:rStyle w:val="normaltextrun"/>
          <w:rFonts w:asciiTheme="minorHAnsi" w:hAnsiTheme="minorHAnsi" w:cstheme="minorHAnsi"/>
          <w:color w:val="000000"/>
        </w:rPr>
        <w:t xml:space="preserve">yperactivity </w:t>
      </w:r>
      <w:r w:rsidR="00261BA7" w:rsidRPr="00CD44AA">
        <w:rPr>
          <w:rStyle w:val="normaltextrun"/>
          <w:rFonts w:asciiTheme="minorHAnsi" w:hAnsiTheme="minorHAnsi" w:cstheme="minorHAnsi"/>
          <w:color w:val="000000"/>
        </w:rPr>
        <w:t>D</w:t>
      </w:r>
      <w:r w:rsidR="00747EFB" w:rsidRPr="00CD44AA">
        <w:rPr>
          <w:rStyle w:val="normaltextrun"/>
          <w:rFonts w:asciiTheme="minorHAnsi" w:hAnsiTheme="minorHAnsi" w:cstheme="minorHAnsi"/>
          <w:color w:val="000000"/>
        </w:rPr>
        <w:t>isorder), the individual barriers could be different given the wide</w:t>
      </w:r>
      <w:r w:rsidR="00CD44AA">
        <w:rPr>
          <w:rStyle w:val="normaltextrun"/>
          <w:rFonts w:asciiTheme="minorHAnsi" w:hAnsiTheme="minorHAnsi" w:cstheme="minorHAnsi"/>
          <w:color w:val="000000"/>
        </w:rPr>
        <w:t>-</w:t>
      </w:r>
      <w:r w:rsidR="00747EFB" w:rsidRPr="00CD44AA">
        <w:rPr>
          <w:rStyle w:val="normaltextrun"/>
          <w:rFonts w:asciiTheme="minorHAnsi" w:hAnsiTheme="minorHAnsi" w:cstheme="minorHAnsi"/>
          <w:color w:val="000000"/>
        </w:rPr>
        <w:t>ranging levels within</w:t>
      </w:r>
      <w:r w:rsidR="00261BA7" w:rsidRPr="00CD44AA">
        <w:rPr>
          <w:rStyle w:val="normaltextrun"/>
          <w:rFonts w:asciiTheme="minorHAnsi" w:hAnsiTheme="minorHAnsi" w:cstheme="minorHAnsi"/>
          <w:color w:val="000000"/>
        </w:rPr>
        <w:t xml:space="preserve"> the disability and student</w:t>
      </w:r>
      <w:r w:rsidR="00CD44AA">
        <w:rPr>
          <w:rStyle w:val="normaltextrun"/>
          <w:rFonts w:asciiTheme="minorHAnsi" w:hAnsiTheme="minorHAnsi" w:cstheme="minorHAnsi"/>
          <w:color w:val="000000"/>
        </w:rPr>
        <w:t>’s</w:t>
      </w:r>
      <w:r w:rsidR="00261BA7" w:rsidRPr="00CD44AA">
        <w:rPr>
          <w:rStyle w:val="normaltextrun"/>
          <w:rFonts w:asciiTheme="minorHAnsi" w:hAnsiTheme="minorHAnsi" w:cstheme="minorHAnsi"/>
          <w:color w:val="000000"/>
        </w:rPr>
        <w:t xml:space="preserve"> ability.  </w:t>
      </w:r>
      <w:r w:rsidR="00747EFB" w:rsidRPr="00CD44AA">
        <w:rPr>
          <w:rStyle w:val="normaltextrun"/>
          <w:rFonts w:asciiTheme="minorHAnsi" w:hAnsiTheme="minorHAnsi" w:cstheme="minorHAnsi"/>
          <w:color w:val="000000"/>
        </w:rPr>
        <w:t xml:space="preserve">Together, the advisor and student work to </w:t>
      </w:r>
      <w:r w:rsidRPr="00CD44AA">
        <w:rPr>
          <w:rStyle w:val="normaltextrun"/>
          <w:rFonts w:asciiTheme="minorHAnsi" w:hAnsiTheme="minorHAnsi" w:cstheme="minorHAnsi"/>
          <w:color w:val="000000"/>
        </w:rPr>
        <w:t>develop </w:t>
      </w:r>
      <w:r w:rsidR="00261BA7" w:rsidRPr="00CD44AA">
        <w:rPr>
          <w:rStyle w:val="normaltextrun"/>
          <w:rFonts w:asciiTheme="minorHAnsi" w:hAnsiTheme="minorHAnsi" w:cstheme="minorHAnsi"/>
          <w:color w:val="000000"/>
        </w:rPr>
        <w:t>accommodations for coursework</w:t>
      </w:r>
      <w:r w:rsidRPr="00CD44AA">
        <w:rPr>
          <w:rStyle w:val="normaltextrun"/>
          <w:rFonts w:asciiTheme="minorHAnsi" w:hAnsiTheme="minorHAnsi" w:cstheme="minorHAnsi"/>
          <w:color w:val="000000"/>
        </w:rPr>
        <w:t>.</w:t>
      </w:r>
      <w:r w:rsidR="00CD44AA">
        <w:rPr>
          <w:rStyle w:val="normaltextrun"/>
          <w:rFonts w:asciiTheme="minorHAnsi" w:hAnsiTheme="minorHAnsi" w:cstheme="minorHAnsi"/>
          <w:color w:val="000000"/>
        </w:rPr>
        <w:t xml:space="preserve">  </w:t>
      </w:r>
      <w:r w:rsidR="00261BA7" w:rsidRPr="00CD44AA">
        <w:rPr>
          <w:rStyle w:val="normaltextrun"/>
          <w:rFonts w:asciiTheme="minorHAnsi" w:hAnsiTheme="minorHAnsi" w:cstheme="minorHAnsi"/>
          <w:color w:val="000000"/>
        </w:rPr>
        <w:t xml:space="preserve">Through this process, </w:t>
      </w:r>
      <w:r w:rsidRPr="00CD44AA">
        <w:rPr>
          <w:rStyle w:val="normaltextrun"/>
          <w:rFonts w:asciiTheme="minorHAnsi" w:hAnsiTheme="minorHAnsi" w:cstheme="minorHAnsi"/>
          <w:color w:val="000000"/>
        </w:rPr>
        <w:t>students</w:t>
      </w:r>
      <w:r w:rsidR="00261BA7" w:rsidRPr="00CD44AA">
        <w:rPr>
          <w:rStyle w:val="normaltextrun"/>
          <w:rFonts w:asciiTheme="minorHAnsi" w:hAnsiTheme="minorHAnsi" w:cstheme="minorHAnsi"/>
          <w:color w:val="000000"/>
        </w:rPr>
        <w:t xml:space="preserve"> gain an understanding of their </w:t>
      </w:r>
      <w:r w:rsidRPr="00CD44AA">
        <w:rPr>
          <w:rStyle w:val="normaltextrun"/>
          <w:rFonts w:asciiTheme="minorHAnsi" w:hAnsiTheme="minorHAnsi" w:cstheme="minorHAnsi"/>
          <w:color w:val="000000"/>
        </w:rPr>
        <w:t>strengths and weaknesses</w:t>
      </w:r>
      <w:r w:rsidR="00CD44AA" w:rsidRPr="00CD44AA">
        <w:rPr>
          <w:rStyle w:val="normaltextrun"/>
          <w:rFonts w:asciiTheme="minorHAnsi" w:hAnsiTheme="minorHAnsi" w:cstheme="minorHAnsi"/>
          <w:color w:val="000000"/>
        </w:rPr>
        <w:t xml:space="preserve">.  Additionally, </w:t>
      </w:r>
      <w:r w:rsidRPr="00FF4BF2">
        <w:rPr>
          <w:rStyle w:val="normaltextrun"/>
          <w:rFonts w:asciiTheme="minorHAnsi" w:hAnsiTheme="minorHAnsi" w:cstheme="minorHAnsi"/>
          <w:color w:val="000000"/>
        </w:rPr>
        <w:t xml:space="preserve">students and their ACCESS </w:t>
      </w:r>
      <w:r w:rsidR="00E34462" w:rsidRPr="00FF4BF2">
        <w:rPr>
          <w:rStyle w:val="normaltextrun"/>
          <w:rFonts w:asciiTheme="minorHAnsi" w:hAnsiTheme="minorHAnsi" w:cstheme="minorHAnsi"/>
          <w:color w:val="000000"/>
        </w:rPr>
        <w:t>A</w:t>
      </w:r>
      <w:r w:rsidRPr="00FF4BF2">
        <w:rPr>
          <w:rStyle w:val="normaltextrun"/>
          <w:rFonts w:asciiTheme="minorHAnsi" w:hAnsiTheme="minorHAnsi" w:cstheme="minorHAnsi"/>
          <w:color w:val="000000"/>
        </w:rPr>
        <w:t xml:space="preserve">dvisor design accommodations </w:t>
      </w:r>
      <w:r w:rsidR="009B0FC1">
        <w:rPr>
          <w:rStyle w:val="normaltextrun"/>
          <w:rFonts w:asciiTheme="minorHAnsi" w:hAnsiTheme="minorHAnsi" w:cstheme="minorHAnsi"/>
          <w:color w:val="000000"/>
        </w:rPr>
        <w:t xml:space="preserve">to eliminate barriers and enhance student opportunities for success.  </w:t>
      </w:r>
      <w:r w:rsidRPr="00FF4BF2">
        <w:rPr>
          <w:rStyle w:val="normaltextrun"/>
          <w:rFonts w:asciiTheme="minorHAnsi" w:hAnsiTheme="minorHAnsi" w:cstheme="minorHAnsi"/>
          <w:color w:val="000000"/>
        </w:rPr>
        <w:t>The ACCESS Advisors provide general academic planning and often work as case managers and</w:t>
      </w:r>
      <w:r w:rsidR="0027520B" w:rsidRPr="00FF4BF2">
        <w:rPr>
          <w:rStyle w:val="normaltextrun"/>
          <w:rFonts w:asciiTheme="minorHAnsi" w:hAnsiTheme="minorHAnsi" w:cstheme="minorHAnsi"/>
          <w:color w:val="000000"/>
        </w:rPr>
        <w:t xml:space="preserve"> provide</w:t>
      </w:r>
      <w:r w:rsidRPr="00FF4BF2">
        <w:rPr>
          <w:rStyle w:val="normaltextrun"/>
          <w:rFonts w:asciiTheme="minorHAnsi" w:hAnsiTheme="minorHAnsi" w:cstheme="minorHAnsi"/>
          <w:color w:val="000000"/>
        </w:rPr>
        <w:t xml:space="preserve"> support to students using ACCESS services. </w:t>
      </w:r>
      <w:r w:rsidRPr="00FF4BF2">
        <w:rPr>
          <w:rStyle w:val="eop"/>
          <w:rFonts w:asciiTheme="minorHAnsi" w:eastAsiaTheme="majorEastAsia" w:hAnsiTheme="minorHAnsi" w:cstheme="minorHAnsi"/>
          <w:color w:val="000000"/>
        </w:rPr>
        <w:t> </w:t>
      </w:r>
    </w:p>
    <w:p w14:paraId="79248981" w14:textId="77777777" w:rsidR="0027520B" w:rsidRPr="00FF4BF2" w:rsidRDefault="0027520B" w:rsidP="0048755D">
      <w:pPr>
        <w:pStyle w:val="paragraph"/>
        <w:spacing w:before="0" w:beforeAutospacing="0" w:after="0" w:afterAutospacing="0"/>
        <w:textAlignment w:val="baseline"/>
        <w:rPr>
          <w:rFonts w:asciiTheme="minorHAnsi" w:hAnsiTheme="minorHAnsi" w:cstheme="minorHAnsi"/>
        </w:rPr>
      </w:pPr>
    </w:p>
    <w:p w14:paraId="4A44293C" w14:textId="6952C114" w:rsidR="009E36F0" w:rsidRPr="00FF4BF2" w:rsidRDefault="009E36F0" w:rsidP="0048755D">
      <w:pPr>
        <w:pStyle w:val="paragraph"/>
        <w:spacing w:before="0" w:beforeAutospacing="0" w:after="0" w:afterAutospacing="0"/>
        <w:textAlignment w:val="baseline"/>
        <w:rPr>
          <w:rStyle w:val="normaltextrun"/>
          <w:rFonts w:asciiTheme="minorHAnsi" w:hAnsiTheme="minorHAnsi" w:cstheme="minorHAnsi"/>
        </w:rPr>
      </w:pPr>
      <w:r w:rsidRPr="00FF4BF2">
        <w:rPr>
          <w:rStyle w:val="normaltextrun"/>
          <w:rFonts w:asciiTheme="minorHAnsi" w:hAnsiTheme="minorHAnsi" w:cstheme="minorHAnsi"/>
          <w:b/>
          <w:color w:val="000000"/>
        </w:rPr>
        <w:t>Accessible Information Management (AIM)</w:t>
      </w:r>
      <w:r w:rsidRPr="00FF4BF2">
        <w:rPr>
          <w:rStyle w:val="normaltextrun"/>
          <w:rFonts w:asciiTheme="minorHAnsi" w:hAnsiTheme="minorHAnsi" w:cstheme="minorHAnsi"/>
          <w:color w:val="000000"/>
        </w:rPr>
        <w:t xml:space="preserve"> </w:t>
      </w:r>
      <w:hyperlink r:id="rId16" w:history="1">
        <w:r w:rsidR="00B1239D" w:rsidRPr="00FF4BF2">
          <w:rPr>
            <w:rStyle w:val="Hyperlink"/>
            <w:rFonts w:asciiTheme="minorHAnsi" w:hAnsiTheme="minorHAnsi" w:cstheme="minorHAnsi"/>
          </w:rPr>
          <w:t>https://rainier.accessiblelearning.com/</w:t>
        </w:r>
      </w:hyperlink>
    </w:p>
    <w:p w14:paraId="2A3C3E20" w14:textId="77777777" w:rsidR="00B1239D" w:rsidRPr="00FF4BF2" w:rsidRDefault="00B1239D" w:rsidP="0048755D">
      <w:pPr>
        <w:pStyle w:val="paragraph"/>
        <w:spacing w:before="0" w:beforeAutospacing="0" w:after="0" w:afterAutospacing="0"/>
        <w:textAlignment w:val="baseline"/>
        <w:rPr>
          <w:rStyle w:val="normaltextrun"/>
          <w:rFonts w:asciiTheme="minorHAnsi" w:hAnsiTheme="minorHAnsi" w:cstheme="minorHAnsi"/>
          <w:color w:val="000000"/>
        </w:rPr>
      </w:pPr>
    </w:p>
    <w:p w14:paraId="06171E8F" w14:textId="4CE9BB02" w:rsidR="0048755D" w:rsidRPr="00FF4BF2" w:rsidRDefault="00E80229" w:rsidP="0048755D">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color w:val="000000"/>
        </w:rPr>
        <w:t>T</w:t>
      </w:r>
      <w:r w:rsidR="0048755D" w:rsidRPr="00FF4BF2">
        <w:rPr>
          <w:rStyle w:val="normaltextrun"/>
          <w:rFonts w:asciiTheme="minorHAnsi" w:hAnsiTheme="minorHAnsi" w:cstheme="minorHAnsi"/>
          <w:color w:val="000000"/>
        </w:rPr>
        <w:t>he ACCESS department contracted the use of Accessible Information Management (AIM) in 2017. This software system was developed for disability offices and the use of AIM has allowed comprehensive accommodation, appointment, and case management</w:t>
      </w:r>
      <w:r w:rsidR="0027520B" w:rsidRPr="00FF4BF2">
        <w:rPr>
          <w:rStyle w:val="normaltextrun"/>
          <w:rFonts w:asciiTheme="minorHAnsi" w:hAnsiTheme="minorHAnsi" w:cstheme="minorHAnsi"/>
          <w:color w:val="000000"/>
        </w:rPr>
        <w:t>. AIM</w:t>
      </w:r>
      <w:r w:rsidR="0048755D" w:rsidRPr="00FF4BF2">
        <w:rPr>
          <w:rStyle w:val="normaltextrun"/>
          <w:rFonts w:asciiTheme="minorHAnsi" w:hAnsiTheme="minorHAnsi" w:cstheme="minorHAnsi"/>
          <w:color w:val="000000"/>
        </w:rPr>
        <w:t xml:space="preserve"> has provided more time for advising and coaching students, programming, and reviewing options to assist students in completion and retention. The </w:t>
      </w:r>
      <w:r w:rsidR="0048755D" w:rsidRPr="00FF4BF2">
        <w:rPr>
          <w:rStyle w:val="normaltextrun"/>
          <w:rFonts w:asciiTheme="minorHAnsi" w:hAnsiTheme="minorHAnsi" w:cstheme="minorHAnsi"/>
        </w:rPr>
        <w:t xml:space="preserve">use of AIM has allowed the ACCESS </w:t>
      </w:r>
      <w:r w:rsidR="009E36F0" w:rsidRPr="00FF4BF2">
        <w:rPr>
          <w:rStyle w:val="normaltextrun"/>
          <w:rFonts w:asciiTheme="minorHAnsi" w:hAnsiTheme="minorHAnsi" w:cstheme="minorHAnsi"/>
        </w:rPr>
        <w:t>department</w:t>
      </w:r>
      <w:r w:rsidR="0048755D" w:rsidRPr="00FF4BF2">
        <w:rPr>
          <w:rStyle w:val="normaltextrun"/>
          <w:rFonts w:asciiTheme="minorHAnsi" w:hAnsiTheme="minorHAnsi" w:cstheme="minorHAnsi"/>
        </w:rPr>
        <w:t xml:space="preserve"> to have accommodation letters readily available for students to provide to faculty members and has </w:t>
      </w:r>
      <w:r>
        <w:rPr>
          <w:rStyle w:val="normaltextrun"/>
          <w:rFonts w:asciiTheme="minorHAnsi" w:hAnsiTheme="minorHAnsi" w:cstheme="minorHAnsi"/>
        </w:rPr>
        <w:t>provided</w:t>
      </w:r>
      <w:r w:rsidR="0048755D" w:rsidRPr="00FF4BF2">
        <w:rPr>
          <w:rStyle w:val="normaltextrun"/>
          <w:rFonts w:asciiTheme="minorHAnsi" w:hAnsiTheme="minorHAnsi" w:cstheme="minorHAnsi"/>
        </w:rPr>
        <w:t xml:space="preserve"> students</w:t>
      </w:r>
      <w:r>
        <w:rPr>
          <w:rStyle w:val="normaltextrun"/>
          <w:rFonts w:asciiTheme="minorHAnsi" w:hAnsiTheme="minorHAnsi" w:cstheme="minorHAnsi"/>
        </w:rPr>
        <w:t xml:space="preserve"> with</w:t>
      </w:r>
      <w:r w:rsidR="0048755D" w:rsidRPr="00FF4BF2">
        <w:rPr>
          <w:rStyle w:val="normaltextrun"/>
          <w:rFonts w:asciiTheme="minorHAnsi" w:hAnsiTheme="minorHAnsi" w:cstheme="minorHAnsi"/>
        </w:rPr>
        <w:t xml:space="preserve"> more independence in decision making on when they want to use accommodations based on coursework they are studying. </w:t>
      </w:r>
      <w:r w:rsidR="0048755D" w:rsidRPr="00FF4BF2">
        <w:rPr>
          <w:rStyle w:val="eop"/>
          <w:rFonts w:asciiTheme="minorHAnsi" w:eastAsiaTheme="majorEastAsia" w:hAnsiTheme="minorHAnsi" w:cstheme="minorHAnsi"/>
        </w:rPr>
        <w:t> </w:t>
      </w:r>
      <w:r w:rsidR="00F35AD1" w:rsidRPr="00FF4BF2">
        <w:rPr>
          <w:rStyle w:val="eop"/>
          <w:rFonts w:asciiTheme="minorHAnsi" w:eastAsiaTheme="majorEastAsia" w:hAnsiTheme="minorHAnsi" w:cstheme="minorHAnsi"/>
        </w:rPr>
        <w:t xml:space="preserve">A copy of the AIM student application is located in </w:t>
      </w:r>
      <w:r w:rsidR="00B13612" w:rsidRPr="00FF4BF2">
        <w:rPr>
          <w:rStyle w:val="eop"/>
          <w:rFonts w:asciiTheme="minorHAnsi" w:eastAsiaTheme="majorEastAsia" w:hAnsiTheme="minorHAnsi" w:cstheme="minorHAnsi"/>
        </w:rPr>
        <w:t>the appendix</w:t>
      </w:r>
      <w:r w:rsidR="00397765" w:rsidRPr="00FF4BF2">
        <w:rPr>
          <w:rStyle w:val="eop"/>
          <w:rFonts w:asciiTheme="minorHAnsi" w:eastAsiaTheme="majorEastAsia" w:hAnsiTheme="minorHAnsi" w:cstheme="minorHAnsi"/>
        </w:rPr>
        <w:t xml:space="preserve"> at Section C.</w:t>
      </w:r>
    </w:p>
    <w:p w14:paraId="68867FC0" w14:textId="77777777" w:rsidR="00BD1AB5" w:rsidRPr="002D36CB" w:rsidRDefault="00BD1AB5" w:rsidP="008709B3">
      <w:pPr>
        <w:pStyle w:val="BodyText"/>
        <w:numPr>
          <w:ilvl w:val="0"/>
          <w:numId w:val="0"/>
        </w:numPr>
        <w:spacing w:before="0" w:after="0"/>
        <w:rPr>
          <w:rFonts w:cstheme="minorHAnsi"/>
          <w:b/>
        </w:rPr>
      </w:pPr>
    </w:p>
    <w:p w14:paraId="2C160398" w14:textId="4EDE49F6" w:rsidR="00A027D4" w:rsidRPr="00FF4BF2" w:rsidRDefault="00ED1121" w:rsidP="008709B3">
      <w:pPr>
        <w:pStyle w:val="BodyText"/>
        <w:numPr>
          <w:ilvl w:val="0"/>
          <w:numId w:val="0"/>
        </w:numPr>
        <w:spacing w:before="0" w:after="0"/>
        <w:rPr>
          <w:rFonts w:eastAsiaTheme="majorEastAsia" w:cstheme="minorHAnsi"/>
          <w:b/>
          <w:bCs/>
          <w:smallCaps/>
          <w:color w:val="4F81BD" w:themeColor="accent1"/>
        </w:rPr>
      </w:pPr>
      <w:r w:rsidRPr="002D36CB">
        <w:rPr>
          <w:rFonts w:cstheme="minorHAnsi"/>
        </w:rPr>
        <w:t xml:space="preserve">This section is used to provide an overview </w:t>
      </w:r>
      <w:r w:rsidR="00504EBD" w:rsidRPr="002D36CB">
        <w:rPr>
          <w:rFonts w:cstheme="minorHAnsi"/>
        </w:rPr>
        <w:t xml:space="preserve">description </w:t>
      </w:r>
      <w:r w:rsidR="00951439" w:rsidRPr="002D36CB">
        <w:rPr>
          <w:rFonts w:cstheme="minorHAnsi"/>
        </w:rPr>
        <w:t>of the service unit</w:t>
      </w:r>
      <w:r w:rsidRPr="002D36CB">
        <w:rPr>
          <w:rFonts w:cstheme="minorHAnsi"/>
        </w:rPr>
        <w:t>, its relationship to the college</w:t>
      </w:r>
      <w:r w:rsidR="00C64703" w:rsidRPr="002D36CB">
        <w:rPr>
          <w:rFonts w:cstheme="minorHAnsi"/>
        </w:rPr>
        <w:t>,</w:t>
      </w:r>
      <w:r w:rsidRPr="002D36CB">
        <w:rPr>
          <w:rFonts w:cstheme="minorHAnsi"/>
        </w:rPr>
        <w:t xml:space="preserve"> and the community it serves. Keep in mind the reviewer may not be familiar with your area. Therefore, provide </w:t>
      </w:r>
      <w:r w:rsidR="00C64703" w:rsidRPr="002D36CB">
        <w:rPr>
          <w:rFonts w:cstheme="minorHAnsi"/>
        </w:rPr>
        <w:t xml:space="preserve">an </w:t>
      </w:r>
      <w:r w:rsidR="00504EBD" w:rsidRPr="002D36CB">
        <w:rPr>
          <w:rFonts w:cstheme="minorHAnsi"/>
        </w:rPr>
        <w:t xml:space="preserve">adequate </w:t>
      </w:r>
      <w:r w:rsidRPr="002D36CB">
        <w:rPr>
          <w:rFonts w:cstheme="minorHAnsi"/>
        </w:rPr>
        <w:t xml:space="preserve">explanation as needed to ensure </w:t>
      </w:r>
      <w:r w:rsidR="00504EBD" w:rsidRPr="002D36CB">
        <w:rPr>
          <w:rFonts w:cstheme="minorHAnsi"/>
        </w:rPr>
        <w:t>understanding</w:t>
      </w:r>
      <w:r w:rsidR="00A94EDB" w:rsidRPr="002D36CB">
        <w:rPr>
          <w:rFonts w:cstheme="minorHAnsi"/>
        </w:rPr>
        <w:t>.</w:t>
      </w:r>
    </w:p>
    <w:p w14:paraId="151AAEC1" w14:textId="3781ABDF" w:rsidR="00A002D4" w:rsidRPr="00FF4BF2" w:rsidRDefault="00445194" w:rsidP="00A002D4">
      <w:pPr>
        <w:spacing w:after="0" w:line="240" w:lineRule="auto"/>
        <w:ind w:firstLine="360"/>
        <w:rPr>
          <w:rFonts w:cstheme="minorHAnsi"/>
          <w:i/>
          <w:sz w:val="24"/>
          <w:szCs w:val="24"/>
        </w:rPr>
      </w:pPr>
      <w:r w:rsidRPr="00FF4BF2">
        <w:rPr>
          <w:rFonts w:cstheme="minorHAnsi"/>
          <w:i/>
          <w:sz w:val="24"/>
          <w:szCs w:val="24"/>
        </w:rPr>
        <w:t>Suggested/possible points to consider:</w:t>
      </w:r>
    </w:p>
    <w:p w14:paraId="33CBEDC0" w14:textId="5AA1014F" w:rsidR="00ED1121" w:rsidRPr="00FF4BF2" w:rsidRDefault="0013585D" w:rsidP="00FA6804">
      <w:pPr>
        <w:pStyle w:val="ListParagraph"/>
        <w:numPr>
          <w:ilvl w:val="0"/>
          <w:numId w:val="3"/>
        </w:numPr>
        <w:spacing w:after="0" w:line="240" w:lineRule="auto"/>
        <w:rPr>
          <w:rFonts w:cstheme="minorHAnsi"/>
          <w:i/>
          <w:sz w:val="24"/>
          <w:szCs w:val="24"/>
        </w:rPr>
      </w:pPr>
      <w:r w:rsidRPr="00FF4BF2">
        <w:rPr>
          <w:rFonts w:cstheme="minorHAnsi"/>
          <w:i/>
          <w:sz w:val="24"/>
          <w:szCs w:val="24"/>
        </w:rPr>
        <w:t xml:space="preserve">Unit’s </w:t>
      </w:r>
      <w:r w:rsidR="00707DDB" w:rsidRPr="00FF4BF2">
        <w:rPr>
          <w:rFonts w:cstheme="minorHAnsi"/>
          <w:i/>
          <w:sz w:val="24"/>
          <w:szCs w:val="24"/>
        </w:rPr>
        <w:t>purpose</w:t>
      </w:r>
      <w:r w:rsidR="008E607F" w:rsidRPr="00FF4BF2">
        <w:rPr>
          <w:rFonts w:cstheme="minorHAnsi"/>
          <w:i/>
          <w:sz w:val="24"/>
          <w:szCs w:val="24"/>
        </w:rPr>
        <w:t xml:space="preserve"> (Include the unit’s purpose/mission statement if one exists.)</w:t>
      </w:r>
    </w:p>
    <w:p w14:paraId="5063D529" w14:textId="6ABF68D6" w:rsidR="00707DDB" w:rsidRPr="00FF4BF2" w:rsidRDefault="00707DDB" w:rsidP="00FA6804">
      <w:pPr>
        <w:pStyle w:val="ListParagraph"/>
        <w:numPr>
          <w:ilvl w:val="0"/>
          <w:numId w:val="3"/>
        </w:numPr>
        <w:spacing w:after="0" w:line="240" w:lineRule="auto"/>
        <w:rPr>
          <w:rFonts w:cstheme="minorHAnsi"/>
          <w:i/>
          <w:sz w:val="24"/>
          <w:szCs w:val="24"/>
        </w:rPr>
      </w:pPr>
      <w:r w:rsidRPr="00FF4BF2">
        <w:rPr>
          <w:rFonts w:cstheme="minorHAnsi"/>
          <w:i/>
          <w:sz w:val="24"/>
          <w:szCs w:val="24"/>
        </w:rPr>
        <w:t>Services and products</w:t>
      </w:r>
      <w:r w:rsidR="00CA7BC8" w:rsidRPr="00FF4BF2">
        <w:rPr>
          <w:rFonts w:cstheme="minorHAnsi"/>
          <w:i/>
          <w:sz w:val="24"/>
          <w:szCs w:val="24"/>
        </w:rPr>
        <w:t xml:space="preserve"> (i.e. </w:t>
      </w:r>
      <w:r w:rsidR="00D11BB6" w:rsidRPr="00FF4BF2">
        <w:rPr>
          <w:rFonts w:cstheme="minorHAnsi"/>
          <w:i/>
          <w:sz w:val="24"/>
          <w:szCs w:val="24"/>
        </w:rPr>
        <w:t xml:space="preserve">event coordination, </w:t>
      </w:r>
      <w:r w:rsidR="00CA7BC8" w:rsidRPr="00FF4BF2">
        <w:rPr>
          <w:rFonts w:cstheme="minorHAnsi"/>
          <w:i/>
          <w:sz w:val="24"/>
          <w:szCs w:val="24"/>
        </w:rPr>
        <w:t xml:space="preserve">reports, promotional materials, handouts, etc.) </w:t>
      </w:r>
    </w:p>
    <w:p w14:paraId="3A67F6B0" w14:textId="7D909CCE" w:rsidR="00707DDB" w:rsidRPr="00FF4BF2" w:rsidRDefault="00707DDB" w:rsidP="00FA6804">
      <w:pPr>
        <w:pStyle w:val="ListParagraph"/>
        <w:numPr>
          <w:ilvl w:val="0"/>
          <w:numId w:val="3"/>
        </w:numPr>
        <w:spacing w:after="0" w:line="240" w:lineRule="auto"/>
        <w:rPr>
          <w:rFonts w:cstheme="minorHAnsi"/>
          <w:i/>
          <w:sz w:val="24"/>
          <w:szCs w:val="24"/>
        </w:rPr>
      </w:pPr>
      <w:r w:rsidRPr="00FF4BF2">
        <w:rPr>
          <w:rFonts w:cstheme="minorHAnsi"/>
          <w:i/>
          <w:sz w:val="24"/>
          <w:szCs w:val="24"/>
        </w:rPr>
        <w:t>Service across campus</w:t>
      </w:r>
      <w:r w:rsidR="005000AD" w:rsidRPr="00FF4BF2">
        <w:rPr>
          <w:rFonts w:cstheme="minorHAnsi"/>
          <w:i/>
          <w:sz w:val="24"/>
          <w:szCs w:val="24"/>
        </w:rPr>
        <w:t>/departments/district/community</w:t>
      </w:r>
    </w:p>
    <w:p w14:paraId="2FDC93BB" w14:textId="31CD86CA" w:rsidR="0071483F" w:rsidRPr="00FF4BF2" w:rsidRDefault="0071483F" w:rsidP="0071483F">
      <w:pPr>
        <w:pStyle w:val="ListParagraph"/>
        <w:numPr>
          <w:ilvl w:val="0"/>
          <w:numId w:val="3"/>
        </w:numPr>
        <w:spacing w:after="0" w:line="240" w:lineRule="auto"/>
        <w:rPr>
          <w:rFonts w:cstheme="minorHAnsi"/>
          <w:i/>
          <w:sz w:val="24"/>
          <w:szCs w:val="24"/>
        </w:rPr>
      </w:pPr>
      <w:r w:rsidRPr="00FF4BF2">
        <w:rPr>
          <w:rFonts w:cstheme="minorHAnsi"/>
          <w:i/>
          <w:sz w:val="24"/>
          <w:szCs w:val="24"/>
        </w:rPr>
        <w:t>Regulatory standards the unit must meet</w:t>
      </w:r>
    </w:p>
    <w:p w14:paraId="705B2150" w14:textId="71484FBD" w:rsidR="009E36F0" w:rsidRPr="00FF4BF2" w:rsidRDefault="009E36F0" w:rsidP="009E36F0">
      <w:pPr>
        <w:spacing w:after="0" w:line="240" w:lineRule="auto"/>
        <w:rPr>
          <w:rFonts w:cstheme="minorHAnsi"/>
          <w:i/>
          <w:sz w:val="24"/>
          <w:szCs w:val="24"/>
        </w:rPr>
      </w:pPr>
    </w:p>
    <w:p w14:paraId="6C86B017" w14:textId="09FC311A" w:rsidR="004F44F3" w:rsidRPr="00FF4BF2" w:rsidRDefault="004F44F3" w:rsidP="009E36F0">
      <w:pPr>
        <w:spacing w:after="0" w:line="240" w:lineRule="auto"/>
        <w:rPr>
          <w:rFonts w:cstheme="minorHAnsi"/>
          <w:b/>
          <w:sz w:val="24"/>
          <w:szCs w:val="24"/>
        </w:rPr>
      </w:pPr>
    </w:p>
    <w:p w14:paraId="76A81EAD" w14:textId="77777777" w:rsidR="00CF102B" w:rsidRDefault="00CF102B">
      <w:pPr>
        <w:rPr>
          <w:rFonts w:cstheme="minorHAnsi"/>
          <w:b/>
          <w:sz w:val="24"/>
          <w:szCs w:val="24"/>
        </w:rPr>
      </w:pPr>
      <w:r>
        <w:rPr>
          <w:rFonts w:cstheme="minorHAnsi"/>
          <w:b/>
          <w:sz w:val="24"/>
          <w:szCs w:val="24"/>
        </w:rPr>
        <w:br w:type="page"/>
      </w:r>
    </w:p>
    <w:p w14:paraId="1B07F684" w14:textId="55ACDBCE" w:rsidR="004F11A4" w:rsidRPr="00FF4BF2" w:rsidRDefault="009E36F0" w:rsidP="009E36F0">
      <w:pPr>
        <w:spacing w:after="0" w:line="240" w:lineRule="auto"/>
        <w:rPr>
          <w:rFonts w:cstheme="minorHAnsi"/>
          <w:b/>
          <w:sz w:val="24"/>
          <w:szCs w:val="24"/>
        </w:rPr>
      </w:pPr>
      <w:r w:rsidRPr="002D36CB">
        <w:rPr>
          <w:rFonts w:cstheme="minorHAnsi"/>
          <w:b/>
          <w:sz w:val="24"/>
          <w:szCs w:val="24"/>
        </w:rPr>
        <w:lastRenderedPageBreak/>
        <w:t>Mission and Purpose</w:t>
      </w:r>
      <w:r w:rsidR="004F11A4" w:rsidRPr="002D36CB">
        <w:rPr>
          <w:rFonts w:cstheme="minorHAnsi"/>
          <w:b/>
          <w:sz w:val="24"/>
          <w:szCs w:val="24"/>
        </w:rPr>
        <w:t xml:space="preserve"> of ACCESS Department </w:t>
      </w:r>
    </w:p>
    <w:p w14:paraId="3FFD93FA" w14:textId="564783EA" w:rsidR="00993A75" w:rsidRPr="00FF4BF2" w:rsidRDefault="005B0457" w:rsidP="009E36F0">
      <w:pPr>
        <w:spacing w:after="0" w:line="240" w:lineRule="auto"/>
        <w:rPr>
          <w:rFonts w:cstheme="minorHAnsi"/>
          <w:b/>
          <w:sz w:val="24"/>
          <w:szCs w:val="24"/>
        </w:rPr>
      </w:pPr>
      <w:hyperlink r:id="rId17" w:history="1">
        <w:r w:rsidR="004F11A4" w:rsidRPr="00FF4BF2">
          <w:rPr>
            <w:rStyle w:val="Hyperlink"/>
            <w:rFonts w:cstheme="minorHAnsi"/>
            <w:b/>
            <w:sz w:val="24"/>
            <w:szCs w:val="24"/>
          </w:rPr>
          <w:t>ACCESS@collin.edu</w:t>
        </w:r>
      </w:hyperlink>
    </w:p>
    <w:p w14:paraId="2AB4DF52" w14:textId="77777777" w:rsidR="004F11A4" w:rsidRPr="00FF4BF2" w:rsidRDefault="004F11A4" w:rsidP="009E36F0">
      <w:pPr>
        <w:spacing w:after="0" w:line="240" w:lineRule="auto"/>
        <w:rPr>
          <w:rFonts w:cstheme="minorHAnsi"/>
          <w:b/>
          <w:sz w:val="24"/>
          <w:szCs w:val="24"/>
        </w:rPr>
      </w:pPr>
    </w:p>
    <w:p w14:paraId="53163B8B" w14:textId="27F3590A" w:rsidR="00F77114" w:rsidRPr="002D36CB" w:rsidRDefault="00F77114" w:rsidP="00E80229">
      <w:pPr>
        <w:spacing w:after="0" w:line="240" w:lineRule="auto"/>
        <w:rPr>
          <w:rFonts w:cstheme="minorHAnsi"/>
          <w:sz w:val="24"/>
          <w:szCs w:val="24"/>
        </w:rPr>
      </w:pPr>
      <w:r w:rsidRPr="002D36CB">
        <w:rPr>
          <w:rFonts w:cstheme="minorHAnsi"/>
          <w:sz w:val="24"/>
          <w:szCs w:val="24"/>
        </w:rPr>
        <w:t>The mission of the ACCESS (</w:t>
      </w:r>
      <w:r w:rsidRPr="002D36CB">
        <w:rPr>
          <w:rStyle w:val="normaltextrun"/>
          <w:rFonts w:cstheme="minorHAnsi"/>
          <w:iCs/>
          <w:sz w:val="24"/>
          <w:szCs w:val="24"/>
        </w:rPr>
        <w:t>Accommodations at Collin College for Equal Support Services)</w:t>
      </w:r>
      <w:r w:rsidRPr="002D36CB">
        <w:rPr>
          <w:rFonts w:cstheme="minorHAnsi"/>
          <w:sz w:val="24"/>
          <w:szCs w:val="24"/>
        </w:rPr>
        <w:t xml:space="preserve"> Office is to assist, support, and enhance the college experience for students with disabilities through appropriate accommodations in compliance with applicable laws, including Section 504 of the Rehabilitation Act of 1973 and the Americans with Disabilities Act, and the Amendments Act of 2008 (</w:t>
      </w:r>
      <w:r w:rsidR="00E80229">
        <w:rPr>
          <w:rFonts w:cstheme="minorHAnsi"/>
          <w:sz w:val="24"/>
          <w:szCs w:val="24"/>
        </w:rPr>
        <w:t xml:space="preserve">i.e. </w:t>
      </w:r>
      <w:r w:rsidRPr="002D36CB">
        <w:rPr>
          <w:rFonts w:cstheme="minorHAnsi"/>
          <w:sz w:val="24"/>
          <w:szCs w:val="24"/>
        </w:rPr>
        <w:t xml:space="preserve">the “ADA”). This mission is stated in the </w:t>
      </w:r>
      <w:r w:rsidR="00E80229">
        <w:rPr>
          <w:rFonts w:cstheme="minorHAnsi"/>
          <w:sz w:val="24"/>
          <w:szCs w:val="24"/>
        </w:rPr>
        <w:t xml:space="preserve">department </w:t>
      </w:r>
      <w:r w:rsidRPr="002D36CB">
        <w:rPr>
          <w:rFonts w:cstheme="minorHAnsi"/>
          <w:sz w:val="24"/>
          <w:szCs w:val="24"/>
        </w:rPr>
        <w:t>procedure</w:t>
      </w:r>
      <w:r w:rsidR="00E80229">
        <w:rPr>
          <w:rFonts w:cstheme="minorHAnsi"/>
          <w:sz w:val="24"/>
          <w:szCs w:val="24"/>
        </w:rPr>
        <w:t>s</w:t>
      </w:r>
      <w:r w:rsidRPr="002D36CB">
        <w:rPr>
          <w:rFonts w:cstheme="minorHAnsi"/>
          <w:sz w:val="24"/>
          <w:szCs w:val="24"/>
        </w:rPr>
        <w:t xml:space="preserve"> manual</w:t>
      </w:r>
      <w:r w:rsidR="00CE7924" w:rsidRPr="002D36CB">
        <w:rPr>
          <w:rFonts w:cstheme="minorHAnsi"/>
          <w:sz w:val="24"/>
          <w:szCs w:val="24"/>
        </w:rPr>
        <w:t xml:space="preserve">, which is a document used by the ACCESS office staff. </w:t>
      </w:r>
      <w:r w:rsidR="003140DA" w:rsidRPr="002D36CB">
        <w:rPr>
          <w:rFonts w:cstheme="minorHAnsi"/>
          <w:sz w:val="24"/>
          <w:szCs w:val="24"/>
        </w:rPr>
        <w:t>The mission of ACCESS</w:t>
      </w:r>
      <w:r w:rsidR="00A873C7" w:rsidRPr="002D36CB">
        <w:rPr>
          <w:rFonts w:cstheme="minorHAnsi"/>
          <w:sz w:val="24"/>
          <w:szCs w:val="24"/>
        </w:rPr>
        <w:t xml:space="preserve"> </w:t>
      </w:r>
      <w:r w:rsidR="00E80229">
        <w:rPr>
          <w:rFonts w:cstheme="minorHAnsi"/>
          <w:sz w:val="24"/>
          <w:szCs w:val="24"/>
        </w:rPr>
        <w:t>compliments</w:t>
      </w:r>
      <w:r w:rsidR="00A873C7" w:rsidRPr="002D36CB">
        <w:rPr>
          <w:rFonts w:cstheme="minorHAnsi"/>
          <w:sz w:val="24"/>
          <w:szCs w:val="24"/>
        </w:rPr>
        <w:t xml:space="preserve"> the mission of Collin College</w:t>
      </w:r>
      <w:r w:rsidRPr="002D36CB">
        <w:rPr>
          <w:rFonts w:cstheme="minorHAnsi"/>
          <w:sz w:val="24"/>
          <w:szCs w:val="24"/>
        </w:rPr>
        <w:t>,</w:t>
      </w:r>
      <w:r w:rsidR="00A873C7" w:rsidRPr="002D36CB">
        <w:rPr>
          <w:rFonts w:cstheme="minorHAnsi"/>
          <w:sz w:val="24"/>
          <w:szCs w:val="24"/>
        </w:rPr>
        <w:t xml:space="preserve"> as </w:t>
      </w:r>
      <w:r w:rsidRPr="002D36CB">
        <w:rPr>
          <w:rFonts w:cstheme="minorHAnsi"/>
          <w:sz w:val="24"/>
          <w:szCs w:val="24"/>
        </w:rPr>
        <w:t>the ACCESS office provides the ability for all students to learn</w:t>
      </w:r>
      <w:r w:rsidR="00A873C7" w:rsidRPr="002D36CB">
        <w:rPr>
          <w:rFonts w:cstheme="minorHAnsi"/>
          <w:sz w:val="24"/>
          <w:szCs w:val="24"/>
        </w:rPr>
        <w:t xml:space="preserve"> and grow</w:t>
      </w:r>
      <w:r w:rsidRPr="002D36CB">
        <w:rPr>
          <w:rFonts w:cstheme="minorHAnsi"/>
          <w:sz w:val="24"/>
          <w:szCs w:val="24"/>
        </w:rPr>
        <w:t xml:space="preserve"> as </w:t>
      </w:r>
      <w:r w:rsidR="00A70CAF" w:rsidRPr="002D36CB">
        <w:rPr>
          <w:rFonts w:cstheme="minorHAnsi"/>
          <w:sz w:val="24"/>
          <w:szCs w:val="24"/>
        </w:rPr>
        <w:t xml:space="preserve">the </w:t>
      </w:r>
      <w:r w:rsidR="009E36F0" w:rsidRPr="002D36CB">
        <w:rPr>
          <w:rFonts w:cstheme="minorHAnsi"/>
          <w:sz w:val="24"/>
          <w:szCs w:val="24"/>
        </w:rPr>
        <w:t xml:space="preserve">department </w:t>
      </w:r>
      <w:r w:rsidR="00641F3B" w:rsidRPr="002D36CB">
        <w:rPr>
          <w:rFonts w:cstheme="minorHAnsi"/>
          <w:sz w:val="24"/>
          <w:szCs w:val="24"/>
        </w:rPr>
        <w:t xml:space="preserve">staff </w:t>
      </w:r>
      <w:r w:rsidR="00A70CAF" w:rsidRPr="002D36CB">
        <w:rPr>
          <w:rFonts w:cstheme="minorHAnsi"/>
          <w:sz w:val="24"/>
          <w:szCs w:val="24"/>
        </w:rPr>
        <w:t xml:space="preserve">works to remove </w:t>
      </w:r>
      <w:r w:rsidRPr="002D36CB">
        <w:rPr>
          <w:rFonts w:cstheme="minorHAnsi"/>
          <w:sz w:val="24"/>
          <w:szCs w:val="24"/>
        </w:rPr>
        <w:t xml:space="preserve">barriers to accessing </w:t>
      </w:r>
      <w:r w:rsidR="00ED561F">
        <w:rPr>
          <w:rFonts w:cstheme="minorHAnsi"/>
          <w:sz w:val="24"/>
          <w:szCs w:val="24"/>
        </w:rPr>
        <w:t>education</w:t>
      </w:r>
      <w:r w:rsidRPr="002D36CB">
        <w:rPr>
          <w:rFonts w:cstheme="minorHAnsi"/>
          <w:sz w:val="24"/>
          <w:szCs w:val="24"/>
        </w:rPr>
        <w:t xml:space="preserve">. The work of the ACCESS </w:t>
      </w:r>
      <w:r w:rsidR="009E36F0" w:rsidRPr="002D36CB">
        <w:rPr>
          <w:rFonts w:cstheme="minorHAnsi"/>
          <w:sz w:val="24"/>
          <w:szCs w:val="24"/>
        </w:rPr>
        <w:t xml:space="preserve">department </w:t>
      </w:r>
      <w:r w:rsidRPr="002D36CB">
        <w:rPr>
          <w:rFonts w:cstheme="minorHAnsi"/>
          <w:sz w:val="24"/>
          <w:szCs w:val="24"/>
        </w:rPr>
        <w:t>can assist all students with increasing their own growth</w:t>
      </w:r>
      <w:r w:rsidR="00A873C7" w:rsidRPr="002D36CB">
        <w:rPr>
          <w:rFonts w:cstheme="minorHAnsi"/>
          <w:sz w:val="24"/>
          <w:szCs w:val="24"/>
        </w:rPr>
        <w:t xml:space="preserve"> and development of goals and objectives that meet their needs as learners. </w:t>
      </w:r>
    </w:p>
    <w:p w14:paraId="7F37E0F6" w14:textId="77777777" w:rsidR="00BD1AB5" w:rsidRPr="002D36CB" w:rsidRDefault="00BD1AB5" w:rsidP="00F77114">
      <w:pPr>
        <w:spacing w:after="0" w:line="240" w:lineRule="auto"/>
        <w:jc w:val="both"/>
        <w:rPr>
          <w:rFonts w:cstheme="minorHAnsi"/>
          <w:sz w:val="24"/>
          <w:szCs w:val="24"/>
        </w:rPr>
      </w:pPr>
    </w:p>
    <w:p w14:paraId="078444CA" w14:textId="5AB52634" w:rsidR="00BD1AB5" w:rsidRDefault="00BD1AB5" w:rsidP="00BD1AB5">
      <w:pPr>
        <w:pStyle w:val="paragraph"/>
        <w:spacing w:before="0" w:beforeAutospacing="0" w:after="0" w:afterAutospacing="0"/>
        <w:textAlignment w:val="baseline"/>
        <w:rPr>
          <w:rFonts w:asciiTheme="minorHAnsi" w:hAnsiTheme="minorHAnsi" w:cstheme="minorHAnsi"/>
        </w:rPr>
      </w:pPr>
      <w:r w:rsidRPr="00FF4BF2">
        <w:rPr>
          <w:rFonts w:asciiTheme="minorHAnsi" w:hAnsiTheme="minorHAnsi" w:cstheme="minorHAnsi"/>
        </w:rPr>
        <w:t xml:space="preserve">The </w:t>
      </w:r>
      <w:r w:rsidR="00EB1C21">
        <w:rPr>
          <w:rFonts w:asciiTheme="minorHAnsi" w:hAnsiTheme="minorHAnsi" w:cstheme="minorHAnsi"/>
        </w:rPr>
        <w:t>ACCESS D</w:t>
      </w:r>
      <w:r w:rsidRPr="00FF4BF2">
        <w:rPr>
          <w:rFonts w:asciiTheme="minorHAnsi" w:hAnsiTheme="minorHAnsi" w:cstheme="minorHAnsi"/>
        </w:rPr>
        <w:t>epartment falls under</w:t>
      </w:r>
      <w:r w:rsidR="00582B3F" w:rsidRPr="00FF4BF2">
        <w:rPr>
          <w:rFonts w:asciiTheme="minorHAnsi" w:hAnsiTheme="minorHAnsi" w:cstheme="minorHAnsi"/>
        </w:rPr>
        <w:t xml:space="preserve"> the Student Enrollment Services Division</w:t>
      </w:r>
      <w:r w:rsidR="00582B3F" w:rsidRPr="00EB1C21">
        <w:rPr>
          <w:rFonts w:asciiTheme="minorHAnsi" w:hAnsiTheme="minorHAnsi" w:cstheme="minorHAnsi"/>
        </w:rPr>
        <w:t xml:space="preserve">, with the ACCESS Department </w:t>
      </w:r>
      <w:r w:rsidR="00EB1C21">
        <w:rPr>
          <w:rFonts w:asciiTheme="minorHAnsi" w:hAnsiTheme="minorHAnsi" w:cstheme="minorHAnsi"/>
        </w:rPr>
        <w:t xml:space="preserve">Director </w:t>
      </w:r>
      <w:r w:rsidR="00582B3F" w:rsidRPr="00EB1C21">
        <w:rPr>
          <w:rFonts w:asciiTheme="minorHAnsi" w:hAnsiTheme="minorHAnsi" w:cstheme="minorHAnsi"/>
        </w:rPr>
        <w:t xml:space="preserve">reporting to the Associate Dean of ACCESS and Counseling. </w:t>
      </w:r>
    </w:p>
    <w:p w14:paraId="08CF61D8" w14:textId="77777777" w:rsidR="00501230" w:rsidRPr="00EB1C21" w:rsidRDefault="00501230" w:rsidP="00BD1AB5">
      <w:pPr>
        <w:pStyle w:val="paragraph"/>
        <w:spacing w:before="0" w:beforeAutospacing="0" w:after="0" w:afterAutospacing="0"/>
        <w:textAlignment w:val="baseline"/>
        <w:rPr>
          <w:rFonts w:asciiTheme="minorHAnsi" w:hAnsiTheme="minorHAnsi" w:cstheme="minorHAnsi"/>
        </w:rPr>
      </w:pPr>
    </w:p>
    <w:p w14:paraId="6406D3DB" w14:textId="713AEE35" w:rsidR="00BD1AB5" w:rsidRPr="00FF4BF2" w:rsidRDefault="00582B3F" w:rsidP="00BD1AB5">
      <w:pPr>
        <w:pStyle w:val="paragraph"/>
        <w:spacing w:before="0" w:beforeAutospacing="0" w:after="0" w:afterAutospacing="0"/>
        <w:textAlignment w:val="baseline"/>
        <w:rPr>
          <w:rFonts w:asciiTheme="minorHAnsi" w:hAnsiTheme="minorHAnsi" w:cstheme="minorHAnsi"/>
        </w:rPr>
      </w:pPr>
      <w:r w:rsidRPr="00EB1C21">
        <w:rPr>
          <w:rFonts w:asciiTheme="minorHAnsi" w:hAnsiTheme="minorHAnsi" w:cstheme="minorHAnsi"/>
        </w:rPr>
        <w:t>The staff positions include</w:t>
      </w:r>
      <w:r w:rsidR="00B21F76" w:rsidRPr="00FF4BF2">
        <w:rPr>
          <w:rFonts w:cstheme="minorHAnsi"/>
        </w:rPr>
        <w:t xml:space="preserve"> </w:t>
      </w:r>
      <w:r w:rsidRPr="00EB1C21">
        <w:rPr>
          <w:rFonts w:asciiTheme="minorHAnsi" w:hAnsiTheme="minorHAnsi" w:cstheme="minorHAnsi"/>
        </w:rPr>
        <w:t xml:space="preserve">two ACCESS Advisors at </w:t>
      </w:r>
      <w:r w:rsidR="00A443DD">
        <w:rPr>
          <w:rFonts w:asciiTheme="minorHAnsi" w:hAnsiTheme="minorHAnsi" w:cstheme="minorHAnsi"/>
        </w:rPr>
        <w:t xml:space="preserve">the </w:t>
      </w:r>
      <w:r w:rsidRPr="00EB1C21">
        <w:rPr>
          <w:rFonts w:asciiTheme="minorHAnsi" w:hAnsiTheme="minorHAnsi" w:cstheme="minorHAnsi"/>
        </w:rPr>
        <w:t>Frisco</w:t>
      </w:r>
      <w:r w:rsidR="00A443DD">
        <w:rPr>
          <w:rFonts w:asciiTheme="minorHAnsi" w:hAnsiTheme="minorHAnsi" w:cstheme="minorHAnsi"/>
        </w:rPr>
        <w:t xml:space="preserve"> Campus</w:t>
      </w:r>
      <w:r w:rsidRPr="00EB1C21">
        <w:rPr>
          <w:rFonts w:asciiTheme="minorHAnsi" w:hAnsiTheme="minorHAnsi" w:cstheme="minorHAnsi"/>
        </w:rPr>
        <w:t xml:space="preserve">, two ACCESS Advisors at </w:t>
      </w:r>
      <w:r w:rsidR="00A443DD">
        <w:rPr>
          <w:rFonts w:asciiTheme="minorHAnsi" w:hAnsiTheme="minorHAnsi" w:cstheme="minorHAnsi"/>
        </w:rPr>
        <w:t xml:space="preserve">the </w:t>
      </w:r>
      <w:r w:rsidRPr="00EB1C21">
        <w:rPr>
          <w:rFonts w:asciiTheme="minorHAnsi" w:hAnsiTheme="minorHAnsi" w:cstheme="minorHAnsi"/>
        </w:rPr>
        <w:t>McKinney</w:t>
      </w:r>
      <w:r w:rsidR="00A443DD">
        <w:rPr>
          <w:rFonts w:asciiTheme="minorHAnsi" w:hAnsiTheme="minorHAnsi" w:cstheme="minorHAnsi"/>
        </w:rPr>
        <w:t xml:space="preserve"> Campus</w:t>
      </w:r>
      <w:r w:rsidRPr="00EB1C21">
        <w:rPr>
          <w:rFonts w:asciiTheme="minorHAnsi" w:hAnsiTheme="minorHAnsi" w:cstheme="minorHAnsi"/>
        </w:rPr>
        <w:t xml:space="preserve">, two ACCESS advisors at </w:t>
      </w:r>
      <w:r w:rsidR="00A443DD">
        <w:rPr>
          <w:rFonts w:asciiTheme="minorHAnsi" w:hAnsiTheme="minorHAnsi" w:cstheme="minorHAnsi"/>
        </w:rPr>
        <w:t xml:space="preserve">the </w:t>
      </w:r>
      <w:r w:rsidRPr="00EB1C21">
        <w:rPr>
          <w:rFonts w:asciiTheme="minorHAnsi" w:hAnsiTheme="minorHAnsi" w:cstheme="minorHAnsi"/>
        </w:rPr>
        <w:t>Plano</w:t>
      </w:r>
      <w:r w:rsidR="00A443DD">
        <w:rPr>
          <w:rFonts w:asciiTheme="minorHAnsi" w:hAnsiTheme="minorHAnsi" w:cstheme="minorHAnsi"/>
        </w:rPr>
        <w:t xml:space="preserve"> Campus</w:t>
      </w:r>
      <w:r w:rsidRPr="00EB1C21">
        <w:rPr>
          <w:rFonts w:asciiTheme="minorHAnsi" w:hAnsiTheme="minorHAnsi" w:cstheme="minorHAnsi"/>
        </w:rPr>
        <w:t xml:space="preserve">, a dual credit </w:t>
      </w:r>
      <w:r w:rsidR="0015347E">
        <w:rPr>
          <w:rFonts w:asciiTheme="minorHAnsi" w:hAnsiTheme="minorHAnsi" w:cstheme="minorHAnsi"/>
        </w:rPr>
        <w:t xml:space="preserve">ACCESS </w:t>
      </w:r>
      <w:r w:rsidRPr="00EB1C21">
        <w:rPr>
          <w:rFonts w:asciiTheme="minorHAnsi" w:hAnsiTheme="minorHAnsi" w:cstheme="minorHAnsi"/>
        </w:rPr>
        <w:t>Advisor</w:t>
      </w:r>
      <w:r w:rsidR="00EB1C21">
        <w:rPr>
          <w:rFonts w:asciiTheme="minorHAnsi" w:hAnsiTheme="minorHAnsi" w:cstheme="minorHAnsi"/>
        </w:rPr>
        <w:t xml:space="preserve"> who works across the district</w:t>
      </w:r>
      <w:r w:rsidRPr="00EB1C21">
        <w:rPr>
          <w:rFonts w:asciiTheme="minorHAnsi" w:hAnsiTheme="minorHAnsi" w:cstheme="minorHAnsi"/>
        </w:rPr>
        <w:t>, a testing coordinator, a</w:t>
      </w:r>
      <w:r w:rsidR="001968C9">
        <w:rPr>
          <w:rFonts w:asciiTheme="minorHAnsi" w:hAnsiTheme="minorHAnsi" w:cstheme="minorHAnsi"/>
        </w:rPr>
        <w:t>n interpreter/CART</w:t>
      </w:r>
      <w:r w:rsidRPr="00EB1C21">
        <w:rPr>
          <w:rFonts w:asciiTheme="minorHAnsi" w:hAnsiTheme="minorHAnsi" w:cstheme="minorHAnsi"/>
        </w:rPr>
        <w:t xml:space="preserve"> coordinator</w:t>
      </w:r>
      <w:r w:rsidR="001968C9">
        <w:rPr>
          <w:rFonts w:asciiTheme="minorHAnsi" w:hAnsiTheme="minorHAnsi" w:cstheme="minorHAnsi"/>
        </w:rPr>
        <w:t>,</w:t>
      </w:r>
      <w:r w:rsidRPr="00EB1C21">
        <w:rPr>
          <w:rFonts w:asciiTheme="minorHAnsi" w:hAnsiTheme="minorHAnsi" w:cstheme="minorHAnsi"/>
        </w:rPr>
        <w:t xml:space="preserve"> two CART</w:t>
      </w:r>
      <w:r w:rsidR="00A443DD">
        <w:rPr>
          <w:rFonts w:asciiTheme="minorHAnsi" w:hAnsiTheme="minorHAnsi" w:cstheme="minorHAnsi"/>
        </w:rPr>
        <w:t xml:space="preserve"> (Communication Access </w:t>
      </w:r>
      <w:proofErr w:type="spellStart"/>
      <w:r w:rsidR="00A443DD">
        <w:rPr>
          <w:rFonts w:asciiTheme="minorHAnsi" w:hAnsiTheme="minorHAnsi" w:cstheme="minorHAnsi"/>
        </w:rPr>
        <w:t>Realtime</w:t>
      </w:r>
      <w:proofErr w:type="spellEnd"/>
      <w:r w:rsidR="00A443DD">
        <w:rPr>
          <w:rFonts w:asciiTheme="minorHAnsi" w:hAnsiTheme="minorHAnsi" w:cstheme="minorHAnsi"/>
        </w:rPr>
        <w:t xml:space="preserve"> Translation)</w:t>
      </w:r>
      <w:r w:rsidRPr="00EB1C21">
        <w:rPr>
          <w:rFonts w:asciiTheme="minorHAnsi" w:hAnsiTheme="minorHAnsi" w:cstheme="minorHAnsi"/>
        </w:rPr>
        <w:t xml:space="preserve"> writers, and two </w:t>
      </w:r>
      <w:r w:rsidR="001968C9">
        <w:rPr>
          <w:rFonts w:asciiTheme="minorHAnsi" w:hAnsiTheme="minorHAnsi" w:cstheme="minorHAnsi"/>
        </w:rPr>
        <w:t xml:space="preserve">staff </w:t>
      </w:r>
      <w:r w:rsidRPr="00EB1C21">
        <w:rPr>
          <w:rFonts w:asciiTheme="minorHAnsi" w:hAnsiTheme="minorHAnsi" w:cstheme="minorHAnsi"/>
        </w:rPr>
        <w:t xml:space="preserve">interpreters. </w:t>
      </w:r>
      <w:r w:rsidR="00A443DD">
        <w:rPr>
          <w:rFonts w:asciiTheme="minorHAnsi" w:hAnsiTheme="minorHAnsi" w:cstheme="minorHAnsi"/>
        </w:rPr>
        <w:t xml:space="preserve">Each campus has a reception desk staffed by a </w:t>
      </w:r>
      <w:r w:rsidR="001968C9">
        <w:rPr>
          <w:rFonts w:asciiTheme="minorHAnsi" w:hAnsiTheme="minorHAnsi" w:cstheme="minorHAnsi"/>
        </w:rPr>
        <w:t>part-time (19 hours and under)</w:t>
      </w:r>
      <w:r w:rsidR="00066337">
        <w:rPr>
          <w:rFonts w:asciiTheme="minorHAnsi" w:hAnsiTheme="minorHAnsi" w:cstheme="minorHAnsi"/>
        </w:rPr>
        <w:t xml:space="preserve"> </w:t>
      </w:r>
      <w:r w:rsidR="00A443DD">
        <w:rPr>
          <w:rFonts w:asciiTheme="minorHAnsi" w:hAnsiTheme="minorHAnsi" w:cstheme="minorHAnsi"/>
        </w:rPr>
        <w:t xml:space="preserve">team member who </w:t>
      </w:r>
      <w:r w:rsidR="001968C9">
        <w:rPr>
          <w:rFonts w:asciiTheme="minorHAnsi" w:hAnsiTheme="minorHAnsi" w:cstheme="minorHAnsi"/>
        </w:rPr>
        <w:t>assist</w:t>
      </w:r>
      <w:r w:rsidR="003D5E94">
        <w:rPr>
          <w:rFonts w:asciiTheme="minorHAnsi" w:hAnsiTheme="minorHAnsi" w:cstheme="minorHAnsi"/>
        </w:rPr>
        <w:t>s</w:t>
      </w:r>
      <w:r w:rsidR="001968C9">
        <w:rPr>
          <w:rFonts w:asciiTheme="minorHAnsi" w:hAnsiTheme="minorHAnsi" w:cstheme="minorHAnsi"/>
        </w:rPr>
        <w:t xml:space="preserve"> both the ACCESS office and Counseling office at all locations. </w:t>
      </w:r>
      <w:r w:rsidRPr="00EB1C21">
        <w:rPr>
          <w:rFonts w:asciiTheme="minorHAnsi" w:hAnsiTheme="minorHAnsi" w:cstheme="minorHAnsi"/>
        </w:rPr>
        <w:t>ACCESS advisors have a minimum of a master’s degree and the</w:t>
      </w:r>
      <w:r w:rsidR="00A443DD">
        <w:rPr>
          <w:rFonts w:asciiTheme="minorHAnsi" w:hAnsiTheme="minorHAnsi" w:cstheme="minorHAnsi"/>
        </w:rPr>
        <w:t xml:space="preserve"> interpreters are all certified</w:t>
      </w:r>
      <w:r w:rsidRPr="00EB1C21">
        <w:rPr>
          <w:rFonts w:asciiTheme="minorHAnsi" w:hAnsiTheme="minorHAnsi" w:cstheme="minorHAnsi"/>
        </w:rPr>
        <w:t xml:space="preserve">. </w:t>
      </w:r>
    </w:p>
    <w:p w14:paraId="22B49F33" w14:textId="77777777" w:rsidR="007D2DED" w:rsidRPr="00EB1C21" w:rsidRDefault="007D2DED" w:rsidP="00F77114">
      <w:pPr>
        <w:spacing w:after="0" w:line="240" w:lineRule="auto"/>
        <w:jc w:val="both"/>
        <w:rPr>
          <w:rFonts w:cstheme="minorHAnsi"/>
          <w:b/>
          <w:sz w:val="24"/>
          <w:szCs w:val="24"/>
        </w:rPr>
      </w:pPr>
    </w:p>
    <w:p w14:paraId="3BF32F40" w14:textId="77777777" w:rsidR="00CF102B" w:rsidRPr="00850733" w:rsidRDefault="00CF102B" w:rsidP="00CF102B">
      <w:pPr>
        <w:spacing w:after="0" w:line="240" w:lineRule="auto"/>
        <w:jc w:val="both"/>
        <w:rPr>
          <w:rFonts w:cstheme="minorHAnsi"/>
          <w:b/>
          <w:sz w:val="24"/>
          <w:szCs w:val="24"/>
        </w:rPr>
      </w:pPr>
      <w:r w:rsidRPr="00850733">
        <w:rPr>
          <w:rFonts w:cstheme="minorHAnsi"/>
          <w:b/>
          <w:sz w:val="24"/>
          <w:szCs w:val="24"/>
        </w:rPr>
        <w:t>Locations</w:t>
      </w:r>
      <w:r>
        <w:rPr>
          <w:rFonts w:cstheme="minorHAnsi"/>
          <w:b/>
          <w:sz w:val="24"/>
          <w:szCs w:val="24"/>
        </w:rPr>
        <w:t xml:space="preserve"> </w:t>
      </w:r>
      <w:r w:rsidRPr="00850733">
        <w:rPr>
          <w:rFonts w:cstheme="minorHAnsi"/>
          <w:b/>
          <w:sz w:val="24"/>
          <w:szCs w:val="24"/>
        </w:rPr>
        <w:t>and Hours</w:t>
      </w:r>
    </w:p>
    <w:p w14:paraId="7B688D01" w14:textId="77777777" w:rsidR="00CF102B" w:rsidRPr="00850733" w:rsidRDefault="00CF102B" w:rsidP="00CF102B">
      <w:pPr>
        <w:spacing w:after="0" w:line="240" w:lineRule="auto"/>
        <w:jc w:val="both"/>
        <w:rPr>
          <w:rFonts w:cstheme="minorHAnsi"/>
          <w:sz w:val="24"/>
          <w:szCs w:val="24"/>
        </w:rPr>
      </w:pPr>
    </w:p>
    <w:p w14:paraId="74F648A2" w14:textId="0354541B" w:rsidR="00CF102B" w:rsidRPr="00651100" w:rsidRDefault="00CF102B" w:rsidP="00CF102B">
      <w:pPr>
        <w:spacing w:after="0" w:line="240" w:lineRule="auto"/>
        <w:jc w:val="both"/>
        <w:rPr>
          <w:rFonts w:cstheme="minorHAnsi"/>
          <w:sz w:val="24"/>
          <w:szCs w:val="24"/>
        </w:rPr>
      </w:pPr>
      <w:r w:rsidRPr="00850733">
        <w:rPr>
          <w:rFonts w:cstheme="minorHAnsi"/>
          <w:sz w:val="24"/>
          <w:szCs w:val="24"/>
        </w:rPr>
        <w:t xml:space="preserve">There are </w:t>
      </w:r>
      <w:r w:rsidR="00066337">
        <w:rPr>
          <w:rFonts w:cstheme="minorHAnsi"/>
          <w:sz w:val="24"/>
          <w:szCs w:val="24"/>
        </w:rPr>
        <w:t xml:space="preserve">dedicated offices for the </w:t>
      </w:r>
      <w:r w:rsidRPr="00850733">
        <w:rPr>
          <w:rFonts w:cstheme="minorHAnsi"/>
          <w:sz w:val="24"/>
          <w:szCs w:val="24"/>
        </w:rPr>
        <w:t xml:space="preserve">ACCESS </w:t>
      </w:r>
      <w:r w:rsidR="00066337">
        <w:rPr>
          <w:rFonts w:cstheme="minorHAnsi"/>
          <w:sz w:val="24"/>
          <w:szCs w:val="24"/>
        </w:rPr>
        <w:t>department at all campuses</w:t>
      </w:r>
      <w:r w:rsidRPr="00850733">
        <w:rPr>
          <w:rFonts w:cstheme="minorHAnsi"/>
          <w:sz w:val="24"/>
          <w:szCs w:val="24"/>
        </w:rPr>
        <w:t xml:space="preserve">.  ACCESS expanded to the Wylie campus when it opened (Fall 2020). </w:t>
      </w:r>
      <w:r w:rsidR="00066337">
        <w:rPr>
          <w:rFonts w:cstheme="minorHAnsi"/>
          <w:sz w:val="24"/>
          <w:szCs w:val="24"/>
        </w:rPr>
        <w:t xml:space="preserve">While there is office space at the Technical Campus, current demand does not warrant full time personnel at this time. The ACCESS department </w:t>
      </w:r>
      <w:r w:rsidRPr="00850733">
        <w:rPr>
          <w:rFonts w:cstheme="minorHAnsi"/>
          <w:sz w:val="24"/>
          <w:szCs w:val="24"/>
        </w:rPr>
        <w:t>fall</w:t>
      </w:r>
      <w:r w:rsidR="00066337">
        <w:rPr>
          <w:rFonts w:cstheme="minorHAnsi"/>
          <w:sz w:val="24"/>
          <w:szCs w:val="24"/>
        </w:rPr>
        <w:t>s</w:t>
      </w:r>
      <w:r w:rsidRPr="00850733">
        <w:rPr>
          <w:rFonts w:cstheme="minorHAnsi"/>
          <w:sz w:val="24"/>
          <w:szCs w:val="24"/>
        </w:rPr>
        <w:t xml:space="preserve"> under the Student </w:t>
      </w:r>
      <w:r w:rsidR="00066337">
        <w:rPr>
          <w:rFonts w:cstheme="minorHAnsi"/>
          <w:sz w:val="24"/>
          <w:szCs w:val="24"/>
        </w:rPr>
        <w:t xml:space="preserve">and </w:t>
      </w:r>
      <w:r w:rsidRPr="00850733">
        <w:rPr>
          <w:rFonts w:cstheme="minorHAnsi"/>
          <w:sz w:val="24"/>
          <w:szCs w:val="24"/>
        </w:rPr>
        <w:t xml:space="preserve">Enrollment Services Division. </w:t>
      </w:r>
    </w:p>
    <w:p w14:paraId="274D7700" w14:textId="77777777" w:rsidR="00CF102B" w:rsidRDefault="00CF102B" w:rsidP="00CF102B">
      <w:pPr>
        <w:spacing w:after="0" w:line="240" w:lineRule="auto"/>
        <w:jc w:val="both"/>
        <w:rPr>
          <w:rFonts w:cstheme="minorHAnsi"/>
          <w:b/>
          <w:sz w:val="24"/>
          <w:szCs w:val="24"/>
        </w:rPr>
      </w:pPr>
    </w:p>
    <w:p w14:paraId="61DAF01F" w14:textId="77777777" w:rsidR="00CF102B" w:rsidRPr="00850733" w:rsidRDefault="00CF102B" w:rsidP="00CF102B">
      <w:pPr>
        <w:spacing w:after="0" w:line="240" w:lineRule="auto"/>
        <w:jc w:val="both"/>
        <w:rPr>
          <w:rFonts w:cstheme="minorHAnsi"/>
          <w:sz w:val="24"/>
          <w:szCs w:val="24"/>
        </w:rPr>
      </w:pPr>
      <w:r w:rsidRPr="00850733">
        <w:rPr>
          <w:rFonts w:cstheme="minorHAnsi"/>
          <w:sz w:val="24"/>
          <w:szCs w:val="24"/>
        </w:rPr>
        <w:t>The ACCESS Department office hours are located on the ACCESS website. The general phone number for ACCESS is 972-881-5898.</w:t>
      </w:r>
    </w:p>
    <w:p w14:paraId="273ACD26" w14:textId="77777777" w:rsidR="00CF102B" w:rsidRPr="00850733" w:rsidRDefault="00CF102B" w:rsidP="00CF102B">
      <w:pPr>
        <w:spacing w:after="0" w:line="240" w:lineRule="auto"/>
        <w:jc w:val="both"/>
        <w:rPr>
          <w:rFonts w:cstheme="minorHAnsi"/>
          <w:sz w:val="24"/>
          <w:szCs w:val="24"/>
        </w:rPr>
      </w:pPr>
      <w:r w:rsidRPr="00850733">
        <w:rPr>
          <w:rFonts w:cstheme="minorHAnsi"/>
          <w:sz w:val="24"/>
          <w:szCs w:val="24"/>
        </w:rPr>
        <w:t>Hours of operation are below:</w:t>
      </w:r>
    </w:p>
    <w:p w14:paraId="15DCF643" w14:textId="77777777" w:rsidR="00CF102B" w:rsidRPr="00850733" w:rsidRDefault="00CF102B" w:rsidP="00CF102B">
      <w:pPr>
        <w:spacing w:after="0" w:line="240" w:lineRule="auto"/>
        <w:jc w:val="both"/>
        <w:rPr>
          <w:rFonts w:cstheme="minorHAnsi"/>
          <w:sz w:val="24"/>
          <w:szCs w:val="24"/>
        </w:rPr>
      </w:pPr>
    </w:p>
    <w:p w14:paraId="58E01871" w14:textId="77777777" w:rsidR="00CF102B" w:rsidRPr="00850733" w:rsidRDefault="00CF102B" w:rsidP="00CF102B">
      <w:pPr>
        <w:pStyle w:val="ListParagraph"/>
        <w:numPr>
          <w:ilvl w:val="0"/>
          <w:numId w:val="31"/>
        </w:numPr>
      </w:pPr>
      <w:r w:rsidRPr="00850733">
        <w:rPr>
          <w:i/>
          <w:iCs/>
        </w:rPr>
        <w:t>Frisco Campus</w:t>
      </w:r>
      <w:r w:rsidRPr="00850733">
        <w:t>: Monday, Wednesday, and Thursday 8:00 a.m. to 5:00 p.m.; Tuesday 8:00 a.m. to 7:00 p.m.; Friday 9:00 a.m. to 5:00 p.m.</w:t>
      </w:r>
    </w:p>
    <w:p w14:paraId="2816986B" w14:textId="77777777" w:rsidR="00CF102B" w:rsidRPr="00FF4BF2" w:rsidRDefault="00CF102B" w:rsidP="00CF102B">
      <w:pPr>
        <w:pStyle w:val="ListParagraph"/>
        <w:numPr>
          <w:ilvl w:val="0"/>
          <w:numId w:val="31"/>
        </w:numPr>
        <w:spacing w:after="0" w:line="240" w:lineRule="auto"/>
        <w:jc w:val="both"/>
        <w:rPr>
          <w:rFonts w:cstheme="minorHAnsi"/>
          <w:sz w:val="24"/>
          <w:szCs w:val="24"/>
        </w:rPr>
      </w:pPr>
      <w:r w:rsidRPr="00FF4BF2">
        <w:rPr>
          <w:rFonts w:cstheme="minorHAnsi"/>
          <w:i/>
          <w:iCs/>
          <w:sz w:val="24"/>
          <w:szCs w:val="24"/>
        </w:rPr>
        <w:lastRenderedPageBreak/>
        <w:t>McKinney Campus</w:t>
      </w:r>
      <w:r w:rsidRPr="00FF4BF2">
        <w:rPr>
          <w:rFonts w:cstheme="minorHAnsi"/>
          <w:sz w:val="24"/>
          <w:szCs w:val="24"/>
        </w:rPr>
        <w:t>: Monday, Tuesday, and Thursday 8:00 a.m. to 5:00 p.m.; Wednesday 8:00 a.m. to 7:00 p.m.; Friday 9:00 a.m. to 5:00 p.m.</w:t>
      </w:r>
    </w:p>
    <w:p w14:paraId="05E213E5" w14:textId="77777777" w:rsidR="00CF102B" w:rsidRPr="00FF4BF2" w:rsidRDefault="00CF102B" w:rsidP="00CF102B">
      <w:pPr>
        <w:pStyle w:val="ListParagraph"/>
        <w:numPr>
          <w:ilvl w:val="0"/>
          <w:numId w:val="31"/>
        </w:numPr>
        <w:spacing w:after="0" w:line="240" w:lineRule="auto"/>
        <w:jc w:val="both"/>
        <w:rPr>
          <w:rFonts w:cstheme="minorHAnsi"/>
          <w:sz w:val="24"/>
          <w:szCs w:val="24"/>
        </w:rPr>
      </w:pPr>
      <w:r w:rsidRPr="00FF4BF2">
        <w:rPr>
          <w:rFonts w:cstheme="minorHAnsi"/>
          <w:i/>
          <w:iCs/>
          <w:sz w:val="24"/>
          <w:szCs w:val="24"/>
        </w:rPr>
        <w:t>Plano Campus</w:t>
      </w:r>
      <w:r w:rsidRPr="00FF4BF2">
        <w:rPr>
          <w:rFonts w:cstheme="minorHAnsi"/>
          <w:sz w:val="24"/>
          <w:szCs w:val="24"/>
        </w:rPr>
        <w:t>: Monday 8:00 a.m. to 7:00 p.m., Tuesday through Thursday 8:00 a.m. to 5:00 p.m., Friday 9:00 a.m. to 5:00 p.m.</w:t>
      </w:r>
    </w:p>
    <w:p w14:paraId="4D21F58F" w14:textId="2E75FF7D" w:rsidR="00CF102B" w:rsidRDefault="00CF102B" w:rsidP="00CF102B">
      <w:pPr>
        <w:pStyle w:val="ListParagraph"/>
        <w:numPr>
          <w:ilvl w:val="0"/>
          <w:numId w:val="31"/>
        </w:numPr>
        <w:spacing w:after="0" w:line="240" w:lineRule="auto"/>
        <w:jc w:val="both"/>
        <w:rPr>
          <w:rFonts w:cstheme="minorHAnsi"/>
          <w:sz w:val="24"/>
          <w:szCs w:val="24"/>
        </w:rPr>
      </w:pPr>
      <w:r w:rsidRPr="00FF4BF2">
        <w:rPr>
          <w:rFonts w:cstheme="minorHAnsi"/>
          <w:i/>
          <w:iCs/>
          <w:sz w:val="24"/>
          <w:szCs w:val="24"/>
        </w:rPr>
        <w:t>Wylie Campus (</w:t>
      </w:r>
      <w:r w:rsidR="00066337">
        <w:rPr>
          <w:rFonts w:cstheme="minorHAnsi"/>
          <w:i/>
          <w:iCs/>
          <w:sz w:val="24"/>
          <w:szCs w:val="24"/>
        </w:rPr>
        <w:t>added Fall 2020</w:t>
      </w:r>
      <w:r w:rsidRPr="00FF4BF2">
        <w:rPr>
          <w:rFonts w:cstheme="minorHAnsi"/>
          <w:i/>
          <w:iCs/>
          <w:sz w:val="24"/>
          <w:szCs w:val="24"/>
        </w:rPr>
        <w:t>)</w:t>
      </w:r>
      <w:r w:rsidRPr="00FF4BF2">
        <w:rPr>
          <w:rFonts w:cstheme="minorHAnsi"/>
          <w:sz w:val="24"/>
          <w:szCs w:val="24"/>
        </w:rPr>
        <w:t>: Monday, Tuesday, and Wednesday 8:00 a.m. to 5:00 p.m.; Thursday 8:00 a.m. to 7:00 p.m.; Friday 9:00 a.m. to 5:00 p.m.</w:t>
      </w:r>
    </w:p>
    <w:p w14:paraId="7FD72058" w14:textId="376C8003" w:rsidR="00066337" w:rsidRDefault="00066337" w:rsidP="00CF102B">
      <w:pPr>
        <w:pStyle w:val="ListParagraph"/>
        <w:numPr>
          <w:ilvl w:val="0"/>
          <w:numId w:val="31"/>
        </w:numPr>
        <w:spacing w:after="0" w:line="240" w:lineRule="auto"/>
        <w:jc w:val="both"/>
        <w:rPr>
          <w:rFonts w:cstheme="minorHAnsi"/>
          <w:sz w:val="24"/>
          <w:szCs w:val="24"/>
        </w:rPr>
      </w:pPr>
      <w:r>
        <w:rPr>
          <w:rFonts w:cstheme="minorHAnsi"/>
          <w:i/>
          <w:iCs/>
          <w:sz w:val="24"/>
          <w:szCs w:val="24"/>
        </w:rPr>
        <w:t>All Campuses</w:t>
      </w:r>
      <w:r w:rsidRPr="00066337">
        <w:rPr>
          <w:rFonts w:cstheme="minorHAnsi"/>
          <w:sz w:val="24"/>
          <w:szCs w:val="24"/>
        </w:rPr>
        <w:t>:</w:t>
      </w:r>
      <w:r>
        <w:rPr>
          <w:rFonts w:cstheme="minorHAnsi"/>
          <w:sz w:val="24"/>
          <w:szCs w:val="24"/>
        </w:rPr>
        <w:t xml:space="preserve"> Friday 8:00 a.m. to 9:00 a.m. staff training and development</w:t>
      </w:r>
    </w:p>
    <w:p w14:paraId="78576EB3" w14:textId="77777777" w:rsidR="00CF102B" w:rsidRPr="00CF102B" w:rsidRDefault="00CF102B" w:rsidP="00CF102B">
      <w:pPr>
        <w:spacing w:after="0" w:line="240" w:lineRule="auto"/>
        <w:jc w:val="both"/>
        <w:rPr>
          <w:rFonts w:cstheme="minorHAnsi"/>
          <w:sz w:val="24"/>
          <w:szCs w:val="24"/>
        </w:rPr>
      </w:pPr>
    </w:p>
    <w:p w14:paraId="75C34141" w14:textId="32F7560C" w:rsidR="00CF102B" w:rsidRPr="00D27CB3" w:rsidRDefault="00CF102B" w:rsidP="00D27CB3">
      <w:pPr>
        <w:rPr>
          <w:rFonts w:cstheme="minorHAnsi"/>
          <w:b/>
          <w:sz w:val="24"/>
          <w:szCs w:val="24"/>
        </w:rPr>
      </w:pPr>
      <w:r w:rsidRPr="00FF4BF2">
        <w:rPr>
          <w:rFonts w:cstheme="minorHAnsi"/>
          <w:b/>
          <w:sz w:val="24"/>
          <w:szCs w:val="24"/>
        </w:rPr>
        <w:t>Budget</w:t>
      </w:r>
    </w:p>
    <w:p w14:paraId="5EAB5E43" w14:textId="77777777" w:rsidR="00CF102B" w:rsidRPr="00850733" w:rsidRDefault="00CF102B" w:rsidP="00CF102B">
      <w:pPr>
        <w:spacing w:after="0" w:line="240" w:lineRule="auto"/>
        <w:jc w:val="both"/>
        <w:rPr>
          <w:rFonts w:cstheme="minorHAnsi"/>
          <w:sz w:val="24"/>
          <w:szCs w:val="24"/>
        </w:rPr>
      </w:pPr>
      <w:r w:rsidRPr="00850733">
        <w:rPr>
          <w:rFonts w:cstheme="minorHAnsi"/>
          <w:sz w:val="24"/>
          <w:szCs w:val="24"/>
        </w:rPr>
        <w:t>The following budget reflects the growing use of students requesting services from the ACCESS Department.</w:t>
      </w:r>
    </w:p>
    <w:p w14:paraId="6F4C0FB9" w14:textId="77777777" w:rsidR="00CF102B" w:rsidRPr="00850733" w:rsidRDefault="00CF102B" w:rsidP="00CF102B">
      <w:pPr>
        <w:spacing w:after="0" w:line="240" w:lineRule="auto"/>
        <w:jc w:val="both"/>
        <w:rPr>
          <w:rFonts w:cstheme="minorHAnsi"/>
          <w:sz w:val="24"/>
          <w:szCs w:val="24"/>
        </w:rPr>
      </w:pPr>
      <w:r w:rsidRPr="00850733">
        <w:rPr>
          <w:rFonts w:cstheme="minorHAnsi"/>
          <w:sz w:val="24"/>
          <w:szCs w:val="24"/>
        </w:rPr>
        <w:t>Budget from FY 2016-FY 2020:</w:t>
      </w:r>
    </w:p>
    <w:p w14:paraId="54040ED0" w14:textId="77777777" w:rsidR="00CF102B" w:rsidRDefault="00CF102B" w:rsidP="00CF102B">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1705"/>
        <w:gridCol w:w="2790"/>
        <w:gridCol w:w="3870"/>
      </w:tblGrid>
      <w:tr w:rsidR="00CF102B" w14:paraId="450E80AB" w14:textId="77777777" w:rsidTr="00FD0515">
        <w:tc>
          <w:tcPr>
            <w:tcW w:w="1705" w:type="dxa"/>
          </w:tcPr>
          <w:p w14:paraId="3AB91CE7" w14:textId="77777777" w:rsidR="00CF102B" w:rsidRDefault="00CF102B" w:rsidP="00FD0515">
            <w:pPr>
              <w:jc w:val="center"/>
              <w:rPr>
                <w:rFonts w:cstheme="minorHAnsi"/>
                <w:sz w:val="24"/>
                <w:szCs w:val="24"/>
              </w:rPr>
            </w:pPr>
            <w:r>
              <w:rPr>
                <w:rFonts w:cstheme="minorHAnsi"/>
                <w:sz w:val="24"/>
                <w:szCs w:val="24"/>
              </w:rPr>
              <w:t>FY</w:t>
            </w:r>
          </w:p>
        </w:tc>
        <w:tc>
          <w:tcPr>
            <w:tcW w:w="2790" w:type="dxa"/>
          </w:tcPr>
          <w:p w14:paraId="6A968D80" w14:textId="77777777" w:rsidR="00CF102B" w:rsidRDefault="00CF102B" w:rsidP="00FD0515">
            <w:pPr>
              <w:jc w:val="both"/>
              <w:rPr>
                <w:rFonts w:cstheme="minorHAnsi"/>
                <w:sz w:val="24"/>
                <w:szCs w:val="24"/>
              </w:rPr>
            </w:pPr>
            <w:r>
              <w:rPr>
                <w:rFonts w:cstheme="minorHAnsi"/>
                <w:sz w:val="24"/>
                <w:szCs w:val="24"/>
              </w:rPr>
              <w:t>Number of Student Served</w:t>
            </w:r>
          </w:p>
        </w:tc>
        <w:tc>
          <w:tcPr>
            <w:tcW w:w="3870" w:type="dxa"/>
          </w:tcPr>
          <w:p w14:paraId="2CBF618F" w14:textId="77777777" w:rsidR="00CF102B" w:rsidRDefault="00CF102B" w:rsidP="00FD0515">
            <w:pPr>
              <w:jc w:val="center"/>
              <w:rPr>
                <w:rFonts w:cstheme="minorHAnsi"/>
                <w:sz w:val="24"/>
                <w:szCs w:val="24"/>
              </w:rPr>
            </w:pPr>
            <w:r>
              <w:rPr>
                <w:rFonts w:cstheme="minorHAnsi"/>
                <w:sz w:val="24"/>
                <w:szCs w:val="24"/>
              </w:rPr>
              <w:t>Budget Amount</w:t>
            </w:r>
          </w:p>
        </w:tc>
      </w:tr>
      <w:tr w:rsidR="00CF102B" w14:paraId="5A4DB851" w14:textId="77777777" w:rsidTr="00FD0515">
        <w:tc>
          <w:tcPr>
            <w:tcW w:w="1705" w:type="dxa"/>
          </w:tcPr>
          <w:p w14:paraId="586AF22B" w14:textId="77777777" w:rsidR="00CF102B" w:rsidRDefault="00CF102B" w:rsidP="00FD0515">
            <w:pPr>
              <w:jc w:val="center"/>
              <w:rPr>
                <w:rFonts w:cstheme="minorHAnsi"/>
                <w:sz w:val="24"/>
                <w:szCs w:val="24"/>
              </w:rPr>
            </w:pPr>
            <w:r>
              <w:rPr>
                <w:rFonts w:cstheme="minorHAnsi"/>
                <w:sz w:val="24"/>
                <w:szCs w:val="24"/>
              </w:rPr>
              <w:t>FY 2016</w:t>
            </w:r>
          </w:p>
        </w:tc>
        <w:tc>
          <w:tcPr>
            <w:tcW w:w="2790" w:type="dxa"/>
          </w:tcPr>
          <w:p w14:paraId="19D9317E" w14:textId="77777777" w:rsidR="00CF102B" w:rsidRDefault="00CF102B" w:rsidP="00FD0515">
            <w:pPr>
              <w:jc w:val="center"/>
              <w:rPr>
                <w:rFonts w:cstheme="minorHAnsi"/>
                <w:sz w:val="24"/>
                <w:szCs w:val="24"/>
              </w:rPr>
            </w:pPr>
            <w:r>
              <w:rPr>
                <w:rFonts w:cstheme="minorHAnsi"/>
                <w:sz w:val="24"/>
                <w:szCs w:val="24"/>
              </w:rPr>
              <w:t>2,735</w:t>
            </w:r>
          </w:p>
        </w:tc>
        <w:tc>
          <w:tcPr>
            <w:tcW w:w="3870" w:type="dxa"/>
          </w:tcPr>
          <w:p w14:paraId="3C4C6865" w14:textId="77777777" w:rsidR="00CF102B" w:rsidRDefault="00CF102B" w:rsidP="00FD0515">
            <w:pPr>
              <w:jc w:val="center"/>
              <w:rPr>
                <w:rFonts w:cstheme="minorHAnsi"/>
                <w:sz w:val="24"/>
                <w:szCs w:val="24"/>
              </w:rPr>
            </w:pPr>
            <w:r>
              <w:rPr>
                <w:rFonts w:cstheme="minorHAnsi"/>
                <w:sz w:val="24"/>
                <w:szCs w:val="24"/>
              </w:rPr>
              <w:t>$1,133,131</w:t>
            </w:r>
          </w:p>
        </w:tc>
      </w:tr>
      <w:tr w:rsidR="00CF102B" w14:paraId="00811854" w14:textId="77777777" w:rsidTr="00FD0515">
        <w:tc>
          <w:tcPr>
            <w:tcW w:w="1705" w:type="dxa"/>
          </w:tcPr>
          <w:p w14:paraId="72A4DC28" w14:textId="77777777" w:rsidR="00CF102B" w:rsidRDefault="00CF102B" w:rsidP="00FD0515">
            <w:pPr>
              <w:jc w:val="center"/>
              <w:rPr>
                <w:rFonts w:cstheme="minorHAnsi"/>
                <w:sz w:val="24"/>
                <w:szCs w:val="24"/>
              </w:rPr>
            </w:pPr>
            <w:r>
              <w:rPr>
                <w:rFonts w:cstheme="minorHAnsi"/>
                <w:sz w:val="24"/>
                <w:szCs w:val="24"/>
              </w:rPr>
              <w:t>FY 2017</w:t>
            </w:r>
          </w:p>
        </w:tc>
        <w:tc>
          <w:tcPr>
            <w:tcW w:w="2790" w:type="dxa"/>
          </w:tcPr>
          <w:p w14:paraId="399ED77A" w14:textId="77777777" w:rsidR="00CF102B" w:rsidRDefault="00CF102B" w:rsidP="00FD0515">
            <w:pPr>
              <w:jc w:val="center"/>
              <w:rPr>
                <w:rFonts w:cstheme="minorHAnsi"/>
                <w:sz w:val="24"/>
                <w:szCs w:val="24"/>
              </w:rPr>
            </w:pPr>
            <w:r>
              <w:rPr>
                <w:rFonts w:cstheme="minorHAnsi"/>
                <w:sz w:val="24"/>
                <w:szCs w:val="24"/>
              </w:rPr>
              <w:t>2,818</w:t>
            </w:r>
          </w:p>
        </w:tc>
        <w:tc>
          <w:tcPr>
            <w:tcW w:w="3870" w:type="dxa"/>
          </w:tcPr>
          <w:p w14:paraId="1DBD415C" w14:textId="77777777" w:rsidR="00CF102B" w:rsidRDefault="00CF102B" w:rsidP="00FD0515">
            <w:pPr>
              <w:jc w:val="center"/>
              <w:rPr>
                <w:rFonts w:cstheme="minorHAnsi"/>
                <w:sz w:val="24"/>
                <w:szCs w:val="24"/>
              </w:rPr>
            </w:pPr>
            <w:r>
              <w:rPr>
                <w:rFonts w:cstheme="minorHAnsi"/>
                <w:sz w:val="24"/>
                <w:szCs w:val="24"/>
              </w:rPr>
              <w:t>$1,246,273</w:t>
            </w:r>
          </w:p>
        </w:tc>
      </w:tr>
      <w:tr w:rsidR="00CF102B" w14:paraId="316EFECF" w14:textId="77777777" w:rsidTr="00FD0515">
        <w:tc>
          <w:tcPr>
            <w:tcW w:w="1705" w:type="dxa"/>
          </w:tcPr>
          <w:p w14:paraId="738F00F1" w14:textId="77777777" w:rsidR="00CF102B" w:rsidRDefault="00CF102B" w:rsidP="00FD0515">
            <w:pPr>
              <w:jc w:val="center"/>
              <w:rPr>
                <w:rFonts w:cstheme="minorHAnsi"/>
                <w:sz w:val="24"/>
                <w:szCs w:val="24"/>
              </w:rPr>
            </w:pPr>
            <w:r>
              <w:rPr>
                <w:rFonts w:cstheme="minorHAnsi"/>
                <w:sz w:val="24"/>
                <w:szCs w:val="24"/>
              </w:rPr>
              <w:t>FY 2018</w:t>
            </w:r>
          </w:p>
        </w:tc>
        <w:tc>
          <w:tcPr>
            <w:tcW w:w="2790" w:type="dxa"/>
          </w:tcPr>
          <w:p w14:paraId="502400C2" w14:textId="77777777" w:rsidR="00CF102B" w:rsidRDefault="00CF102B" w:rsidP="00FD0515">
            <w:pPr>
              <w:jc w:val="center"/>
              <w:rPr>
                <w:rFonts w:cstheme="minorHAnsi"/>
                <w:sz w:val="24"/>
                <w:szCs w:val="24"/>
              </w:rPr>
            </w:pPr>
            <w:r>
              <w:rPr>
                <w:rFonts w:cstheme="minorHAnsi"/>
                <w:sz w:val="24"/>
                <w:szCs w:val="24"/>
              </w:rPr>
              <w:t>3,095</w:t>
            </w:r>
          </w:p>
        </w:tc>
        <w:tc>
          <w:tcPr>
            <w:tcW w:w="3870" w:type="dxa"/>
          </w:tcPr>
          <w:p w14:paraId="103DE460" w14:textId="77777777" w:rsidR="00CF102B" w:rsidRDefault="00CF102B" w:rsidP="00FD0515">
            <w:pPr>
              <w:jc w:val="center"/>
              <w:rPr>
                <w:rFonts w:cstheme="minorHAnsi"/>
                <w:sz w:val="24"/>
                <w:szCs w:val="24"/>
              </w:rPr>
            </w:pPr>
            <w:r>
              <w:rPr>
                <w:rFonts w:cstheme="minorHAnsi"/>
                <w:sz w:val="24"/>
                <w:szCs w:val="24"/>
              </w:rPr>
              <w:t>$1,321,361</w:t>
            </w:r>
          </w:p>
        </w:tc>
      </w:tr>
      <w:tr w:rsidR="00CF102B" w14:paraId="15F183EA" w14:textId="77777777" w:rsidTr="00FD0515">
        <w:tc>
          <w:tcPr>
            <w:tcW w:w="1705" w:type="dxa"/>
          </w:tcPr>
          <w:p w14:paraId="0A320D11" w14:textId="77777777" w:rsidR="00CF102B" w:rsidRDefault="00CF102B" w:rsidP="00FD0515">
            <w:pPr>
              <w:jc w:val="center"/>
              <w:rPr>
                <w:rFonts w:cstheme="minorHAnsi"/>
                <w:sz w:val="24"/>
                <w:szCs w:val="24"/>
              </w:rPr>
            </w:pPr>
            <w:r>
              <w:rPr>
                <w:rFonts w:cstheme="minorHAnsi"/>
                <w:sz w:val="24"/>
                <w:szCs w:val="24"/>
              </w:rPr>
              <w:t>FY 2019</w:t>
            </w:r>
          </w:p>
        </w:tc>
        <w:tc>
          <w:tcPr>
            <w:tcW w:w="2790" w:type="dxa"/>
          </w:tcPr>
          <w:p w14:paraId="3D2BEBB0" w14:textId="77777777" w:rsidR="00CF102B" w:rsidRDefault="00CF102B" w:rsidP="00FD0515">
            <w:pPr>
              <w:jc w:val="center"/>
              <w:rPr>
                <w:rFonts w:cstheme="minorHAnsi"/>
                <w:sz w:val="24"/>
                <w:szCs w:val="24"/>
              </w:rPr>
            </w:pPr>
            <w:r>
              <w:rPr>
                <w:rFonts w:cstheme="minorHAnsi"/>
                <w:sz w:val="24"/>
                <w:szCs w:val="24"/>
              </w:rPr>
              <w:t>3,648</w:t>
            </w:r>
          </w:p>
        </w:tc>
        <w:tc>
          <w:tcPr>
            <w:tcW w:w="3870" w:type="dxa"/>
          </w:tcPr>
          <w:p w14:paraId="58FDA6B6" w14:textId="77777777" w:rsidR="00CF102B" w:rsidRDefault="00CF102B" w:rsidP="00FD0515">
            <w:pPr>
              <w:jc w:val="center"/>
              <w:rPr>
                <w:rFonts w:cstheme="minorHAnsi"/>
                <w:sz w:val="24"/>
                <w:szCs w:val="24"/>
              </w:rPr>
            </w:pPr>
            <w:r>
              <w:rPr>
                <w:rFonts w:cstheme="minorHAnsi"/>
                <w:sz w:val="24"/>
                <w:szCs w:val="24"/>
              </w:rPr>
              <w:t>$1,299,427</w:t>
            </w:r>
          </w:p>
        </w:tc>
      </w:tr>
      <w:tr w:rsidR="00CF102B" w14:paraId="74E8E592" w14:textId="77777777" w:rsidTr="00FD0515">
        <w:tc>
          <w:tcPr>
            <w:tcW w:w="1705" w:type="dxa"/>
          </w:tcPr>
          <w:p w14:paraId="6D5E5BC8" w14:textId="77777777" w:rsidR="00CF102B" w:rsidRDefault="00CF102B" w:rsidP="00FD0515">
            <w:pPr>
              <w:jc w:val="center"/>
              <w:rPr>
                <w:rFonts w:cstheme="minorHAnsi"/>
                <w:sz w:val="24"/>
                <w:szCs w:val="24"/>
              </w:rPr>
            </w:pPr>
            <w:r>
              <w:rPr>
                <w:rFonts w:cstheme="minorHAnsi"/>
                <w:sz w:val="24"/>
                <w:szCs w:val="24"/>
              </w:rPr>
              <w:t>FY 2020</w:t>
            </w:r>
          </w:p>
        </w:tc>
        <w:tc>
          <w:tcPr>
            <w:tcW w:w="2790" w:type="dxa"/>
          </w:tcPr>
          <w:p w14:paraId="57F3F533" w14:textId="77777777" w:rsidR="00CF102B" w:rsidRDefault="00CF102B" w:rsidP="00FD0515">
            <w:pPr>
              <w:jc w:val="center"/>
              <w:rPr>
                <w:rFonts w:cstheme="minorHAnsi"/>
                <w:sz w:val="24"/>
                <w:szCs w:val="24"/>
              </w:rPr>
            </w:pPr>
            <w:r>
              <w:rPr>
                <w:rFonts w:cstheme="minorHAnsi"/>
                <w:sz w:val="24"/>
                <w:szCs w:val="24"/>
              </w:rPr>
              <w:t>4,271</w:t>
            </w:r>
          </w:p>
        </w:tc>
        <w:tc>
          <w:tcPr>
            <w:tcW w:w="3870" w:type="dxa"/>
          </w:tcPr>
          <w:p w14:paraId="451294F2" w14:textId="77777777" w:rsidR="00CF102B" w:rsidRDefault="00CF102B" w:rsidP="00FD0515">
            <w:pPr>
              <w:jc w:val="center"/>
              <w:rPr>
                <w:rFonts w:cstheme="minorHAnsi"/>
                <w:sz w:val="24"/>
                <w:szCs w:val="24"/>
              </w:rPr>
            </w:pPr>
            <w:r>
              <w:rPr>
                <w:rFonts w:cstheme="minorHAnsi"/>
                <w:sz w:val="24"/>
                <w:szCs w:val="24"/>
              </w:rPr>
              <w:t>$1,525,100</w:t>
            </w:r>
          </w:p>
        </w:tc>
      </w:tr>
    </w:tbl>
    <w:p w14:paraId="25BC1431" w14:textId="77777777" w:rsidR="00CF102B" w:rsidRDefault="00CF102B" w:rsidP="00CF102B">
      <w:pPr>
        <w:spacing w:after="0" w:line="240" w:lineRule="auto"/>
        <w:jc w:val="both"/>
        <w:rPr>
          <w:rFonts w:cstheme="minorHAnsi"/>
          <w:sz w:val="24"/>
          <w:szCs w:val="24"/>
        </w:rPr>
      </w:pPr>
    </w:p>
    <w:p w14:paraId="3B5F62E9" w14:textId="77777777" w:rsidR="00CF102B" w:rsidRDefault="00CF102B" w:rsidP="00CF102B">
      <w:pPr>
        <w:spacing w:after="0" w:line="240" w:lineRule="auto"/>
        <w:jc w:val="both"/>
        <w:rPr>
          <w:rFonts w:cstheme="minorHAnsi"/>
          <w:sz w:val="24"/>
          <w:szCs w:val="24"/>
        </w:rPr>
      </w:pPr>
      <w:r w:rsidRPr="007B156B">
        <w:rPr>
          <w:rFonts w:cstheme="minorHAnsi"/>
          <w:sz w:val="24"/>
          <w:szCs w:val="24"/>
        </w:rPr>
        <w:t xml:space="preserve"> </w:t>
      </w:r>
      <w:r>
        <w:rPr>
          <w:rFonts w:cstheme="minorHAnsi"/>
          <w:sz w:val="24"/>
          <w:szCs w:val="24"/>
        </w:rPr>
        <w:t xml:space="preserve">Source:  </w:t>
      </w:r>
      <w:r w:rsidRPr="00850733">
        <w:rPr>
          <w:rFonts w:cstheme="minorHAnsi"/>
          <w:sz w:val="24"/>
          <w:szCs w:val="24"/>
        </w:rPr>
        <w:t xml:space="preserve">This information was obtained by accessing </w:t>
      </w:r>
      <w:proofErr w:type="spellStart"/>
      <w:r w:rsidRPr="00850733">
        <w:rPr>
          <w:rFonts w:cstheme="minorHAnsi"/>
          <w:sz w:val="24"/>
          <w:szCs w:val="24"/>
        </w:rPr>
        <w:t>Cougarweb</w:t>
      </w:r>
      <w:proofErr w:type="spellEnd"/>
      <w:r w:rsidRPr="00850733">
        <w:rPr>
          <w:rFonts w:cstheme="minorHAnsi"/>
          <w:sz w:val="24"/>
          <w:szCs w:val="24"/>
        </w:rPr>
        <w:t xml:space="preserve"> Finance Budget Query by fiscal year. </w:t>
      </w:r>
    </w:p>
    <w:p w14:paraId="55624695" w14:textId="77777777" w:rsidR="00CF102B" w:rsidRDefault="00CF102B" w:rsidP="00CF102B">
      <w:pPr>
        <w:spacing w:after="0" w:line="240" w:lineRule="auto"/>
        <w:jc w:val="both"/>
        <w:rPr>
          <w:rFonts w:cstheme="minorHAnsi"/>
          <w:sz w:val="24"/>
          <w:szCs w:val="24"/>
        </w:rPr>
      </w:pPr>
    </w:p>
    <w:p w14:paraId="363A95F9" w14:textId="77777777" w:rsidR="00CF102B" w:rsidRPr="00663B82" w:rsidRDefault="00CF102B" w:rsidP="00CF102B">
      <w:pPr>
        <w:spacing w:after="0" w:line="240" w:lineRule="auto"/>
        <w:jc w:val="both"/>
        <w:rPr>
          <w:rFonts w:cstheme="minorHAnsi"/>
          <w:sz w:val="24"/>
          <w:szCs w:val="24"/>
        </w:rPr>
      </w:pPr>
      <w:r w:rsidRPr="00663B82">
        <w:rPr>
          <w:rFonts w:cstheme="minorHAnsi"/>
          <w:sz w:val="24"/>
          <w:szCs w:val="24"/>
        </w:rPr>
        <w:t>Operating costs include staff salaries,</w:t>
      </w:r>
      <w:r>
        <w:rPr>
          <w:rFonts w:cstheme="minorHAnsi"/>
          <w:sz w:val="24"/>
          <w:szCs w:val="24"/>
        </w:rPr>
        <w:t xml:space="preserve"> benefits, contract labor, general supplies,</w:t>
      </w:r>
      <w:r w:rsidRPr="00663B82">
        <w:rPr>
          <w:rFonts w:cstheme="minorHAnsi"/>
          <w:sz w:val="24"/>
          <w:szCs w:val="24"/>
        </w:rPr>
        <w:t xml:space="preserve"> adaptive equipment, software systems, hardware equipment, assistive technology,</w:t>
      </w:r>
      <w:r>
        <w:rPr>
          <w:rFonts w:cstheme="minorHAnsi"/>
          <w:sz w:val="24"/>
          <w:szCs w:val="24"/>
        </w:rPr>
        <w:t xml:space="preserve"> professional development training, and</w:t>
      </w:r>
      <w:r w:rsidRPr="00663B82">
        <w:rPr>
          <w:rFonts w:cstheme="minorHAnsi"/>
          <w:sz w:val="24"/>
          <w:szCs w:val="24"/>
        </w:rPr>
        <w:t xml:space="preserve"> marketing materials</w:t>
      </w:r>
      <w:r>
        <w:rPr>
          <w:rFonts w:cstheme="minorHAnsi"/>
          <w:sz w:val="24"/>
          <w:szCs w:val="24"/>
        </w:rPr>
        <w:t>.</w:t>
      </w:r>
      <w:r w:rsidRPr="00663B82">
        <w:rPr>
          <w:rFonts w:cstheme="minorHAnsi"/>
          <w:sz w:val="24"/>
          <w:szCs w:val="24"/>
        </w:rPr>
        <w:t xml:space="preserve"> </w:t>
      </w:r>
    </w:p>
    <w:p w14:paraId="0098551E" w14:textId="77777777" w:rsidR="00CF102B" w:rsidRPr="00850733" w:rsidRDefault="00CF102B" w:rsidP="00CF102B">
      <w:pPr>
        <w:spacing w:after="0" w:line="240" w:lineRule="auto"/>
        <w:jc w:val="both"/>
        <w:rPr>
          <w:rFonts w:cstheme="minorHAnsi"/>
          <w:sz w:val="24"/>
          <w:szCs w:val="24"/>
        </w:rPr>
      </w:pPr>
    </w:p>
    <w:p w14:paraId="6F060356" w14:textId="77777777" w:rsidR="00CF102B" w:rsidRPr="00FF4BF2" w:rsidRDefault="00CF102B" w:rsidP="00CF102B">
      <w:pPr>
        <w:spacing w:after="0" w:line="240" w:lineRule="auto"/>
        <w:jc w:val="both"/>
        <w:rPr>
          <w:rFonts w:cstheme="minorHAnsi"/>
          <w:b/>
          <w:sz w:val="24"/>
          <w:szCs w:val="24"/>
        </w:rPr>
      </w:pPr>
      <w:r w:rsidRPr="00FF4BF2">
        <w:rPr>
          <w:rFonts w:cstheme="minorHAnsi"/>
          <w:b/>
          <w:sz w:val="24"/>
          <w:szCs w:val="24"/>
        </w:rPr>
        <w:t>Additional Budget Allowance</w:t>
      </w:r>
    </w:p>
    <w:p w14:paraId="54BAF739" w14:textId="77777777" w:rsidR="00CF102B" w:rsidRPr="00850733" w:rsidRDefault="00CF102B" w:rsidP="00CF102B">
      <w:pPr>
        <w:spacing w:after="0" w:line="240" w:lineRule="auto"/>
        <w:jc w:val="both"/>
        <w:rPr>
          <w:rFonts w:cstheme="minorHAnsi"/>
          <w:sz w:val="24"/>
          <w:szCs w:val="24"/>
        </w:rPr>
      </w:pPr>
    </w:p>
    <w:p w14:paraId="23AB2A30" w14:textId="77777777" w:rsidR="00CF102B" w:rsidRPr="00850733" w:rsidRDefault="00CF102B" w:rsidP="00CF102B">
      <w:pPr>
        <w:spacing w:after="0" w:line="240" w:lineRule="auto"/>
        <w:jc w:val="both"/>
        <w:rPr>
          <w:rFonts w:cstheme="minorHAnsi"/>
          <w:sz w:val="24"/>
          <w:szCs w:val="24"/>
        </w:rPr>
      </w:pPr>
      <w:r w:rsidRPr="00850733">
        <w:rPr>
          <w:rFonts w:cstheme="minorHAnsi"/>
          <w:sz w:val="24"/>
          <w:szCs w:val="24"/>
        </w:rPr>
        <w:t xml:space="preserve">An area that can affect the budget and staff requirements in the ACCESS office are students with multiple low incidence disabilities. Low incidence disabilities include those students who have significant cognitive disabilities, medically fragile issues and/or Deaf blindness. In an open enrollment college, students with low incidence disabilities can increase the cost of providing accommodations.  Additional budget can be allocated for specific services for students with these disabilities depending on needed accommodations. </w:t>
      </w:r>
    </w:p>
    <w:p w14:paraId="7A65EB0D" w14:textId="77777777" w:rsidR="00D27CB3" w:rsidRDefault="00D27CB3" w:rsidP="00F77114">
      <w:pPr>
        <w:spacing w:after="0" w:line="240" w:lineRule="auto"/>
        <w:jc w:val="both"/>
        <w:rPr>
          <w:rFonts w:cstheme="minorHAnsi"/>
          <w:b/>
          <w:sz w:val="24"/>
          <w:szCs w:val="24"/>
        </w:rPr>
      </w:pPr>
    </w:p>
    <w:p w14:paraId="1363C734" w14:textId="214F4DBC" w:rsidR="00993A75" w:rsidRDefault="00993A75" w:rsidP="00F77114">
      <w:pPr>
        <w:spacing w:after="0" w:line="240" w:lineRule="auto"/>
        <w:jc w:val="both"/>
        <w:rPr>
          <w:rFonts w:cstheme="minorHAnsi"/>
          <w:b/>
          <w:sz w:val="24"/>
          <w:szCs w:val="24"/>
        </w:rPr>
      </w:pPr>
      <w:r w:rsidRPr="00993A75">
        <w:rPr>
          <w:rFonts w:cstheme="minorHAnsi"/>
          <w:b/>
          <w:sz w:val="24"/>
          <w:szCs w:val="24"/>
        </w:rPr>
        <w:t>Compliance</w:t>
      </w:r>
      <w:r w:rsidR="008C4BF2">
        <w:rPr>
          <w:rFonts w:cstheme="minorHAnsi"/>
          <w:b/>
          <w:sz w:val="24"/>
          <w:szCs w:val="24"/>
        </w:rPr>
        <w:t xml:space="preserve"> and Guidelines </w:t>
      </w:r>
    </w:p>
    <w:p w14:paraId="43066F8F" w14:textId="77777777" w:rsidR="00993A75" w:rsidRPr="00993A75" w:rsidRDefault="00993A75" w:rsidP="00F77114">
      <w:pPr>
        <w:spacing w:after="0" w:line="240" w:lineRule="auto"/>
        <w:jc w:val="both"/>
        <w:rPr>
          <w:rFonts w:cstheme="minorHAnsi"/>
          <w:b/>
          <w:sz w:val="24"/>
          <w:szCs w:val="24"/>
        </w:rPr>
      </w:pPr>
    </w:p>
    <w:p w14:paraId="75020E2B" w14:textId="77777777" w:rsidR="00993A75" w:rsidRPr="002D36CB" w:rsidRDefault="00B45BBA" w:rsidP="00F77114">
      <w:pPr>
        <w:spacing w:after="0" w:line="240" w:lineRule="auto"/>
        <w:jc w:val="both"/>
        <w:rPr>
          <w:rFonts w:cstheme="minorHAnsi"/>
          <w:sz w:val="24"/>
          <w:szCs w:val="24"/>
        </w:rPr>
      </w:pPr>
      <w:r w:rsidRPr="002D36CB">
        <w:rPr>
          <w:rFonts w:cstheme="minorHAnsi"/>
          <w:sz w:val="24"/>
          <w:szCs w:val="24"/>
        </w:rPr>
        <w:t xml:space="preserve">The ACCESS department works to ensure full accessibility to information for all those taking coursework on campus, online, and in the </w:t>
      </w:r>
      <w:r w:rsidR="00641F3B" w:rsidRPr="002D36CB">
        <w:rPr>
          <w:rFonts w:cstheme="minorHAnsi"/>
          <w:sz w:val="24"/>
          <w:szCs w:val="24"/>
        </w:rPr>
        <w:t xml:space="preserve">Collin College </w:t>
      </w:r>
      <w:r w:rsidRPr="002D36CB">
        <w:rPr>
          <w:rFonts w:cstheme="minorHAnsi"/>
          <w:sz w:val="24"/>
          <w:szCs w:val="24"/>
        </w:rPr>
        <w:t xml:space="preserve">community as the office follows </w:t>
      </w:r>
      <w:r w:rsidR="009B5D65" w:rsidRPr="002D36CB">
        <w:rPr>
          <w:rFonts w:cstheme="minorHAnsi"/>
          <w:sz w:val="24"/>
          <w:szCs w:val="24"/>
        </w:rPr>
        <w:t xml:space="preserve">Federal </w:t>
      </w:r>
      <w:r w:rsidRPr="002D36CB">
        <w:rPr>
          <w:rFonts w:cstheme="minorHAnsi"/>
          <w:sz w:val="24"/>
          <w:szCs w:val="24"/>
        </w:rPr>
        <w:t>requirements</w:t>
      </w:r>
      <w:r w:rsidR="00993A75" w:rsidRPr="002D36CB">
        <w:rPr>
          <w:rFonts w:cstheme="minorHAnsi"/>
          <w:sz w:val="24"/>
          <w:szCs w:val="24"/>
        </w:rPr>
        <w:t xml:space="preserve"> of:</w:t>
      </w:r>
      <w:r w:rsidRPr="002D36CB">
        <w:rPr>
          <w:rFonts w:cstheme="minorHAnsi"/>
          <w:sz w:val="24"/>
          <w:szCs w:val="24"/>
        </w:rPr>
        <w:t xml:space="preserve"> </w:t>
      </w:r>
    </w:p>
    <w:p w14:paraId="27FC5980" w14:textId="77777777" w:rsidR="00993A75" w:rsidRPr="002D36CB" w:rsidRDefault="00993A75" w:rsidP="00F77114">
      <w:pPr>
        <w:spacing w:after="0" w:line="240" w:lineRule="auto"/>
        <w:jc w:val="both"/>
        <w:rPr>
          <w:rFonts w:cstheme="minorHAnsi"/>
          <w:sz w:val="24"/>
          <w:szCs w:val="24"/>
        </w:rPr>
      </w:pPr>
    </w:p>
    <w:p w14:paraId="500C2B5D" w14:textId="4C3DF1D9" w:rsidR="0005717E" w:rsidRPr="002D36CB" w:rsidRDefault="00B45BBA" w:rsidP="0005717E">
      <w:pPr>
        <w:pStyle w:val="ListParagraph"/>
        <w:numPr>
          <w:ilvl w:val="0"/>
          <w:numId w:val="26"/>
        </w:numPr>
        <w:spacing w:after="0" w:line="240" w:lineRule="auto"/>
        <w:jc w:val="both"/>
        <w:rPr>
          <w:rFonts w:cstheme="minorHAnsi"/>
          <w:sz w:val="24"/>
          <w:szCs w:val="24"/>
        </w:rPr>
      </w:pPr>
      <w:r w:rsidRPr="002D36CB">
        <w:rPr>
          <w:rFonts w:cstheme="minorHAnsi"/>
          <w:sz w:val="24"/>
          <w:szCs w:val="24"/>
        </w:rPr>
        <w:t xml:space="preserve">Rehabilitation Act 1973 </w:t>
      </w:r>
      <w:r w:rsidR="00C86477" w:rsidRPr="002D36CB">
        <w:rPr>
          <w:rFonts w:cstheme="minorHAnsi"/>
          <w:sz w:val="24"/>
          <w:szCs w:val="24"/>
        </w:rPr>
        <w:t>(29 USC 791) Section 504</w:t>
      </w:r>
      <w:r w:rsidR="00B6549F" w:rsidRPr="002D36CB">
        <w:rPr>
          <w:rFonts w:cstheme="minorHAnsi"/>
          <w:sz w:val="24"/>
          <w:szCs w:val="24"/>
        </w:rPr>
        <w:t>;</w:t>
      </w:r>
      <w:r w:rsidR="00B6549F" w:rsidRPr="00FF4BF2">
        <w:rPr>
          <w:rFonts w:cstheme="minorHAnsi"/>
          <w:sz w:val="24"/>
          <w:szCs w:val="24"/>
        </w:rPr>
        <w:t xml:space="preserve"> </w:t>
      </w:r>
      <w:hyperlink r:id="rId18" w:history="1">
        <w:r w:rsidR="00B6549F" w:rsidRPr="00FF4BF2">
          <w:rPr>
            <w:rFonts w:cstheme="minorHAnsi"/>
            <w:color w:val="0000FF"/>
            <w:sz w:val="24"/>
            <w:szCs w:val="24"/>
            <w:u w:val="single"/>
          </w:rPr>
          <w:t>https://www2.ed.gov/about/offices/list/ocr/504faq.html</w:t>
        </w:r>
      </w:hyperlink>
    </w:p>
    <w:p w14:paraId="50E6FCBE" w14:textId="48D206F0" w:rsidR="0005717E" w:rsidRPr="002D36CB" w:rsidRDefault="0005717E" w:rsidP="0005717E">
      <w:pPr>
        <w:pStyle w:val="ListParagraph"/>
        <w:spacing w:after="0" w:line="240" w:lineRule="auto"/>
        <w:jc w:val="both"/>
        <w:rPr>
          <w:rFonts w:cstheme="minorHAnsi"/>
          <w:sz w:val="24"/>
          <w:szCs w:val="24"/>
        </w:rPr>
      </w:pPr>
      <w:r w:rsidRPr="002D36CB">
        <w:rPr>
          <w:rFonts w:cstheme="minorHAnsi"/>
          <w:sz w:val="24"/>
          <w:szCs w:val="24"/>
        </w:rPr>
        <w:t>Section 504 prohibit</w:t>
      </w:r>
      <w:r w:rsidR="00B6549F" w:rsidRPr="002D36CB">
        <w:rPr>
          <w:rFonts w:cstheme="minorHAnsi"/>
          <w:sz w:val="24"/>
          <w:szCs w:val="24"/>
        </w:rPr>
        <w:t xml:space="preserve">s </w:t>
      </w:r>
      <w:r w:rsidRPr="002D36CB">
        <w:rPr>
          <w:rFonts w:cstheme="minorHAnsi"/>
          <w:sz w:val="24"/>
          <w:szCs w:val="24"/>
        </w:rPr>
        <w:t xml:space="preserve">discrimination against “handicapped people” in any federal program or activity, or any program or activity receiving federal funds. Section 504 is a civil rights act </w:t>
      </w:r>
      <w:r w:rsidR="00C64703" w:rsidRPr="002D36CB">
        <w:rPr>
          <w:rFonts w:cstheme="minorHAnsi"/>
          <w:sz w:val="24"/>
          <w:szCs w:val="24"/>
        </w:rPr>
        <w:t>that</w:t>
      </w:r>
      <w:r w:rsidRPr="002D36CB">
        <w:rPr>
          <w:rFonts w:cstheme="minorHAnsi"/>
          <w:sz w:val="24"/>
          <w:szCs w:val="24"/>
        </w:rPr>
        <w:t xml:space="preserve"> protects the civil rights of persons with disabilities. It prohibits discrimination </w:t>
      </w:r>
      <w:r w:rsidR="00C64703" w:rsidRPr="002D36CB">
        <w:rPr>
          <w:rFonts w:cstheme="minorHAnsi"/>
          <w:sz w:val="24"/>
          <w:szCs w:val="24"/>
        </w:rPr>
        <w:t>based on</w:t>
      </w:r>
      <w:r w:rsidRPr="002D36CB">
        <w:rPr>
          <w:rFonts w:cstheme="minorHAnsi"/>
          <w:sz w:val="24"/>
          <w:szCs w:val="24"/>
        </w:rPr>
        <w:t xml:space="preserve"> disability by organizations that receive federal funds. Organizations that receive federal funds are required to make their programs accessible to individuals with disabilities. As a public entity receiving federal funds, Collin College is required to provide auxiliary aids and services to students with disabilities. </w:t>
      </w:r>
    </w:p>
    <w:p w14:paraId="1AEB18D9" w14:textId="77777777" w:rsidR="0005717E" w:rsidRPr="002D36CB" w:rsidRDefault="0005717E" w:rsidP="0005717E">
      <w:pPr>
        <w:pStyle w:val="ListParagraph"/>
        <w:spacing w:after="0" w:line="240" w:lineRule="auto"/>
        <w:jc w:val="both"/>
        <w:rPr>
          <w:rFonts w:cstheme="minorHAnsi"/>
          <w:sz w:val="24"/>
          <w:szCs w:val="24"/>
        </w:rPr>
      </w:pPr>
    </w:p>
    <w:p w14:paraId="57EEE5DC" w14:textId="3D4D40A0" w:rsidR="0005717E" w:rsidRPr="002D36CB" w:rsidRDefault="00993A75" w:rsidP="00993A75">
      <w:pPr>
        <w:pStyle w:val="ListParagraph"/>
        <w:numPr>
          <w:ilvl w:val="0"/>
          <w:numId w:val="25"/>
        </w:numPr>
        <w:spacing w:after="0" w:line="240" w:lineRule="auto"/>
        <w:jc w:val="both"/>
        <w:rPr>
          <w:rFonts w:cstheme="minorHAnsi"/>
          <w:sz w:val="24"/>
          <w:szCs w:val="24"/>
        </w:rPr>
      </w:pPr>
      <w:r w:rsidRPr="002D36CB">
        <w:rPr>
          <w:rFonts w:cstheme="minorHAnsi"/>
          <w:sz w:val="24"/>
          <w:szCs w:val="24"/>
        </w:rPr>
        <w:t>T</w:t>
      </w:r>
      <w:r w:rsidR="00B45BBA" w:rsidRPr="002D36CB">
        <w:rPr>
          <w:rFonts w:cstheme="minorHAnsi"/>
          <w:sz w:val="24"/>
          <w:szCs w:val="24"/>
        </w:rPr>
        <w:t>he ADAAA (Americans with Disabilities Act and Amendments Act of 2008)</w:t>
      </w:r>
      <w:r w:rsidR="00D10935" w:rsidRPr="002D36CB">
        <w:rPr>
          <w:rFonts w:cstheme="minorHAnsi"/>
          <w:sz w:val="24"/>
          <w:szCs w:val="24"/>
        </w:rPr>
        <w:t xml:space="preserve">; </w:t>
      </w:r>
      <w:hyperlink r:id="rId19" w:history="1">
        <w:r w:rsidR="00D10935" w:rsidRPr="00FF4BF2">
          <w:rPr>
            <w:rFonts w:cstheme="minorHAnsi"/>
            <w:color w:val="0000FF"/>
            <w:sz w:val="24"/>
            <w:szCs w:val="24"/>
            <w:u w:val="single"/>
          </w:rPr>
          <w:t>https://www.eeoc.gov/statutes/americans-disabilities-act-amendments-act-2008</w:t>
        </w:r>
      </w:hyperlink>
    </w:p>
    <w:p w14:paraId="40B33FC6" w14:textId="17BD6596" w:rsidR="00B45BBA" w:rsidRPr="002D36CB" w:rsidRDefault="00C86477" w:rsidP="0005717E">
      <w:pPr>
        <w:pStyle w:val="ListParagraph"/>
        <w:spacing w:after="0" w:line="240" w:lineRule="auto"/>
        <w:jc w:val="both"/>
        <w:rPr>
          <w:rFonts w:cstheme="minorHAnsi"/>
          <w:sz w:val="24"/>
          <w:szCs w:val="24"/>
        </w:rPr>
      </w:pPr>
      <w:r w:rsidRPr="002D36CB">
        <w:rPr>
          <w:rFonts w:cstheme="minorHAnsi"/>
          <w:sz w:val="24"/>
          <w:szCs w:val="24"/>
        </w:rPr>
        <w:t xml:space="preserve">The ADAAA is referred to as the ADA. </w:t>
      </w:r>
      <w:r w:rsidR="002514B9" w:rsidRPr="002D36CB">
        <w:rPr>
          <w:rFonts w:cstheme="minorHAnsi"/>
          <w:sz w:val="24"/>
          <w:szCs w:val="24"/>
        </w:rPr>
        <w:t>The ACCESS office facilitates equal access to information in post-secondary education. The services provided include assistance with any aspect of the campus experience in terms of accessibility, testing, advising</w:t>
      </w:r>
      <w:r w:rsidR="00641F3B" w:rsidRPr="002D36CB">
        <w:rPr>
          <w:rFonts w:cstheme="minorHAnsi"/>
          <w:sz w:val="24"/>
          <w:szCs w:val="24"/>
        </w:rPr>
        <w:t>,</w:t>
      </w:r>
      <w:r w:rsidR="002514B9" w:rsidRPr="002D36CB">
        <w:rPr>
          <w:rFonts w:cstheme="minorHAnsi"/>
          <w:sz w:val="24"/>
          <w:szCs w:val="24"/>
        </w:rPr>
        <w:t xml:space="preserve"> and registration. </w:t>
      </w:r>
    </w:p>
    <w:p w14:paraId="4495C865" w14:textId="4CFD299D" w:rsidR="002514B9" w:rsidRPr="002D36CB" w:rsidRDefault="002514B9" w:rsidP="00F77114">
      <w:pPr>
        <w:spacing w:after="0" w:line="240" w:lineRule="auto"/>
        <w:jc w:val="both"/>
        <w:rPr>
          <w:rFonts w:cstheme="minorHAnsi"/>
          <w:sz w:val="24"/>
          <w:szCs w:val="24"/>
        </w:rPr>
      </w:pPr>
    </w:p>
    <w:p w14:paraId="2732467A" w14:textId="52504D89" w:rsidR="002514B9" w:rsidRPr="002D36CB" w:rsidRDefault="00787D50" w:rsidP="00B6642E">
      <w:pPr>
        <w:spacing w:after="0" w:line="240" w:lineRule="auto"/>
        <w:rPr>
          <w:rFonts w:cstheme="minorHAnsi"/>
          <w:sz w:val="24"/>
          <w:szCs w:val="24"/>
        </w:rPr>
      </w:pPr>
      <w:r w:rsidRPr="002D36CB">
        <w:rPr>
          <w:rFonts w:cstheme="minorHAnsi"/>
          <w:sz w:val="24"/>
          <w:szCs w:val="24"/>
        </w:rPr>
        <w:t>When Congress passed the Amendments Act of 2008 to the ADA, it noted that</w:t>
      </w:r>
      <w:r w:rsidR="002514B9" w:rsidRPr="002D36CB">
        <w:rPr>
          <w:rFonts w:cstheme="minorHAnsi"/>
          <w:sz w:val="24"/>
          <w:szCs w:val="24"/>
        </w:rPr>
        <w:t xml:space="preserve"> disabilities</w:t>
      </w:r>
      <w:r w:rsidR="00AB2481" w:rsidRPr="002D36CB">
        <w:rPr>
          <w:rFonts w:cstheme="minorHAnsi"/>
          <w:sz w:val="24"/>
          <w:szCs w:val="24"/>
        </w:rPr>
        <w:t xml:space="preserve"> are to be seen as a broad definition </w:t>
      </w:r>
      <w:r w:rsidR="00C64703" w:rsidRPr="002D36CB">
        <w:rPr>
          <w:rFonts w:cstheme="minorHAnsi"/>
          <w:sz w:val="24"/>
          <w:szCs w:val="24"/>
        </w:rPr>
        <w:t>that</w:t>
      </w:r>
      <w:r w:rsidR="00AB2481" w:rsidRPr="002D36CB">
        <w:rPr>
          <w:rFonts w:cstheme="minorHAnsi"/>
          <w:sz w:val="24"/>
          <w:szCs w:val="24"/>
        </w:rPr>
        <w:t xml:space="preserve"> affects a person’s major life activity. It can be a physical or mental impairment that substantially limits one or more major life activities such as walking, caring for oneself, standing, bending, seeing, learning, eating, speaking, sleeping, lifting, reaching, hearing, concentrating, communicating, thinking</w:t>
      </w:r>
      <w:r w:rsidR="00B6642E">
        <w:rPr>
          <w:rFonts w:cstheme="minorHAnsi"/>
          <w:sz w:val="24"/>
          <w:szCs w:val="24"/>
        </w:rPr>
        <w:t>,</w:t>
      </w:r>
      <w:r w:rsidR="00AB2481" w:rsidRPr="002D36CB">
        <w:rPr>
          <w:rFonts w:cstheme="minorHAnsi"/>
          <w:sz w:val="24"/>
          <w:szCs w:val="24"/>
        </w:rPr>
        <w:t xml:space="preserve"> breathing, working, sitting</w:t>
      </w:r>
      <w:r w:rsidR="00B6642E">
        <w:rPr>
          <w:rFonts w:cstheme="minorHAnsi"/>
          <w:sz w:val="24"/>
          <w:szCs w:val="24"/>
        </w:rPr>
        <w:t>,</w:t>
      </w:r>
      <w:r w:rsidR="002514B9" w:rsidRPr="002D36CB">
        <w:rPr>
          <w:rFonts w:cstheme="minorHAnsi"/>
          <w:sz w:val="24"/>
          <w:szCs w:val="24"/>
        </w:rPr>
        <w:t xml:space="preserve"> </w:t>
      </w:r>
      <w:r w:rsidR="00AB2481" w:rsidRPr="002D36CB">
        <w:rPr>
          <w:rFonts w:cstheme="minorHAnsi"/>
          <w:sz w:val="24"/>
          <w:szCs w:val="24"/>
        </w:rPr>
        <w:t xml:space="preserve">and this list is not exhaustive. It can include major bodily functions such as normal cell growth, immune system functions, digestive, bowel, bladder, </w:t>
      </w:r>
      <w:r w:rsidR="00B6642E">
        <w:rPr>
          <w:rFonts w:cstheme="minorHAnsi"/>
          <w:sz w:val="24"/>
          <w:szCs w:val="24"/>
        </w:rPr>
        <w:t xml:space="preserve">and </w:t>
      </w:r>
      <w:r w:rsidR="00AB2481" w:rsidRPr="002D36CB">
        <w:rPr>
          <w:rFonts w:cstheme="minorHAnsi"/>
          <w:sz w:val="24"/>
          <w:szCs w:val="24"/>
        </w:rPr>
        <w:t xml:space="preserve">neurological issues. It can include functions of the brain, respiratory, circulatory, endocrine, and reproductive issues. </w:t>
      </w:r>
      <w:r w:rsidR="002514B9" w:rsidRPr="002D36CB">
        <w:rPr>
          <w:rFonts w:cstheme="minorHAnsi"/>
          <w:sz w:val="24"/>
          <w:szCs w:val="24"/>
        </w:rPr>
        <w:t xml:space="preserve"> </w:t>
      </w:r>
      <w:r w:rsidR="006531E1" w:rsidRPr="002D36CB">
        <w:rPr>
          <w:rFonts w:cstheme="minorHAnsi"/>
          <w:sz w:val="24"/>
          <w:szCs w:val="24"/>
        </w:rPr>
        <w:t>Episodic or cyclical impairments or impairments that go into remission such as depression, bipolar disorder, Post-Traumatic Stress Disorder, and other psychiatric conditions</w:t>
      </w:r>
      <w:r w:rsidR="00641F3B" w:rsidRPr="002D36CB">
        <w:rPr>
          <w:rFonts w:cstheme="minorHAnsi"/>
          <w:sz w:val="24"/>
          <w:szCs w:val="24"/>
        </w:rPr>
        <w:t xml:space="preserve"> can be considered disabilitie</w:t>
      </w:r>
      <w:r w:rsidR="00B6642E">
        <w:rPr>
          <w:rFonts w:cstheme="minorHAnsi"/>
          <w:sz w:val="24"/>
          <w:szCs w:val="24"/>
        </w:rPr>
        <w:t>s, as are</w:t>
      </w:r>
      <w:r w:rsidR="00641F3B" w:rsidRPr="002D36CB">
        <w:rPr>
          <w:rFonts w:cstheme="minorHAnsi"/>
          <w:sz w:val="24"/>
          <w:szCs w:val="24"/>
        </w:rPr>
        <w:t xml:space="preserve"> epilepsy and cancer if they</w:t>
      </w:r>
      <w:r w:rsidR="006531E1" w:rsidRPr="002D36CB">
        <w:rPr>
          <w:rFonts w:cstheme="minorHAnsi"/>
          <w:sz w:val="24"/>
          <w:szCs w:val="24"/>
        </w:rPr>
        <w:t xml:space="preserve"> would substantially limit a major life activity when active. With the </w:t>
      </w:r>
      <w:r w:rsidR="00B6642E">
        <w:rPr>
          <w:rFonts w:cstheme="minorHAnsi"/>
          <w:sz w:val="24"/>
          <w:szCs w:val="24"/>
        </w:rPr>
        <w:t>expanded</w:t>
      </w:r>
      <w:r w:rsidR="006531E1" w:rsidRPr="002D36CB">
        <w:rPr>
          <w:rFonts w:cstheme="minorHAnsi"/>
          <w:sz w:val="24"/>
          <w:szCs w:val="24"/>
        </w:rPr>
        <w:t xml:space="preserve"> definition of what is considered a disability, the ACCESS </w:t>
      </w:r>
      <w:r w:rsidR="006B0305" w:rsidRPr="002D36CB">
        <w:rPr>
          <w:rFonts w:cstheme="minorHAnsi"/>
          <w:sz w:val="24"/>
          <w:szCs w:val="24"/>
        </w:rPr>
        <w:t>Department</w:t>
      </w:r>
      <w:r w:rsidR="00B6642E">
        <w:rPr>
          <w:rFonts w:cstheme="minorHAnsi"/>
          <w:sz w:val="24"/>
          <w:szCs w:val="24"/>
        </w:rPr>
        <w:t xml:space="preserve"> has seen an increase </w:t>
      </w:r>
      <w:r w:rsidR="006531E1" w:rsidRPr="002D36CB">
        <w:rPr>
          <w:rFonts w:cstheme="minorHAnsi"/>
          <w:sz w:val="24"/>
          <w:szCs w:val="24"/>
        </w:rPr>
        <w:t xml:space="preserve">in students requesting services. </w:t>
      </w:r>
    </w:p>
    <w:p w14:paraId="79E658A0" w14:textId="21D71D06" w:rsidR="00E47703" w:rsidRPr="002D36CB" w:rsidRDefault="00E47703" w:rsidP="00F77114">
      <w:pPr>
        <w:spacing w:after="0" w:line="240" w:lineRule="auto"/>
        <w:jc w:val="both"/>
        <w:rPr>
          <w:rFonts w:cstheme="minorHAnsi"/>
          <w:sz w:val="24"/>
          <w:szCs w:val="24"/>
        </w:rPr>
      </w:pPr>
    </w:p>
    <w:p w14:paraId="5012F04B" w14:textId="73FAB774" w:rsidR="003B631B" w:rsidRPr="002D36CB" w:rsidRDefault="00D10935" w:rsidP="00FF4BF2">
      <w:pPr>
        <w:pStyle w:val="BodyText"/>
        <w:numPr>
          <w:ilvl w:val="0"/>
          <w:numId w:val="25"/>
        </w:numPr>
        <w:spacing w:before="0" w:after="0"/>
        <w:rPr>
          <w:rFonts w:cstheme="minorHAnsi"/>
        </w:rPr>
      </w:pPr>
      <w:r w:rsidRPr="002D36CB">
        <w:rPr>
          <w:rFonts w:cstheme="minorHAnsi"/>
        </w:rPr>
        <w:t>T</w:t>
      </w:r>
      <w:r w:rsidR="003B631B" w:rsidRPr="002D36CB">
        <w:rPr>
          <w:rFonts w:cstheme="minorHAnsi"/>
        </w:rPr>
        <w:t xml:space="preserve">he ACCESS office follows federal guidelines of Section 504 of the Rehabilitation Act of 1973 and the Americans with Disabilities Act of 1990 and the Amendments Act of 2008 (ADAAA) as any post-secondary education institution is required to </w:t>
      </w:r>
      <w:r w:rsidR="003B631B" w:rsidRPr="002D36CB">
        <w:rPr>
          <w:rFonts w:cstheme="minorHAnsi"/>
        </w:rPr>
        <w:lastRenderedPageBreak/>
        <w:t xml:space="preserve">follow when they receive federal financial aid funds. The </w:t>
      </w:r>
      <w:r w:rsidR="00B6642E">
        <w:rPr>
          <w:rFonts w:cstheme="minorHAnsi"/>
        </w:rPr>
        <w:t>regulation</w:t>
      </w:r>
      <w:r w:rsidR="003B631B" w:rsidRPr="002D36CB">
        <w:rPr>
          <w:rFonts w:cstheme="minorHAnsi"/>
        </w:rPr>
        <w:t xml:space="preserve"> to have one on one interactive conversations with students to provide reasonable accommodations to access information and support students with disabilities through their studies at Collin College, and attempt to prevent discrimination through awareness and training for faculty, staff</w:t>
      </w:r>
      <w:r w:rsidR="00C64703" w:rsidRPr="002D36CB">
        <w:rPr>
          <w:rFonts w:cstheme="minorHAnsi"/>
        </w:rPr>
        <w:t>,</w:t>
      </w:r>
      <w:r w:rsidR="003B631B" w:rsidRPr="002D36CB">
        <w:rPr>
          <w:rFonts w:cstheme="minorHAnsi"/>
        </w:rPr>
        <w:t xml:space="preserve"> and students, requires that these services be provided through </w:t>
      </w:r>
      <w:r w:rsidRPr="002D36CB">
        <w:rPr>
          <w:rFonts w:cstheme="minorHAnsi"/>
        </w:rPr>
        <w:t>a disability office (</w:t>
      </w:r>
      <w:r w:rsidR="003B631B" w:rsidRPr="002D36CB">
        <w:rPr>
          <w:rFonts w:cstheme="minorHAnsi"/>
        </w:rPr>
        <w:t xml:space="preserve">ACCESS </w:t>
      </w:r>
      <w:r w:rsidRPr="002D36CB">
        <w:rPr>
          <w:rFonts w:cstheme="minorHAnsi"/>
        </w:rPr>
        <w:t>Department)</w:t>
      </w:r>
      <w:r w:rsidR="003B631B" w:rsidRPr="002D36CB">
        <w:rPr>
          <w:rFonts w:cstheme="minorHAnsi"/>
        </w:rPr>
        <w:t xml:space="preserve">. </w:t>
      </w:r>
    </w:p>
    <w:p w14:paraId="01994750" w14:textId="77777777" w:rsidR="003B631B" w:rsidRPr="002D36CB" w:rsidRDefault="003B631B" w:rsidP="003B631B">
      <w:pPr>
        <w:pStyle w:val="BodyText"/>
        <w:numPr>
          <w:ilvl w:val="0"/>
          <w:numId w:val="0"/>
        </w:numPr>
        <w:spacing w:before="0" w:after="0"/>
        <w:ind w:left="360" w:hanging="360"/>
        <w:rPr>
          <w:rFonts w:cstheme="minorHAnsi"/>
          <w:color w:val="00B0F0"/>
        </w:rPr>
      </w:pPr>
    </w:p>
    <w:p w14:paraId="5A4B9E95" w14:textId="3CE27C3F" w:rsidR="00D10935" w:rsidRPr="002D36CB" w:rsidRDefault="003B631B" w:rsidP="00FF4BF2">
      <w:pPr>
        <w:pStyle w:val="BodyText"/>
        <w:numPr>
          <w:ilvl w:val="0"/>
          <w:numId w:val="25"/>
        </w:numPr>
        <w:spacing w:before="0" w:after="0"/>
        <w:rPr>
          <w:rFonts w:cstheme="minorHAnsi"/>
        </w:rPr>
      </w:pPr>
      <w:r w:rsidRPr="002D36CB">
        <w:rPr>
          <w:rFonts w:cstheme="minorHAnsi"/>
        </w:rPr>
        <w:t xml:space="preserve">In addition to Section 504 and ADAAA, the regulating entity for </w:t>
      </w:r>
      <w:r w:rsidR="00D10935" w:rsidRPr="002D36CB">
        <w:rPr>
          <w:rFonts w:cstheme="minorHAnsi"/>
        </w:rPr>
        <w:t>investigating discrimination</w:t>
      </w:r>
      <w:r w:rsidRPr="002D36CB">
        <w:rPr>
          <w:rFonts w:cstheme="minorHAnsi"/>
        </w:rPr>
        <w:t xml:space="preserve"> is the Office of Civil Rights (OCR). The </w:t>
      </w:r>
      <w:r w:rsidR="00B6642E">
        <w:rPr>
          <w:rFonts w:cstheme="minorHAnsi"/>
        </w:rPr>
        <w:t xml:space="preserve">responsibility of </w:t>
      </w:r>
      <w:r w:rsidRPr="002D36CB">
        <w:rPr>
          <w:rFonts w:cstheme="minorHAnsi"/>
        </w:rPr>
        <w:t xml:space="preserve">OCR is to eliminate and investigate discrimination </w:t>
      </w:r>
      <w:r w:rsidR="00D10935" w:rsidRPr="002D36CB">
        <w:rPr>
          <w:rFonts w:cstheme="minorHAnsi"/>
        </w:rPr>
        <w:t xml:space="preserve">complaints </w:t>
      </w:r>
      <w:r w:rsidR="00C64703" w:rsidRPr="002D36CB">
        <w:rPr>
          <w:rFonts w:cstheme="minorHAnsi"/>
        </w:rPr>
        <w:t>based on</w:t>
      </w:r>
      <w:r w:rsidRPr="002D36CB">
        <w:rPr>
          <w:rFonts w:cstheme="minorHAnsi"/>
        </w:rPr>
        <w:t xml:space="preserve"> disability against students with disabilities in educational institutions. The regulations implementing Section 504 in the context of educational institutions can be found at 34 C.F.R. (Code of Federal Regulations), part 104</w:t>
      </w:r>
      <w:r w:rsidR="00D10935" w:rsidRPr="002D36CB">
        <w:rPr>
          <w:rFonts w:cstheme="minorHAnsi"/>
        </w:rPr>
        <w:t xml:space="preserve">; </w:t>
      </w:r>
      <w:hyperlink r:id="rId20" w:history="1">
        <w:r w:rsidR="00D10935" w:rsidRPr="00FF4BF2">
          <w:rPr>
            <w:rFonts w:eastAsiaTheme="minorHAnsi" w:cstheme="minorHAnsi"/>
            <w:color w:val="0000FF"/>
            <w:u w:val="single"/>
          </w:rPr>
          <w:t>34 C.F.R. Part 104 (ed.gov)</w:t>
        </w:r>
      </w:hyperlink>
      <w:r w:rsidR="00D10935" w:rsidRPr="00FF4BF2">
        <w:rPr>
          <w:rFonts w:eastAsiaTheme="minorHAnsi" w:cstheme="minorHAnsi"/>
        </w:rPr>
        <w:t>.</w:t>
      </w:r>
    </w:p>
    <w:p w14:paraId="4BD75551" w14:textId="77777777" w:rsidR="00D10935" w:rsidRPr="002D36CB" w:rsidRDefault="00D10935" w:rsidP="00D10935">
      <w:pPr>
        <w:pStyle w:val="BodyText"/>
        <w:numPr>
          <w:ilvl w:val="0"/>
          <w:numId w:val="0"/>
        </w:numPr>
        <w:spacing w:before="0" w:after="0"/>
        <w:ind w:left="360" w:hanging="360"/>
        <w:rPr>
          <w:rFonts w:cstheme="minorHAnsi"/>
        </w:rPr>
      </w:pPr>
    </w:p>
    <w:p w14:paraId="7AD4884B" w14:textId="7213144A" w:rsidR="008155AE" w:rsidRPr="002D36CB" w:rsidRDefault="008155AE" w:rsidP="008155AE">
      <w:pPr>
        <w:pStyle w:val="BodyText"/>
        <w:numPr>
          <w:ilvl w:val="0"/>
          <w:numId w:val="25"/>
        </w:numPr>
        <w:spacing w:before="0" w:after="0"/>
        <w:rPr>
          <w:rFonts w:cstheme="minorHAnsi"/>
        </w:rPr>
      </w:pPr>
      <w:r w:rsidRPr="002D36CB">
        <w:rPr>
          <w:rFonts w:cstheme="minorHAnsi"/>
        </w:rPr>
        <w:t>Federal Educational Rights to Privacy Act (FERPA)</w:t>
      </w:r>
      <w:r w:rsidR="004728DA" w:rsidRPr="002D36CB">
        <w:rPr>
          <w:rFonts w:cstheme="minorHAnsi"/>
        </w:rPr>
        <w:t xml:space="preserve">; </w:t>
      </w:r>
      <w:hyperlink r:id="rId21" w:history="1">
        <w:r w:rsidR="004728DA" w:rsidRPr="002D36CB">
          <w:rPr>
            <w:rStyle w:val="Hyperlink"/>
            <w:rFonts w:cstheme="minorHAnsi"/>
          </w:rPr>
          <w:t>https://www2.ed.gov/policy/gen/guid/fpco/ferpa/index.html</w:t>
        </w:r>
      </w:hyperlink>
    </w:p>
    <w:p w14:paraId="60BD3D33" w14:textId="4781019E" w:rsidR="004728DA" w:rsidRPr="002D36CB" w:rsidRDefault="004728DA" w:rsidP="004728DA">
      <w:pPr>
        <w:pStyle w:val="BodyText"/>
        <w:numPr>
          <w:ilvl w:val="0"/>
          <w:numId w:val="0"/>
        </w:numPr>
        <w:spacing w:before="0" w:after="0"/>
        <w:ind w:left="720"/>
        <w:rPr>
          <w:rFonts w:cstheme="minorHAnsi"/>
        </w:rPr>
      </w:pPr>
      <w:r w:rsidRPr="002D36CB">
        <w:rPr>
          <w:rFonts w:cstheme="minorHAnsi"/>
        </w:rPr>
        <w:t xml:space="preserve">“The Family Educational Rights and Privacy Act (FERPA) (20 U.S.C. § </w:t>
      </w:r>
      <w:proofErr w:type="spellStart"/>
      <w:r w:rsidRPr="002D36CB">
        <w:rPr>
          <w:rFonts w:cstheme="minorHAnsi"/>
        </w:rPr>
        <w:t>1232g</w:t>
      </w:r>
      <w:proofErr w:type="spellEnd"/>
      <w:r w:rsidRPr="002D36CB">
        <w:rPr>
          <w:rFonts w:cstheme="minorHAnsi"/>
        </w:rPr>
        <w:t>; 34 CFR Part 99) is a Federal law that protects the privacy of student education records. The law applies to all schools that receive funds under an applicable program of the U.S. Department of Education</w:t>
      </w:r>
      <w:r w:rsidR="00FA7ED3" w:rsidRPr="002D36CB">
        <w:rPr>
          <w:rFonts w:cstheme="minorHAnsi"/>
        </w:rPr>
        <w:t>”.</w:t>
      </w:r>
    </w:p>
    <w:p w14:paraId="3B27EFDA" w14:textId="4FF70F0E" w:rsidR="00A5754B" w:rsidRPr="002D36CB" w:rsidRDefault="00A5754B" w:rsidP="00A5754B">
      <w:pPr>
        <w:pStyle w:val="BodyText"/>
        <w:numPr>
          <w:ilvl w:val="0"/>
          <w:numId w:val="0"/>
        </w:numPr>
        <w:spacing w:before="0" w:after="0"/>
        <w:ind w:left="360" w:hanging="360"/>
        <w:rPr>
          <w:rFonts w:cstheme="minorHAnsi"/>
        </w:rPr>
      </w:pPr>
    </w:p>
    <w:p w14:paraId="7D8994F0" w14:textId="3C615460" w:rsidR="00A5754B" w:rsidRPr="002D36CB" w:rsidRDefault="00A5754B" w:rsidP="00B6642E">
      <w:pPr>
        <w:pStyle w:val="BodyText"/>
        <w:numPr>
          <w:ilvl w:val="0"/>
          <w:numId w:val="25"/>
        </w:numPr>
        <w:spacing w:before="0" w:after="0"/>
        <w:rPr>
          <w:rFonts w:cstheme="minorHAnsi"/>
        </w:rPr>
      </w:pPr>
      <w:r w:rsidRPr="002D36CB">
        <w:rPr>
          <w:rFonts w:cstheme="minorHAnsi"/>
        </w:rPr>
        <w:t>In addition to federal guidelines, the ACCESS Department follows recommendations from AHEAD, the Association on Higher E</w:t>
      </w:r>
      <w:r w:rsidR="00B6642E">
        <w:rPr>
          <w:rFonts w:cstheme="minorHAnsi"/>
        </w:rPr>
        <w:t xml:space="preserve">ducation and Disability. </w:t>
      </w:r>
      <w:hyperlink r:id="rId22" w:history="1">
        <w:r w:rsidR="00B6642E" w:rsidRPr="00AF0046">
          <w:rPr>
            <w:rStyle w:val="Hyperlink"/>
            <w:rFonts w:cstheme="minorHAnsi"/>
          </w:rPr>
          <w:t>https://www.ahead.org/home</w:t>
        </w:r>
      </w:hyperlink>
      <w:r w:rsidR="00B6642E">
        <w:rPr>
          <w:rFonts w:cstheme="minorHAnsi"/>
        </w:rPr>
        <w:t xml:space="preserve"> </w:t>
      </w:r>
    </w:p>
    <w:p w14:paraId="046F1979" w14:textId="5ED84781" w:rsidR="00A5754B" w:rsidRPr="002D36CB" w:rsidRDefault="00A5754B" w:rsidP="00A5754B">
      <w:pPr>
        <w:pStyle w:val="BodyText"/>
        <w:numPr>
          <w:ilvl w:val="0"/>
          <w:numId w:val="0"/>
        </w:numPr>
        <w:spacing w:before="0" w:after="0"/>
        <w:ind w:left="720"/>
        <w:rPr>
          <w:rFonts w:cstheme="minorHAnsi"/>
        </w:rPr>
      </w:pPr>
      <w:r w:rsidRPr="00FF4BF2">
        <w:rPr>
          <w:rFonts w:eastAsiaTheme="minorHAnsi" w:cstheme="minorHAnsi"/>
        </w:rPr>
        <w:t>AHEAD provides guidance on issues</w:t>
      </w:r>
      <w:r w:rsidR="00B6642E">
        <w:rPr>
          <w:rFonts w:eastAsiaTheme="minorHAnsi" w:cstheme="minorHAnsi"/>
        </w:rPr>
        <w:t xml:space="preserve"> such as</w:t>
      </w:r>
      <w:r w:rsidRPr="00FF4BF2">
        <w:rPr>
          <w:rFonts w:eastAsiaTheme="minorHAnsi" w:cstheme="minorHAnsi"/>
        </w:rPr>
        <w:t xml:space="preserve"> student to staff ratios, disability documentation guidelines, program and professional standards, performance indicators, and professional resources for the ACCESS staff. </w:t>
      </w:r>
    </w:p>
    <w:p w14:paraId="60CC7767" w14:textId="77777777" w:rsidR="00AF2B5B" w:rsidRPr="002D36CB" w:rsidRDefault="00AF2B5B" w:rsidP="00F37CA4">
      <w:pPr>
        <w:pStyle w:val="BodyText"/>
        <w:numPr>
          <w:ilvl w:val="0"/>
          <w:numId w:val="0"/>
        </w:numPr>
        <w:spacing w:before="0" w:after="0"/>
        <w:ind w:left="360"/>
        <w:rPr>
          <w:rFonts w:cstheme="minorHAnsi"/>
          <w:color w:val="00B0F0"/>
        </w:rPr>
      </w:pPr>
    </w:p>
    <w:p w14:paraId="5814C329" w14:textId="27A91F42" w:rsidR="00993A75" w:rsidRPr="002D36CB" w:rsidRDefault="00993A75" w:rsidP="00F77114">
      <w:pPr>
        <w:spacing w:after="0" w:line="240" w:lineRule="auto"/>
        <w:jc w:val="both"/>
        <w:rPr>
          <w:rFonts w:cstheme="minorHAnsi"/>
          <w:b/>
          <w:sz w:val="24"/>
          <w:szCs w:val="24"/>
        </w:rPr>
      </w:pPr>
      <w:r w:rsidRPr="002D36CB">
        <w:rPr>
          <w:rFonts w:cstheme="minorHAnsi"/>
          <w:b/>
          <w:sz w:val="24"/>
          <w:szCs w:val="24"/>
        </w:rPr>
        <w:t>Student</w:t>
      </w:r>
      <w:r w:rsidR="00EF2DA1" w:rsidRPr="002D36CB">
        <w:rPr>
          <w:rFonts w:cstheme="minorHAnsi"/>
          <w:b/>
          <w:sz w:val="24"/>
          <w:szCs w:val="24"/>
        </w:rPr>
        <w:t xml:space="preserve"> </w:t>
      </w:r>
      <w:r w:rsidR="008C4BF2" w:rsidRPr="002D36CB">
        <w:rPr>
          <w:rFonts w:cstheme="minorHAnsi"/>
          <w:b/>
          <w:sz w:val="24"/>
          <w:szCs w:val="24"/>
        </w:rPr>
        <w:t>Service</w:t>
      </w:r>
      <w:r w:rsidR="00EF2DA1" w:rsidRPr="002D36CB">
        <w:rPr>
          <w:rFonts w:cstheme="minorHAnsi"/>
          <w:b/>
          <w:sz w:val="24"/>
          <w:szCs w:val="24"/>
        </w:rPr>
        <w:t xml:space="preserve"> and </w:t>
      </w:r>
      <w:r w:rsidR="008C4BF2" w:rsidRPr="002D36CB">
        <w:rPr>
          <w:rFonts w:cstheme="minorHAnsi"/>
          <w:b/>
          <w:sz w:val="24"/>
          <w:szCs w:val="24"/>
        </w:rPr>
        <w:t>Intake</w:t>
      </w:r>
      <w:r w:rsidRPr="002D36CB">
        <w:rPr>
          <w:rFonts w:cstheme="minorHAnsi"/>
          <w:b/>
          <w:sz w:val="24"/>
          <w:szCs w:val="24"/>
        </w:rPr>
        <w:t xml:space="preserve"> Pathway</w:t>
      </w:r>
    </w:p>
    <w:p w14:paraId="7BEB8C6E" w14:textId="16775758" w:rsidR="00A04EF2" w:rsidRPr="002D36CB" w:rsidRDefault="00A04EF2" w:rsidP="00F77114">
      <w:pPr>
        <w:spacing w:after="0" w:line="240" w:lineRule="auto"/>
        <w:jc w:val="both"/>
        <w:rPr>
          <w:rFonts w:cstheme="minorHAnsi"/>
          <w:b/>
          <w:sz w:val="24"/>
          <w:szCs w:val="24"/>
        </w:rPr>
      </w:pPr>
    </w:p>
    <w:p w14:paraId="7B5E7659" w14:textId="518D6121" w:rsidR="00A04EF2" w:rsidRPr="002D36CB" w:rsidRDefault="00A04EF2" w:rsidP="00A04EF2">
      <w:pPr>
        <w:spacing w:after="0" w:line="240" w:lineRule="auto"/>
        <w:jc w:val="both"/>
        <w:rPr>
          <w:rFonts w:cstheme="minorHAnsi"/>
          <w:sz w:val="24"/>
          <w:szCs w:val="24"/>
        </w:rPr>
      </w:pPr>
      <w:r w:rsidRPr="002D36CB">
        <w:rPr>
          <w:rFonts w:cstheme="minorHAnsi"/>
          <w:sz w:val="24"/>
          <w:szCs w:val="24"/>
        </w:rPr>
        <w:t>The ACCESS website gives students step by step information on the process to request accommodations.</w:t>
      </w:r>
      <w:r w:rsidRPr="002D36CB">
        <w:rPr>
          <w:rFonts w:cstheme="minorHAnsi"/>
          <w:b/>
          <w:sz w:val="24"/>
          <w:szCs w:val="24"/>
        </w:rPr>
        <w:t xml:space="preserve"> </w:t>
      </w:r>
      <w:r w:rsidRPr="002D36CB">
        <w:rPr>
          <w:rFonts w:cstheme="minorHAnsi"/>
          <w:sz w:val="24"/>
          <w:szCs w:val="24"/>
        </w:rPr>
        <w:t xml:space="preserve">The website is found at: </w:t>
      </w:r>
    </w:p>
    <w:p w14:paraId="37D41424" w14:textId="24EE7613" w:rsidR="00A04EF2" w:rsidRPr="002D36CB" w:rsidRDefault="005B0457" w:rsidP="00A04EF2">
      <w:pPr>
        <w:spacing w:after="0" w:line="240" w:lineRule="auto"/>
        <w:jc w:val="both"/>
        <w:rPr>
          <w:rFonts w:cstheme="minorHAnsi"/>
          <w:sz w:val="24"/>
          <w:szCs w:val="24"/>
        </w:rPr>
      </w:pPr>
      <w:hyperlink r:id="rId23" w:history="1">
        <w:r w:rsidR="00A04EF2" w:rsidRPr="002D36CB">
          <w:rPr>
            <w:rStyle w:val="Hyperlink"/>
            <w:rFonts w:cstheme="minorHAnsi"/>
            <w:sz w:val="24"/>
            <w:szCs w:val="24"/>
          </w:rPr>
          <w:t>http://www.collin.edu/studentresources/disabilityservices/index.html</w:t>
        </w:r>
      </w:hyperlink>
    </w:p>
    <w:p w14:paraId="6B346C19" w14:textId="5523F9EF" w:rsidR="00A04EF2" w:rsidRPr="002D36CB" w:rsidRDefault="00A04EF2" w:rsidP="00A04EF2">
      <w:pPr>
        <w:spacing w:after="0" w:line="240" w:lineRule="auto"/>
        <w:jc w:val="both"/>
        <w:rPr>
          <w:rFonts w:cstheme="minorHAnsi"/>
          <w:sz w:val="24"/>
          <w:szCs w:val="24"/>
        </w:rPr>
      </w:pPr>
    </w:p>
    <w:p w14:paraId="47696970" w14:textId="77777777" w:rsidR="00EF2DA1" w:rsidRPr="00FF4BF2" w:rsidRDefault="00A04EF2" w:rsidP="00FF4BF2">
      <w:pPr>
        <w:pStyle w:val="ListParagraph"/>
        <w:numPr>
          <w:ilvl w:val="0"/>
          <w:numId w:val="25"/>
        </w:numPr>
        <w:spacing w:after="0" w:line="240" w:lineRule="auto"/>
        <w:jc w:val="both"/>
        <w:rPr>
          <w:rFonts w:cstheme="minorHAnsi"/>
          <w:sz w:val="24"/>
          <w:szCs w:val="24"/>
        </w:rPr>
      </w:pPr>
      <w:r w:rsidRPr="00FF4BF2">
        <w:rPr>
          <w:rFonts w:cstheme="minorHAnsi"/>
          <w:sz w:val="24"/>
          <w:szCs w:val="24"/>
        </w:rPr>
        <w:t xml:space="preserve">Students </w:t>
      </w:r>
      <w:r w:rsidR="00564E5D" w:rsidRPr="00FF4BF2">
        <w:rPr>
          <w:rFonts w:cstheme="minorHAnsi"/>
          <w:sz w:val="24"/>
          <w:szCs w:val="24"/>
        </w:rPr>
        <w:t>can</w:t>
      </w:r>
      <w:r w:rsidRPr="00FF4BF2">
        <w:rPr>
          <w:rFonts w:cstheme="minorHAnsi"/>
          <w:sz w:val="24"/>
          <w:szCs w:val="24"/>
        </w:rPr>
        <w:t xml:space="preserve"> request disability services following their admission to Collin College. </w:t>
      </w:r>
    </w:p>
    <w:p w14:paraId="77AA9950" w14:textId="1E20EAF0" w:rsidR="00EF2DA1" w:rsidRPr="002D36CB" w:rsidRDefault="00A04EF2" w:rsidP="00FF4BF2">
      <w:pPr>
        <w:pStyle w:val="ListParagraph"/>
        <w:spacing w:after="0" w:line="240" w:lineRule="auto"/>
        <w:jc w:val="both"/>
        <w:rPr>
          <w:rFonts w:cstheme="minorHAnsi"/>
          <w:color w:val="4BACC6" w:themeColor="accent5"/>
          <w:sz w:val="24"/>
          <w:szCs w:val="24"/>
        </w:rPr>
      </w:pPr>
      <w:r w:rsidRPr="00FF4BF2">
        <w:rPr>
          <w:rFonts w:cstheme="minorHAnsi"/>
          <w:sz w:val="24"/>
          <w:szCs w:val="24"/>
        </w:rPr>
        <w:t>Students can complete an application for services</w:t>
      </w:r>
      <w:r w:rsidR="002C72C4" w:rsidRPr="00FF4BF2">
        <w:rPr>
          <w:rFonts w:cstheme="minorHAnsi"/>
          <w:sz w:val="24"/>
          <w:szCs w:val="24"/>
        </w:rPr>
        <w:t xml:space="preserve"> from the ACCESS Department. The application </w:t>
      </w:r>
      <w:r w:rsidRPr="00FF4BF2">
        <w:rPr>
          <w:rFonts w:cstheme="minorHAnsi"/>
          <w:sz w:val="24"/>
          <w:szCs w:val="24"/>
        </w:rPr>
        <w:t xml:space="preserve">is found online on the website. </w:t>
      </w:r>
      <w:r w:rsidR="00EF2DA1" w:rsidRPr="002D36CB">
        <w:rPr>
          <w:rFonts w:cstheme="minorHAnsi"/>
          <w:sz w:val="24"/>
          <w:szCs w:val="24"/>
        </w:rPr>
        <w:t xml:space="preserve"> </w:t>
      </w:r>
    </w:p>
    <w:p w14:paraId="20640056" w14:textId="564AB061" w:rsidR="00CD7EDC" w:rsidRPr="002D36CB" w:rsidRDefault="005B0457" w:rsidP="00CD7EDC">
      <w:pPr>
        <w:pStyle w:val="ListParagraph"/>
        <w:spacing w:after="0" w:line="240" w:lineRule="auto"/>
        <w:jc w:val="both"/>
        <w:rPr>
          <w:rFonts w:cstheme="minorHAnsi"/>
          <w:sz w:val="24"/>
          <w:szCs w:val="24"/>
        </w:rPr>
      </w:pPr>
      <w:hyperlink r:id="rId24" w:history="1">
        <w:r w:rsidR="00CD7EDC" w:rsidRPr="00FF4BF2">
          <w:rPr>
            <w:rStyle w:val="Hyperlink"/>
          </w:rPr>
          <w:t>http://www.collin.edu/studentresources/disabilityservices/requestdisabilityservices.html</w:t>
        </w:r>
      </w:hyperlink>
    </w:p>
    <w:p w14:paraId="6294C6D6" w14:textId="77777777" w:rsidR="00CD7EDC" w:rsidRPr="002D36CB" w:rsidRDefault="00CD7EDC" w:rsidP="00FF4BF2">
      <w:pPr>
        <w:pStyle w:val="ListParagraph"/>
        <w:spacing w:after="0" w:line="240" w:lineRule="auto"/>
        <w:jc w:val="both"/>
        <w:rPr>
          <w:rFonts w:cstheme="minorHAnsi"/>
          <w:sz w:val="24"/>
          <w:szCs w:val="24"/>
        </w:rPr>
      </w:pPr>
    </w:p>
    <w:p w14:paraId="7A414B72" w14:textId="266CD476" w:rsidR="00397765" w:rsidRPr="00FF4BF2" w:rsidRDefault="00A04EF2" w:rsidP="00397765">
      <w:pPr>
        <w:pStyle w:val="ListParagraph"/>
        <w:numPr>
          <w:ilvl w:val="0"/>
          <w:numId w:val="25"/>
        </w:numPr>
        <w:spacing w:after="0" w:line="240" w:lineRule="auto"/>
        <w:jc w:val="both"/>
        <w:rPr>
          <w:rFonts w:cstheme="minorHAnsi"/>
          <w:color w:val="4BACC6" w:themeColor="accent5"/>
          <w:sz w:val="24"/>
          <w:szCs w:val="24"/>
        </w:rPr>
      </w:pPr>
      <w:r w:rsidRPr="00FF4BF2">
        <w:rPr>
          <w:rFonts w:cstheme="minorHAnsi"/>
          <w:sz w:val="24"/>
          <w:szCs w:val="24"/>
        </w:rPr>
        <w:t xml:space="preserve">Students can request accommodations for Texas Success Initiative (TSI) </w:t>
      </w:r>
      <w:r w:rsidR="00DC4CCD">
        <w:rPr>
          <w:rFonts w:cstheme="minorHAnsi"/>
          <w:sz w:val="24"/>
          <w:szCs w:val="24"/>
        </w:rPr>
        <w:t>assessment</w:t>
      </w:r>
      <w:r w:rsidRPr="00FF4BF2">
        <w:rPr>
          <w:rFonts w:cstheme="minorHAnsi"/>
          <w:sz w:val="24"/>
          <w:szCs w:val="24"/>
        </w:rPr>
        <w:t xml:space="preserve"> and </w:t>
      </w:r>
      <w:r w:rsidR="00944940" w:rsidRPr="00FF4BF2">
        <w:rPr>
          <w:rFonts w:cstheme="minorHAnsi"/>
          <w:sz w:val="24"/>
          <w:szCs w:val="24"/>
        </w:rPr>
        <w:t>can</w:t>
      </w:r>
      <w:r w:rsidRPr="00FF4BF2">
        <w:rPr>
          <w:rFonts w:cstheme="minorHAnsi"/>
          <w:sz w:val="24"/>
          <w:szCs w:val="24"/>
        </w:rPr>
        <w:t xml:space="preserve"> find contact information on the website. </w:t>
      </w:r>
      <w:r w:rsidR="00EF2DA1" w:rsidRPr="00FF4BF2">
        <w:rPr>
          <w:rFonts w:cstheme="minorHAnsi"/>
          <w:sz w:val="24"/>
          <w:szCs w:val="24"/>
        </w:rPr>
        <w:t xml:space="preserve"> </w:t>
      </w:r>
      <w:hyperlink r:id="rId25" w:history="1">
        <w:r w:rsidR="00397765" w:rsidRPr="002D36CB">
          <w:rPr>
            <w:rStyle w:val="Hyperlink"/>
            <w:rFonts w:cstheme="minorHAnsi"/>
            <w:sz w:val="24"/>
            <w:szCs w:val="24"/>
          </w:rPr>
          <w:t>http://www.collin.edu/studentresources/disabilityservices/remote_tsi_accommodations.html</w:t>
        </w:r>
      </w:hyperlink>
    </w:p>
    <w:p w14:paraId="3B5B22C3" w14:textId="6AAD0C8C" w:rsidR="00397765" w:rsidRPr="002D36CB" w:rsidRDefault="00EF2DA1" w:rsidP="00FF4BF2">
      <w:pPr>
        <w:pStyle w:val="ListParagraph"/>
        <w:spacing w:after="0" w:line="240" w:lineRule="auto"/>
        <w:jc w:val="both"/>
        <w:rPr>
          <w:rFonts w:cstheme="minorHAnsi"/>
          <w:sz w:val="24"/>
          <w:szCs w:val="24"/>
        </w:rPr>
      </w:pPr>
      <w:r w:rsidRPr="002D36CB">
        <w:rPr>
          <w:rFonts w:cstheme="minorHAnsi"/>
          <w:sz w:val="24"/>
          <w:szCs w:val="24"/>
        </w:rPr>
        <w:lastRenderedPageBreak/>
        <w:t xml:space="preserve"> </w:t>
      </w:r>
    </w:p>
    <w:p w14:paraId="21793F68" w14:textId="7C6AFC8D" w:rsidR="00397765" w:rsidRPr="002D36CB" w:rsidRDefault="00112B73" w:rsidP="00FF4BF2">
      <w:pPr>
        <w:pStyle w:val="ListParagraph"/>
        <w:numPr>
          <w:ilvl w:val="0"/>
          <w:numId w:val="25"/>
        </w:numPr>
        <w:spacing w:after="0" w:line="240" w:lineRule="auto"/>
        <w:rPr>
          <w:rFonts w:cstheme="minorHAnsi"/>
          <w:sz w:val="24"/>
          <w:szCs w:val="24"/>
        </w:rPr>
      </w:pPr>
      <w:r w:rsidRPr="002D36CB">
        <w:rPr>
          <w:rFonts w:cstheme="minorHAnsi"/>
          <w:sz w:val="24"/>
          <w:szCs w:val="24"/>
        </w:rPr>
        <w:t xml:space="preserve">Information on preparing students for the transition from high school to college can be </w:t>
      </w:r>
      <w:r w:rsidR="00AF2B5B" w:rsidRPr="002D36CB">
        <w:rPr>
          <w:rFonts w:cstheme="minorHAnsi"/>
          <w:sz w:val="24"/>
          <w:szCs w:val="24"/>
        </w:rPr>
        <w:t>found on the website</w:t>
      </w:r>
      <w:r w:rsidRPr="002D36CB">
        <w:rPr>
          <w:rFonts w:cstheme="minorHAnsi"/>
          <w:sz w:val="24"/>
          <w:szCs w:val="24"/>
        </w:rPr>
        <w:t xml:space="preserve"> as the </w:t>
      </w:r>
      <w:r w:rsidR="00DC4CCD">
        <w:rPr>
          <w:rFonts w:cstheme="minorHAnsi"/>
          <w:sz w:val="24"/>
          <w:szCs w:val="24"/>
        </w:rPr>
        <w:t xml:space="preserve">differences </w:t>
      </w:r>
      <w:r w:rsidRPr="002D36CB">
        <w:rPr>
          <w:rFonts w:cstheme="minorHAnsi"/>
          <w:sz w:val="24"/>
          <w:szCs w:val="24"/>
        </w:rPr>
        <w:t xml:space="preserve">between accommodations in college </w:t>
      </w:r>
      <w:r w:rsidR="00DC4CCD">
        <w:rPr>
          <w:rFonts w:cstheme="minorHAnsi"/>
          <w:sz w:val="24"/>
          <w:szCs w:val="24"/>
        </w:rPr>
        <w:t>versus</w:t>
      </w:r>
      <w:r w:rsidRPr="002D36CB">
        <w:rPr>
          <w:rFonts w:cstheme="minorHAnsi"/>
          <w:sz w:val="24"/>
          <w:szCs w:val="24"/>
        </w:rPr>
        <w:t xml:space="preserve"> high school due to the</w:t>
      </w:r>
      <w:r w:rsidR="00DC4CCD">
        <w:rPr>
          <w:rFonts w:cstheme="minorHAnsi"/>
          <w:sz w:val="24"/>
          <w:szCs w:val="24"/>
        </w:rPr>
        <w:t xml:space="preserve"> different</w:t>
      </w:r>
      <w:r w:rsidRPr="002D36CB">
        <w:rPr>
          <w:rFonts w:cstheme="minorHAnsi"/>
          <w:sz w:val="24"/>
          <w:szCs w:val="24"/>
        </w:rPr>
        <w:t xml:space="preserve"> laws</w:t>
      </w:r>
      <w:r w:rsidR="00DC4CCD">
        <w:rPr>
          <w:rFonts w:cstheme="minorHAnsi"/>
          <w:sz w:val="24"/>
          <w:szCs w:val="24"/>
        </w:rPr>
        <w:t xml:space="preserve">.  Collin College adheres to the </w:t>
      </w:r>
      <w:r w:rsidRPr="002D36CB">
        <w:rPr>
          <w:rFonts w:cstheme="minorHAnsi"/>
          <w:sz w:val="24"/>
          <w:szCs w:val="24"/>
        </w:rPr>
        <w:t>ADAAA</w:t>
      </w:r>
      <w:r w:rsidR="00DC4CCD">
        <w:rPr>
          <w:rFonts w:cstheme="minorHAnsi"/>
          <w:sz w:val="24"/>
          <w:szCs w:val="24"/>
        </w:rPr>
        <w:t>, while public high schools must follow the regulations within the Individuals with Disabilities Education Act (</w:t>
      </w:r>
      <w:r w:rsidRPr="002D36CB">
        <w:rPr>
          <w:rFonts w:cstheme="minorHAnsi"/>
          <w:sz w:val="24"/>
          <w:szCs w:val="24"/>
        </w:rPr>
        <w:t>IDEA</w:t>
      </w:r>
      <w:r w:rsidR="00DC4CCD">
        <w:rPr>
          <w:rFonts w:cstheme="minorHAnsi"/>
          <w:sz w:val="24"/>
          <w:szCs w:val="24"/>
        </w:rPr>
        <w:t>)</w:t>
      </w:r>
      <w:r w:rsidRPr="002D36CB">
        <w:rPr>
          <w:rFonts w:cstheme="minorHAnsi"/>
          <w:sz w:val="24"/>
          <w:szCs w:val="24"/>
        </w:rPr>
        <w:t>. This information is available on the website and is discussed with students during their intake conversations</w:t>
      </w:r>
      <w:r w:rsidR="00397765" w:rsidRPr="002D36CB">
        <w:rPr>
          <w:rFonts w:cstheme="minorHAnsi"/>
          <w:sz w:val="24"/>
          <w:szCs w:val="24"/>
        </w:rPr>
        <w:t xml:space="preserve"> </w:t>
      </w:r>
      <w:r w:rsidRPr="002D36CB">
        <w:rPr>
          <w:rFonts w:cstheme="minorHAnsi"/>
          <w:sz w:val="24"/>
          <w:szCs w:val="24"/>
        </w:rPr>
        <w:t xml:space="preserve">with ACCESS advisors. </w:t>
      </w:r>
      <w:hyperlink r:id="rId26" w:history="1">
        <w:r w:rsidR="00397765" w:rsidRPr="002D36CB">
          <w:rPr>
            <w:rStyle w:val="Hyperlink"/>
            <w:rFonts w:cstheme="minorHAnsi"/>
            <w:sz w:val="24"/>
            <w:szCs w:val="24"/>
          </w:rPr>
          <w:t>http://www.collin.edu/studentresources/disabilityservices/accesspdf/Updated_Differences_Between_HS_and_College_for_Students_with_Disabilitie....pdf</w:t>
        </w:r>
      </w:hyperlink>
    </w:p>
    <w:p w14:paraId="1D2A5C11" w14:textId="41A2259F" w:rsidR="00EF2DA1" w:rsidRPr="002D36CB" w:rsidRDefault="00EF2DA1" w:rsidP="00A04EF2">
      <w:pPr>
        <w:spacing w:after="0" w:line="240" w:lineRule="auto"/>
        <w:jc w:val="both"/>
        <w:rPr>
          <w:rFonts w:cstheme="minorHAnsi"/>
          <w:sz w:val="24"/>
          <w:szCs w:val="24"/>
        </w:rPr>
      </w:pPr>
    </w:p>
    <w:p w14:paraId="048A1BC2" w14:textId="77777777" w:rsidR="00397765" w:rsidRPr="002D36CB" w:rsidRDefault="00397765" w:rsidP="00A04EF2">
      <w:pPr>
        <w:spacing w:after="0" w:line="240" w:lineRule="auto"/>
        <w:jc w:val="both"/>
        <w:rPr>
          <w:rFonts w:cstheme="minorHAnsi"/>
          <w:sz w:val="24"/>
          <w:szCs w:val="24"/>
        </w:rPr>
      </w:pPr>
    </w:p>
    <w:p w14:paraId="501D6AD3" w14:textId="77777777" w:rsidR="003D5E94" w:rsidRPr="00FF4BF2" w:rsidRDefault="003D5E94" w:rsidP="003D5E94">
      <w:pPr>
        <w:spacing w:after="0" w:line="240" w:lineRule="auto"/>
        <w:jc w:val="both"/>
        <w:rPr>
          <w:rFonts w:cstheme="minorHAnsi"/>
          <w:bCs/>
          <w:sz w:val="24"/>
          <w:szCs w:val="24"/>
        </w:rPr>
      </w:pPr>
      <w:r w:rsidRPr="00FF4BF2">
        <w:rPr>
          <w:rFonts w:cstheme="minorHAnsi"/>
          <w:bCs/>
          <w:sz w:val="24"/>
          <w:szCs w:val="24"/>
        </w:rPr>
        <w:t xml:space="preserve">Once a student requests services from the ACCESS office, the ACCESS advisor provides an interactive conversation and assessment with the student to discuss reasonable accommodations to access information in their coursework. The student must be able to meet the technical standards in the program of study (academically, physically, and behaviorally), as the college is not required to make substantial modifications or fundamental alterations to their programs. </w:t>
      </w:r>
    </w:p>
    <w:p w14:paraId="1397F5B3" w14:textId="77777777" w:rsidR="003D5E94" w:rsidRPr="00FF4BF2" w:rsidRDefault="003D5E94" w:rsidP="003D5E94">
      <w:pPr>
        <w:spacing w:after="0" w:line="240" w:lineRule="auto"/>
        <w:jc w:val="both"/>
        <w:rPr>
          <w:rFonts w:cstheme="minorHAnsi"/>
          <w:bCs/>
          <w:sz w:val="24"/>
          <w:szCs w:val="24"/>
        </w:rPr>
      </w:pPr>
    </w:p>
    <w:p w14:paraId="47B98DB9" w14:textId="77777777" w:rsidR="003D5E94" w:rsidRPr="00FF4BF2" w:rsidRDefault="003D5E94" w:rsidP="003D5E94">
      <w:pPr>
        <w:spacing w:after="0" w:line="240" w:lineRule="auto"/>
        <w:jc w:val="both"/>
        <w:rPr>
          <w:rFonts w:cstheme="minorHAnsi"/>
          <w:bCs/>
          <w:sz w:val="24"/>
          <w:szCs w:val="24"/>
        </w:rPr>
      </w:pPr>
      <w:r w:rsidRPr="00FF4BF2">
        <w:rPr>
          <w:rFonts w:cstheme="minorHAnsi"/>
          <w:bCs/>
          <w:sz w:val="24"/>
          <w:szCs w:val="24"/>
        </w:rPr>
        <w:t xml:space="preserve">Once the interactive conversation with the student is completed, reasonable accommodations are discussed and agreed upon between the ACCESS advisor and the student which will allow full access to information.  </w:t>
      </w:r>
    </w:p>
    <w:p w14:paraId="6BA745C6" w14:textId="77777777" w:rsidR="007D7F2D" w:rsidRPr="00FF4BF2" w:rsidRDefault="007D7F2D" w:rsidP="00533808">
      <w:pPr>
        <w:spacing w:after="0" w:line="240" w:lineRule="auto"/>
        <w:jc w:val="both"/>
        <w:rPr>
          <w:rFonts w:cstheme="minorHAnsi"/>
          <w:bCs/>
          <w:sz w:val="24"/>
          <w:szCs w:val="24"/>
        </w:rPr>
      </w:pPr>
    </w:p>
    <w:p w14:paraId="28EC1079" w14:textId="77777777" w:rsidR="003D5E94" w:rsidRDefault="003D5E94" w:rsidP="00533808">
      <w:pPr>
        <w:spacing w:after="0" w:line="240" w:lineRule="auto"/>
        <w:jc w:val="both"/>
        <w:rPr>
          <w:rFonts w:cstheme="minorHAnsi"/>
          <w:b/>
          <w:bCs/>
          <w:sz w:val="24"/>
          <w:szCs w:val="24"/>
        </w:rPr>
      </w:pPr>
    </w:p>
    <w:p w14:paraId="7EF8C8DE" w14:textId="42CF61E9" w:rsidR="00EF2DA1" w:rsidRPr="00FF4BF2" w:rsidRDefault="00EF2DA1" w:rsidP="00533808">
      <w:pPr>
        <w:spacing w:after="0" w:line="240" w:lineRule="auto"/>
        <w:jc w:val="both"/>
        <w:rPr>
          <w:rFonts w:cstheme="minorHAnsi"/>
          <w:b/>
          <w:bCs/>
          <w:sz w:val="24"/>
          <w:szCs w:val="24"/>
        </w:rPr>
      </w:pPr>
      <w:r w:rsidRPr="00FF4BF2">
        <w:rPr>
          <w:rFonts w:cstheme="minorHAnsi"/>
          <w:b/>
          <w:bCs/>
          <w:sz w:val="24"/>
          <w:szCs w:val="24"/>
        </w:rPr>
        <w:t>Types of Accommodations</w:t>
      </w:r>
    </w:p>
    <w:p w14:paraId="15DD0453" w14:textId="77777777" w:rsidR="00EF2DA1" w:rsidRPr="002D36CB" w:rsidRDefault="00EF2DA1" w:rsidP="00533808">
      <w:pPr>
        <w:spacing w:after="0" w:line="240" w:lineRule="auto"/>
        <w:jc w:val="both"/>
        <w:rPr>
          <w:rFonts w:cstheme="minorHAnsi"/>
          <w:sz w:val="24"/>
          <w:szCs w:val="24"/>
        </w:rPr>
      </w:pPr>
    </w:p>
    <w:p w14:paraId="2845D986" w14:textId="5B52E30B" w:rsidR="00533808" w:rsidRPr="00FF4BF2" w:rsidRDefault="00292890" w:rsidP="00533808">
      <w:pPr>
        <w:spacing w:after="0" w:line="240" w:lineRule="auto"/>
        <w:jc w:val="both"/>
        <w:rPr>
          <w:rFonts w:cstheme="minorHAnsi"/>
          <w:sz w:val="24"/>
          <w:szCs w:val="24"/>
        </w:rPr>
      </w:pPr>
      <w:r w:rsidRPr="002D36CB">
        <w:rPr>
          <w:rFonts w:cstheme="minorHAnsi"/>
          <w:sz w:val="24"/>
          <w:szCs w:val="24"/>
        </w:rPr>
        <w:t>The t</w:t>
      </w:r>
      <w:r w:rsidR="00533808" w:rsidRPr="002D36CB">
        <w:rPr>
          <w:rFonts w:cstheme="minorHAnsi"/>
          <w:sz w:val="24"/>
          <w:szCs w:val="24"/>
        </w:rPr>
        <w:t>ypes of services provided</w:t>
      </w:r>
      <w:r w:rsidR="00A27B02" w:rsidRPr="002D36CB">
        <w:rPr>
          <w:rFonts w:cstheme="minorHAnsi"/>
          <w:sz w:val="24"/>
          <w:szCs w:val="24"/>
        </w:rPr>
        <w:t xml:space="preserve"> by the ACCESS Department</w:t>
      </w:r>
      <w:r w:rsidR="00533808" w:rsidRPr="002D36CB">
        <w:rPr>
          <w:rFonts w:cstheme="minorHAnsi"/>
          <w:sz w:val="24"/>
          <w:szCs w:val="24"/>
        </w:rPr>
        <w:t xml:space="preserve"> can vary based on the student and their disability, but </w:t>
      </w:r>
      <w:r w:rsidRPr="002D36CB">
        <w:rPr>
          <w:rFonts w:cstheme="minorHAnsi"/>
          <w:sz w:val="24"/>
          <w:szCs w:val="24"/>
        </w:rPr>
        <w:t>a few a</w:t>
      </w:r>
      <w:r w:rsidR="00533808" w:rsidRPr="002D36CB">
        <w:rPr>
          <w:rFonts w:cstheme="minorHAnsi"/>
          <w:sz w:val="24"/>
          <w:szCs w:val="24"/>
        </w:rPr>
        <w:t>re described</w:t>
      </w:r>
      <w:r w:rsidR="00533808" w:rsidRPr="00FF4BF2">
        <w:rPr>
          <w:rFonts w:cstheme="minorHAnsi"/>
          <w:sz w:val="24"/>
          <w:szCs w:val="24"/>
        </w:rPr>
        <w:t>:</w:t>
      </w:r>
    </w:p>
    <w:p w14:paraId="2EEAD9ED" w14:textId="77777777" w:rsidR="00A27B02" w:rsidRPr="002D36CB" w:rsidRDefault="00A27B02" w:rsidP="00533808">
      <w:pPr>
        <w:spacing w:after="0" w:line="240" w:lineRule="auto"/>
        <w:jc w:val="both"/>
        <w:rPr>
          <w:rFonts w:cstheme="minorHAnsi"/>
          <w:sz w:val="24"/>
          <w:szCs w:val="24"/>
        </w:rPr>
      </w:pPr>
    </w:p>
    <w:p w14:paraId="1AB6B1D7" w14:textId="4F9B858C" w:rsidR="00533808" w:rsidRPr="00FF4BF2" w:rsidRDefault="00533808" w:rsidP="00FF4BF2">
      <w:pPr>
        <w:pStyle w:val="ListParagraph"/>
        <w:numPr>
          <w:ilvl w:val="0"/>
          <w:numId w:val="30"/>
        </w:numPr>
        <w:spacing w:after="0" w:line="240" w:lineRule="auto"/>
        <w:jc w:val="both"/>
        <w:rPr>
          <w:rFonts w:cstheme="minorHAnsi"/>
          <w:sz w:val="24"/>
          <w:szCs w:val="24"/>
        </w:rPr>
      </w:pPr>
      <w:r w:rsidRPr="00FF4BF2">
        <w:rPr>
          <w:rFonts w:cstheme="minorHAnsi"/>
          <w:sz w:val="24"/>
          <w:szCs w:val="24"/>
        </w:rPr>
        <w:t>Support with self-advocacy</w:t>
      </w:r>
      <w:r w:rsidR="00EF2DA1" w:rsidRPr="002D36CB">
        <w:rPr>
          <w:rFonts w:cstheme="minorHAnsi"/>
          <w:sz w:val="24"/>
          <w:szCs w:val="24"/>
        </w:rPr>
        <w:t xml:space="preserve">. </w:t>
      </w:r>
      <w:r w:rsidR="00292890" w:rsidRPr="00FF4BF2">
        <w:rPr>
          <w:rFonts w:cstheme="minorHAnsi"/>
          <w:sz w:val="24"/>
          <w:szCs w:val="24"/>
        </w:rPr>
        <w:t xml:space="preserve">Students are responsible for requesting services from the ACCESS office each semester. </w:t>
      </w:r>
    </w:p>
    <w:p w14:paraId="6DD13582" w14:textId="77777777" w:rsidR="00533808" w:rsidRPr="002D36CB" w:rsidRDefault="00533808" w:rsidP="00533808">
      <w:pPr>
        <w:spacing w:after="0" w:line="240" w:lineRule="auto"/>
        <w:jc w:val="both"/>
        <w:rPr>
          <w:rFonts w:cstheme="minorHAnsi"/>
          <w:sz w:val="24"/>
          <w:szCs w:val="24"/>
        </w:rPr>
      </w:pPr>
    </w:p>
    <w:p w14:paraId="0DFEA31B" w14:textId="1C5F2BD8" w:rsidR="00533808" w:rsidRPr="00FF4BF2" w:rsidRDefault="00533808" w:rsidP="00FF4BF2">
      <w:pPr>
        <w:pStyle w:val="ListParagraph"/>
        <w:numPr>
          <w:ilvl w:val="0"/>
          <w:numId w:val="30"/>
        </w:numPr>
        <w:spacing w:after="0" w:line="240" w:lineRule="auto"/>
        <w:jc w:val="both"/>
        <w:rPr>
          <w:rFonts w:cstheme="minorHAnsi"/>
          <w:sz w:val="24"/>
          <w:szCs w:val="24"/>
        </w:rPr>
      </w:pPr>
      <w:r w:rsidRPr="00FF4BF2">
        <w:rPr>
          <w:rFonts w:cstheme="minorHAnsi"/>
          <w:sz w:val="24"/>
          <w:szCs w:val="24"/>
        </w:rPr>
        <w:t>Testing accommodations</w:t>
      </w:r>
      <w:r w:rsidR="0053708F" w:rsidRPr="00FF4BF2">
        <w:rPr>
          <w:rFonts w:cstheme="minorHAnsi"/>
          <w:sz w:val="24"/>
          <w:szCs w:val="24"/>
        </w:rPr>
        <w:t xml:space="preserve"> are dependent upon the accommodation needs of the student.</w:t>
      </w:r>
    </w:p>
    <w:p w14:paraId="7CC4056B" w14:textId="77777777" w:rsidR="00533808" w:rsidRPr="002D36CB" w:rsidRDefault="00533808" w:rsidP="00533808">
      <w:pPr>
        <w:spacing w:after="0" w:line="240" w:lineRule="auto"/>
        <w:jc w:val="both"/>
        <w:rPr>
          <w:rFonts w:cstheme="minorHAnsi"/>
          <w:sz w:val="24"/>
          <w:szCs w:val="24"/>
        </w:rPr>
      </w:pPr>
    </w:p>
    <w:p w14:paraId="7A1D116D" w14:textId="3E7780B9" w:rsidR="007934C3" w:rsidRPr="002D36CB" w:rsidRDefault="00533808" w:rsidP="00EF2DA1">
      <w:pPr>
        <w:pStyle w:val="ListParagraph"/>
        <w:numPr>
          <w:ilvl w:val="0"/>
          <w:numId w:val="30"/>
        </w:numPr>
        <w:spacing w:after="0" w:line="240" w:lineRule="auto"/>
        <w:jc w:val="both"/>
        <w:rPr>
          <w:rFonts w:cstheme="minorHAnsi"/>
          <w:sz w:val="24"/>
          <w:szCs w:val="24"/>
        </w:rPr>
      </w:pPr>
      <w:r w:rsidRPr="00FF4BF2">
        <w:rPr>
          <w:rFonts w:cstheme="minorHAnsi"/>
          <w:sz w:val="24"/>
          <w:szCs w:val="24"/>
        </w:rPr>
        <w:t>Notetaking, scribes, readers</w:t>
      </w:r>
      <w:r w:rsidR="00EF2DA1" w:rsidRPr="00FF4BF2">
        <w:rPr>
          <w:rFonts w:cstheme="minorHAnsi"/>
          <w:sz w:val="24"/>
          <w:szCs w:val="24"/>
        </w:rPr>
        <w:t xml:space="preserve">.  </w:t>
      </w:r>
      <w:r w:rsidR="007934C3" w:rsidRPr="00FF4BF2">
        <w:rPr>
          <w:rFonts w:cstheme="minorHAnsi"/>
          <w:sz w:val="24"/>
          <w:szCs w:val="24"/>
        </w:rPr>
        <w:t>Note</w:t>
      </w:r>
      <w:r w:rsidR="004361FC" w:rsidRPr="00FF4BF2">
        <w:rPr>
          <w:rFonts w:cstheme="minorHAnsi"/>
          <w:sz w:val="24"/>
          <w:szCs w:val="24"/>
        </w:rPr>
        <w:t>-</w:t>
      </w:r>
      <w:r w:rsidR="007934C3" w:rsidRPr="00FF4BF2">
        <w:rPr>
          <w:rFonts w:cstheme="minorHAnsi"/>
          <w:sz w:val="24"/>
          <w:szCs w:val="24"/>
        </w:rPr>
        <w:t>taking assistance may include copies of faculty notes, other materials displayed in class</w:t>
      </w:r>
      <w:r w:rsidR="004361FC" w:rsidRPr="00FF4BF2">
        <w:rPr>
          <w:rFonts w:cstheme="minorHAnsi"/>
          <w:sz w:val="24"/>
          <w:szCs w:val="24"/>
        </w:rPr>
        <w:t>,</w:t>
      </w:r>
      <w:r w:rsidR="007934C3" w:rsidRPr="00FF4BF2">
        <w:rPr>
          <w:rFonts w:cstheme="minorHAnsi"/>
          <w:sz w:val="24"/>
          <w:szCs w:val="24"/>
        </w:rPr>
        <w:t xml:space="preserve"> and </w:t>
      </w:r>
      <w:r w:rsidR="00EF2DA1" w:rsidRPr="002D36CB">
        <w:rPr>
          <w:rFonts w:cstheme="minorHAnsi"/>
          <w:sz w:val="24"/>
          <w:szCs w:val="24"/>
        </w:rPr>
        <w:t>PowerPoint</w:t>
      </w:r>
      <w:r w:rsidR="00EF2DA1" w:rsidRPr="00FF4BF2">
        <w:rPr>
          <w:rFonts w:cstheme="minorHAnsi"/>
          <w:sz w:val="24"/>
          <w:szCs w:val="24"/>
        </w:rPr>
        <w:t xml:space="preserve"> </w:t>
      </w:r>
      <w:r w:rsidR="007934C3" w:rsidRPr="00FF4BF2">
        <w:rPr>
          <w:rFonts w:cstheme="minorHAnsi"/>
          <w:sz w:val="24"/>
          <w:szCs w:val="24"/>
        </w:rPr>
        <w:t>slides. It can include the use of note</w:t>
      </w:r>
      <w:r w:rsidR="004361FC" w:rsidRPr="00FF4BF2">
        <w:rPr>
          <w:rFonts w:cstheme="minorHAnsi"/>
          <w:sz w:val="24"/>
          <w:szCs w:val="24"/>
        </w:rPr>
        <w:t>-</w:t>
      </w:r>
      <w:r w:rsidR="007934C3" w:rsidRPr="00FF4BF2">
        <w:rPr>
          <w:rFonts w:cstheme="minorHAnsi"/>
          <w:sz w:val="24"/>
          <w:szCs w:val="24"/>
        </w:rPr>
        <w:t>taking devices, audio recording</w:t>
      </w:r>
      <w:r w:rsidR="004361FC" w:rsidRPr="00FF4BF2">
        <w:rPr>
          <w:rFonts w:cstheme="minorHAnsi"/>
          <w:sz w:val="24"/>
          <w:szCs w:val="24"/>
        </w:rPr>
        <w:t>,</w:t>
      </w:r>
      <w:r w:rsidR="007934C3" w:rsidRPr="00FF4BF2">
        <w:rPr>
          <w:rFonts w:cstheme="minorHAnsi"/>
          <w:sz w:val="24"/>
          <w:szCs w:val="24"/>
        </w:rPr>
        <w:t xml:space="preserve"> and other assistive technology such as smart pens, computers, tablets</w:t>
      </w:r>
      <w:r w:rsidR="004361FC" w:rsidRPr="00FF4BF2">
        <w:rPr>
          <w:rFonts w:cstheme="minorHAnsi"/>
          <w:sz w:val="24"/>
          <w:szCs w:val="24"/>
        </w:rPr>
        <w:t>,</w:t>
      </w:r>
      <w:r w:rsidR="007934C3" w:rsidRPr="00FF4BF2">
        <w:rPr>
          <w:rFonts w:cstheme="minorHAnsi"/>
          <w:sz w:val="24"/>
          <w:szCs w:val="24"/>
        </w:rPr>
        <w:t xml:space="preserve"> and cell phones. </w:t>
      </w:r>
    </w:p>
    <w:p w14:paraId="0F29727B" w14:textId="77777777" w:rsidR="00EF2DA1" w:rsidRPr="00FF4BF2" w:rsidRDefault="00EF2DA1" w:rsidP="00FF4BF2">
      <w:pPr>
        <w:spacing w:after="0" w:line="240" w:lineRule="auto"/>
        <w:jc w:val="both"/>
        <w:rPr>
          <w:rFonts w:cstheme="minorHAnsi"/>
          <w:sz w:val="24"/>
          <w:szCs w:val="24"/>
        </w:rPr>
      </w:pPr>
    </w:p>
    <w:p w14:paraId="0D14DDA7" w14:textId="2CC5483D" w:rsidR="007934C3" w:rsidRPr="00FF4BF2" w:rsidRDefault="007934C3" w:rsidP="00FF4BF2">
      <w:pPr>
        <w:pStyle w:val="ListParagraph"/>
        <w:numPr>
          <w:ilvl w:val="0"/>
          <w:numId w:val="30"/>
        </w:numPr>
        <w:spacing w:after="0" w:line="240" w:lineRule="auto"/>
        <w:jc w:val="both"/>
        <w:rPr>
          <w:rFonts w:cstheme="minorHAnsi"/>
          <w:sz w:val="24"/>
          <w:szCs w:val="24"/>
        </w:rPr>
      </w:pPr>
      <w:r w:rsidRPr="00FF4BF2">
        <w:rPr>
          <w:rFonts w:cstheme="minorHAnsi"/>
          <w:sz w:val="24"/>
          <w:szCs w:val="24"/>
        </w:rPr>
        <w:lastRenderedPageBreak/>
        <w:t xml:space="preserve">Scribes assist in writing and readers are provided for those who qualify for that accommodation. </w:t>
      </w:r>
    </w:p>
    <w:p w14:paraId="298B5F1B" w14:textId="77777777" w:rsidR="00533808" w:rsidRPr="002D36CB" w:rsidRDefault="00533808" w:rsidP="00533808">
      <w:pPr>
        <w:spacing w:after="0" w:line="240" w:lineRule="auto"/>
        <w:jc w:val="both"/>
        <w:rPr>
          <w:rFonts w:cstheme="minorHAnsi"/>
          <w:sz w:val="24"/>
          <w:szCs w:val="24"/>
        </w:rPr>
      </w:pPr>
    </w:p>
    <w:p w14:paraId="62CC5BFC" w14:textId="09921719" w:rsidR="00533808" w:rsidRPr="00FF4BF2" w:rsidRDefault="00533808" w:rsidP="00FF4BF2">
      <w:pPr>
        <w:pStyle w:val="ListParagraph"/>
        <w:numPr>
          <w:ilvl w:val="0"/>
          <w:numId w:val="30"/>
        </w:numPr>
        <w:spacing w:after="0" w:line="240" w:lineRule="auto"/>
        <w:jc w:val="both"/>
        <w:rPr>
          <w:rFonts w:cstheme="minorHAnsi"/>
          <w:sz w:val="24"/>
          <w:szCs w:val="24"/>
        </w:rPr>
      </w:pPr>
      <w:r w:rsidRPr="00FF4BF2">
        <w:rPr>
          <w:rFonts w:cstheme="minorHAnsi"/>
          <w:sz w:val="24"/>
          <w:szCs w:val="24"/>
        </w:rPr>
        <w:t xml:space="preserve">Text in alternate format/enlarged </w:t>
      </w:r>
      <w:proofErr w:type="gramStart"/>
      <w:r w:rsidRPr="00FF4BF2">
        <w:rPr>
          <w:rFonts w:cstheme="minorHAnsi"/>
          <w:sz w:val="24"/>
          <w:szCs w:val="24"/>
        </w:rPr>
        <w:t>text</w:t>
      </w:r>
      <w:proofErr w:type="gramEnd"/>
      <w:r w:rsidR="007934C3" w:rsidRPr="00FF4BF2">
        <w:rPr>
          <w:rFonts w:cstheme="minorHAnsi"/>
          <w:sz w:val="24"/>
          <w:szCs w:val="24"/>
        </w:rPr>
        <w:t xml:space="preserve">-This is provided based on the </w:t>
      </w:r>
      <w:r w:rsidR="0053708F" w:rsidRPr="00FF4BF2">
        <w:rPr>
          <w:rFonts w:cstheme="minorHAnsi"/>
          <w:sz w:val="24"/>
          <w:szCs w:val="24"/>
        </w:rPr>
        <w:t xml:space="preserve">accommodation </w:t>
      </w:r>
      <w:r w:rsidR="007934C3" w:rsidRPr="00FF4BF2">
        <w:rPr>
          <w:rFonts w:cstheme="minorHAnsi"/>
          <w:sz w:val="24"/>
          <w:szCs w:val="24"/>
        </w:rPr>
        <w:t>need</w:t>
      </w:r>
      <w:r w:rsidR="0053708F" w:rsidRPr="00FF4BF2">
        <w:rPr>
          <w:rFonts w:cstheme="minorHAnsi"/>
          <w:sz w:val="24"/>
          <w:szCs w:val="24"/>
        </w:rPr>
        <w:t>s</w:t>
      </w:r>
      <w:r w:rsidR="007934C3" w:rsidRPr="00FF4BF2">
        <w:rPr>
          <w:rFonts w:cstheme="minorHAnsi"/>
          <w:sz w:val="24"/>
          <w:szCs w:val="24"/>
        </w:rPr>
        <w:t xml:space="preserve"> of the student</w:t>
      </w:r>
    </w:p>
    <w:p w14:paraId="54F1AFD5" w14:textId="77777777" w:rsidR="00533808" w:rsidRPr="002D36CB" w:rsidRDefault="00533808" w:rsidP="00533808">
      <w:pPr>
        <w:spacing w:after="0" w:line="240" w:lineRule="auto"/>
        <w:jc w:val="both"/>
        <w:rPr>
          <w:rFonts w:cstheme="minorHAnsi"/>
          <w:sz w:val="24"/>
          <w:szCs w:val="24"/>
        </w:rPr>
      </w:pPr>
    </w:p>
    <w:p w14:paraId="56F35DB0" w14:textId="2D9C05FA" w:rsidR="00533808" w:rsidRPr="00FF4BF2" w:rsidRDefault="00533808" w:rsidP="00FF4BF2">
      <w:pPr>
        <w:pStyle w:val="ListParagraph"/>
        <w:numPr>
          <w:ilvl w:val="0"/>
          <w:numId w:val="30"/>
        </w:numPr>
        <w:spacing w:after="0" w:line="240" w:lineRule="auto"/>
        <w:jc w:val="both"/>
        <w:rPr>
          <w:rFonts w:cstheme="minorHAnsi"/>
          <w:sz w:val="24"/>
          <w:szCs w:val="24"/>
        </w:rPr>
      </w:pPr>
      <w:r w:rsidRPr="00FF4BF2">
        <w:rPr>
          <w:rFonts w:cstheme="minorHAnsi"/>
          <w:sz w:val="24"/>
          <w:szCs w:val="24"/>
        </w:rPr>
        <w:t>Sign Language Interpreters</w:t>
      </w:r>
      <w:r w:rsidR="00DC4CCD">
        <w:rPr>
          <w:rFonts w:cstheme="minorHAnsi"/>
          <w:sz w:val="24"/>
          <w:szCs w:val="24"/>
        </w:rPr>
        <w:t>/</w:t>
      </w:r>
      <w:r w:rsidR="00DC4CCD" w:rsidRPr="00DC4CCD">
        <w:rPr>
          <w:rFonts w:cstheme="minorHAnsi"/>
          <w:sz w:val="24"/>
          <w:szCs w:val="24"/>
        </w:rPr>
        <w:t xml:space="preserve"> </w:t>
      </w:r>
      <w:r w:rsidR="00DC4CCD">
        <w:rPr>
          <w:rFonts w:cstheme="minorHAnsi"/>
          <w:sz w:val="24"/>
          <w:szCs w:val="24"/>
        </w:rPr>
        <w:t>CART -</w:t>
      </w:r>
      <w:r w:rsidR="007934C3" w:rsidRPr="00FF4BF2">
        <w:rPr>
          <w:rFonts w:cstheme="minorHAnsi"/>
          <w:sz w:val="24"/>
          <w:szCs w:val="24"/>
        </w:rPr>
        <w:t>C</w:t>
      </w:r>
      <w:r w:rsidR="00303D23" w:rsidRPr="00FF4BF2">
        <w:rPr>
          <w:rFonts w:cstheme="minorHAnsi"/>
          <w:sz w:val="24"/>
          <w:szCs w:val="24"/>
        </w:rPr>
        <w:t xml:space="preserve">ommunication Access </w:t>
      </w:r>
      <w:proofErr w:type="spellStart"/>
      <w:r w:rsidR="00303D23" w:rsidRPr="00FF4BF2">
        <w:rPr>
          <w:rFonts w:cstheme="minorHAnsi"/>
          <w:sz w:val="24"/>
          <w:szCs w:val="24"/>
        </w:rPr>
        <w:t>Realtime</w:t>
      </w:r>
      <w:proofErr w:type="spellEnd"/>
      <w:r w:rsidR="00303D23" w:rsidRPr="00FF4BF2">
        <w:rPr>
          <w:rFonts w:cstheme="minorHAnsi"/>
          <w:sz w:val="24"/>
          <w:szCs w:val="24"/>
        </w:rPr>
        <w:t xml:space="preserve"> Translation and Sign Language Interpreters are provided for </w:t>
      </w:r>
      <w:r w:rsidR="007B156B" w:rsidRPr="00FF4BF2">
        <w:rPr>
          <w:rFonts w:cstheme="minorHAnsi"/>
          <w:sz w:val="24"/>
          <w:szCs w:val="24"/>
        </w:rPr>
        <w:t xml:space="preserve">students who are </w:t>
      </w:r>
      <w:r w:rsidR="00303D23" w:rsidRPr="00FF4BF2">
        <w:rPr>
          <w:rFonts w:cstheme="minorHAnsi"/>
          <w:sz w:val="24"/>
          <w:szCs w:val="24"/>
        </w:rPr>
        <w:t>hard of hearing</w:t>
      </w:r>
      <w:r w:rsidR="007B156B" w:rsidRPr="00FF4BF2">
        <w:rPr>
          <w:rFonts w:cstheme="minorHAnsi"/>
          <w:sz w:val="24"/>
          <w:szCs w:val="24"/>
        </w:rPr>
        <w:t xml:space="preserve"> or</w:t>
      </w:r>
      <w:r w:rsidR="00303D23" w:rsidRPr="00FF4BF2">
        <w:rPr>
          <w:rFonts w:cstheme="minorHAnsi"/>
          <w:sz w:val="24"/>
          <w:szCs w:val="24"/>
        </w:rPr>
        <w:t xml:space="preserve"> Deaf</w:t>
      </w:r>
      <w:r w:rsidR="007B156B" w:rsidRPr="00FF4BF2">
        <w:rPr>
          <w:rFonts w:cstheme="minorHAnsi"/>
          <w:sz w:val="24"/>
          <w:szCs w:val="24"/>
        </w:rPr>
        <w:t>.</w:t>
      </w:r>
    </w:p>
    <w:p w14:paraId="515E0493" w14:textId="77777777" w:rsidR="00533808" w:rsidRPr="002D36CB" w:rsidRDefault="00533808" w:rsidP="00533808">
      <w:pPr>
        <w:spacing w:after="0" w:line="240" w:lineRule="auto"/>
        <w:jc w:val="both"/>
        <w:rPr>
          <w:rFonts w:cstheme="minorHAnsi"/>
          <w:sz w:val="24"/>
          <w:szCs w:val="24"/>
        </w:rPr>
      </w:pPr>
    </w:p>
    <w:p w14:paraId="4F90C3B0" w14:textId="5C89AFED" w:rsidR="00CA06C7" w:rsidRPr="00D27CB3" w:rsidRDefault="00533808" w:rsidP="0053708F">
      <w:pPr>
        <w:pStyle w:val="ListParagraph"/>
        <w:numPr>
          <w:ilvl w:val="0"/>
          <w:numId w:val="30"/>
        </w:numPr>
        <w:spacing w:after="0" w:line="240" w:lineRule="auto"/>
        <w:jc w:val="both"/>
        <w:rPr>
          <w:rFonts w:cstheme="minorHAnsi"/>
          <w:sz w:val="24"/>
          <w:szCs w:val="24"/>
        </w:rPr>
      </w:pPr>
      <w:r w:rsidRPr="00FF4BF2">
        <w:rPr>
          <w:rFonts w:cstheme="minorHAnsi"/>
          <w:sz w:val="24"/>
          <w:szCs w:val="24"/>
        </w:rPr>
        <w:t>Student support referrals</w:t>
      </w:r>
      <w:r w:rsidR="00EF2DA1" w:rsidRPr="002D36CB">
        <w:rPr>
          <w:rFonts w:cstheme="minorHAnsi"/>
          <w:sz w:val="24"/>
          <w:szCs w:val="24"/>
        </w:rPr>
        <w:t xml:space="preserve">. </w:t>
      </w:r>
      <w:r w:rsidR="00303D23" w:rsidRPr="00FF4BF2">
        <w:rPr>
          <w:rFonts w:cstheme="minorHAnsi"/>
          <w:sz w:val="24"/>
          <w:szCs w:val="24"/>
        </w:rPr>
        <w:t xml:space="preserve">Referrals are made to multiple departments at Collin College and the community based on student need. </w:t>
      </w:r>
    </w:p>
    <w:p w14:paraId="114E823B" w14:textId="77777777" w:rsidR="00CA06C7" w:rsidRDefault="00CA06C7" w:rsidP="0053708F">
      <w:pPr>
        <w:spacing w:after="0" w:line="240" w:lineRule="auto"/>
        <w:jc w:val="both"/>
        <w:rPr>
          <w:rFonts w:cstheme="minorHAnsi"/>
          <w:b/>
          <w:sz w:val="24"/>
          <w:szCs w:val="24"/>
        </w:rPr>
      </w:pPr>
    </w:p>
    <w:p w14:paraId="0C643A64" w14:textId="08872D85" w:rsidR="0053708F" w:rsidRPr="002D36CB" w:rsidRDefault="0053708F" w:rsidP="0053708F">
      <w:pPr>
        <w:spacing w:after="0" w:line="240" w:lineRule="auto"/>
        <w:jc w:val="both"/>
        <w:rPr>
          <w:rFonts w:cstheme="minorHAnsi"/>
          <w:b/>
          <w:sz w:val="24"/>
          <w:szCs w:val="24"/>
        </w:rPr>
      </w:pPr>
      <w:r w:rsidRPr="002D36CB">
        <w:rPr>
          <w:rFonts w:cstheme="minorHAnsi"/>
          <w:b/>
          <w:sz w:val="24"/>
          <w:szCs w:val="24"/>
        </w:rPr>
        <w:t>Reasonable Accommodations</w:t>
      </w:r>
    </w:p>
    <w:p w14:paraId="7C20D355" w14:textId="77777777" w:rsidR="0053708F" w:rsidRPr="002D36CB" w:rsidRDefault="0053708F" w:rsidP="0053708F">
      <w:pPr>
        <w:spacing w:after="0" w:line="240" w:lineRule="auto"/>
        <w:jc w:val="both"/>
        <w:rPr>
          <w:rFonts w:cstheme="minorHAnsi"/>
          <w:b/>
          <w:sz w:val="24"/>
          <w:szCs w:val="24"/>
        </w:rPr>
      </w:pPr>
    </w:p>
    <w:p w14:paraId="12586F40" w14:textId="7CCDA492" w:rsidR="0053708F" w:rsidRPr="002D36CB" w:rsidRDefault="0053708F" w:rsidP="0053708F">
      <w:pPr>
        <w:spacing w:after="0" w:line="240" w:lineRule="auto"/>
        <w:jc w:val="both"/>
        <w:rPr>
          <w:rFonts w:cstheme="minorHAnsi"/>
          <w:sz w:val="24"/>
          <w:szCs w:val="24"/>
        </w:rPr>
      </w:pPr>
      <w:r w:rsidRPr="002D36CB">
        <w:rPr>
          <w:rFonts w:cstheme="minorHAnsi"/>
          <w:sz w:val="24"/>
          <w:szCs w:val="24"/>
        </w:rPr>
        <w:t xml:space="preserve">With the legal mandates under the ADAAA, Collin College must make reasonable accommodations to provide students with disabilities an equal opportunity to participate in courses, programs, and activities, including extracurricular activities. Accommodations do not weaken the academic standards or integrity of a course, but simply provide an alternative way to accomplish the course requirements by eliminating or reducing disability-related barriers. </w:t>
      </w:r>
    </w:p>
    <w:p w14:paraId="782F717E" w14:textId="77777777" w:rsidR="002B72CD" w:rsidRPr="002D36CB" w:rsidRDefault="002B72CD" w:rsidP="0053708F">
      <w:pPr>
        <w:spacing w:after="0" w:line="240" w:lineRule="auto"/>
        <w:jc w:val="both"/>
        <w:rPr>
          <w:rFonts w:cstheme="minorHAnsi"/>
          <w:sz w:val="24"/>
          <w:szCs w:val="24"/>
        </w:rPr>
      </w:pPr>
    </w:p>
    <w:p w14:paraId="65B09807" w14:textId="77777777" w:rsidR="0053708F" w:rsidRPr="002D36CB" w:rsidRDefault="0053708F" w:rsidP="0053708F">
      <w:pPr>
        <w:spacing w:after="0" w:line="240" w:lineRule="auto"/>
        <w:jc w:val="both"/>
        <w:rPr>
          <w:rFonts w:cstheme="minorHAnsi"/>
          <w:sz w:val="24"/>
          <w:szCs w:val="24"/>
        </w:rPr>
      </w:pPr>
      <w:r w:rsidRPr="002D36CB">
        <w:rPr>
          <w:rFonts w:cstheme="minorHAnsi"/>
          <w:sz w:val="24"/>
          <w:szCs w:val="24"/>
        </w:rPr>
        <w:t xml:space="preserve">Examples of accommodations can be auxiliary aids and services such as sign language interpreters, readers, note-takers, braille, large print options, electronic formats of print materials, and adaptive equipment. </w:t>
      </w:r>
    </w:p>
    <w:p w14:paraId="42C54412" w14:textId="77777777" w:rsidR="0053708F" w:rsidRPr="002D36CB" w:rsidRDefault="0053708F" w:rsidP="0053708F">
      <w:pPr>
        <w:spacing w:after="0" w:line="240" w:lineRule="auto"/>
        <w:jc w:val="both"/>
        <w:rPr>
          <w:rFonts w:cstheme="minorHAnsi"/>
          <w:sz w:val="24"/>
          <w:szCs w:val="24"/>
        </w:rPr>
      </w:pPr>
    </w:p>
    <w:p w14:paraId="24D14639" w14:textId="0C900A09" w:rsidR="0053708F" w:rsidRPr="002D36CB" w:rsidRDefault="0053708F" w:rsidP="0053708F">
      <w:pPr>
        <w:spacing w:after="0" w:line="240" w:lineRule="auto"/>
        <w:jc w:val="both"/>
        <w:rPr>
          <w:rFonts w:cstheme="minorHAnsi"/>
          <w:sz w:val="24"/>
          <w:szCs w:val="24"/>
        </w:rPr>
      </w:pPr>
      <w:r w:rsidRPr="002D36CB">
        <w:rPr>
          <w:rFonts w:cstheme="minorHAnsi"/>
          <w:sz w:val="24"/>
          <w:szCs w:val="24"/>
        </w:rPr>
        <w:t xml:space="preserve">Specific examples of accommodations are: providing a lab partner or assistant to facilitate involvement in a lab activity, allowing extra time to set up or complete the lab can be an effective accommodation for some students with disabilities. </w:t>
      </w:r>
      <w:r w:rsidR="00CF09ED">
        <w:rPr>
          <w:rFonts w:cstheme="minorHAnsi"/>
          <w:sz w:val="24"/>
          <w:szCs w:val="24"/>
        </w:rPr>
        <w:t xml:space="preserve">Accommodations could also </w:t>
      </w:r>
      <w:r w:rsidRPr="002D36CB">
        <w:rPr>
          <w:rFonts w:cstheme="minorHAnsi"/>
          <w:sz w:val="24"/>
          <w:szCs w:val="24"/>
        </w:rPr>
        <w:t xml:space="preserve">be providing an adjustable workstation. </w:t>
      </w:r>
    </w:p>
    <w:p w14:paraId="0B7FD0D4" w14:textId="77777777" w:rsidR="0053708F" w:rsidRPr="002D36CB" w:rsidRDefault="0053708F" w:rsidP="0053708F">
      <w:pPr>
        <w:spacing w:after="0" w:line="240" w:lineRule="auto"/>
        <w:jc w:val="both"/>
        <w:rPr>
          <w:rFonts w:cstheme="minorHAnsi"/>
          <w:sz w:val="24"/>
          <w:szCs w:val="24"/>
        </w:rPr>
      </w:pPr>
    </w:p>
    <w:p w14:paraId="417AF982" w14:textId="42B4E7D5" w:rsidR="0053708F" w:rsidRPr="002D36CB" w:rsidRDefault="0053708F" w:rsidP="0053708F">
      <w:pPr>
        <w:spacing w:after="0" w:line="240" w:lineRule="auto"/>
        <w:jc w:val="both"/>
        <w:rPr>
          <w:rFonts w:cstheme="minorHAnsi"/>
          <w:sz w:val="24"/>
          <w:szCs w:val="24"/>
        </w:rPr>
      </w:pPr>
      <w:r w:rsidRPr="002D36CB">
        <w:rPr>
          <w:rFonts w:cstheme="minorHAnsi"/>
          <w:sz w:val="24"/>
          <w:szCs w:val="24"/>
        </w:rPr>
        <w:t>For students with hearing impairments, providing video demonstrations or software with captioning, written instructions</w:t>
      </w:r>
      <w:r w:rsidR="004361FC" w:rsidRPr="002D36CB">
        <w:rPr>
          <w:rFonts w:cstheme="minorHAnsi"/>
          <w:sz w:val="24"/>
          <w:szCs w:val="24"/>
        </w:rPr>
        <w:t>,</w:t>
      </w:r>
      <w:r w:rsidRPr="002D36CB">
        <w:rPr>
          <w:rFonts w:cstheme="minorHAnsi"/>
          <w:sz w:val="24"/>
          <w:szCs w:val="24"/>
        </w:rPr>
        <w:t xml:space="preserve"> or captioned video instructions is needed. Providing preferential seating can maximize some students’ participation. </w:t>
      </w:r>
    </w:p>
    <w:p w14:paraId="25C2B550" w14:textId="77777777" w:rsidR="0053708F" w:rsidRPr="002D36CB" w:rsidRDefault="0053708F" w:rsidP="0053708F">
      <w:pPr>
        <w:spacing w:after="0" w:line="240" w:lineRule="auto"/>
        <w:jc w:val="both"/>
        <w:rPr>
          <w:rFonts w:cstheme="minorHAnsi"/>
          <w:sz w:val="24"/>
          <w:szCs w:val="24"/>
        </w:rPr>
      </w:pPr>
    </w:p>
    <w:p w14:paraId="39B283AC" w14:textId="77777777" w:rsidR="0053708F" w:rsidRPr="002D36CB" w:rsidRDefault="0053708F" w:rsidP="0053708F">
      <w:pPr>
        <w:spacing w:after="0" w:line="240" w:lineRule="auto"/>
        <w:jc w:val="both"/>
        <w:rPr>
          <w:rFonts w:cstheme="minorHAnsi"/>
          <w:sz w:val="24"/>
          <w:szCs w:val="24"/>
        </w:rPr>
      </w:pPr>
      <w:r w:rsidRPr="002D36CB">
        <w:rPr>
          <w:rFonts w:cstheme="minorHAnsi"/>
          <w:sz w:val="24"/>
          <w:szCs w:val="24"/>
        </w:rPr>
        <w:t xml:space="preserve">For students with vision issues or who are blind, tactile drawings or graphs, using clear verbal descriptions of demonstrations or visual aid, and employing adaptive lab equipment can help in participation. </w:t>
      </w:r>
    </w:p>
    <w:p w14:paraId="10722D83" w14:textId="77777777" w:rsidR="0053708F" w:rsidRPr="002D36CB" w:rsidRDefault="0053708F" w:rsidP="0053708F">
      <w:pPr>
        <w:spacing w:after="0" w:line="240" w:lineRule="auto"/>
        <w:jc w:val="both"/>
        <w:rPr>
          <w:rFonts w:cstheme="minorHAnsi"/>
          <w:sz w:val="24"/>
          <w:szCs w:val="24"/>
        </w:rPr>
      </w:pPr>
    </w:p>
    <w:p w14:paraId="0748ADC5" w14:textId="312EB95C" w:rsidR="0053708F" w:rsidRPr="002D36CB" w:rsidRDefault="0053708F" w:rsidP="0053708F">
      <w:pPr>
        <w:spacing w:after="0" w:line="240" w:lineRule="auto"/>
        <w:jc w:val="both"/>
        <w:rPr>
          <w:rFonts w:cstheme="minorHAnsi"/>
          <w:sz w:val="24"/>
          <w:szCs w:val="24"/>
        </w:rPr>
      </w:pPr>
      <w:r w:rsidRPr="002D36CB">
        <w:rPr>
          <w:rFonts w:cstheme="minorHAnsi"/>
          <w:sz w:val="24"/>
          <w:szCs w:val="24"/>
        </w:rPr>
        <w:lastRenderedPageBreak/>
        <w:t>For students with learning disabilities, using a combination of written, verbal, and pictorial instructions, creating opportunities to work with partners rather than alone</w:t>
      </w:r>
      <w:r w:rsidR="004361FC" w:rsidRPr="002D36CB">
        <w:rPr>
          <w:rFonts w:cstheme="minorHAnsi"/>
          <w:sz w:val="24"/>
          <w:szCs w:val="24"/>
        </w:rPr>
        <w:t>,</w:t>
      </w:r>
      <w:r w:rsidRPr="002D36CB">
        <w:rPr>
          <w:rFonts w:cstheme="minorHAnsi"/>
          <w:sz w:val="24"/>
          <w:szCs w:val="24"/>
        </w:rPr>
        <w:t xml:space="preserve"> and extending time allotted for testing can be of assistance. </w:t>
      </w:r>
    </w:p>
    <w:p w14:paraId="0A3F145E" w14:textId="77777777" w:rsidR="0053708F" w:rsidRPr="002D36CB" w:rsidRDefault="0053708F" w:rsidP="0053708F">
      <w:pPr>
        <w:spacing w:after="0" w:line="240" w:lineRule="auto"/>
        <w:jc w:val="both"/>
        <w:rPr>
          <w:rFonts w:cstheme="minorHAnsi"/>
          <w:sz w:val="24"/>
          <w:szCs w:val="24"/>
        </w:rPr>
      </w:pPr>
    </w:p>
    <w:p w14:paraId="30FD1DA9" w14:textId="24243A72" w:rsidR="0053708F" w:rsidRPr="002D36CB" w:rsidRDefault="0053708F" w:rsidP="0053708F">
      <w:pPr>
        <w:spacing w:after="0" w:line="240" w:lineRule="auto"/>
        <w:jc w:val="both"/>
        <w:rPr>
          <w:rFonts w:cstheme="minorHAnsi"/>
          <w:sz w:val="24"/>
          <w:szCs w:val="24"/>
        </w:rPr>
      </w:pPr>
      <w:r w:rsidRPr="002D36CB">
        <w:rPr>
          <w:rFonts w:cstheme="minorHAnsi"/>
          <w:sz w:val="24"/>
          <w:szCs w:val="24"/>
        </w:rPr>
        <w:t xml:space="preserve">In testing, students can be provided </w:t>
      </w:r>
      <w:r w:rsidR="004361FC" w:rsidRPr="002D36CB">
        <w:rPr>
          <w:rFonts w:cstheme="minorHAnsi"/>
          <w:sz w:val="24"/>
          <w:szCs w:val="24"/>
        </w:rPr>
        <w:t xml:space="preserve">with </w:t>
      </w:r>
      <w:r w:rsidR="00CF09ED">
        <w:rPr>
          <w:rFonts w:cstheme="minorHAnsi"/>
          <w:sz w:val="24"/>
          <w:szCs w:val="24"/>
        </w:rPr>
        <w:t>quiet testing locations</w:t>
      </w:r>
      <w:r w:rsidRPr="002D36CB">
        <w:rPr>
          <w:rFonts w:cstheme="minorHAnsi"/>
          <w:sz w:val="24"/>
          <w:szCs w:val="24"/>
        </w:rPr>
        <w:t xml:space="preserve"> and tests in alternative formats. They can </w:t>
      </w:r>
      <w:r w:rsidR="00CF09ED">
        <w:rPr>
          <w:rFonts w:cstheme="minorHAnsi"/>
          <w:sz w:val="24"/>
          <w:szCs w:val="24"/>
        </w:rPr>
        <w:t xml:space="preserve">also </w:t>
      </w:r>
      <w:r w:rsidRPr="002D36CB">
        <w:rPr>
          <w:rFonts w:cstheme="minorHAnsi"/>
          <w:sz w:val="24"/>
          <w:szCs w:val="24"/>
        </w:rPr>
        <w:t xml:space="preserve">be allowed extra time to complete the examination and provided </w:t>
      </w:r>
      <w:r w:rsidR="00CF09ED">
        <w:rPr>
          <w:rFonts w:cstheme="minorHAnsi"/>
          <w:sz w:val="24"/>
          <w:szCs w:val="24"/>
        </w:rPr>
        <w:t xml:space="preserve">with </w:t>
      </w:r>
      <w:r w:rsidRPr="002D36CB">
        <w:rPr>
          <w:rFonts w:cstheme="minorHAnsi"/>
          <w:sz w:val="24"/>
          <w:szCs w:val="24"/>
        </w:rPr>
        <w:t xml:space="preserve">a reader or scribe services. </w:t>
      </w:r>
    </w:p>
    <w:p w14:paraId="2637475F" w14:textId="77777777" w:rsidR="003D5E94" w:rsidRDefault="003D5E94" w:rsidP="00F77114">
      <w:pPr>
        <w:spacing w:after="0" w:line="240" w:lineRule="auto"/>
        <w:jc w:val="both"/>
        <w:rPr>
          <w:rFonts w:cstheme="minorHAnsi"/>
          <w:b/>
          <w:sz w:val="24"/>
          <w:szCs w:val="24"/>
        </w:rPr>
      </w:pPr>
    </w:p>
    <w:p w14:paraId="20D36003" w14:textId="096FEF2D" w:rsidR="002A0E40" w:rsidRPr="002D36CB" w:rsidRDefault="002A0E40" w:rsidP="00F77114">
      <w:pPr>
        <w:spacing w:after="0" w:line="240" w:lineRule="auto"/>
        <w:jc w:val="both"/>
        <w:rPr>
          <w:rFonts w:cstheme="minorHAnsi"/>
          <w:b/>
          <w:sz w:val="24"/>
          <w:szCs w:val="24"/>
        </w:rPr>
      </w:pPr>
      <w:r w:rsidRPr="002D36CB">
        <w:rPr>
          <w:rFonts w:cstheme="minorHAnsi"/>
          <w:b/>
          <w:sz w:val="24"/>
          <w:szCs w:val="24"/>
        </w:rPr>
        <w:t>Tools, Assistive Technology, and Software Available:</w:t>
      </w:r>
    </w:p>
    <w:p w14:paraId="7DCD2A48" w14:textId="20752C79" w:rsidR="00935E6D" w:rsidRPr="002D36CB" w:rsidRDefault="00935E6D" w:rsidP="00F77114">
      <w:pPr>
        <w:spacing w:after="0" w:line="240" w:lineRule="auto"/>
        <w:jc w:val="both"/>
        <w:rPr>
          <w:rFonts w:cstheme="minorHAnsi"/>
          <w:sz w:val="24"/>
          <w:szCs w:val="24"/>
        </w:rPr>
      </w:pPr>
    </w:p>
    <w:p w14:paraId="0939C2BA" w14:textId="77777777" w:rsidR="00292890" w:rsidRPr="002D36CB" w:rsidRDefault="002A0E40" w:rsidP="002A0E40">
      <w:pPr>
        <w:spacing w:after="0" w:line="240" w:lineRule="auto"/>
        <w:jc w:val="both"/>
        <w:rPr>
          <w:rFonts w:cstheme="minorHAnsi"/>
          <w:sz w:val="24"/>
          <w:szCs w:val="24"/>
        </w:rPr>
      </w:pPr>
      <w:r w:rsidRPr="002D36CB">
        <w:rPr>
          <w:rFonts w:cstheme="minorHAnsi"/>
          <w:sz w:val="24"/>
          <w:szCs w:val="24"/>
        </w:rPr>
        <w:t xml:space="preserve">Numerous hardware and software resources are available to serve the needs of students with disabilities. </w:t>
      </w:r>
      <w:r w:rsidR="00292890" w:rsidRPr="002D36CB">
        <w:rPr>
          <w:rFonts w:cstheme="minorHAnsi"/>
          <w:sz w:val="24"/>
          <w:szCs w:val="24"/>
        </w:rPr>
        <w:t>The following are</w:t>
      </w:r>
      <w:r w:rsidRPr="002D36CB">
        <w:rPr>
          <w:rFonts w:cstheme="minorHAnsi"/>
          <w:sz w:val="24"/>
          <w:szCs w:val="24"/>
        </w:rPr>
        <w:t xml:space="preserve"> assistive technology items</w:t>
      </w:r>
      <w:r w:rsidR="00292890" w:rsidRPr="002D36CB">
        <w:rPr>
          <w:rFonts w:cstheme="minorHAnsi"/>
          <w:sz w:val="24"/>
          <w:szCs w:val="24"/>
        </w:rPr>
        <w:t xml:space="preserve"> available to students when needed.</w:t>
      </w:r>
    </w:p>
    <w:p w14:paraId="4736ADC3" w14:textId="77777777" w:rsidR="003D5E94" w:rsidRPr="002D36CB" w:rsidRDefault="003D5E94" w:rsidP="002A0E40">
      <w:pPr>
        <w:spacing w:after="0" w:line="240" w:lineRule="auto"/>
        <w:jc w:val="both"/>
        <w:rPr>
          <w:rFonts w:cstheme="minorHAnsi"/>
          <w:sz w:val="24"/>
          <w:szCs w:val="24"/>
        </w:rPr>
      </w:pPr>
    </w:p>
    <w:p w14:paraId="0C1471C1" w14:textId="292EFB34" w:rsidR="00BE6C13" w:rsidRPr="002D36CB" w:rsidRDefault="00292890" w:rsidP="00D27CB3">
      <w:pPr>
        <w:rPr>
          <w:rFonts w:cstheme="minorHAnsi"/>
          <w:sz w:val="24"/>
          <w:szCs w:val="24"/>
        </w:rPr>
      </w:pPr>
      <w:r w:rsidRPr="002D36CB">
        <w:rPr>
          <w:rFonts w:cstheme="minorHAnsi"/>
          <w:sz w:val="24"/>
          <w:szCs w:val="24"/>
        </w:rPr>
        <w:t>Hard</w:t>
      </w:r>
      <w:r w:rsidR="002A0E40" w:rsidRPr="002D36CB">
        <w:rPr>
          <w:rFonts w:cstheme="minorHAnsi"/>
          <w:sz w:val="24"/>
          <w:szCs w:val="24"/>
        </w:rPr>
        <w:t>ware Available</w:t>
      </w:r>
    </w:p>
    <w:tbl>
      <w:tblPr>
        <w:tblStyle w:val="TableGrid"/>
        <w:tblW w:w="0" w:type="auto"/>
        <w:tblInd w:w="985" w:type="dxa"/>
        <w:tblLook w:val="04A0" w:firstRow="1" w:lastRow="0" w:firstColumn="1" w:lastColumn="0" w:noHBand="0" w:noVBand="1"/>
      </w:tblPr>
      <w:tblGrid>
        <w:gridCol w:w="5490"/>
        <w:gridCol w:w="5310"/>
      </w:tblGrid>
      <w:tr w:rsidR="00BE6C13" w:rsidRPr="002D36CB" w14:paraId="7D3FACBE" w14:textId="77777777" w:rsidTr="00BE6C13">
        <w:tc>
          <w:tcPr>
            <w:tcW w:w="5490" w:type="dxa"/>
          </w:tcPr>
          <w:p w14:paraId="23B7B809" w14:textId="0FA7B2C9" w:rsidR="00BE6C13" w:rsidRPr="002D36CB" w:rsidRDefault="00BE6C13" w:rsidP="002A0E40">
            <w:pPr>
              <w:jc w:val="both"/>
              <w:rPr>
                <w:rFonts w:cstheme="minorHAnsi"/>
                <w:sz w:val="24"/>
                <w:szCs w:val="24"/>
              </w:rPr>
            </w:pPr>
            <w:r w:rsidRPr="002D36CB">
              <w:rPr>
                <w:rFonts w:cstheme="minorHAnsi"/>
                <w:sz w:val="24"/>
                <w:szCs w:val="24"/>
              </w:rPr>
              <w:t>CCTV</w:t>
            </w:r>
            <w:r w:rsidR="00670536" w:rsidRPr="002D36CB">
              <w:rPr>
                <w:rFonts w:cstheme="minorHAnsi"/>
                <w:sz w:val="24"/>
                <w:szCs w:val="24"/>
              </w:rPr>
              <w:t xml:space="preserve"> (Closed</w:t>
            </w:r>
            <w:r w:rsidR="00ED217B" w:rsidRPr="002D36CB">
              <w:rPr>
                <w:rFonts w:cstheme="minorHAnsi"/>
                <w:sz w:val="24"/>
                <w:szCs w:val="24"/>
              </w:rPr>
              <w:t>-</w:t>
            </w:r>
            <w:r w:rsidR="00670536" w:rsidRPr="002D36CB">
              <w:rPr>
                <w:rFonts w:cstheme="minorHAnsi"/>
                <w:sz w:val="24"/>
                <w:szCs w:val="24"/>
              </w:rPr>
              <w:t>Circuit Television)</w:t>
            </w:r>
          </w:p>
        </w:tc>
        <w:tc>
          <w:tcPr>
            <w:tcW w:w="5310" w:type="dxa"/>
          </w:tcPr>
          <w:p w14:paraId="5A1BF2D5" w14:textId="1D58C2FE" w:rsidR="00BE6C13" w:rsidRPr="002D36CB" w:rsidRDefault="00BE6C13" w:rsidP="002A0E40">
            <w:pPr>
              <w:jc w:val="both"/>
              <w:rPr>
                <w:rFonts w:cstheme="minorHAnsi"/>
                <w:sz w:val="24"/>
                <w:szCs w:val="24"/>
              </w:rPr>
            </w:pPr>
            <w:r w:rsidRPr="002D36CB">
              <w:rPr>
                <w:rFonts w:cstheme="minorHAnsi"/>
                <w:sz w:val="24"/>
                <w:szCs w:val="24"/>
              </w:rPr>
              <w:t>Braille Printer</w:t>
            </w:r>
          </w:p>
        </w:tc>
      </w:tr>
      <w:tr w:rsidR="00BE6C13" w:rsidRPr="002D36CB" w14:paraId="27A3F0E0" w14:textId="77777777" w:rsidTr="00BE6C13">
        <w:tc>
          <w:tcPr>
            <w:tcW w:w="5490" w:type="dxa"/>
          </w:tcPr>
          <w:p w14:paraId="0ED2ED49" w14:textId="7BEFF044" w:rsidR="00BE6C13" w:rsidRPr="002D36CB" w:rsidRDefault="00BE6C13" w:rsidP="002A0E40">
            <w:pPr>
              <w:jc w:val="both"/>
              <w:rPr>
                <w:rFonts w:cstheme="minorHAnsi"/>
                <w:sz w:val="24"/>
                <w:szCs w:val="24"/>
              </w:rPr>
            </w:pPr>
            <w:r w:rsidRPr="002D36CB">
              <w:rPr>
                <w:rFonts w:cstheme="minorHAnsi"/>
                <w:sz w:val="24"/>
                <w:szCs w:val="24"/>
              </w:rPr>
              <w:t>Video Phone</w:t>
            </w:r>
          </w:p>
        </w:tc>
        <w:tc>
          <w:tcPr>
            <w:tcW w:w="5310" w:type="dxa"/>
          </w:tcPr>
          <w:p w14:paraId="4CE5D186" w14:textId="77D185D5" w:rsidR="00BE6C13" w:rsidRPr="002D36CB" w:rsidRDefault="00BE6C13" w:rsidP="002A0E40">
            <w:pPr>
              <w:jc w:val="both"/>
              <w:rPr>
                <w:rFonts w:cstheme="minorHAnsi"/>
                <w:sz w:val="24"/>
                <w:szCs w:val="24"/>
              </w:rPr>
            </w:pPr>
            <w:r w:rsidRPr="002D36CB">
              <w:rPr>
                <w:rFonts w:cstheme="minorHAnsi"/>
                <w:sz w:val="24"/>
                <w:szCs w:val="24"/>
              </w:rPr>
              <w:t>Victor Reader</w:t>
            </w:r>
            <w:r w:rsidR="00D75729">
              <w:rPr>
                <w:rFonts w:cstheme="minorHAnsi"/>
                <w:sz w:val="24"/>
                <w:szCs w:val="24"/>
              </w:rPr>
              <w:t xml:space="preserve"> </w:t>
            </w:r>
            <w:r w:rsidR="00D75729" w:rsidRPr="00D75729">
              <w:rPr>
                <w:rFonts w:cstheme="minorHAnsi"/>
                <w:sz w:val="24"/>
                <w:szCs w:val="24"/>
              </w:rPr>
              <w:t>(Handheld media player and recorder for visually impaired)</w:t>
            </w:r>
          </w:p>
        </w:tc>
      </w:tr>
      <w:tr w:rsidR="00BE6C13" w:rsidRPr="002D36CB" w14:paraId="6D74EAAD" w14:textId="77777777" w:rsidTr="00BE6C13">
        <w:tc>
          <w:tcPr>
            <w:tcW w:w="5490" w:type="dxa"/>
          </w:tcPr>
          <w:p w14:paraId="0B16096C" w14:textId="34FD27AB" w:rsidR="00BE6C13" w:rsidRPr="002D36CB" w:rsidRDefault="00BE6C13" w:rsidP="002A0E40">
            <w:pPr>
              <w:jc w:val="both"/>
              <w:rPr>
                <w:rFonts w:cstheme="minorHAnsi"/>
                <w:sz w:val="24"/>
                <w:szCs w:val="24"/>
              </w:rPr>
            </w:pPr>
            <w:r w:rsidRPr="002D36CB">
              <w:rPr>
                <w:rFonts w:cstheme="minorHAnsi"/>
                <w:sz w:val="24"/>
                <w:szCs w:val="24"/>
              </w:rPr>
              <w:t>Live Scribe Pens</w:t>
            </w:r>
            <w:r w:rsidR="00D75729">
              <w:rPr>
                <w:rFonts w:cstheme="minorHAnsi"/>
                <w:sz w:val="24"/>
                <w:szCs w:val="24"/>
              </w:rPr>
              <w:t xml:space="preserve"> </w:t>
            </w:r>
            <w:r w:rsidR="00D75729" w:rsidRPr="00D75729">
              <w:rPr>
                <w:rFonts w:cstheme="minorHAnsi"/>
                <w:sz w:val="24"/>
                <w:szCs w:val="24"/>
              </w:rPr>
              <w:t>​(digitizes handwritten material and captures audio)</w:t>
            </w:r>
          </w:p>
        </w:tc>
        <w:tc>
          <w:tcPr>
            <w:tcW w:w="5310" w:type="dxa"/>
          </w:tcPr>
          <w:p w14:paraId="67742323" w14:textId="77D5BF69" w:rsidR="00BE6C13" w:rsidRPr="002D36CB" w:rsidRDefault="00BE6C13" w:rsidP="002A0E40">
            <w:pPr>
              <w:jc w:val="both"/>
              <w:rPr>
                <w:rFonts w:cstheme="minorHAnsi"/>
                <w:sz w:val="24"/>
                <w:szCs w:val="24"/>
              </w:rPr>
            </w:pPr>
            <w:r w:rsidRPr="002D36CB">
              <w:rPr>
                <w:rFonts w:cstheme="minorHAnsi"/>
                <w:sz w:val="24"/>
                <w:szCs w:val="24"/>
              </w:rPr>
              <w:t>Portable Magnifier</w:t>
            </w:r>
            <w:r w:rsidR="00D75729">
              <w:rPr>
                <w:rFonts w:cstheme="minorHAnsi"/>
                <w:sz w:val="24"/>
                <w:szCs w:val="24"/>
              </w:rPr>
              <w:t xml:space="preserve"> </w:t>
            </w:r>
            <w:r w:rsidR="00D75729" w:rsidRPr="00D75729">
              <w:rPr>
                <w:rFonts w:cstheme="minorHAnsi"/>
                <w:sz w:val="24"/>
                <w:szCs w:val="24"/>
              </w:rPr>
              <w:t>​(Magnifies text for students with low vision)</w:t>
            </w:r>
          </w:p>
        </w:tc>
      </w:tr>
      <w:tr w:rsidR="00BE6C13" w:rsidRPr="002D36CB" w14:paraId="1DC5FF90" w14:textId="77777777" w:rsidTr="00BE6C13">
        <w:tc>
          <w:tcPr>
            <w:tcW w:w="5490" w:type="dxa"/>
          </w:tcPr>
          <w:p w14:paraId="499D097E" w14:textId="7365BC43" w:rsidR="00BE6C13" w:rsidRPr="002D36CB" w:rsidRDefault="00BE6C13" w:rsidP="002A0E40">
            <w:pPr>
              <w:jc w:val="both"/>
              <w:rPr>
                <w:rFonts w:cstheme="minorHAnsi"/>
                <w:sz w:val="24"/>
                <w:szCs w:val="24"/>
              </w:rPr>
            </w:pPr>
            <w:r w:rsidRPr="002D36CB">
              <w:rPr>
                <w:rFonts w:cstheme="minorHAnsi"/>
                <w:sz w:val="24"/>
                <w:szCs w:val="24"/>
              </w:rPr>
              <w:t>Refreshable Braille</w:t>
            </w:r>
            <w:r w:rsidR="00D75729">
              <w:rPr>
                <w:rFonts w:cstheme="minorHAnsi"/>
                <w:sz w:val="24"/>
                <w:szCs w:val="24"/>
              </w:rPr>
              <w:t xml:space="preserve"> </w:t>
            </w:r>
            <w:r w:rsidR="00D75729" w:rsidRPr="00D75729">
              <w:rPr>
                <w:rFonts w:cstheme="minorHAnsi"/>
                <w:sz w:val="24"/>
                <w:szCs w:val="24"/>
              </w:rPr>
              <w:t>(Assistive Technology product for students with vision issues that can convert digital text to braille)</w:t>
            </w:r>
          </w:p>
        </w:tc>
        <w:tc>
          <w:tcPr>
            <w:tcW w:w="5310" w:type="dxa"/>
          </w:tcPr>
          <w:p w14:paraId="2881FCA5" w14:textId="1C38D130" w:rsidR="00BE6C13" w:rsidRPr="002D36CB" w:rsidRDefault="00BE6C13" w:rsidP="002A0E40">
            <w:pPr>
              <w:jc w:val="both"/>
              <w:rPr>
                <w:rFonts w:cstheme="minorHAnsi"/>
                <w:sz w:val="24"/>
                <w:szCs w:val="24"/>
              </w:rPr>
            </w:pPr>
            <w:r w:rsidRPr="002D36CB">
              <w:rPr>
                <w:rFonts w:cstheme="minorHAnsi"/>
                <w:sz w:val="24"/>
                <w:szCs w:val="24"/>
              </w:rPr>
              <w:t>Read Aloud Scanner</w:t>
            </w:r>
          </w:p>
        </w:tc>
      </w:tr>
      <w:tr w:rsidR="00BE6C13" w:rsidRPr="002D36CB" w14:paraId="0882644E" w14:textId="77777777" w:rsidTr="00BE6C13">
        <w:tc>
          <w:tcPr>
            <w:tcW w:w="5490" w:type="dxa"/>
          </w:tcPr>
          <w:p w14:paraId="18C6001A" w14:textId="365ADC76" w:rsidR="00BE6C13" w:rsidRPr="002D36CB" w:rsidRDefault="00BE6C13" w:rsidP="002A0E40">
            <w:pPr>
              <w:jc w:val="both"/>
              <w:rPr>
                <w:rFonts w:cstheme="minorHAnsi"/>
                <w:sz w:val="24"/>
                <w:szCs w:val="24"/>
              </w:rPr>
            </w:pPr>
            <w:r w:rsidRPr="002D36CB">
              <w:rPr>
                <w:rFonts w:cstheme="minorHAnsi"/>
                <w:sz w:val="24"/>
                <w:szCs w:val="24"/>
              </w:rPr>
              <w:t>Digital Voice Recorder</w:t>
            </w:r>
          </w:p>
        </w:tc>
        <w:tc>
          <w:tcPr>
            <w:tcW w:w="5310" w:type="dxa"/>
          </w:tcPr>
          <w:p w14:paraId="7EFE9AB7" w14:textId="1070F51C" w:rsidR="00BE6C13" w:rsidRPr="002D36CB" w:rsidRDefault="00BE6C13" w:rsidP="002A0E40">
            <w:pPr>
              <w:jc w:val="both"/>
              <w:rPr>
                <w:rFonts w:cstheme="minorHAnsi"/>
                <w:sz w:val="24"/>
                <w:szCs w:val="24"/>
              </w:rPr>
            </w:pPr>
            <w:r w:rsidRPr="002D36CB">
              <w:rPr>
                <w:rFonts w:cstheme="minorHAnsi"/>
                <w:sz w:val="24"/>
                <w:szCs w:val="24"/>
              </w:rPr>
              <w:t>Adjustable Height Table</w:t>
            </w:r>
          </w:p>
        </w:tc>
      </w:tr>
      <w:tr w:rsidR="003E20DF" w:rsidRPr="002D36CB" w14:paraId="042E444C" w14:textId="77777777" w:rsidTr="00BE6C13">
        <w:tc>
          <w:tcPr>
            <w:tcW w:w="5490" w:type="dxa"/>
          </w:tcPr>
          <w:p w14:paraId="2EA35BF8" w14:textId="2C52B978" w:rsidR="003E20DF" w:rsidRPr="002D36CB" w:rsidRDefault="003E20DF" w:rsidP="002A0E40">
            <w:pPr>
              <w:jc w:val="both"/>
              <w:rPr>
                <w:rFonts w:cstheme="minorHAnsi"/>
                <w:sz w:val="24"/>
                <w:szCs w:val="24"/>
              </w:rPr>
            </w:pPr>
            <w:r w:rsidRPr="002D36CB">
              <w:rPr>
                <w:rFonts w:cstheme="minorHAnsi"/>
                <w:sz w:val="24"/>
                <w:szCs w:val="24"/>
              </w:rPr>
              <w:t>Neo Lab Smart Pens</w:t>
            </w:r>
            <w:r w:rsidR="00D75729">
              <w:rPr>
                <w:rFonts w:cstheme="minorHAnsi"/>
                <w:sz w:val="24"/>
                <w:szCs w:val="24"/>
              </w:rPr>
              <w:t xml:space="preserve"> </w:t>
            </w:r>
            <w:r w:rsidR="00D75729" w:rsidRPr="00D75729">
              <w:rPr>
                <w:rFonts w:cstheme="minorHAnsi"/>
                <w:sz w:val="24"/>
                <w:szCs w:val="24"/>
              </w:rPr>
              <w:t>(Digitizes handwritten or typed text and can convert to audio and has the ability to share files )</w:t>
            </w:r>
          </w:p>
        </w:tc>
        <w:tc>
          <w:tcPr>
            <w:tcW w:w="5310" w:type="dxa"/>
          </w:tcPr>
          <w:p w14:paraId="4C0C0525" w14:textId="77777777" w:rsidR="003E20DF" w:rsidRPr="002D36CB" w:rsidRDefault="003E20DF" w:rsidP="002A0E40">
            <w:pPr>
              <w:jc w:val="both"/>
              <w:rPr>
                <w:rFonts w:cstheme="minorHAnsi"/>
                <w:sz w:val="24"/>
                <w:szCs w:val="24"/>
              </w:rPr>
            </w:pPr>
          </w:p>
        </w:tc>
      </w:tr>
    </w:tbl>
    <w:p w14:paraId="07C8F66B" w14:textId="77777777" w:rsidR="002A0E40" w:rsidRPr="002D36CB" w:rsidRDefault="002A0E40" w:rsidP="002A0E40">
      <w:pPr>
        <w:spacing w:after="0" w:line="240" w:lineRule="auto"/>
        <w:jc w:val="both"/>
        <w:rPr>
          <w:rFonts w:cstheme="minorHAnsi"/>
          <w:sz w:val="24"/>
          <w:szCs w:val="24"/>
        </w:rPr>
      </w:pPr>
    </w:p>
    <w:p w14:paraId="02C1B8CC" w14:textId="77777777" w:rsidR="00DC5BB8" w:rsidRPr="002D36CB" w:rsidRDefault="00DC5BB8" w:rsidP="002A0E40">
      <w:pPr>
        <w:spacing w:after="0" w:line="240" w:lineRule="auto"/>
        <w:jc w:val="both"/>
        <w:rPr>
          <w:rFonts w:cstheme="minorHAnsi"/>
          <w:sz w:val="24"/>
          <w:szCs w:val="24"/>
        </w:rPr>
      </w:pPr>
    </w:p>
    <w:p w14:paraId="01B7B9B2" w14:textId="5CCF3230" w:rsidR="002A0E40" w:rsidRPr="002D36CB" w:rsidRDefault="002A0E40" w:rsidP="002A0E40">
      <w:pPr>
        <w:spacing w:after="0" w:line="240" w:lineRule="auto"/>
        <w:jc w:val="both"/>
        <w:rPr>
          <w:rFonts w:cstheme="minorHAnsi"/>
          <w:sz w:val="24"/>
          <w:szCs w:val="24"/>
        </w:rPr>
      </w:pPr>
      <w:r w:rsidRPr="002D36CB">
        <w:rPr>
          <w:rFonts w:cstheme="minorHAnsi"/>
          <w:sz w:val="24"/>
          <w:szCs w:val="24"/>
        </w:rPr>
        <w:t>Software Available</w:t>
      </w:r>
    </w:p>
    <w:p w14:paraId="13C53BF3" w14:textId="77777777" w:rsidR="00BE6C13" w:rsidRPr="002D36CB" w:rsidRDefault="00BE6C13" w:rsidP="002A0E40">
      <w:pPr>
        <w:spacing w:after="0" w:line="240" w:lineRule="auto"/>
        <w:jc w:val="both"/>
        <w:rPr>
          <w:rFonts w:cstheme="minorHAnsi"/>
          <w:sz w:val="24"/>
          <w:szCs w:val="24"/>
        </w:rPr>
      </w:pPr>
    </w:p>
    <w:tbl>
      <w:tblPr>
        <w:tblStyle w:val="TableGrid"/>
        <w:tblW w:w="0" w:type="auto"/>
        <w:tblInd w:w="985" w:type="dxa"/>
        <w:tblLook w:val="04A0" w:firstRow="1" w:lastRow="0" w:firstColumn="1" w:lastColumn="0" w:noHBand="0" w:noVBand="1"/>
      </w:tblPr>
      <w:tblGrid>
        <w:gridCol w:w="5490"/>
        <w:gridCol w:w="5310"/>
      </w:tblGrid>
      <w:tr w:rsidR="00BE6C13" w:rsidRPr="002D36CB" w14:paraId="1B238C3F" w14:textId="77777777" w:rsidTr="00BE6C13">
        <w:tc>
          <w:tcPr>
            <w:tcW w:w="5490" w:type="dxa"/>
          </w:tcPr>
          <w:p w14:paraId="55B06006" w14:textId="397ABB90" w:rsidR="00BE6C13" w:rsidRPr="002D36CB" w:rsidRDefault="00BE6C13" w:rsidP="002A0E40">
            <w:pPr>
              <w:jc w:val="both"/>
              <w:rPr>
                <w:rFonts w:cstheme="minorHAnsi"/>
                <w:sz w:val="24"/>
                <w:szCs w:val="24"/>
              </w:rPr>
            </w:pPr>
            <w:r w:rsidRPr="002D36CB">
              <w:rPr>
                <w:rFonts w:cstheme="minorHAnsi"/>
                <w:sz w:val="24"/>
                <w:szCs w:val="24"/>
              </w:rPr>
              <w:t>JAWS</w:t>
            </w:r>
            <w:r w:rsidR="00D75729">
              <w:rPr>
                <w:rFonts w:cstheme="minorHAnsi"/>
                <w:sz w:val="24"/>
                <w:szCs w:val="24"/>
              </w:rPr>
              <w:t xml:space="preserve"> </w:t>
            </w:r>
            <w:r w:rsidR="00D75729" w:rsidRPr="00D75729">
              <w:rPr>
                <w:rFonts w:cstheme="minorHAnsi"/>
                <w:sz w:val="24"/>
                <w:szCs w:val="24"/>
              </w:rPr>
              <w:t>(provides speech and braille output for personal computers)</w:t>
            </w:r>
          </w:p>
        </w:tc>
        <w:tc>
          <w:tcPr>
            <w:tcW w:w="5310" w:type="dxa"/>
          </w:tcPr>
          <w:p w14:paraId="6A60B599" w14:textId="0741543C" w:rsidR="00BE6C13" w:rsidRPr="002D36CB" w:rsidRDefault="00BE6C13" w:rsidP="002A0E40">
            <w:pPr>
              <w:jc w:val="both"/>
              <w:rPr>
                <w:rFonts w:cstheme="minorHAnsi"/>
                <w:sz w:val="24"/>
                <w:szCs w:val="24"/>
              </w:rPr>
            </w:pPr>
            <w:proofErr w:type="spellStart"/>
            <w:r w:rsidRPr="002D36CB">
              <w:rPr>
                <w:rFonts w:cstheme="minorHAnsi"/>
                <w:sz w:val="24"/>
                <w:szCs w:val="24"/>
              </w:rPr>
              <w:t>Balabolka</w:t>
            </w:r>
            <w:proofErr w:type="spellEnd"/>
            <w:r w:rsidR="00D75729">
              <w:rPr>
                <w:rFonts w:cstheme="minorHAnsi"/>
                <w:sz w:val="24"/>
                <w:szCs w:val="24"/>
              </w:rPr>
              <w:t xml:space="preserve"> </w:t>
            </w:r>
            <w:r w:rsidR="00D75729" w:rsidRPr="00D75729">
              <w:rPr>
                <w:rFonts w:cstheme="minorHAnsi"/>
                <w:sz w:val="24"/>
                <w:szCs w:val="24"/>
              </w:rPr>
              <w:t>(Text to speech program and can be used with multiple languages)</w:t>
            </w:r>
          </w:p>
        </w:tc>
      </w:tr>
      <w:tr w:rsidR="00BE6C13" w:rsidRPr="002D36CB" w14:paraId="49AB400D" w14:textId="77777777" w:rsidTr="00BE6C13">
        <w:tc>
          <w:tcPr>
            <w:tcW w:w="5490" w:type="dxa"/>
          </w:tcPr>
          <w:p w14:paraId="3DC80250" w14:textId="3349FCC3" w:rsidR="00BE6C13" w:rsidRPr="002D36CB" w:rsidRDefault="00BE6C13" w:rsidP="002A0E40">
            <w:pPr>
              <w:jc w:val="both"/>
              <w:rPr>
                <w:rFonts w:cstheme="minorHAnsi"/>
                <w:sz w:val="24"/>
                <w:szCs w:val="24"/>
              </w:rPr>
            </w:pPr>
            <w:proofErr w:type="spellStart"/>
            <w:r w:rsidRPr="002D36CB">
              <w:rPr>
                <w:rFonts w:cstheme="minorHAnsi"/>
                <w:sz w:val="24"/>
                <w:szCs w:val="24"/>
              </w:rPr>
              <w:lastRenderedPageBreak/>
              <w:t>MAGic</w:t>
            </w:r>
            <w:proofErr w:type="spellEnd"/>
            <w:r w:rsidR="00D75729">
              <w:rPr>
                <w:rFonts w:cstheme="minorHAnsi"/>
                <w:sz w:val="24"/>
                <w:szCs w:val="24"/>
              </w:rPr>
              <w:t xml:space="preserve"> </w:t>
            </w:r>
            <w:r w:rsidR="00D75729" w:rsidRPr="00D75729">
              <w:rPr>
                <w:rFonts w:cstheme="minorHAnsi"/>
                <w:sz w:val="24"/>
                <w:szCs w:val="24"/>
              </w:rPr>
              <w:t>(screen magnification software)</w:t>
            </w:r>
          </w:p>
        </w:tc>
        <w:tc>
          <w:tcPr>
            <w:tcW w:w="5310" w:type="dxa"/>
          </w:tcPr>
          <w:p w14:paraId="3D0D7E18" w14:textId="3C219423" w:rsidR="00BE6C13" w:rsidRPr="002D36CB" w:rsidRDefault="00BE6C13" w:rsidP="002A0E40">
            <w:pPr>
              <w:jc w:val="both"/>
              <w:rPr>
                <w:rFonts w:cstheme="minorHAnsi"/>
                <w:sz w:val="24"/>
                <w:szCs w:val="24"/>
              </w:rPr>
            </w:pPr>
            <w:proofErr w:type="spellStart"/>
            <w:r w:rsidRPr="002D36CB">
              <w:rPr>
                <w:rFonts w:cstheme="minorHAnsi"/>
                <w:sz w:val="24"/>
                <w:szCs w:val="24"/>
              </w:rPr>
              <w:t>TextAloud</w:t>
            </w:r>
            <w:proofErr w:type="spellEnd"/>
            <w:r w:rsidR="00D75729">
              <w:rPr>
                <w:rFonts w:cstheme="minorHAnsi"/>
                <w:sz w:val="24"/>
                <w:szCs w:val="24"/>
              </w:rPr>
              <w:t xml:space="preserve"> </w:t>
            </w:r>
            <w:r w:rsidR="00D75729" w:rsidRPr="00D75729">
              <w:rPr>
                <w:rFonts w:cstheme="minorHAnsi"/>
                <w:sz w:val="24"/>
                <w:szCs w:val="24"/>
              </w:rPr>
              <w:t>(text to speech software)</w:t>
            </w:r>
          </w:p>
        </w:tc>
      </w:tr>
      <w:tr w:rsidR="00BE6C13" w:rsidRPr="002D36CB" w14:paraId="266162AC" w14:textId="77777777" w:rsidTr="00BE6C13">
        <w:tc>
          <w:tcPr>
            <w:tcW w:w="5490" w:type="dxa"/>
          </w:tcPr>
          <w:p w14:paraId="49C50AB0" w14:textId="76C24A8D" w:rsidR="00BE6C13" w:rsidRPr="002D36CB" w:rsidRDefault="00BE6C13" w:rsidP="002A0E40">
            <w:pPr>
              <w:jc w:val="both"/>
              <w:rPr>
                <w:rFonts w:cstheme="minorHAnsi"/>
                <w:sz w:val="24"/>
                <w:szCs w:val="24"/>
              </w:rPr>
            </w:pPr>
            <w:r w:rsidRPr="002D36CB">
              <w:rPr>
                <w:rFonts w:cstheme="minorHAnsi"/>
                <w:sz w:val="24"/>
                <w:szCs w:val="24"/>
              </w:rPr>
              <w:t xml:space="preserve">Dragon </w:t>
            </w:r>
            <w:r w:rsidR="003E20DF" w:rsidRPr="002D36CB">
              <w:rPr>
                <w:rFonts w:cstheme="minorHAnsi"/>
                <w:sz w:val="24"/>
                <w:szCs w:val="24"/>
              </w:rPr>
              <w:t>Naturally Speaking</w:t>
            </w:r>
            <w:r w:rsidR="00D75729">
              <w:rPr>
                <w:rFonts w:cstheme="minorHAnsi"/>
                <w:sz w:val="24"/>
                <w:szCs w:val="24"/>
              </w:rPr>
              <w:t xml:space="preserve"> </w:t>
            </w:r>
            <w:r w:rsidR="00D75729" w:rsidRPr="00D75729">
              <w:rPr>
                <w:rFonts w:cstheme="minorHAnsi"/>
                <w:sz w:val="24"/>
                <w:szCs w:val="24"/>
              </w:rPr>
              <w:t>(speech to text)</w:t>
            </w:r>
          </w:p>
        </w:tc>
        <w:tc>
          <w:tcPr>
            <w:tcW w:w="5310" w:type="dxa"/>
          </w:tcPr>
          <w:p w14:paraId="2737E538" w14:textId="4445E80F" w:rsidR="00BE6C13" w:rsidRPr="002D36CB" w:rsidRDefault="005235C2" w:rsidP="002A0E40">
            <w:pPr>
              <w:jc w:val="both"/>
              <w:rPr>
                <w:rFonts w:cstheme="minorHAnsi"/>
                <w:sz w:val="24"/>
                <w:szCs w:val="24"/>
              </w:rPr>
            </w:pPr>
            <w:r w:rsidRPr="002D36CB">
              <w:rPr>
                <w:rFonts w:cstheme="minorHAnsi"/>
                <w:sz w:val="24"/>
                <w:szCs w:val="24"/>
              </w:rPr>
              <w:t>Zoom Text</w:t>
            </w:r>
            <w:r w:rsidR="00D75729">
              <w:rPr>
                <w:rFonts w:cstheme="minorHAnsi"/>
                <w:sz w:val="24"/>
                <w:szCs w:val="24"/>
              </w:rPr>
              <w:t xml:space="preserve"> </w:t>
            </w:r>
            <w:r w:rsidR="00D75729" w:rsidRPr="00D75729">
              <w:rPr>
                <w:rFonts w:cstheme="minorHAnsi"/>
                <w:sz w:val="24"/>
                <w:szCs w:val="24"/>
              </w:rPr>
              <w:t>(magnifies material on the computer)</w:t>
            </w:r>
          </w:p>
        </w:tc>
      </w:tr>
      <w:tr w:rsidR="00BE6C13" w:rsidRPr="002D36CB" w14:paraId="65E5CDA8" w14:textId="77777777" w:rsidTr="00BE6C13">
        <w:tc>
          <w:tcPr>
            <w:tcW w:w="5490" w:type="dxa"/>
          </w:tcPr>
          <w:p w14:paraId="01132559" w14:textId="7C26CE55" w:rsidR="00BE6C13" w:rsidRPr="002D36CB" w:rsidRDefault="00BE6C13" w:rsidP="002A0E40">
            <w:pPr>
              <w:jc w:val="both"/>
              <w:rPr>
                <w:rFonts w:cstheme="minorHAnsi"/>
                <w:sz w:val="24"/>
                <w:szCs w:val="24"/>
              </w:rPr>
            </w:pPr>
            <w:r w:rsidRPr="002D36CB">
              <w:rPr>
                <w:rFonts w:cstheme="minorHAnsi"/>
                <w:sz w:val="24"/>
                <w:szCs w:val="24"/>
              </w:rPr>
              <w:t>Kurzweil</w:t>
            </w:r>
            <w:r w:rsidR="00D75729">
              <w:rPr>
                <w:rFonts w:cstheme="minorHAnsi"/>
                <w:sz w:val="24"/>
                <w:szCs w:val="24"/>
              </w:rPr>
              <w:t xml:space="preserve"> </w:t>
            </w:r>
            <w:r w:rsidR="00D75729" w:rsidRPr="00D75729">
              <w:rPr>
                <w:rFonts w:cstheme="minorHAnsi"/>
                <w:sz w:val="24"/>
                <w:szCs w:val="24"/>
              </w:rPr>
              <w:t>(Provides reading and writing digital support)</w:t>
            </w:r>
          </w:p>
        </w:tc>
        <w:tc>
          <w:tcPr>
            <w:tcW w:w="5310" w:type="dxa"/>
          </w:tcPr>
          <w:p w14:paraId="568C7809" w14:textId="3E17F9E1" w:rsidR="00BE6C13" w:rsidRPr="002D36CB" w:rsidRDefault="005235C2" w:rsidP="002A0E40">
            <w:pPr>
              <w:jc w:val="both"/>
              <w:rPr>
                <w:rFonts w:cstheme="minorHAnsi"/>
                <w:sz w:val="24"/>
                <w:szCs w:val="24"/>
              </w:rPr>
            </w:pPr>
            <w:r w:rsidRPr="002D36CB">
              <w:rPr>
                <w:rFonts w:cstheme="minorHAnsi"/>
                <w:sz w:val="24"/>
                <w:szCs w:val="24"/>
              </w:rPr>
              <w:t>Inspiration</w:t>
            </w:r>
            <w:r w:rsidR="00D75729">
              <w:rPr>
                <w:rFonts w:cstheme="minorHAnsi"/>
                <w:sz w:val="24"/>
                <w:szCs w:val="24"/>
              </w:rPr>
              <w:t xml:space="preserve"> </w:t>
            </w:r>
            <w:r w:rsidR="00D75729" w:rsidRPr="00D75729">
              <w:rPr>
                <w:rFonts w:cstheme="minorHAnsi"/>
                <w:sz w:val="24"/>
                <w:szCs w:val="24"/>
              </w:rPr>
              <w:t>(creates visual maps for students with learning disabilities)</w:t>
            </w:r>
          </w:p>
        </w:tc>
      </w:tr>
      <w:tr w:rsidR="003E20DF" w:rsidRPr="002D36CB" w14:paraId="751F6C84" w14:textId="77777777" w:rsidTr="00BE6C13">
        <w:tc>
          <w:tcPr>
            <w:tcW w:w="5490" w:type="dxa"/>
          </w:tcPr>
          <w:p w14:paraId="6F51A7ED" w14:textId="0EF0F16B" w:rsidR="003E20DF" w:rsidRPr="002D36CB" w:rsidRDefault="003E20DF" w:rsidP="002A0E40">
            <w:pPr>
              <w:jc w:val="both"/>
              <w:rPr>
                <w:rFonts w:cstheme="minorHAnsi"/>
                <w:sz w:val="24"/>
                <w:szCs w:val="24"/>
              </w:rPr>
            </w:pPr>
            <w:r w:rsidRPr="002D36CB">
              <w:rPr>
                <w:rFonts w:cstheme="minorHAnsi"/>
                <w:sz w:val="24"/>
                <w:szCs w:val="24"/>
              </w:rPr>
              <w:t>Adobe Acrobat Pro DC</w:t>
            </w:r>
          </w:p>
        </w:tc>
        <w:tc>
          <w:tcPr>
            <w:tcW w:w="5310" w:type="dxa"/>
          </w:tcPr>
          <w:p w14:paraId="2AA41DFE" w14:textId="77777777" w:rsidR="003E20DF" w:rsidRPr="002D36CB" w:rsidRDefault="003E20DF" w:rsidP="002A0E40">
            <w:pPr>
              <w:jc w:val="both"/>
              <w:rPr>
                <w:rFonts w:cstheme="minorHAnsi"/>
                <w:sz w:val="24"/>
                <w:szCs w:val="24"/>
              </w:rPr>
            </w:pPr>
          </w:p>
        </w:tc>
      </w:tr>
    </w:tbl>
    <w:p w14:paraId="005B8196" w14:textId="77777777" w:rsidR="002A0E40" w:rsidRPr="002D36CB" w:rsidRDefault="002A0E40" w:rsidP="002A0E40">
      <w:pPr>
        <w:spacing w:after="0" w:line="240" w:lineRule="auto"/>
        <w:jc w:val="both"/>
        <w:rPr>
          <w:rFonts w:cstheme="minorHAnsi"/>
          <w:sz w:val="24"/>
          <w:szCs w:val="24"/>
        </w:rPr>
      </w:pPr>
    </w:p>
    <w:p w14:paraId="1BD7ABAA" w14:textId="01F8BA68" w:rsidR="00EE1EE9" w:rsidRPr="002D36CB" w:rsidRDefault="00EE1EE9" w:rsidP="00EE1EE9">
      <w:pPr>
        <w:spacing w:after="0" w:line="240" w:lineRule="auto"/>
        <w:jc w:val="both"/>
        <w:rPr>
          <w:rFonts w:cstheme="minorHAnsi"/>
          <w:sz w:val="24"/>
          <w:szCs w:val="24"/>
        </w:rPr>
      </w:pPr>
      <w:r w:rsidRPr="002D36CB">
        <w:rPr>
          <w:rFonts w:cstheme="minorHAnsi"/>
          <w:sz w:val="24"/>
          <w:szCs w:val="24"/>
        </w:rPr>
        <w:t xml:space="preserve">ABBYY </w:t>
      </w:r>
      <w:proofErr w:type="spellStart"/>
      <w:r w:rsidRPr="002D36CB">
        <w:rPr>
          <w:rFonts w:cstheme="minorHAnsi"/>
          <w:sz w:val="24"/>
          <w:szCs w:val="24"/>
        </w:rPr>
        <w:t>Findreader</w:t>
      </w:r>
      <w:proofErr w:type="spellEnd"/>
      <w:r w:rsidRPr="002D36CB">
        <w:rPr>
          <w:rFonts w:cstheme="minorHAnsi"/>
          <w:sz w:val="24"/>
          <w:szCs w:val="24"/>
        </w:rPr>
        <w:t xml:space="preserve"> (Optical Character Recognition Software) was discontinued in 2018 as technology has expanded options available. </w:t>
      </w:r>
    </w:p>
    <w:p w14:paraId="32A781A0" w14:textId="77777777" w:rsidR="00EE1EE9" w:rsidRPr="002D36CB" w:rsidRDefault="00EE1EE9" w:rsidP="00EE1EE9">
      <w:pPr>
        <w:spacing w:after="0" w:line="240" w:lineRule="auto"/>
        <w:jc w:val="both"/>
        <w:rPr>
          <w:rFonts w:cstheme="minorHAnsi"/>
          <w:sz w:val="24"/>
          <w:szCs w:val="24"/>
        </w:rPr>
      </w:pPr>
    </w:p>
    <w:p w14:paraId="4D926754" w14:textId="5EAAB01F" w:rsidR="00EE1EE9" w:rsidRPr="002D36CB" w:rsidRDefault="00EE1EE9" w:rsidP="00EE1EE9">
      <w:pPr>
        <w:spacing w:after="0" w:line="240" w:lineRule="auto"/>
        <w:jc w:val="both"/>
        <w:rPr>
          <w:rFonts w:cstheme="minorHAnsi"/>
          <w:sz w:val="24"/>
          <w:szCs w:val="24"/>
        </w:rPr>
      </w:pPr>
      <w:r w:rsidRPr="002D36CB">
        <w:rPr>
          <w:rFonts w:cstheme="minorHAnsi"/>
          <w:sz w:val="24"/>
          <w:szCs w:val="24"/>
        </w:rPr>
        <w:t>Accessible Information Management (AIM)</w:t>
      </w:r>
      <w:r w:rsidRPr="002D36CB">
        <w:rPr>
          <w:rFonts w:cstheme="minorHAnsi"/>
          <w:sz w:val="24"/>
          <w:szCs w:val="24"/>
        </w:rPr>
        <w:tab/>
        <w:t>Disability management system with comprehensive accommodation, appointment, and case management software</w:t>
      </w:r>
      <w:r w:rsidR="00471492" w:rsidRPr="002D36CB">
        <w:rPr>
          <w:rFonts w:cstheme="minorHAnsi"/>
          <w:sz w:val="24"/>
          <w:szCs w:val="24"/>
        </w:rPr>
        <w:t xml:space="preserve"> was </w:t>
      </w:r>
      <w:r w:rsidR="00CF09ED">
        <w:rPr>
          <w:rFonts w:cstheme="minorHAnsi"/>
          <w:sz w:val="24"/>
          <w:szCs w:val="24"/>
        </w:rPr>
        <w:t>implemented</w:t>
      </w:r>
      <w:r w:rsidR="00471492" w:rsidRPr="002D36CB">
        <w:rPr>
          <w:rFonts w:cstheme="minorHAnsi"/>
          <w:sz w:val="24"/>
          <w:szCs w:val="24"/>
        </w:rPr>
        <w:t xml:space="preserve"> in 2017 and is current</w:t>
      </w:r>
      <w:r w:rsidR="00CF09ED">
        <w:rPr>
          <w:rFonts w:cstheme="minorHAnsi"/>
          <w:sz w:val="24"/>
          <w:szCs w:val="24"/>
        </w:rPr>
        <w:t>ly being utilized</w:t>
      </w:r>
      <w:r w:rsidRPr="002D36CB">
        <w:rPr>
          <w:rFonts w:cstheme="minorHAnsi"/>
          <w:sz w:val="24"/>
          <w:szCs w:val="24"/>
        </w:rPr>
        <w:t xml:space="preserve">. </w:t>
      </w:r>
      <w:r w:rsidR="00F0060C" w:rsidRPr="002D36CB">
        <w:rPr>
          <w:rFonts w:cstheme="minorHAnsi"/>
          <w:sz w:val="24"/>
          <w:szCs w:val="24"/>
        </w:rPr>
        <w:t>Th</w:t>
      </w:r>
      <w:r w:rsidRPr="002D36CB">
        <w:rPr>
          <w:rFonts w:cstheme="minorHAnsi"/>
          <w:sz w:val="24"/>
          <w:szCs w:val="24"/>
        </w:rPr>
        <w:t xml:space="preserve">is system has allowed the students using services to be more independent in their decisions to use accommodations for each class. </w:t>
      </w:r>
    </w:p>
    <w:p w14:paraId="7DC27474" w14:textId="27FA8A8A" w:rsidR="00B8236A" w:rsidRPr="002D36CB" w:rsidRDefault="00B8236A" w:rsidP="00EE1EE9">
      <w:pPr>
        <w:spacing w:after="0" w:line="240" w:lineRule="auto"/>
        <w:jc w:val="both"/>
        <w:rPr>
          <w:rFonts w:cstheme="minorHAnsi"/>
          <w:sz w:val="24"/>
          <w:szCs w:val="24"/>
        </w:rPr>
      </w:pPr>
    </w:p>
    <w:p w14:paraId="7A91282E" w14:textId="77777777" w:rsidR="00D75729" w:rsidRPr="00D75729" w:rsidRDefault="00D75729" w:rsidP="00D75729">
      <w:pPr>
        <w:spacing w:after="0" w:line="240" w:lineRule="auto"/>
        <w:jc w:val="both"/>
        <w:rPr>
          <w:rFonts w:cstheme="minorHAnsi"/>
          <w:sz w:val="24"/>
          <w:szCs w:val="24"/>
        </w:rPr>
      </w:pPr>
      <w:r w:rsidRPr="00D75729">
        <w:rPr>
          <w:rFonts w:cstheme="minorHAnsi"/>
          <w:sz w:val="24"/>
          <w:szCs w:val="24"/>
        </w:rPr>
        <w:t>In addition to these hardware and software options available, the ACCESS Department also provides a variety of specialty magnifiers, which include:</w:t>
      </w:r>
    </w:p>
    <w:p w14:paraId="217D3191" w14:textId="68A74304" w:rsidR="00D75729" w:rsidRDefault="00D75729" w:rsidP="00A56DE2">
      <w:pPr>
        <w:pStyle w:val="ListParagraph"/>
        <w:numPr>
          <w:ilvl w:val="0"/>
          <w:numId w:val="37"/>
        </w:numPr>
        <w:spacing w:after="0" w:line="240" w:lineRule="auto"/>
        <w:jc w:val="both"/>
        <w:rPr>
          <w:rFonts w:cstheme="minorHAnsi"/>
          <w:sz w:val="24"/>
          <w:szCs w:val="24"/>
        </w:rPr>
      </w:pPr>
      <w:r w:rsidRPr="00D75729">
        <w:rPr>
          <w:rFonts w:cstheme="minorHAnsi"/>
          <w:sz w:val="24"/>
          <w:szCs w:val="24"/>
        </w:rPr>
        <w:t>The Topaz Optical Magnifier</w:t>
      </w:r>
      <w:r>
        <w:rPr>
          <w:rFonts w:cstheme="minorHAnsi"/>
          <w:sz w:val="24"/>
          <w:szCs w:val="24"/>
        </w:rPr>
        <w:t xml:space="preserve">: </w:t>
      </w:r>
      <w:r w:rsidRPr="00D75729">
        <w:rPr>
          <w:rFonts w:cstheme="minorHAnsi"/>
          <w:sz w:val="24"/>
          <w:szCs w:val="24"/>
        </w:rPr>
        <w:t xml:space="preserve">a desktop video magnifier </w:t>
      </w:r>
      <w:r>
        <w:rPr>
          <w:rFonts w:cstheme="minorHAnsi"/>
          <w:sz w:val="24"/>
          <w:szCs w:val="24"/>
        </w:rPr>
        <w:t>and</w:t>
      </w:r>
      <w:r w:rsidRPr="00D75729">
        <w:rPr>
          <w:rFonts w:cstheme="minorHAnsi"/>
          <w:sz w:val="24"/>
          <w:szCs w:val="24"/>
        </w:rPr>
        <w:t xml:space="preserve"> high-definition camera with </w:t>
      </w:r>
      <w:r w:rsidR="00D7248E">
        <w:rPr>
          <w:rFonts w:cstheme="minorHAnsi"/>
          <w:sz w:val="24"/>
          <w:szCs w:val="24"/>
        </w:rPr>
        <w:t>reading lines and a focus lock</w:t>
      </w:r>
    </w:p>
    <w:p w14:paraId="21FB2F59" w14:textId="77777777" w:rsidR="00D75729" w:rsidRDefault="00D75729" w:rsidP="00D75729">
      <w:pPr>
        <w:pStyle w:val="ListParagraph"/>
        <w:numPr>
          <w:ilvl w:val="0"/>
          <w:numId w:val="37"/>
        </w:numPr>
        <w:spacing w:after="0" w:line="240" w:lineRule="auto"/>
        <w:jc w:val="both"/>
        <w:rPr>
          <w:rFonts w:cstheme="minorHAnsi"/>
          <w:sz w:val="24"/>
          <w:szCs w:val="24"/>
        </w:rPr>
      </w:pPr>
      <w:r w:rsidRPr="00D75729">
        <w:rPr>
          <w:rFonts w:cstheme="minorHAnsi"/>
          <w:sz w:val="24"/>
          <w:szCs w:val="24"/>
        </w:rPr>
        <w:t>Ruby</w:t>
      </w:r>
      <w:r>
        <w:rPr>
          <w:rFonts w:cstheme="minorHAnsi"/>
          <w:sz w:val="24"/>
          <w:szCs w:val="24"/>
        </w:rPr>
        <w:t xml:space="preserve">: </w:t>
      </w:r>
      <w:r w:rsidRPr="00D75729">
        <w:rPr>
          <w:rFonts w:cstheme="minorHAnsi"/>
          <w:sz w:val="24"/>
          <w:szCs w:val="24"/>
        </w:rPr>
        <w:t>handheld video magnifier with LED lighting built-in</w:t>
      </w:r>
    </w:p>
    <w:p w14:paraId="0A93164A" w14:textId="77777777" w:rsidR="00D75729" w:rsidRDefault="00D75729" w:rsidP="00A56DE2">
      <w:pPr>
        <w:pStyle w:val="ListParagraph"/>
        <w:numPr>
          <w:ilvl w:val="0"/>
          <w:numId w:val="37"/>
        </w:numPr>
        <w:spacing w:after="0" w:line="240" w:lineRule="auto"/>
        <w:jc w:val="both"/>
        <w:rPr>
          <w:rFonts w:cstheme="minorHAnsi"/>
          <w:sz w:val="24"/>
          <w:szCs w:val="24"/>
        </w:rPr>
      </w:pPr>
      <w:r w:rsidRPr="00D75729">
        <w:rPr>
          <w:rFonts w:cstheme="minorHAnsi"/>
          <w:sz w:val="24"/>
          <w:szCs w:val="24"/>
        </w:rPr>
        <w:t xml:space="preserve">Reveal: magnifier that is small enough to be moved from one location to another </w:t>
      </w:r>
    </w:p>
    <w:p w14:paraId="25B4BFAF" w14:textId="67645D24" w:rsidR="003E20DF" w:rsidRDefault="00D75729" w:rsidP="00A56DE2">
      <w:pPr>
        <w:pStyle w:val="ListParagraph"/>
        <w:numPr>
          <w:ilvl w:val="0"/>
          <w:numId w:val="37"/>
        </w:numPr>
        <w:spacing w:after="0" w:line="240" w:lineRule="auto"/>
        <w:jc w:val="both"/>
        <w:rPr>
          <w:rFonts w:cstheme="minorHAnsi"/>
          <w:sz w:val="24"/>
          <w:szCs w:val="24"/>
        </w:rPr>
      </w:pPr>
      <w:r w:rsidRPr="00D75729">
        <w:rPr>
          <w:rFonts w:cstheme="minorHAnsi"/>
          <w:sz w:val="24"/>
          <w:szCs w:val="24"/>
        </w:rPr>
        <w:t>Freedom Scientific/Fusion</w:t>
      </w:r>
      <w:r w:rsidR="00D7248E">
        <w:rPr>
          <w:rFonts w:cstheme="minorHAnsi"/>
          <w:sz w:val="24"/>
          <w:szCs w:val="24"/>
        </w:rPr>
        <w:t xml:space="preserve">: </w:t>
      </w:r>
      <w:r w:rsidRPr="00D75729">
        <w:rPr>
          <w:rFonts w:cstheme="minorHAnsi"/>
          <w:sz w:val="24"/>
          <w:szCs w:val="24"/>
        </w:rPr>
        <w:t>combined Zoom</w:t>
      </w:r>
      <w:r w:rsidR="00D7248E">
        <w:rPr>
          <w:rFonts w:cstheme="minorHAnsi"/>
          <w:sz w:val="24"/>
          <w:szCs w:val="24"/>
        </w:rPr>
        <w:t xml:space="preserve"> </w:t>
      </w:r>
      <w:r w:rsidRPr="00D75729">
        <w:rPr>
          <w:rFonts w:cstheme="minorHAnsi"/>
          <w:sz w:val="24"/>
          <w:szCs w:val="24"/>
        </w:rPr>
        <w:t>Text screen magnificat</w:t>
      </w:r>
      <w:r w:rsidR="00D7248E">
        <w:rPr>
          <w:rFonts w:cstheme="minorHAnsi"/>
          <w:sz w:val="24"/>
          <w:szCs w:val="24"/>
        </w:rPr>
        <w:t>ion and JAWS for screen reading</w:t>
      </w:r>
    </w:p>
    <w:p w14:paraId="10561DA6" w14:textId="68302C07" w:rsidR="00D7248E" w:rsidRDefault="00D7248E" w:rsidP="00D7248E">
      <w:pPr>
        <w:spacing w:after="0" w:line="240" w:lineRule="auto"/>
        <w:jc w:val="both"/>
        <w:rPr>
          <w:rFonts w:cstheme="minorHAnsi"/>
          <w:sz w:val="24"/>
          <w:szCs w:val="24"/>
        </w:rPr>
      </w:pPr>
    </w:p>
    <w:p w14:paraId="1B15F651" w14:textId="72ACF8FE" w:rsidR="00D7248E" w:rsidRPr="00D7248E" w:rsidRDefault="00D7248E" w:rsidP="00D7248E">
      <w:pPr>
        <w:spacing w:after="0" w:line="240" w:lineRule="auto"/>
        <w:jc w:val="both"/>
        <w:rPr>
          <w:rFonts w:cstheme="minorHAnsi"/>
          <w:sz w:val="24"/>
          <w:szCs w:val="24"/>
        </w:rPr>
      </w:pPr>
      <w:r>
        <w:rPr>
          <w:rFonts w:cstheme="minorHAnsi"/>
          <w:sz w:val="24"/>
          <w:szCs w:val="24"/>
        </w:rPr>
        <w:t>All of these products are used to assist students with low vision accommodations.</w:t>
      </w:r>
    </w:p>
    <w:p w14:paraId="2407ED13" w14:textId="77777777" w:rsidR="00D75729" w:rsidRDefault="00D75729" w:rsidP="00F77114">
      <w:pPr>
        <w:spacing w:after="0" w:line="240" w:lineRule="auto"/>
        <w:jc w:val="both"/>
        <w:rPr>
          <w:rFonts w:cstheme="minorHAnsi"/>
          <w:b/>
          <w:sz w:val="24"/>
          <w:szCs w:val="24"/>
        </w:rPr>
      </w:pPr>
    </w:p>
    <w:p w14:paraId="3E185891" w14:textId="77777777" w:rsidR="00D75729" w:rsidRDefault="00D75729" w:rsidP="00F77114">
      <w:pPr>
        <w:spacing w:after="0" w:line="240" w:lineRule="auto"/>
        <w:jc w:val="both"/>
        <w:rPr>
          <w:rFonts w:cstheme="minorHAnsi"/>
          <w:b/>
          <w:sz w:val="24"/>
          <w:szCs w:val="24"/>
        </w:rPr>
      </w:pPr>
    </w:p>
    <w:p w14:paraId="29380552" w14:textId="3555F803" w:rsidR="00582B3F" w:rsidRPr="00FF4BF2" w:rsidRDefault="003D5E94" w:rsidP="00F77114">
      <w:pPr>
        <w:spacing w:after="0" w:line="240" w:lineRule="auto"/>
        <w:jc w:val="both"/>
        <w:rPr>
          <w:rFonts w:cstheme="minorHAnsi"/>
          <w:b/>
          <w:sz w:val="24"/>
          <w:szCs w:val="24"/>
        </w:rPr>
      </w:pPr>
      <w:r w:rsidRPr="00FF4BF2">
        <w:rPr>
          <w:rFonts w:cstheme="minorHAnsi"/>
          <w:b/>
          <w:sz w:val="24"/>
          <w:szCs w:val="24"/>
        </w:rPr>
        <w:t>Number of Students Served</w:t>
      </w:r>
    </w:p>
    <w:p w14:paraId="5275D5BE" w14:textId="77777777" w:rsidR="003D5E94" w:rsidRPr="002D36CB" w:rsidRDefault="003D5E94" w:rsidP="00F77114">
      <w:pPr>
        <w:spacing w:after="0" w:line="240" w:lineRule="auto"/>
        <w:jc w:val="both"/>
        <w:rPr>
          <w:rFonts w:cstheme="minorHAnsi"/>
          <w:sz w:val="24"/>
          <w:szCs w:val="24"/>
        </w:rPr>
      </w:pPr>
    </w:p>
    <w:p w14:paraId="41393215" w14:textId="28CBB052" w:rsidR="009E37E1" w:rsidRPr="00850733" w:rsidRDefault="005235C2" w:rsidP="00F77114">
      <w:pPr>
        <w:spacing w:after="0" w:line="240" w:lineRule="auto"/>
        <w:jc w:val="both"/>
        <w:rPr>
          <w:rFonts w:cstheme="minorHAnsi"/>
          <w:sz w:val="24"/>
          <w:szCs w:val="24"/>
        </w:rPr>
      </w:pPr>
      <w:r w:rsidRPr="00850733">
        <w:rPr>
          <w:rFonts w:cstheme="minorHAnsi"/>
          <w:sz w:val="24"/>
          <w:szCs w:val="24"/>
        </w:rPr>
        <w:t xml:space="preserve">The number of students served by the ACCESS office has grown over the past five years from 2,735 in FY 2016 to 4,271 in FY 2020. </w:t>
      </w:r>
    </w:p>
    <w:p w14:paraId="1A1483F2" w14:textId="77777777" w:rsidR="009E37E1" w:rsidRPr="00850733" w:rsidRDefault="009E37E1" w:rsidP="00F77114">
      <w:pPr>
        <w:spacing w:after="0" w:line="240" w:lineRule="auto"/>
        <w:jc w:val="both"/>
        <w:rPr>
          <w:rFonts w:cstheme="minorHAnsi"/>
          <w:sz w:val="24"/>
          <w:szCs w:val="24"/>
        </w:rPr>
      </w:pPr>
    </w:p>
    <w:p w14:paraId="43464529" w14:textId="327D662F" w:rsidR="009E37E1" w:rsidRDefault="009E37E1" w:rsidP="00CF102B">
      <w:pPr>
        <w:pStyle w:val="ListParagraph"/>
        <w:ind w:left="0"/>
        <w:rPr>
          <w:sz w:val="24"/>
          <w:szCs w:val="24"/>
        </w:rPr>
      </w:pPr>
      <w:r w:rsidRPr="00850733">
        <w:rPr>
          <w:sz w:val="24"/>
          <w:szCs w:val="24"/>
        </w:rPr>
        <w:t xml:space="preserve">The following information shows the increasing number of students served by the ACCESS office over the past five fiscal years. </w:t>
      </w:r>
    </w:p>
    <w:p w14:paraId="0FC5F46A" w14:textId="77777777" w:rsidR="003D5E94" w:rsidRPr="00850733" w:rsidRDefault="003D5E94" w:rsidP="009E37E1">
      <w:pPr>
        <w:pStyle w:val="ListParagraph"/>
        <w:rPr>
          <w:sz w:val="24"/>
          <w:szCs w:val="24"/>
        </w:rPr>
      </w:pPr>
    </w:p>
    <w:p w14:paraId="72619FA3" w14:textId="77777777" w:rsidR="009E37E1" w:rsidRPr="00850733" w:rsidRDefault="009E37E1" w:rsidP="009E37E1">
      <w:pPr>
        <w:pStyle w:val="ListParagraph"/>
        <w:rPr>
          <w:b/>
          <w:sz w:val="24"/>
          <w:szCs w:val="24"/>
        </w:rPr>
      </w:pPr>
      <w:r w:rsidRPr="00850733">
        <w:rPr>
          <w:b/>
          <w:sz w:val="24"/>
          <w:szCs w:val="24"/>
        </w:rPr>
        <w:t>The number of students served by the ACCESS office between FY 2016-FY 2020</w:t>
      </w:r>
    </w:p>
    <w:p w14:paraId="5865C1AC" w14:textId="24C9A43F" w:rsidR="009E37E1" w:rsidRPr="00850733" w:rsidRDefault="009E37E1" w:rsidP="00F77114">
      <w:pPr>
        <w:spacing w:after="0" w:line="240" w:lineRule="auto"/>
        <w:jc w:val="both"/>
        <w:rPr>
          <w:rFonts w:cstheme="minorHAnsi"/>
          <w:sz w:val="24"/>
          <w:szCs w:val="24"/>
        </w:rPr>
      </w:pPr>
    </w:p>
    <w:p w14:paraId="66AECAA5" w14:textId="5E70581D" w:rsidR="009E37E1" w:rsidRDefault="009E37E1" w:rsidP="00F77114">
      <w:pPr>
        <w:spacing w:after="0" w:line="240" w:lineRule="auto"/>
        <w:jc w:val="both"/>
        <w:rPr>
          <w:rFonts w:cstheme="minorHAnsi"/>
          <w:sz w:val="24"/>
          <w:szCs w:val="24"/>
        </w:rPr>
      </w:pPr>
      <w:r>
        <w:rPr>
          <w:rFonts w:cstheme="minorHAnsi"/>
          <w:sz w:val="24"/>
          <w:szCs w:val="24"/>
        </w:rPr>
        <w:lastRenderedPageBreak/>
        <w:t xml:space="preserve">                                     </w:t>
      </w:r>
      <w:r>
        <w:rPr>
          <w:rFonts w:cstheme="minorHAnsi"/>
          <w:noProof/>
          <w:sz w:val="24"/>
          <w:szCs w:val="24"/>
        </w:rPr>
        <w:drawing>
          <wp:inline distT="0" distB="0" distL="0" distR="0" wp14:anchorId="2C879073" wp14:editId="628A45D8">
            <wp:extent cx="4572635"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554605"/>
                    </a:xfrm>
                    <a:prstGeom prst="rect">
                      <a:avLst/>
                    </a:prstGeom>
                    <a:noFill/>
                  </pic:spPr>
                </pic:pic>
              </a:graphicData>
            </a:graphic>
          </wp:inline>
        </w:drawing>
      </w:r>
    </w:p>
    <w:p w14:paraId="0FE20114" w14:textId="143A084A" w:rsidR="009E37E1" w:rsidRDefault="009E37E1" w:rsidP="00F77114">
      <w:pPr>
        <w:spacing w:after="0" w:line="240" w:lineRule="auto"/>
        <w:jc w:val="both"/>
        <w:rPr>
          <w:rFonts w:cstheme="minorHAnsi"/>
          <w:sz w:val="24"/>
          <w:szCs w:val="24"/>
        </w:rPr>
      </w:pPr>
      <w:r>
        <w:rPr>
          <w:rFonts w:cstheme="minorHAnsi"/>
          <w:sz w:val="24"/>
          <w:szCs w:val="24"/>
        </w:rPr>
        <w:tab/>
        <w:t>Source: ARGOS</w:t>
      </w:r>
      <w:r w:rsidR="00DA75C7">
        <w:rPr>
          <w:rFonts w:cstheme="minorHAnsi"/>
          <w:sz w:val="24"/>
          <w:szCs w:val="24"/>
        </w:rPr>
        <w:t xml:space="preserve"> </w:t>
      </w:r>
      <w:r>
        <w:rPr>
          <w:rFonts w:cstheme="minorHAnsi"/>
          <w:sz w:val="24"/>
          <w:szCs w:val="24"/>
        </w:rPr>
        <w:t>Report</w:t>
      </w:r>
    </w:p>
    <w:p w14:paraId="7B38DC59" w14:textId="511FD8DA" w:rsidR="009E37E1" w:rsidRDefault="009E37E1" w:rsidP="00F77114">
      <w:pPr>
        <w:spacing w:after="0" w:line="240" w:lineRule="auto"/>
        <w:jc w:val="both"/>
        <w:rPr>
          <w:rFonts w:cstheme="minorHAnsi"/>
          <w:sz w:val="24"/>
          <w:szCs w:val="24"/>
        </w:rPr>
      </w:pPr>
    </w:p>
    <w:p w14:paraId="4DCEF3BE" w14:textId="77777777" w:rsidR="009E37E1" w:rsidRDefault="009E37E1" w:rsidP="00F77114">
      <w:pPr>
        <w:spacing w:after="0" w:line="240" w:lineRule="auto"/>
        <w:jc w:val="both"/>
        <w:rPr>
          <w:rFonts w:cstheme="minorHAnsi"/>
          <w:sz w:val="24"/>
          <w:szCs w:val="24"/>
        </w:rPr>
      </w:pPr>
    </w:p>
    <w:p w14:paraId="7C604D47" w14:textId="5EC303E2" w:rsidR="00AF2B5B" w:rsidRPr="00850733" w:rsidRDefault="005235C2" w:rsidP="00F77114">
      <w:pPr>
        <w:spacing w:after="0" w:line="240" w:lineRule="auto"/>
        <w:jc w:val="both"/>
        <w:rPr>
          <w:rFonts w:cstheme="minorHAnsi"/>
          <w:sz w:val="24"/>
          <w:szCs w:val="24"/>
        </w:rPr>
      </w:pPr>
      <w:r w:rsidRPr="00850733">
        <w:rPr>
          <w:rFonts w:cstheme="minorHAnsi"/>
          <w:sz w:val="24"/>
          <w:szCs w:val="24"/>
        </w:rPr>
        <w:t xml:space="preserve">The following information gives a snapshot of the students served </w:t>
      </w:r>
      <w:r w:rsidR="009E37E1" w:rsidRPr="00850733">
        <w:rPr>
          <w:rFonts w:cstheme="minorHAnsi"/>
          <w:sz w:val="24"/>
          <w:szCs w:val="24"/>
        </w:rPr>
        <w:t>by the ACCESS Department by</w:t>
      </w:r>
      <w:r w:rsidRPr="00850733">
        <w:rPr>
          <w:rFonts w:cstheme="minorHAnsi"/>
          <w:sz w:val="24"/>
          <w:szCs w:val="24"/>
        </w:rPr>
        <w:t xml:space="preserve"> type of disability.</w:t>
      </w:r>
    </w:p>
    <w:p w14:paraId="3A281940" w14:textId="0A2FB338" w:rsidR="00DA75C7" w:rsidRPr="00850733" w:rsidRDefault="005C3CD6" w:rsidP="00F77114">
      <w:pPr>
        <w:spacing w:after="0" w:line="240" w:lineRule="auto"/>
        <w:jc w:val="both"/>
        <w:rPr>
          <w:rFonts w:cstheme="minorHAnsi"/>
          <w:b/>
          <w:sz w:val="24"/>
          <w:szCs w:val="24"/>
        </w:rPr>
      </w:pPr>
      <w:r>
        <w:rPr>
          <w:rFonts w:cstheme="minorHAnsi"/>
          <w:sz w:val="24"/>
          <w:szCs w:val="24"/>
        </w:rPr>
        <w:t xml:space="preserve">Note, although it appears that the percentages did not change drastically, it is important to note that the number of students served </w:t>
      </w:r>
      <w:r w:rsidR="00253580">
        <w:rPr>
          <w:rFonts w:cstheme="minorHAnsi"/>
          <w:sz w:val="24"/>
          <w:szCs w:val="24"/>
        </w:rPr>
        <w:t>increased 38% in</w:t>
      </w:r>
      <w:r>
        <w:rPr>
          <w:rFonts w:cstheme="minorHAnsi"/>
          <w:sz w:val="24"/>
          <w:szCs w:val="24"/>
        </w:rPr>
        <w:t xml:space="preserve"> the </w:t>
      </w:r>
      <w:r w:rsidR="00253580">
        <w:rPr>
          <w:rFonts w:cstheme="minorHAnsi"/>
          <w:sz w:val="24"/>
          <w:szCs w:val="24"/>
        </w:rPr>
        <w:t xml:space="preserve">three </w:t>
      </w:r>
      <w:r>
        <w:rPr>
          <w:rFonts w:cstheme="minorHAnsi"/>
          <w:sz w:val="24"/>
          <w:szCs w:val="24"/>
        </w:rPr>
        <w:t xml:space="preserve">years of data captured between FY 2018 and FY 2020. </w:t>
      </w:r>
    </w:p>
    <w:p w14:paraId="2822E416" w14:textId="77777777" w:rsidR="00DA75C7" w:rsidRPr="00850733" w:rsidRDefault="00DA75C7" w:rsidP="00F77114">
      <w:pPr>
        <w:spacing w:after="0" w:line="240" w:lineRule="auto"/>
        <w:jc w:val="both"/>
        <w:rPr>
          <w:rFonts w:cstheme="minorHAnsi"/>
          <w:b/>
          <w:sz w:val="24"/>
          <w:szCs w:val="24"/>
        </w:rPr>
      </w:pPr>
    </w:p>
    <w:p w14:paraId="76A3ACE9" w14:textId="646A04C9" w:rsidR="00935E6D" w:rsidRPr="00850733" w:rsidRDefault="004F3482" w:rsidP="00F77114">
      <w:pPr>
        <w:spacing w:after="0" w:line="240" w:lineRule="auto"/>
        <w:jc w:val="both"/>
        <w:rPr>
          <w:rFonts w:cstheme="minorHAnsi"/>
          <w:b/>
          <w:sz w:val="24"/>
          <w:szCs w:val="24"/>
        </w:rPr>
      </w:pPr>
      <w:r w:rsidRPr="00850733">
        <w:rPr>
          <w:rFonts w:cstheme="minorHAnsi"/>
          <w:b/>
          <w:sz w:val="24"/>
          <w:szCs w:val="24"/>
        </w:rPr>
        <w:t>S</w:t>
      </w:r>
      <w:r w:rsidR="00935E6D" w:rsidRPr="00850733">
        <w:rPr>
          <w:rFonts w:cstheme="minorHAnsi"/>
          <w:b/>
          <w:sz w:val="24"/>
          <w:szCs w:val="24"/>
        </w:rPr>
        <w:t>tudent disabilit</w:t>
      </w:r>
      <w:r w:rsidR="0002625D" w:rsidRPr="00850733">
        <w:rPr>
          <w:rFonts w:cstheme="minorHAnsi"/>
          <w:b/>
          <w:sz w:val="24"/>
          <w:szCs w:val="24"/>
        </w:rPr>
        <w:t xml:space="preserve">y </w:t>
      </w:r>
      <w:r w:rsidR="0015347E">
        <w:rPr>
          <w:rFonts w:cstheme="minorHAnsi"/>
          <w:b/>
          <w:sz w:val="24"/>
          <w:szCs w:val="24"/>
        </w:rPr>
        <w:t xml:space="preserve">by </w:t>
      </w:r>
      <w:r w:rsidR="0002625D" w:rsidRPr="00850733">
        <w:rPr>
          <w:rFonts w:cstheme="minorHAnsi"/>
          <w:b/>
          <w:sz w:val="24"/>
          <w:szCs w:val="24"/>
        </w:rPr>
        <w:t>diagnosis</w:t>
      </w:r>
      <w:r w:rsidR="00935E6D" w:rsidRPr="00850733">
        <w:rPr>
          <w:rFonts w:cstheme="minorHAnsi"/>
          <w:b/>
          <w:sz w:val="24"/>
          <w:szCs w:val="24"/>
        </w:rPr>
        <w:t xml:space="preserve"> </w:t>
      </w:r>
      <w:r w:rsidR="00DA75C7" w:rsidRPr="00850733">
        <w:rPr>
          <w:rFonts w:cstheme="minorHAnsi"/>
          <w:b/>
          <w:sz w:val="24"/>
          <w:szCs w:val="24"/>
        </w:rPr>
        <w:t>requesting services from the</w:t>
      </w:r>
      <w:r w:rsidR="0002625D" w:rsidRPr="00850733">
        <w:rPr>
          <w:rFonts w:cstheme="minorHAnsi"/>
          <w:b/>
          <w:sz w:val="24"/>
          <w:szCs w:val="24"/>
        </w:rPr>
        <w:t xml:space="preserve"> </w:t>
      </w:r>
      <w:r w:rsidR="009E37E1" w:rsidRPr="00850733">
        <w:rPr>
          <w:rFonts w:cstheme="minorHAnsi"/>
          <w:b/>
          <w:sz w:val="24"/>
          <w:szCs w:val="24"/>
        </w:rPr>
        <w:t xml:space="preserve">ACCESS Department </w:t>
      </w:r>
      <w:r w:rsidR="00CA06C7">
        <w:rPr>
          <w:rFonts w:cstheme="minorHAnsi"/>
          <w:b/>
          <w:sz w:val="24"/>
          <w:szCs w:val="24"/>
        </w:rPr>
        <w:t>beginning in spring 2018</w:t>
      </w:r>
      <w:r w:rsidR="005235C2" w:rsidRPr="00850733">
        <w:rPr>
          <w:rFonts w:cstheme="minorHAnsi"/>
          <w:b/>
          <w:sz w:val="24"/>
          <w:szCs w:val="24"/>
        </w:rPr>
        <w:t>:</w:t>
      </w:r>
    </w:p>
    <w:p w14:paraId="3A1ECF43" w14:textId="77777777" w:rsidR="009751A9" w:rsidRDefault="009751A9" w:rsidP="00F77114">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5215"/>
        <w:gridCol w:w="1350"/>
        <w:gridCol w:w="1350"/>
        <w:gridCol w:w="1350"/>
      </w:tblGrid>
      <w:tr w:rsidR="0002625D" w14:paraId="743A6AD5" w14:textId="77777777" w:rsidTr="00CD6E90">
        <w:tc>
          <w:tcPr>
            <w:tcW w:w="5215" w:type="dxa"/>
          </w:tcPr>
          <w:p w14:paraId="0A967662" w14:textId="4F4C28E7" w:rsidR="0002625D" w:rsidRPr="00AF2B5B" w:rsidRDefault="0002625D" w:rsidP="00F77114">
            <w:pPr>
              <w:jc w:val="both"/>
              <w:rPr>
                <w:rFonts w:cstheme="minorHAnsi"/>
                <w:b/>
                <w:sz w:val="24"/>
                <w:szCs w:val="24"/>
              </w:rPr>
            </w:pPr>
            <w:bookmarkStart w:id="2" w:name="_Hlk59030206"/>
            <w:r w:rsidRPr="00AF2B5B">
              <w:rPr>
                <w:rFonts w:cstheme="minorHAnsi"/>
                <w:b/>
                <w:sz w:val="24"/>
                <w:szCs w:val="24"/>
              </w:rPr>
              <w:t>Disability</w:t>
            </w:r>
          </w:p>
        </w:tc>
        <w:tc>
          <w:tcPr>
            <w:tcW w:w="1350" w:type="dxa"/>
          </w:tcPr>
          <w:p w14:paraId="639141BD" w14:textId="77777777" w:rsidR="0002625D" w:rsidRDefault="0002625D" w:rsidP="00F77114">
            <w:pPr>
              <w:jc w:val="both"/>
              <w:rPr>
                <w:rFonts w:cstheme="minorHAnsi"/>
                <w:b/>
                <w:sz w:val="24"/>
                <w:szCs w:val="24"/>
              </w:rPr>
            </w:pPr>
            <w:r>
              <w:rPr>
                <w:rFonts w:cstheme="minorHAnsi"/>
                <w:b/>
                <w:sz w:val="24"/>
                <w:szCs w:val="24"/>
              </w:rPr>
              <w:t>Percentage</w:t>
            </w:r>
          </w:p>
          <w:p w14:paraId="5693B245" w14:textId="4FDA44A0" w:rsidR="0002625D" w:rsidRPr="00AF2B5B" w:rsidRDefault="0002625D" w:rsidP="00F77114">
            <w:pPr>
              <w:jc w:val="both"/>
              <w:rPr>
                <w:rFonts w:cstheme="minorHAnsi"/>
                <w:b/>
                <w:sz w:val="24"/>
                <w:szCs w:val="24"/>
              </w:rPr>
            </w:pPr>
            <w:r>
              <w:rPr>
                <w:rFonts w:cstheme="minorHAnsi"/>
                <w:b/>
                <w:sz w:val="24"/>
                <w:szCs w:val="24"/>
              </w:rPr>
              <w:t>FY 2018</w:t>
            </w:r>
          </w:p>
        </w:tc>
        <w:tc>
          <w:tcPr>
            <w:tcW w:w="1350" w:type="dxa"/>
          </w:tcPr>
          <w:p w14:paraId="72FEF62E" w14:textId="77777777" w:rsidR="0002625D" w:rsidRDefault="0002625D" w:rsidP="00F77114">
            <w:pPr>
              <w:jc w:val="both"/>
              <w:rPr>
                <w:rFonts w:cstheme="minorHAnsi"/>
                <w:b/>
                <w:sz w:val="24"/>
                <w:szCs w:val="24"/>
              </w:rPr>
            </w:pPr>
            <w:r>
              <w:rPr>
                <w:rFonts w:cstheme="minorHAnsi"/>
                <w:b/>
                <w:sz w:val="24"/>
                <w:szCs w:val="24"/>
              </w:rPr>
              <w:t>Percentage</w:t>
            </w:r>
          </w:p>
          <w:p w14:paraId="67C89C43" w14:textId="7E519E60" w:rsidR="0002625D" w:rsidRPr="00AF2B5B" w:rsidRDefault="0002625D" w:rsidP="00F77114">
            <w:pPr>
              <w:jc w:val="both"/>
              <w:rPr>
                <w:rFonts w:cstheme="minorHAnsi"/>
                <w:b/>
                <w:sz w:val="24"/>
                <w:szCs w:val="24"/>
              </w:rPr>
            </w:pPr>
            <w:r>
              <w:rPr>
                <w:rFonts w:cstheme="minorHAnsi"/>
                <w:b/>
                <w:sz w:val="24"/>
                <w:szCs w:val="24"/>
              </w:rPr>
              <w:t>FY 2019</w:t>
            </w:r>
          </w:p>
        </w:tc>
        <w:tc>
          <w:tcPr>
            <w:tcW w:w="1350" w:type="dxa"/>
          </w:tcPr>
          <w:p w14:paraId="17A8E920" w14:textId="3F84E16B" w:rsidR="0002625D" w:rsidRDefault="0002625D" w:rsidP="00F77114">
            <w:pPr>
              <w:jc w:val="both"/>
              <w:rPr>
                <w:rFonts w:cstheme="minorHAnsi"/>
                <w:b/>
                <w:sz w:val="24"/>
                <w:szCs w:val="24"/>
              </w:rPr>
            </w:pPr>
            <w:r w:rsidRPr="00AF2B5B">
              <w:rPr>
                <w:rFonts w:cstheme="minorHAnsi"/>
                <w:b/>
                <w:sz w:val="24"/>
                <w:szCs w:val="24"/>
              </w:rPr>
              <w:t>Percentage</w:t>
            </w:r>
          </w:p>
          <w:p w14:paraId="494842E0" w14:textId="76B35896" w:rsidR="0002625D" w:rsidRPr="00AF2B5B" w:rsidRDefault="0002625D" w:rsidP="00F77114">
            <w:pPr>
              <w:jc w:val="both"/>
              <w:rPr>
                <w:rFonts w:cstheme="minorHAnsi"/>
                <w:b/>
                <w:sz w:val="24"/>
                <w:szCs w:val="24"/>
              </w:rPr>
            </w:pPr>
            <w:r>
              <w:rPr>
                <w:rFonts w:cstheme="minorHAnsi"/>
                <w:b/>
                <w:sz w:val="24"/>
                <w:szCs w:val="24"/>
              </w:rPr>
              <w:t>FY 2020</w:t>
            </w:r>
          </w:p>
        </w:tc>
      </w:tr>
      <w:tr w:rsidR="005C3CD6" w14:paraId="488BEB73" w14:textId="77777777" w:rsidTr="00CD6E90">
        <w:tc>
          <w:tcPr>
            <w:tcW w:w="5215" w:type="dxa"/>
          </w:tcPr>
          <w:p w14:paraId="50D2FB02" w14:textId="55CEE924" w:rsidR="005C3CD6" w:rsidRPr="00FF4BF2" w:rsidRDefault="005C3CD6" w:rsidP="00F77114">
            <w:pPr>
              <w:jc w:val="both"/>
              <w:rPr>
                <w:rFonts w:cstheme="minorHAnsi"/>
                <w:b/>
                <w:sz w:val="24"/>
                <w:szCs w:val="24"/>
              </w:rPr>
            </w:pPr>
            <w:r w:rsidRPr="00FF4BF2">
              <w:rPr>
                <w:rFonts w:cstheme="minorHAnsi"/>
                <w:b/>
                <w:sz w:val="24"/>
                <w:szCs w:val="24"/>
              </w:rPr>
              <w:t>Total Students Served</w:t>
            </w:r>
          </w:p>
        </w:tc>
        <w:tc>
          <w:tcPr>
            <w:tcW w:w="1350" w:type="dxa"/>
          </w:tcPr>
          <w:p w14:paraId="48F46BBE" w14:textId="0780D625" w:rsidR="005C3CD6" w:rsidRPr="00FF4BF2" w:rsidRDefault="005C3CD6" w:rsidP="00B018B7">
            <w:pPr>
              <w:jc w:val="center"/>
              <w:rPr>
                <w:rFonts w:cstheme="minorHAnsi"/>
                <w:b/>
                <w:sz w:val="24"/>
                <w:szCs w:val="24"/>
              </w:rPr>
            </w:pPr>
            <w:r w:rsidRPr="00FF4BF2">
              <w:rPr>
                <w:rFonts w:cstheme="minorHAnsi"/>
                <w:b/>
                <w:sz w:val="24"/>
                <w:szCs w:val="24"/>
              </w:rPr>
              <w:t>3,095</w:t>
            </w:r>
          </w:p>
        </w:tc>
        <w:tc>
          <w:tcPr>
            <w:tcW w:w="1350" w:type="dxa"/>
          </w:tcPr>
          <w:p w14:paraId="63D64711" w14:textId="7AA6D9A3" w:rsidR="005C3CD6" w:rsidRPr="00FF4BF2" w:rsidRDefault="005C3CD6" w:rsidP="00740A77">
            <w:pPr>
              <w:jc w:val="center"/>
              <w:rPr>
                <w:rFonts w:cstheme="minorHAnsi"/>
                <w:b/>
                <w:sz w:val="24"/>
                <w:szCs w:val="24"/>
              </w:rPr>
            </w:pPr>
            <w:r w:rsidRPr="00FF4BF2">
              <w:rPr>
                <w:rFonts w:cstheme="minorHAnsi"/>
                <w:b/>
                <w:sz w:val="24"/>
                <w:szCs w:val="24"/>
              </w:rPr>
              <w:t>3,648</w:t>
            </w:r>
          </w:p>
        </w:tc>
        <w:tc>
          <w:tcPr>
            <w:tcW w:w="1350" w:type="dxa"/>
          </w:tcPr>
          <w:p w14:paraId="2E71385C" w14:textId="52C48E24" w:rsidR="005C3CD6" w:rsidRPr="00FF4BF2" w:rsidRDefault="005C3CD6" w:rsidP="00740A77">
            <w:pPr>
              <w:jc w:val="center"/>
              <w:rPr>
                <w:rFonts w:cstheme="minorHAnsi"/>
                <w:b/>
                <w:sz w:val="24"/>
                <w:szCs w:val="24"/>
              </w:rPr>
            </w:pPr>
            <w:r w:rsidRPr="00FF4BF2">
              <w:rPr>
                <w:rFonts w:cstheme="minorHAnsi"/>
                <w:b/>
                <w:sz w:val="24"/>
                <w:szCs w:val="24"/>
              </w:rPr>
              <w:t>4,271</w:t>
            </w:r>
          </w:p>
        </w:tc>
      </w:tr>
      <w:tr w:rsidR="0002625D" w14:paraId="32178CC1" w14:textId="77777777" w:rsidTr="00CD6E90">
        <w:tc>
          <w:tcPr>
            <w:tcW w:w="5215" w:type="dxa"/>
          </w:tcPr>
          <w:p w14:paraId="002156F5" w14:textId="6BC2FC37" w:rsidR="0002625D" w:rsidRPr="00363378" w:rsidRDefault="0002625D" w:rsidP="00F77114">
            <w:pPr>
              <w:jc w:val="both"/>
              <w:rPr>
                <w:rFonts w:cstheme="minorHAnsi"/>
                <w:sz w:val="24"/>
                <w:szCs w:val="24"/>
              </w:rPr>
            </w:pPr>
            <w:r w:rsidRPr="00363378">
              <w:rPr>
                <w:rFonts w:cstheme="minorHAnsi"/>
                <w:sz w:val="24"/>
                <w:szCs w:val="24"/>
              </w:rPr>
              <w:t>Acute Health Condition</w:t>
            </w:r>
          </w:p>
        </w:tc>
        <w:tc>
          <w:tcPr>
            <w:tcW w:w="1350" w:type="dxa"/>
          </w:tcPr>
          <w:p w14:paraId="35874EAE" w14:textId="3DAE26B5" w:rsidR="0002625D" w:rsidRDefault="0002625D" w:rsidP="00FF4BF2">
            <w:pPr>
              <w:jc w:val="center"/>
              <w:rPr>
                <w:rFonts w:cstheme="minorHAnsi"/>
                <w:sz w:val="24"/>
                <w:szCs w:val="24"/>
              </w:rPr>
            </w:pPr>
            <w:r>
              <w:rPr>
                <w:rFonts w:cstheme="minorHAnsi"/>
                <w:sz w:val="24"/>
                <w:szCs w:val="24"/>
              </w:rPr>
              <w:t>0.1%</w:t>
            </w:r>
          </w:p>
        </w:tc>
        <w:tc>
          <w:tcPr>
            <w:tcW w:w="1350" w:type="dxa"/>
          </w:tcPr>
          <w:p w14:paraId="566649CD" w14:textId="4BEB911A" w:rsidR="0002625D" w:rsidRDefault="007F6461" w:rsidP="00FF4BF2">
            <w:pPr>
              <w:jc w:val="center"/>
              <w:rPr>
                <w:rFonts w:cstheme="minorHAnsi"/>
                <w:sz w:val="24"/>
                <w:szCs w:val="24"/>
              </w:rPr>
            </w:pPr>
            <w:r>
              <w:rPr>
                <w:rFonts w:cstheme="minorHAnsi"/>
                <w:sz w:val="24"/>
                <w:szCs w:val="24"/>
              </w:rPr>
              <w:t>0.3%</w:t>
            </w:r>
          </w:p>
        </w:tc>
        <w:tc>
          <w:tcPr>
            <w:tcW w:w="1350" w:type="dxa"/>
          </w:tcPr>
          <w:p w14:paraId="1A11A5EF" w14:textId="595A638F" w:rsidR="0002625D" w:rsidRDefault="00E35B1F" w:rsidP="00FF4BF2">
            <w:pPr>
              <w:jc w:val="center"/>
              <w:rPr>
                <w:rFonts w:cstheme="minorHAnsi"/>
                <w:sz w:val="24"/>
                <w:szCs w:val="24"/>
              </w:rPr>
            </w:pPr>
            <w:r>
              <w:rPr>
                <w:rFonts w:cstheme="minorHAnsi"/>
                <w:sz w:val="24"/>
                <w:szCs w:val="24"/>
              </w:rPr>
              <w:t>0.3%</w:t>
            </w:r>
          </w:p>
        </w:tc>
      </w:tr>
      <w:tr w:rsidR="0002625D" w14:paraId="104A4613" w14:textId="77777777" w:rsidTr="00CD6E90">
        <w:tc>
          <w:tcPr>
            <w:tcW w:w="5215" w:type="dxa"/>
          </w:tcPr>
          <w:p w14:paraId="4C7FA288" w14:textId="57B2D523" w:rsidR="0002625D" w:rsidRPr="005C3CD6" w:rsidRDefault="0002625D" w:rsidP="00F77114">
            <w:pPr>
              <w:jc w:val="both"/>
              <w:rPr>
                <w:rFonts w:cstheme="minorHAnsi"/>
                <w:sz w:val="24"/>
                <w:szCs w:val="24"/>
              </w:rPr>
            </w:pPr>
            <w:r w:rsidRPr="005C3CD6">
              <w:rPr>
                <w:rFonts w:cstheme="minorHAnsi"/>
                <w:sz w:val="24"/>
                <w:szCs w:val="24"/>
              </w:rPr>
              <w:t>ADD/ADHD</w:t>
            </w:r>
          </w:p>
        </w:tc>
        <w:tc>
          <w:tcPr>
            <w:tcW w:w="1350" w:type="dxa"/>
          </w:tcPr>
          <w:p w14:paraId="5AC63754" w14:textId="2489F2D3" w:rsidR="0002625D" w:rsidRDefault="0002625D" w:rsidP="00FF4BF2">
            <w:pPr>
              <w:jc w:val="center"/>
              <w:rPr>
                <w:rFonts w:cstheme="minorHAnsi"/>
                <w:sz w:val="24"/>
                <w:szCs w:val="24"/>
              </w:rPr>
            </w:pPr>
            <w:r>
              <w:rPr>
                <w:rFonts w:cstheme="minorHAnsi"/>
                <w:sz w:val="24"/>
                <w:szCs w:val="24"/>
              </w:rPr>
              <w:t>25.6%</w:t>
            </w:r>
          </w:p>
        </w:tc>
        <w:tc>
          <w:tcPr>
            <w:tcW w:w="1350" w:type="dxa"/>
          </w:tcPr>
          <w:p w14:paraId="443A394F" w14:textId="1089D687" w:rsidR="0002625D" w:rsidRDefault="007F6461" w:rsidP="00FF4BF2">
            <w:pPr>
              <w:jc w:val="center"/>
              <w:rPr>
                <w:rFonts w:cstheme="minorHAnsi"/>
                <w:sz w:val="24"/>
                <w:szCs w:val="24"/>
              </w:rPr>
            </w:pPr>
            <w:r>
              <w:rPr>
                <w:rFonts w:cstheme="minorHAnsi"/>
                <w:sz w:val="24"/>
                <w:szCs w:val="24"/>
              </w:rPr>
              <w:t>24.7%</w:t>
            </w:r>
          </w:p>
        </w:tc>
        <w:tc>
          <w:tcPr>
            <w:tcW w:w="1350" w:type="dxa"/>
          </w:tcPr>
          <w:p w14:paraId="578B2654" w14:textId="7BAA4288" w:rsidR="0002625D" w:rsidRDefault="00E35B1F" w:rsidP="00FF4BF2">
            <w:pPr>
              <w:jc w:val="center"/>
              <w:rPr>
                <w:rFonts w:cstheme="minorHAnsi"/>
                <w:sz w:val="24"/>
                <w:szCs w:val="24"/>
              </w:rPr>
            </w:pPr>
            <w:r>
              <w:rPr>
                <w:rFonts w:cstheme="minorHAnsi"/>
                <w:sz w:val="24"/>
                <w:szCs w:val="24"/>
              </w:rPr>
              <w:t>27.0%</w:t>
            </w:r>
          </w:p>
        </w:tc>
      </w:tr>
      <w:tr w:rsidR="0002625D" w14:paraId="250CD044" w14:textId="77777777" w:rsidTr="00CD6E90">
        <w:tc>
          <w:tcPr>
            <w:tcW w:w="5215" w:type="dxa"/>
          </w:tcPr>
          <w:p w14:paraId="0C6F0D6A" w14:textId="198DED03" w:rsidR="0002625D" w:rsidRDefault="0002625D" w:rsidP="00F77114">
            <w:pPr>
              <w:jc w:val="both"/>
              <w:rPr>
                <w:rFonts w:cstheme="minorHAnsi"/>
                <w:sz w:val="24"/>
                <w:szCs w:val="24"/>
              </w:rPr>
            </w:pPr>
            <w:r>
              <w:rPr>
                <w:rFonts w:cstheme="minorHAnsi"/>
                <w:sz w:val="24"/>
                <w:szCs w:val="24"/>
              </w:rPr>
              <w:t>Autism Spectrum Disorders</w:t>
            </w:r>
          </w:p>
        </w:tc>
        <w:tc>
          <w:tcPr>
            <w:tcW w:w="1350" w:type="dxa"/>
          </w:tcPr>
          <w:p w14:paraId="604E070E" w14:textId="1D99E6BA" w:rsidR="0002625D" w:rsidRDefault="0002625D" w:rsidP="00FF4BF2">
            <w:pPr>
              <w:jc w:val="center"/>
              <w:rPr>
                <w:rFonts w:cstheme="minorHAnsi"/>
                <w:sz w:val="24"/>
                <w:szCs w:val="24"/>
              </w:rPr>
            </w:pPr>
            <w:r>
              <w:rPr>
                <w:rFonts w:cstheme="minorHAnsi"/>
                <w:sz w:val="24"/>
                <w:szCs w:val="24"/>
              </w:rPr>
              <w:t>12.9%</w:t>
            </w:r>
          </w:p>
        </w:tc>
        <w:tc>
          <w:tcPr>
            <w:tcW w:w="1350" w:type="dxa"/>
          </w:tcPr>
          <w:p w14:paraId="3401F9EA" w14:textId="573524AD" w:rsidR="0002625D" w:rsidRDefault="007F6461" w:rsidP="00FF4BF2">
            <w:pPr>
              <w:jc w:val="center"/>
              <w:rPr>
                <w:rFonts w:cstheme="minorHAnsi"/>
                <w:sz w:val="24"/>
                <w:szCs w:val="24"/>
              </w:rPr>
            </w:pPr>
            <w:r>
              <w:rPr>
                <w:rFonts w:cstheme="minorHAnsi"/>
                <w:sz w:val="24"/>
                <w:szCs w:val="24"/>
              </w:rPr>
              <w:t>12.7%</w:t>
            </w:r>
          </w:p>
        </w:tc>
        <w:tc>
          <w:tcPr>
            <w:tcW w:w="1350" w:type="dxa"/>
          </w:tcPr>
          <w:p w14:paraId="1B624C10" w14:textId="4DC75696" w:rsidR="0002625D" w:rsidRDefault="00E35B1F" w:rsidP="00FF4BF2">
            <w:pPr>
              <w:jc w:val="center"/>
              <w:rPr>
                <w:rFonts w:cstheme="minorHAnsi"/>
                <w:sz w:val="24"/>
                <w:szCs w:val="24"/>
              </w:rPr>
            </w:pPr>
            <w:r>
              <w:rPr>
                <w:rFonts w:cstheme="minorHAnsi"/>
                <w:sz w:val="24"/>
                <w:szCs w:val="24"/>
              </w:rPr>
              <w:t>11.9%</w:t>
            </w:r>
          </w:p>
        </w:tc>
      </w:tr>
      <w:tr w:rsidR="0002625D" w14:paraId="045D5F1F" w14:textId="77777777" w:rsidTr="00CD6E90">
        <w:tc>
          <w:tcPr>
            <w:tcW w:w="5215" w:type="dxa"/>
          </w:tcPr>
          <w:p w14:paraId="779E7AFF" w14:textId="2A0EB98E" w:rsidR="0002625D" w:rsidRPr="005C3CD6" w:rsidRDefault="0002625D" w:rsidP="00F77114">
            <w:pPr>
              <w:jc w:val="both"/>
              <w:rPr>
                <w:rFonts w:cstheme="minorHAnsi"/>
                <w:sz w:val="24"/>
                <w:szCs w:val="24"/>
              </w:rPr>
            </w:pPr>
            <w:r w:rsidRPr="005C3CD6">
              <w:rPr>
                <w:rFonts w:cstheme="minorHAnsi"/>
                <w:sz w:val="24"/>
                <w:szCs w:val="24"/>
              </w:rPr>
              <w:t>Chronic Health Conditions</w:t>
            </w:r>
          </w:p>
        </w:tc>
        <w:tc>
          <w:tcPr>
            <w:tcW w:w="1350" w:type="dxa"/>
          </w:tcPr>
          <w:p w14:paraId="1B9F2BB7" w14:textId="0CCAECCB" w:rsidR="0002625D" w:rsidRDefault="0002625D" w:rsidP="00FF4BF2">
            <w:pPr>
              <w:jc w:val="center"/>
              <w:rPr>
                <w:rFonts w:cstheme="minorHAnsi"/>
                <w:sz w:val="24"/>
                <w:szCs w:val="24"/>
              </w:rPr>
            </w:pPr>
            <w:r>
              <w:rPr>
                <w:rFonts w:cstheme="minorHAnsi"/>
                <w:sz w:val="24"/>
                <w:szCs w:val="24"/>
              </w:rPr>
              <w:t>0.5%</w:t>
            </w:r>
          </w:p>
        </w:tc>
        <w:tc>
          <w:tcPr>
            <w:tcW w:w="1350" w:type="dxa"/>
          </w:tcPr>
          <w:p w14:paraId="298D7B30" w14:textId="518BA187" w:rsidR="0002625D" w:rsidRDefault="00740A77" w:rsidP="00FF4BF2">
            <w:pPr>
              <w:jc w:val="center"/>
              <w:rPr>
                <w:rFonts w:cstheme="minorHAnsi"/>
                <w:sz w:val="24"/>
                <w:szCs w:val="24"/>
              </w:rPr>
            </w:pPr>
            <w:r>
              <w:rPr>
                <w:rFonts w:cstheme="minorHAnsi"/>
                <w:sz w:val="24"/>
                <w:szCs w:val="24"/>
              </w:rPr>
              <w:t>2.4%</w:t>
            </w:r>
          </w:p>
        </w:tc>
        <w:tc>
          <w:tcPr>
            <w:tcW w:w="1350" w:type="dxa"/>
          </w:tcPr>
          <w:p w14:paraId="15E16E9E" w14:textId="7351AA01" w:rsidR="0002625D" w:rsidRDefault="00E35B1F" w:rsidP="00FF4BF2">
            <w:pPr>
              <w:jc w:val="center"/>
              <w:rPr>
                <w:rFonts w:cstheme="minorHAnsi"/>
                <w:sz w:val="24"/>
                <w:szCs w:val="24"/>
              </w:rPr>
            </w:pPr>
            <w:r>
              <w:rPr>
                <w:rFonts w:cstheme="minorHAnsi"/>
                <w:sz w:val="24"/>
                <w:szCs w:val="24"/>
              </w:rPr>
              <w:t>4.2%</w:t>
            </w:r>
          </w:p>
        </w:tc>
      </w:tr>
      <w:tr w:rsidR="0002625D" w14:paraId="5D496447" w14:textId="77777777" w:rsidTr="00CD6E90">
        <w:tc>
          <w:tcPr>
            <w:tcW w:w="5215" w:type="dxa"/>
          </w:tcPr>
          <w:p w14:paraId="0D16D2D3" w14:textId="56C8E12C" w:rsidR="0002625D" w:rsidRDefault="0002625D" w:rsidP="00F77114">
            <w:pPr>
              <w:jc w:val="both"/>
              <w:rPr>
                <w:rFonts w:cstheme="minorHAnsi"/>
                <w:sz w:val="24"/>
                <w:szCs w:val="24"/>
              </w:rPr>
            </w:pPr>
            <w:r>
              <w:rPr>
                <w:rFonts w:cstheme="minorHAnsi"/>
                <w:sz w:val="24"/>
                <w:szCs w:val="24"/>
              </w:rPr>
              <w:t>Degenerative Disease</w:t>
            </w:r>
          </w:p>
        </w:tc>
        <w:tc>
          <w:tcPr>
            <w:tcW w:w="1350" w:type="dxa"/>
          </w:tcPr>
          <w:p w14:paraId="378C125B" w14:textId="416B61A9" w:rsidR="0002625D" w:rsidRDefault="0002625D" w:rsidP="00FF4BF2">
            <w:pPr>
              <w:jc w:val="center"/>
              <w:rPr>
                <w:rFonts w:cstheme="minorHAnsi"/>
                <w:sz w:val="24"/>
                <w:szCs w:val="24"/>
              </w:rPr>
            </w:pPr>
            <w:r>
              <w:rPr>
                <w:rFonts w:cstheme="minorHAnsi"/>
                <w:sz w:val="24"/>
                <w:szCs w:val="24"/>
              </w:rPr>
              <w:t>0.1%</w:t>
            </w:r>
          </w:p>
        </w:tc>
        <w:tc>
          <w:tcPr>
            <w:tcW w:w="1350" w:type="dxa"/>
          </w:tcPr>
          <w:p w14:paraId="405C9034" w14:textId="190F1292" w:rsidR="0002625D" w:rsidRDefault="00740A77" w:rsidP="00FF4BF2">
            <w:pPr>
              <w:jc w:val="center"/>
              <w:rPr>
                <w:rFonts w:cstheme="minorHAnsi"/>
                <w:sz w:val="24"/>
                <w:szCs w:val="24"/>
              </w:rPr>
            </w:pPr>
            <w:r>
              <w:rPr>
                <w:rFonts w:cstheme="minorHAnsi"/>
                <w:sz w:val="24"/>
                <w:szCs w:val="24"/>
              </w:rPr>
              <w:t>0.2%</w:t>
            </w:r>
          </w:p>
        </w:tc>
        <w:tc>
          <w:tcPr>
            <w:tcW w:w="1350" w:type="dxa"/>
          </w:tcPr>
          <w:p w14:paraId="3FA2A2B9" w14:textId="1EF3EFB0" w:rsidR="0002625D" w:rsidRDefault="00E35B1F" w:rsidP="00FF4BF2">
            <w:pPr>
              <w:jc w:val="center"/>
              <w:rPr>
                <w:rFonts w:cstheme="minorHAnsi"/>
                <w:sz w:val="24"/>
                <w:szCs w:val="24"/>
              </w:rPr>
            </w:pPr>
            <w:r>
              <w:rPr>
                <w:rFonts w:cstheme="minorHAnsi"/>
                <w:sz w:val="24"/>
                <w:szCs w:val="24"/>
              </w:rPr>
              <w:t>0.2%</w:t>
            </w:r>
          </w:p>
        </w:tc>
      </w:tr>
      <w:tr w:rsidR="0002625D" w14:paraId="74D1151C" w14:textId="77777777" w:rsidTr="00CD6E90">
        <w:tc>
          <w:tcPr>
            <w:tcW w:w="5215" w:type="dxa"/>
          </w:tcPr>
          <w:p w14:paraId="6398E629" w14:textId="0F3EE837" w:rsidR="0002625D" w:rsidRDefault="0002625D" w:rsidP="00F77114">
            <w:pPr>
              <w:jc w:val="both"/>
              <w:rPr>
                <w:rFonts w:cstheme="minorHAnsi"/>
                <w:sz w:val="24"/>
                <w:szCs w:val="24"/>
              </w:rPr>
            </w:pPr>
            <w:r>
              <w:rPr>
                <w:rFonts w:cstheme="minorHAnsi"/>
                <w:sz w:val="24"/>
                <w:szCs w:val="24"/>
              </w:rPr>
              <w:lastRenderedPageBreak/>
              <w:t>Developmental and Cognitive</w:t>
            </w:r>
          </w:p>
        </w:tc>
        <w:tc>
          <w:tcPr>
            <w:tcW w:w="1350" w:type="dxa"/>
          </w:tcPr>
          <w:p w14:paraId="5363FACA" w14:textId="4268903A" w:rsidR="0002625D" w:rsidRDefault="0002625D" w:rsidP="00FF4BF2">
            <w:pPr>
              <w:jc w:val="center"/>
              <w:rPr>
                <w:rFonts w:cstheme="minorHAnsi"/>
                <w:sz w:val="24"/>
                <w:szCs w:val="24"/>
              </w:rPr>
            </w:pPr>
            <w:r>
              <w:rPr>
                <w:rFonts w:cstheme="minorHAnsi"/>
                <w:sz w:val="24"/>
                <w:szCs w:val="24"/>
              </w:rPr>
              <w:t>5.4%</w:t>
            </w:r>
          </w:p>
        </w:tc>
        <w:tc>
          <w:tcPr>
            <w:tcW w:w="1350" w:type="dxa"/>
          </w:tcPr>
          <w:p w14:paraId="4FFDA71D" w14:textId="7C13E22A" w:rsidR="0002625D" w:rsidRDefault="00740A77" w:rsidP="00FF4BF2">
            <w:pPr>
              <w:jc w:val="center"/>
              <w:rPr>
                <w:rFonts w:cstheme="minorHAnsi"/>
                <w:sz w:val="24"/>
                <w:szCs w:val="24"/>
              </w:rPr>
            </w:pPr>
            <w:r>
              <w:rPr>
                <w:rFonts w:cstheme="minorHAnsi"/>
                <w:sz w:val="24"/>
                <w:szCs w:val="24"/>
              </w:rPr>
              <w:t>5.6%</w:t>
            </w:r>
          </w:p>
        </w:tc>
        <w:tc>
          <w:tcPr>
            <w:tcW w:w="1350" w:type="dxa"/>
          </w:tcPr>
          <w:p w14:paraId="7BC2A216" w14:textId="7B5F3F13" w:rsidR="0002625D" w:rsidRDefault="00E35B1F" w:rsidP="00FF4BF2">
            <w:pPr>
              <w:jc w:val="center"/>
              <w:rPr>
                <w:rFonts w:cstheme="minorHAnsi"/>
                <w:sz w:val="24"/>
                <w:szCs w:val="24"/>
              </w:rPr>
            </w:pPr>
            <w:r>
              <w:rPr>
                <w:rFonts w:cstheme="minorHAnsi"/>
                <w:sz w:val="24"/>
                <w:szCs w:val="24"/>
              </w:rPr>
              <w:t>5.8%</w:t>
            </w:r>
          </w:p>
        </w:tc>
      </w:tr>
      <w:tr w:rsidR="0002625D" w14:paraId="0290AE70" w14:textId="77777777" w:rsidTr="00CD6E90">
        <w:tc>
          <w:tcPr>
            <w:tcW w:w="5215" w:type="dxa"/>
          </w:tcPr>
          <w:p w14:paraId="665CD087" w14:textId="62A1965B" w:rsidR="0002625D" w:rsidRDefault="0002625D" w:rsidP="00F77114">
            <w:pPr>
              <w:jc w:val="both"/>
              <w:rPr>
                <w:rFonts w:cstheme="minorHAnsi"/>
                <w:sz w:val="24"/>
                <w:szCs w:val="24"/>
              </w:rPr>
            </w:pPr>
            <w:r>
              <w:rPr>
                <w:rFonts w:cstheme="minorHAnsi"/>
                <w:sz w:val="24"/>
                <w:szCs w:val="24"/>
              </w:rPr>
              <w:t>Deaf and Hard of Hearing</w:t>
            </w:r>
          </w:p>
        </w:tc>
        <w:tc>
          <w:tcPr>
            <w:tcW w:w="1350" w:type="dxa"/>
          </w:tcPr>
          <w:p w14:paraId="11B8C524" w14:textId="0348AAC1" w:rsidR="0002625D" w:rsidRDefault="0002625D" w:rsidP="00FF4BF2">
            <w:pPr>
              <w:jc w:val="center"/>
              <w:rPr>
                <w:rFonts w:cstheme="minorHAnsi"/>
                <w:sz w:val="24"/>
                <w:szCs w:val="24"/>
              </w:rPr>
            </w:pPr>
            <w:r>
              <w:rPr>
                <w:rFonts w:cstheme="minorHAnsi"/>
                <w:sz w:val="24"/>
                <w:szCs w:val="24"/>
              </w:rPr>
              <w:t>4.1%</w:t>
            </w:r>
          </w:p>
        </w:tc>
        <w:tc>
          <w:tcPr>
            <w:tcW w:w="1350" w:type="dxa"/>
          </w:tcPr>
          <w:p w14:paraId="786FBC0F" w14:textId="0C4E698F" w:rsidR="0002625D" w:rsidRDefault="00740A77" w:rsidP="00FF4BF2">
            <w:pPr>
              <w:jc w:val="center"/>
              <w:rPr>
                <w:rFonts w:cstheme="minorHAnsi"/>
                <w:sz w:val="24"/>
                <w:szCs w:val="24"/>
              </w:rPr>
            </w:pPr>
            <w:r>
              <w:rPr>
                <w:rFonts w:cstheme="minorHAnsi"/>
                <w:sz w:val="24"/>
                <w:szCs w:val="24"/>
              </w:rPr>
              <w:t>4.4%</w:t>
            </w:r>
          </w:p>
        </w:tc>
        <w:tc>
          <w:tcPr>
            <w:tcW w:w="1350" w:type="dxa"/>
          </w:tcPr>
          <w:p w14:paraId="718E7E50" w14:textId="7BAAD758" w:rsidR="0002625D" w:rsidDel="0002625D" w:rsidRDefault="00E35B1F" w:rsidP="00FF4BF2">
            <w:pPr>
              <w:jc w:val="center"/>
              <w:rPr>
                <w:rFonts w:cstheme="minorHAnsi"/>
                <w:sz w:val="24"/>
                <w:szCs w:val="24"/>
              </w:rPr>
            </w:pPr>
            <w:r>
              <w:rPr>
                <w:rFonts w:cstheme="minorHAnsi"/>
                <w:sz w:val="24"/>
                <w:szCs w:val="24"/>
              </w:rPr>
              <w:t>3.6%</w:t>
            </w:r>
          </w:p>
        </w:tc>
      </w:tr>
      <w:tr w:rsidR="0002625D" w14:paraId="55A1E61B" w14:textId="77777777" w:rsidTr="00CD6E90">
        <w:tc>
          <w:tcPr>
            <w:tcW w:w="5215" w:type="dxa"/>
          </w:tcPr>
          <w:p w14:paraId="1423BB66" w14:textId="79B35B7E" w:rsidR="0002625D" w:rsidRPr="005C3CD6" w:rsidRDefault="0002625D" w:rsidP="00F77114">
            <w:pPr>
              <w:jc w:val="both"/>
              <w:rPr>
                <w:rFonts w:cstheme="minorHAnsi"/>
                <w:sz w:val="24"/>
                <w:szCs w:val="24"/>
              </w:rPr>
            </w:pPr>
            <w:r w:rsidRPr="005C3CD6">
              <w:rPr>
                <w:rFonts w:cstheme="minorHAnsi"/>
                <w:sz w:val="24"/>
                <w:szCs w:val="24"/>
              </w:rPr>
              <w:t>Learning Disability</w:t>
            </w:r>
          </w:p>
        </w:tc>
        <w:tc>
          <w:tcPr>
            <w:tcW w:w="1350" w:type="dxa"/>
          </w:tcPr>
          <w:p w14:paraId="3275E655" w14:textId="2E363F99" w:rsidR="0002625D" w:rsidRDefault="0002625D" w:rsidP="00FF4BF2">
            <w:pPr>
              <w:jc w:val="center"/>
              <w:rPr>
                <w:rFonts w:cstheme="minorHAnsi"/>
                <w:sz w:val="24"/>
                <w:szCs w:val="24"/>
              </w:rPr>
            </w:pPr>
            <w:r>
              <w:rPr>
                <w:rFonts w:cstheme="minorHAnsi"/>
                <w:sz w:val="24"/>
                <w:szCs w:val="24"/>
              </w:rPr>
              <w:t>9.7%</w:t>
            </w:r>
          </w:p>
        </w:tc>
        <w:tc>
          <w:tcPr>
            <w:tcW w:w="1350" w:type="dxa"/>
          </w:tcPr>
          <w:p w14:paraId="2C613935" w14:textId="626EFF4D" w:rsidR="0002625D" w:rsidRDefault="00740A77" w:rsidP="00FF4BF2">
            <w:pPr>
              <w:jc w:val="center"/>
              <w:rPr>
                <w:rFonts w:cstheme="minorHAnsi"/>
                <w:sz w:val="24"/>
                <w:szCs w:val="24"/>
              </w:rPr>
            </w:pPr>
            <w:r>
              <w:rPr>
                <w:rFonts w:cstheme="minorHAnsi"/>
                <w:sz w:val="24"/>
                <w:szCs w:val="24"/>
              </w:rPr>
              <w:t>12.8%</w:t>
            </w:r>
          </w:p>
        </w:tc>
        <w:tc>
          <w:tcPr>
            <w:tcW w:w="1350" w:type="dxa"/>
          </w:tcPr>
          <w:p w14:paraId="39D90502" w14:textId="1003A57B" w:rsidR="0002625D" w:rsidRDefault="00E35B1F" w:rsidP="00FF4BF2">
            <w:pPr>
              <w:jc w:val="center"/>
              <w:rPr>
                <w:rFonts w:cstheme="minorHAnsi"/>
                <w:sz w:val="24"/>
                <w:szCs w:val="24"/>
              </w:rPr>
            </w:pPr>
            <w:r>
              <w:rPr>
                <w:rFonts w:cstheme="minorHAnsi"/>
                <w:sz w:val="24"/>
                <w:szCs w:val="24"/>
              </w:rPr>
              <w:t>13.5%</w:t>
            </w:r>
          </w:p>
        </w:tc>
      </w:tr>
      <w:tr w:rsidR="0002625D" w14:paraId="63CE5A30" w14:textId="77777777" w:rsidTr="00CD6E90">
        <w:tc>
          <w:tcPr>
            <w:tcW w:w="5215" w:type="dxa"/>
          </w:tcPr>
          <w:p w14:paraId="3F05857B" w14:textId="686B4D0B" w:rsidR="0002625D" w:rsidRDefault="0002625D" w:rsidP="00F77114">
            <w:pPr>
              <w:jc w:val="both"/>
              <w:rPr>
                <w:rFonts w:cstheme="minorHAnsi"/>
                <w:sz w:val="24"/>
                <w:szCs w:val="24"/>
              </w:rPr>
            </w:pPr>
            <w:r>
              <w:rPr>
                <w:rFonts w:cstheme="minorHAnsi"/>
                <w:sz w:val="24"/>
                <w:szCs w:val="24"/>
              </w:rPr>
              <w:t>Low Vision/Blind</w:t>
            </w:r>
          </w:p>
        </w:tc>
        <w:tc>
          <w:tcPr>
            <w:tcW w:w="1350" w:type="dxa"/>
          </w:tcPr>
          <w:p w14:paraId="026260AB" w14:textId="6F5E8EFF" w:rsidR="0002625D" w:rsidRDefault="0002625D" w:rsidP="00FF4BF2">
            <w:pPr>
              <w:jc w:val="center"/>
              <w:rPr>
                <w:rFonts w:cstheme="minorHAnsi"/>
                <w:sz w:val="24"/>
                <w:szCs w:val="24"/>
              </w:rPr>
            </w:pPr>
            <w:r>
              <w:rPr>
                <w:rFonts w:cstheme="minorHAnsi"/>
                <w:sz w:val="24"/>
                <w:szCs w:val="24"/>
              </w:rPr>
              <w:t>2.0%</w:t>
            </w:r>
          </w:p>
        </w:tc>
        <w:tc>
          <w:tcPr>
            <w:tcW w:w="1350" w:type="dxa"/>
          </w:tcPr>
          <w:p w14:paraId="2D089774" w14:textId="39EE80C1" w:rsidR="0002625D" w:rsidRDefault="00740A77" w:rsidP="00FF4BF2">
            <w:pPr>
              <w:jc w:val="center"/>
              <w:rPr>
                <w:rFonts w:cstheme="minorHAnsi"/>
                <w:sz w:val="24"/>
                <w:szCs w:val="24"/>
              </w:rPr>
            </w:pPr>
            <w:r>
              <w:rPr>
                <w:rFonts w:cstheme="minorHAnsi"/>
                <w:sz w:val="24"/>
                <w:szCs w:val="24"/>
              </w:rPr>
              <w:t>1.7%</w:t>
            </w:r>
          </w:p>
        </w:tc>
        <w:tc>
          <w:tcPr>
            <w:tcW w:w="1350" w:type="dxa"/>
          </w:tcPr>
          <w:p w14:paraId="51DE9A32" w14:textId="76F0109C" w:rsidR="0002625D" w:rsidRDefault="00E35B1F" w:rsidP="00FF4BF2">
            <w:pPr>
              <w:jc w:val="center"/>
              <w:rPr>
                <w:rFonts w:cstheme="minorHAnsi"/>
                <w:sz w:val="24"/>
                <w:szCs w:val="24"/>
              </w:rPr>
            </w:pPr>
            <w:r>
              <w:rPr>
                <w:rFonts w:cstheme="minorHAnsi"/>
                <w:sz w:val="24"/>
                <w:szCs w:val="24"/>
              </w:rPr>
              <w:t>1.4%</w:t>
            </w:r>
          </w:p>
        </w:tc>
      </w:tr>
      <w:tr w:rsidR="0002625D" w14:paraId="463C217E" w14:textId="77777777" w:rsidTr="00CD6E90">
        <w:tc>
          <w:tcPr>
            <w:tcW w:w="5215" w:type="dxa"/>
          </w:tcPr>
          <w:p w14:paraId="7E66BE19" w14:textId="454852B2" w:rsidR="0002625D" w:rsidRDefault="0002625D" w:rsidP="00F77114">
            <w:pPr>
              <w:jc w:val="both"/>
              <w:rPr>
                <w:rFonts w:cstheme="minorHAnsi"/>
                <w:sz w:val="24"/>
                <w:szCs w:val="24"/>
              </w:rPr>
            </w:pPr>
            <w:r>
              <w:rPr>
                <w:rFonts w:cstheme="minorHAnsi"/>
                <w:sz w:val="24"/>
                <w:szCs w:val="24"/>
              </w:rPr>
              <w:t>Neurological</w:t>
            </w:r>
          </w:p>
        </w:tc>
        <w:tc>
          <w:tcPr>
            <w:tcW w:w="1350" w:type="dxa"/>
          </w:tcPr>
          <w:p w14:paraId="471AD64B" w14:textId="15A7429B" w:rsidR="0002625D" w:rsidRDefault="0002625D" w:rsidP="00FF4BF2">
            <w:pPr>
              <w:jc w:val="center"/>
              <w:rPr>
                <w:rFonts w:cstheme="minorHAnsi"/>
                <w:sz w:val="24"/>
                <w:szCs w:val="24"/>
              </w:rPr>
            </w:pPr>
            <w:r>
              <w:rPr>
                <w:rFonts w:cstheme="minorHAnsi"/>
                <w:sz w:val="24"/>
                <w:szCs w:val="24"/>
              </w:rPr>
              <w:t>2.0%</w:t>
            </w:r>
          </w:p>
        </w:tc>
        <w:tc>
          <w:tcPr>
            <w:tcW w:w="1350" w:type="dxa"/>
          </w:tcPr>
          <w:p w14:paraId="4D3AD797" w14:textId="14610535" w:rsidR="0002625D" w:rsidRDefault="00740A77" w:rsidP="00FF4BF2">
            <w:pPr>
              <w:jc w:val="center"/>
              <w:rPr>
                <w:rFonts w:cstheme="minorHAnsi"/>
                <w:sz w:val="24"/>
                <w:szCs w:val="24"/>
              </w:rPr>
            </w:pPr>
            <w:r>
              <w:rPr>
                <w:rFonts w:cstheme="minorHAnsi"/>
                <w:sz w:val="24"/>
                <w:szCs w:val="24"/>
              </w:rPr>
              <w:t>2.0%</w:t>
            </w:r>
          </w:p>
        </w:tc>
        <w:tc>
          <w:tcPr>
            <w:tcW w:w="1350" w:type="dxa"/>
          </w:tcPr>
          <w:p w14:paraId="4697BD0B" w14:textId="72BA21F6" w:rsidR="0002625D" w:rsidRDefault="00E35B1F" w:rsidP="00FF4BF2">
            <w:pPr>
              <w:jc w:val="center"/>
              <w:rPr>
                <w:rFonts w:cstheme="minorHAnsi"/>
                <w:sz w:val="24"/>
                <w:szCs w:val="24"/>
              </w:rPr>
            </w:pPr>
            <w:r>
              <w:rPr>
                <w:rFonts w:cstheme="minorHAnsi"/>
                <w:sz w:val="24"/>
                <w:szCs w:val="24"/>
              </w:rPr>
              <w:t>2.5%</w:t>
            </w:r>
          </w:p>
        </w:tc>
      </w:tr>
      <w:tr w:rsidR="0002625D" w14:paraId="226C83E9" w14:textId="77777777" w:rsidTr="00CD6E90">
        <w:tc>
          <w:tcPr>
            <w:tcW w:w="5215" w:type="dxa"/>
          </w:tcPr>
          <w:p w14:paraId="0BDDB817" w14:textId="2EB27942" w:rsidR="0002625D" w:rsidRDefault="0002625D" w:rsidP="00F77114">
            <w:pPr>
              <w:jc w:val="both"/>
              <w:rPr>
                <w:rFonts w:cstheme="minorHAnsi"/>
                <w:sz w:val="24"/>
                <w:szCs w:val="24"/>
              </w:rPr>
            </w:pPr>
            <w:r>
              <w:rPr>
                <w:rFonts w:cstheme="minorHAnsi"/>
                <w:sz w:val="24"/>
                <w:szCs w:val="24"/>
              </w:rPr>
              <w:t>Other</w:t>
            </w:r>
          </w:p>
        </w:tc>
        <w:tc>
          <w:tcPr>
            <w:tcW w:w="1350" w:type="dxa"/>
          </w:tcPr>
          <w:p w14:paraId="53C364BE" w14:textId="417A0924" w:rsidR="0002625D" w:rsidRDefault="0002625D" w:rsidP="00FF4BF2">
            <w:pPr>
              <w:jc w:val="center"/>
              <w:rPr>
                <w:rFonts w:cstheme="minorHAnsi"/>
                <w:sz w:val="24"/>
                <w:szCs w:val="24"/>
              </w:rPr>
            </w:pPr>
            <w:r>
              <w:rPr>
                <w:rFonts w:cstheme="minorHAnsi"/>
                <w:sz w:val="24"/>
                <w:szCs w:val="24"/>
              </w:rPr>
              <w:t>18.6%</w:t>
            </w:r>
          </w:p>
        </w:tc>
        <w:tc>
          <w:tcPr>
            <w:tcW w:w="1350" w:type="dxa"/>
          </w:tcPr>
          <w:p w14:paraId="3787C5AC" w14:textId="3260A5B4" w:rsidR="0002625D" w:rsidRDefault="00740A77" w:rsidP="00FF4BF2">
            <w:pPr>
              <w:jc w:val="center"/>
              <w:rPr>
                <w:rFonts w:cstheme="minorHAnsi"/>
                <w:sz w:val="24"/>
                <w:szCs w:val="24"/>
              </w:rPr>
            </w:pPr>
            <w:r>
              <w:rPr>
                <w:rFonts w:cstheme="minorHAnsi"/>
                <w:sz w:val="24"/>
                <w:szCs w:val="24"/>
              </w:rPr>
              <w:t>14.2%</w:t>
            </w:r>
          </w:p>
        </w:tc>
        <w:tc>
          <w:tcPr>
            <w:tcW w:w="1350" w:type="dxa"/>
          </w:tcPr>
          <w:p w14:paraId="53EC119D" w14:textId="69B5CCC8" w:rsidR="0002625D" w:rsidRDefault="00E35B1F" w:rsidP="00FF4BF2">
            <w:pPr>
              <w:jc w:val="center"/>
              <w:rPr>
                <w:rFonts w:cstheme="minorHAnsi"/>
                <w:sz w:val="24"/>
                <w:szCs w:val="24"/>
              </w:rPr>
            </w:pPr>
            <w:r>
              <w:rPr>
                <w:rFonts w:cstheme="minorHAnsi"/>
                <w:sz w:val="24"/>
                <w:szCs w:val="24"/>
              </w:rPr>
              <w:t>12.6%</w:t>
            </w:r>
          </w:p>
        </w:tc>
      </w:tr>
      <w:tr w:rsidR="0002625D" w14:paraId="0A1D5603" w14:textId="77777777" w:rsidTr="00CD6E90">
        <w:tc>
          <w:tcPr>
            <w:tcW w:w="5215" w:type="dxa"/>
          </w:tcPr>
          <w:p w14:paraId="380D4D3F" w14:textId="0627B8A9" w:rsidR="0002625D" w:rsidRDefault="0002625D" w:rsidP="00F77114">
            <w:pPr>
              <w:jc w:val="both"/>
              <w:rPr>
                <w:rFonts w:cstheme="minorHAnsi"/>
                <w:sz w:val="24"/>
                <w:szCs w:val="24"/>
              </w:rPr>
            </w:pPr>
            <w:r>
              <w:rPr>
                <w:rFonts w:cstheme="minorHAnsi"/>
                <w:sz w:val="24"/>
                <w:szCs w:val="24"/>
              </w:rPr>
              <w:t>Physical Disability</w:t>
            </w:r>
          </w:p>
        </w:tc>
        <w:tc>
          <w:tcPr>
            <w:tcW w:w="1350" w:type="dxa"/>
          </w:tcPr>
          <w:p w14:paraId="3CD3BB5F" w14:textId="75915545" w:rsidR="0002625D" w:rsidRDefault="0002625D" w:rsidP="00FF4BF2">
            <w:pPr>
              <w:jc w:val="center"/>
              <w:rPr>
                <w:rFonts w:cstheme="minorHAnsi"/>
                <w:sz w:val="24"/>
                <w:szCs w:val="24"/>
              </w:rPr>
            </w:pPr>
            <w:r>
              <w:rPr>
                <w:rFonts w:cstheme="minorHAnsi"/>
                <w:sz w:val="24"/>
                <w:szCs w:val="24"/>
              </w:rPr>
              <w:t>5.9%</w:t>
            </w:r>
          </w:p>
        </w:tc>
        <w:tc>
          <w:tcPr>
            <w:tcW w:w="1350" w:type="dxa"/>
          </w:tcPr>
          <w:p w14:paraId="065EDE25" w14:textId="2C0D140F" w:rsidR="0002625D" w:rsidRDefault="00740A77" w:rsidP="00FF4BF2">
            <w:pPr>
              <w:jc w:val="center"/>
              <w:rPr>
                <w:rFonts w:cstheme="minorHAnsi"/>
                <w:sz w:val="24"/>
                <w:szCs w:val="24"/>
              </w:rPr>
            </w:pPr>
            <w:r>
              <w:rPr>
                <w:rFonts w:cstheme="minorHAnsi"/>
                <w:sz w:val="24"/>
                <w:szCs w:val="24"/>
              </w:rPr>
              <w:t>5.3%</w:t>
            </w:r>
          </w:p>
        </w:tc>
        <w:tc>
          <w:tcPr>
            <w:tcW w:w="1350" w:type="dxa"/>
          </w:tcPr>
          <w:p w14:paraId="71594E4A" w14:textId="7E7DFC94" w:rsidR="0002625D" w:rsidRDefault="00E35B1F" w:rsidP="00FF4BF2">
            <w:pPr>
              <w:jc w:val="center"/>
              <w:rPr>
                <w:rFonts w:cstheme="minorHAnsi"/>
                <w:sz w:val="24"/>
                <w:szCs w:val="24"/>
              </w:rPr>
            </w:pPr>
            <w:r>
              <w:rPr>
                <w:rFonts w:cstheme="minorHAnsi"/>
                <w:sz w:val="24"/>
                <w:szCs w:val="24"/>
              </w:rPr>
              <w:t>4.4%</w:t>
            </w:r>
          </w:p>
        </w:tc>
      </w:tr>
      <w:tr w:rsidR="0002625D" w14:paraId="6D917877" w14:textId="77777777" w:rsidTr="00CD6E90">
        <w:tc>
          <w:tcPr>
            <w:tcW w:w="5215" w:type="dxa"/>
          </w:tcPr>
          <w:p w14:paraId="22795E93" w14:textId="73D720BE" w:rsidR="0002625D" w:rsidRDefault="0002625D" w:rsidP="00F77114">
            <w:pPr>
              <w:jc w:val="both"/>
              <w:rPr>
                <w:rFonts w:cstheme="minorHAnsi"/>
                <w:sz w:val="24"/>
                <w:szCs w:val="24"/>
              </w:rPr>
            </w:pPr>
            <w:r>
              <w:rPr>
                <w:rFonts w:cstheme="minorHAnsi"/>
                <w:sz w:val="24"/>
                <w:szCs w:val="24"/>
              </w:rPr>
              <w:t>Psychological/Emotional Disability</w:t>
            </w:r>
          </w:p>
        </w:tc>
        <w:tc>
          <w:tcPr>
            <w:tcW w:w="1350" w:type="dxa"/>
          </w:tcPr>
          <w:p w14:paraId="109669FA" w14:textId="2925C794" w:rsidR="0002625D" w:rsidRDefault="0002625D" w:rsidP="00FF4BF2">
            <w:pPr>
              <w:jc w:val="center"/>
              <w:rPr>
                <w:rFonts w:cstheme="minorHAnsi"/>
                <w:sz w:val="24"/>
                <w:szCs w:val="24"/>
              </w:rPr>
            </w:pPr>
            <w:r>
              <w:rPr>
                <w:rFonts w:cstheme="minorHAnsi"/>
                <w:sz w:val="24"/>
                <w:szCs w:val="24"/>
              </w:rPr>
              <w:t>12.6%</w:t>
            </w:r>
          </w:p>
        </w:tc>
        <w:tc>
          <w:tcPr>
            <w:tcW w:w="1350" w:type="dxa"/>
          </w:tcPr>
          <w:p w14:paraId="532A543F" w14:textId="34B83304" w:rsidR="0002625D" w:rsidRDefault="00740A77" w:rsidP="00FF4BF2">
            <w:pPr>
              <w:jc w:val="center"/>
              <w:rPr>
                <w:rFonts w:cstheme="minorHAnsi"/>
                <w:sz w:val="24"/>
                <w:szCs w:val="24"/>
              </w:rPr>
            </w:pPr>
            <w:r>
              <w:rPr>
                <w:rFonts w:cstheme="minorHAnsi"/>
                <w:sz w:val="24"/>
                <w:szCs w:val="24"/>
              </w:rPr>
              <w:t>12.6%</w:t>
            </w:r>
          </w:p>
        </w:tc>
        <w:tc>
          <w:tcPr>
            <w:tcW w:w="1350" w:type="dxa"/>
          </w:tcPr>
          <w:p w14:paraId="252DEAB2" w14:textId="424FB77F" w:rsidR="0002625D" w:rsidRDefault="00E35B1F" w:rsidP="00FF4BF2">
            <w:pPr>
              <w:jc w:val="center"/>
              <w:rPr>
                <w:rFonts w:cstheme="minorHAnsi"/>
                <w:sz w:val="24"/>
                <w:szCs w:val="24"/>
              </w:rPr>
            </w:pPr>
            <w:r>
              <w:rPr>
                <w:rFonts w:cstheme="minorHAnsi"/>
                <w:sz w:val="24"/>
                <w:szCs w:val="24"/>
              </w:rPr>
              <w:t>11.1%</w:t>
            </w:r>
          </w:p>
        </w:tc>
      </w:tr>
      <w:tr w:rsidR="0002625D" w14:paraId="7931A2BA" w14:textId="77777777" w:rsidTr="00CD6E90">
        <w:tc>
          <w:tcPr>
            <w:tcW w:w="5215" w:type="dxa"/>
          </w:tcPr>
          <w:p w14:paraId="00C76A37" w14:textId="7D2A4C4C" w:rsidR="0002625D" w:rsidRDefault="0002625D" w:rsidP="00F77114">
            <w:pPr>
              <w:jc w:val="both"/>
              <w:rPr>
                <w:rFonts w:cstheme="minorHAnsi"/>
                <w:sz w:val="24"/>
                <w:szCs w:val="24"/>
              </w:rPr>
            </w:pPr>
            <w:r>
              <w:rPr>
                <w:rFonts w:cstheme="minorHAnsi"/>
                <w:sz w:val="24"/>
                <w:szCs w:val="24"/>
              </w:rPr>
              <w:t>Traumatic Brain Injury/Head Injury</w:t>
            </w:r>
          </w:p>
        </w:tc>
        <w:tc>
          <w:tcPr>
            <w:tcW w:w="1350" w:type="dxa"/>
          </w:tcPr>
          <w:p w14:paraId="55FFF5BB" w14:textId="7BF96CAD" w:rsidR="0002625D" w:rsidRDefault="008846CB" w:rsidP="00FF4BF2">
            <w:pPr>
              <w:jc w:val="center"/>
              <w:rPr>
                <w:rFonts w:cstheme="minorHAnsi"/>
                <w:sz w:val="24"/>
                <w:szCs w:val="24"/>
              </w:rPr>
            </w:pPr>
            <w:r>
              <w:rPr>
                <w:rFonts w:cstheme="minorHAnsi"/>
                <w:sz w:val="24"/>
                <w:szCs w:val="24"/>
              </w:rPr>
              <w:t>1.1%</w:t>
            </w:r>
          </w:p>
        </w:tc>
        <w:tc>
          <w:tcPr>
            <w:tcW w:w="1350" w:type="dxa"/>
          </w:tcPr>
          <w:p w14:paraId="7D6BA570" w14:textId="126F7CE7" w:rsidR="0002625D" w:rsidRDefault="00740A77" w:rsidP="00FF4BF2">
            <w:pPr>
              <w:jc w:val="center"/>
              <w:rPr>
                <w:rFonts w:cstheme="minorHAnsi"/>
                <w:sz w:val="24"/>
                <w:szCs w:val="24"/>
              </w:rPr>
            </w:pPr>
            <w:r>
              <w:rPr>
                <w:rFonts w:cstheme="minorHAnsi"/>
                <w:sz w:val="24"/>
                <w:szCs w:val="24"/>
              </w:rPr>
              <w:t>1.4%</w:t>
            </w:r>
          </w:p>
        </w:tc>
        <w:tc>
          <w:tcPr>
            <w:tcW w:w="1350" w:type="dxa"/>
          </w:tcPr>
          <w:p w14:paraId="7D42728E" w14:textId="073F5530" w:rsidR="0002625D" w:rsidRDefault="00E35B1F" w:rsidP="00FF4BF2">
            <w:pPr>
              <w:jc w:val="center"/>
              <w:rPr>
                <w:rFonts w:cstheme="minorHAnsi"/>
                <w:sz w:val="24"/>
                <w:szCs w:val="24"/>
              </w:rPr>
            </w:pPr>
            <w:r>
              <w:rPr>
                <w:rFonts w:cstheme="minorHAnsi"/>
                <w:sz w:val="24"/>
                <w:szCs w:val="24"/>
              </w:rPr>
              <w:t>1.6%</w:t>
            </w:r>
          </w:p>
        </w:tc>
      </w:tr>
      <w:tr w:rsidR="0002625D" w14:paraId="4E71DD34" w14:textId="77777777" w:rsidTr="00CD6E90">
        <w:tc>
          <w:tcPr>
            <w:tcW w:w="5215" w:type="dxa"/>
          </w:tcPr>
          <w:p w14:paraId="1299CE75" w14:textId="79F58E0A" w:rsidR="0002625D" w:rsidRDefault="0002625D" w:rsidP="00F77114">
            <w:pPr>
              <w:jc w:val="both"/>
              <w:rPr>
                <w:rFonts w:cstheme="minorHAnsi"/>
                <w:sz w:val="24"/>
                <w:szCs w:val="24"/>
              </w:rPr>
            </w:pPr>
            <w:r>
              <w:rPr>
                <w:rFonts w:cstheme="minorHAnsi"/>
                <w:sz w:val="24"/>
                <w:szCs w:val="24"/>
              </w:rPr>
              <w:t>Traumatic or Acquired Brain Injury</w:t>
            </w:r>
          </w:p>
        </w:tc>
        <w:tc>
          <w:tcPr>
            <w:tcW w:w="1350" w:type="dxa"/>
          </w:tcPr>
          <w:p w14:paraId="53E752BD" w14:textId="60027BE2" w:rsidR="0002625D" w:rsidRDefault="002A6752" w:rsidP="00FF4BF2">
            <w:pPr>
              <w:jc w:val="center"/>
              <w:rPr>
                <w:rFonts w:cstheme="minorHAnsi"/>
                <w:sz w:val="24"/>
                <w:szCs w:val="24"/>
              </w:rPr>
            </w:pPr>
            <w:r>
              <w:rPr>
                <w:rFonts w:cstheme="minorHAnsi"/>
                <w:sz w:val="24"/>
                <w:szCs w:val="24"/>
              </w:rPr>
              <w:t>n/a</w:t>
            </w:r>
          </w:p>
        </w:tc>
        <w:tc>
          <w:tcPr>
            <w:tcW w:w="1350" w:type="dxa"/>
          </w:tcPr>
          <w:p w14:paraId="6F118578" w14:textId="1D3E915D" w:rsidR="0002625D" w:rsidRDefault="00740A77" w:rsidP="00FF4BF2">
            <w:pPr>
              <w:jc w:val="center"/>
              <w:rPr>
                <w:rFonts w:cstheme="minorHAnsi"/>
                <w:sz w:val="24"/>
                <w:szCs w:val="24"/>
              </w:rPr>
            </w:pPr>
            <w:r>
              <w:rPr>
                <w:rFonts w:cstheme="minorHAnsi"/>
                <w:sz w:val="24"/>
                <w:szCs w:val="24"/>
              </w:rPr>
              <w:t>0.2%</w:t>
            </w:r>
          </w:p>
        </w:tc>
        <w:tc>
          <w:tcPr>
            <w:tcW w:w="1350" w:type="dxa"/>
          </w:tcPr>
          <w:p w14:paraId="319223BD" w14:textId="23B3C1F2" w:rsidR="0002625D" w:rsidRDefault="00E35B1F" w:rsidP="00FF4BF2">
            <w:pPr>
              <w:jc w:val="center"/>
              <w:rPr>
                <w:rFonts w:cstheme="minorHAnsi"/>
                <w:sz w:val="24"/>
                <w:szCs w:val="24"/>
              </w:rPr>
            </w:pPr>
            <w:r>
              <w:rPr>
                <w:rFonts w:cstheme="minorHAnsi"/>
                <w:sz w:val="24"/>
                <w:szCs w:val="24"/>
              </w:rPr>
              <w:t>0.2%</w:t>
            </w:r>
          </w:p>
        </w:tc>
      </w:tr>
      <w:bookmarkEnd w:id="2"/>
    </w:tbl>
    <w:p w14:paraId="022D1DA4" w14:textId="77777777" w:rsidR="00651100" w:rsidRDefault="00651100" w:rsidP="00F77114">
      <w:pPr>
        <w:spacing w:after="0" w:line="240" w:lineRule="auto"/>
        <w:jc w:val="both"/>
        <w:rPr>
          <w:rFonts w:cstheme="minorHAnsi"/>
          <w:sz w:val="24"/>
          <w:szCs w:val="24"/>
        </w:rPr>
      </w:pPr>
    </w:p>
    <w:p w14:paraId="34B6647E" w14:textId="6B0A38AC" w:rsidR="00DA75C7" w:rsidRPr="00850733" w:rsidRDefault="009751A9" w:rsidP="00F77114">
      <w:pPr>
        <w:spacing w:after="0" w:line="240" w:lineRule="auto"/>
        <w:jc w:val="both"/>
        <w:rPr>
          <w:rFonts w:cstheme="minorHAnsi"/>
          <w:sz w:val="24"/>
          <w:szCs w:val="24"/>
        </w:rPr>
      </w:pPr>
      <w:r w:rsidRPr="00850733">
        <w:rPr>
          <w:rFonts w:cstheme="minorHAnsi"/>
          <w:sz w:val="24"/>
          <w:szCs w:val="24"/>
        </w:rPr>
        <w:t xml:space="preserve">This information was </w:t>
      </w:r>
      <w:r w:rsidR="00AF2B5B" w:rsidRPr="00850733">
        <w:rPr>
          <w:rFonts w:cstheme="minorHAnsi"/>
          <w:sz w:val="24"/>
          <w:szCs w:val="24"/>
        </w:rPr>
        <w:t>assembled</w:t>
      </w:r>
      <w:r w:rsidR="00C51E72" w:rsidRPr="00850733">
        <w:rPr>
          <w:rFonts w:cstheme="minorHAnsi"/>
          <w:sz w:val="24"/>
          <w:szCs w:val="24"/>
        </w:rPr>
        <w:t xml:space="preserve"> using AIM.</w:t>
      </w:r>
      <w:r w:rsidR="008D5BF0" w:rsidRPr="00850733">
        <w:rPr>
          <w:rFonts w:cstheme="minorHAnsi"/>
          <w:sz w:val="24"/>
          <w:szCs w:val="24"/>
        </w:rPr>
        <w:t xml:space="preserve"> The information is partial for FY 2018, as AIM was installed in fall 2017. The information in years prior to installation of AIM is not available</w:t>
      </w:r>
      <w:r w:rsidR="00CF509D" w:rsidRPr="00850733">
        <w:rPr>
          <w:rFonts w:cstheme="minorHAnsi"/>
          <w:sz w:val="24"/>
          <w:szCs w:val="24"/>
        </w:rPr>
        <w:t xml:space="preserve">. </w:t>
      </w:r>
    </w:p>
    <w:p w14:paraId="1977B852" w14:textId="77676E69" w:rsidR="004E0F14" w:rsidRDefault="004E0F14" w:rsidP="00F77114">
      <w:pPr>
        <w:spacing w:after="0" w:line="240" w:lineRule="auto"/>
        <w:jc w:val="both"/>
        <w:rPr>
          <w:rFonts w:cstheme="minorHAnsi"/>
          <w:color w:val="FF0000"/>
          <w:sz w:val="24"/>
          <w:szCs w:val="24"/>
        </w:rPr>
      </w:pPr>
    </w:p>
    <w:p w14:paraId="5603A1B6" w14:textId="413841BD" w:rsidR="00DA3189" w:rsidRDefault="00DA3189" w:rsidP="00F77114">
      <w:pPr>
        <w:spacing w:after="0" w:line="240" w:lineRule="auto"/>
        <w:jc w:val="both"/>
        <w:rPr>
          <w:rFonts w:cstheme="minorHAnsi"/>
          <w:sz w:val="24"/>
          <w:szCs w:val="24"/>
        </w:rPr>
      </w:pPr>
      <w:r w:rsidRPr="00DA3189">
        <w:rPr>
          <w:rFonts w:cstheme="minorHAnsi"/>
          <w:sz w:val="24"/>
          <w:szCs w:val="24"/>
        </w:rPr>
        <w:t xml:space="preserve">The following information notes the </w:t>
      </w:r>
      <w:r w:rsidR="00DD3C0D">
        <w:rPr>
          <w:rFonts w:cstheme="minorHAnsi"/>
          <w:sz w:val="24"/>
          <w:szCs w:val="24"/>
        </w:rPr>
        <w:t xml:space="preserve">actual </w:t>
      </w:r>
      <w:r w:rsidRPr="00DA3189">
        <w:rPr>
          <w:rFonts w:cstheme="minorHAnsi"/>
          <w:sz w:val="24"/>
          <w:szCs w:val="24"/>
        </w:rPr>
        <w:t xml:space="preserve">number of students served by disability. Even though </w:t>
      </w:r>
      <w:r w:rsidR="00CF09ED">
        <w:rPr>
          <w:rFonts w:cstheme="minorHAnsi"/>
          <w:sz w:val="24"/>
          <w:szCs w:val="24"/>
        </w:rPr>
        <w:t>the percentages may have shifted</w:t>
      </w:r>
      <w:r w:rsidRPr="00DA3189">
        <w:rPr>
          <w:rFonts w:cstheme="minorHAnsi"/>
          <w:sz w:val="24"/>
          <w:szCs w:val="24"/>
        </w:rPr>
        <w:t xml:space="preserve"> in the above chart, the total numbers by each disability </w:t>
      </w:r>
      <w:r w:rsidR="00DD3C0D">
        <w:rPr>
          <w:rFonts w:cstheme="minorHAnsi"/>
          <w:sz w:val="24"/>
          <w:szCs w:val="24"/>
        </w:rPr>
        <w:t>could have</w:t>
      </w:r>
      <w:r w:rsidRPr="00DA3189">
        <w:rPr>
          <w:rFonts w:cstheme="minorHAnsi"/>
          <w:sz w:val="24"/>
          <w:szCs w:val="24"/>
        </w:rPr>
        <w:t xml:space="preserve"> risen as the total number of students served has increased over </w:t>
      </w:r>
      <w:r w:rsidR="00137F9A">
        <w:rPr>
          <w:rFonts w:cstheme="minorHAnsi"/>
          <w:sz w:val="24"/>
          <w:szCs w:val="24"/>
        </w:rPr>
        <w:t xml:space="preserve">the past </w:t>
      </w:r>
      <w:r w:rsidRPr="00DA3189">
        <w:rPr>
          <w:rFonts w:cstheme="minorHAnsi"/>
          <w:sz w:val="24"/>
          <w:szCs w:val="24"/>
        </w:rPr>
        <w:t>five years.</w:t>
      </w:r>
    </w:p>
    <w:p w14:paraId="1ADFA59C" w14:textId="77777777" w:rsidR="00DD3C0D" w:rsidRDefault="00DD3C0D" w:rsidP="00F77114">
      <w:pPr>
        <w:spacing w:after="0" w:line="240" w:lineRule="auto"/>
        <w:jc w:val="both"/>
        <w:rPr>
          <w:rFonts w:cstheme="minorHAnsi"/>
          <w:sz w:val="24"/>
          <w:szCs w:val="24"/>
        </w:rPr>
      </w:pPr>
    </w:p>
    <w:p w14:paraId="2A3F2CF0" w14:textId="65CB609C" w:rsidR="00DA3189" w:rsidRPr="00DA3189" w:rsidRDefault="00DA3189" w:rsidP="00F77114">
      <w:pPr>
        <w:spacing w:after="0" w:line="240" w:lineRule="auto"/>
        <w:jc w:val="both"/>
        <w:rPr>
          <w:rFonts w:cstheme="minorHAnsi"/>
          <w:sz w:val="24"/>
          <w:szCs w:val="24"/>
        </w:rPr>
      </w:pPr>
      <w:r>
        <w:rPr>
          <w:rFonts w:cstheme="minorHAnsi"/>
          <w:sz w:val="24"/>
          <w:szCs w:val="24"/>
        </w:rPr>
        <w:t xml:space="preserve">An example would be students served diagnosed with Autism Spectrum Disorder. In FY 2018 that population was 12.9% of 3,095 students which was 399 students. In FY 2020, 11.9% of </w:t>
      </w:r>
      <w:r w:rsidR="00CF4042">
        <w:rPr>
          <w:rFonts w:cstheme="minorHAnsi"/>
          <w:sz w:val="24"/>
          <w:szCs w:val="24"/>
        </w:rPr>
        <w:t xml:space="preserve">the </w:t>
      </w:r>
      <w:r>
        <w:rPr>
          <w:rFonts w:cstheme="minorHAnsi"/>
          <w:sz w:val="24"/>
          <w:szCs w:val="24"/>
        </w:rPr>
        <w:t xml:space="preserve">students served </w:t>
      </w:r>
      <w:r w:rsidR="00CF4042">
        <w:rPr>
          <w:rFonts w:cstheme="minorHAnsi"/>
          <w:sz w:val="24"/>
          <w:szCs w:val="24"/>
        </w:rPr>
        <w:t xml:space="preserve">were diagnosed </w:t>
      </w:r>
      <w:r>
        <w:rPr>
          <w:rFonts w:cstheme="minorHAnsi"/>
          <w:sz w:val="24"/>
          <w:szCs w:val="24"/>
        </w:rPr>
        <w:t>with Autism Spectrum Disorder</w:t>
      </w:r>
      <w:r w:rsidR="00137F9A">
        <w:rPr>
          <w:rFonts w:cstheme="minorHAnsi"/>
          <w:sz w:val="24"/>
          <w:szCs w:val="24"/>
        </w:rPr>
        <w:t>,</w:t>
      </w:r>
      <w:r w:rsidR="00CF4042">
        <w:rPr>
          <w:rFonts w:cstheme="minorHAnsi"/>
          <w:sz w:val="24"/>
          <w:szCs w:val="24"/>
        </w:rPr>
        <w:t xml:space="preserve"> which</w:t>
      </w:r>
      <w:r w:rsidR="00CF09ED">
        <w:rPr>
          <w:rFonts w:cstheme="minorHAnsi"/>
          <w:sz w:val="24"/>
          <w:szCs w:val="24"/>
        </w:rPr>
        <w:t xml:space="preserve"> </w:t>
      </w:r>
      <w:r>
        <w:rPr>
          <w:rFonts w:cstheme="minorHAnsi"/>
          <w:sz w:val="24"/>
          <w:szCs w:val="24"/>
        </w:rPr>
        <w:t>was 508 students.</w:t>
      </w:r>
    </w:p>
    <w:p w14:paraId="4F1C097F" w14:textId="01A53331" w:rsidR="00DA3189" w:rsidRDefault="00DA3189" w:rsidP="00F77114">
      <w:pPr>
        <w:spacing w:after="0" w:line="240" w:lineRule="auto"/>
        <w:jc w:val="both"/>
        <w:rPr>
          <w:rFonts w:cstheme="minorHAnsi"/>
          <w:color w:val="FF0000"/>
          <w:sz w:val="24"/>
          <w:szCs w:val="24"/>
        </w:rPr>
      </w:pPr>
    </w:p>
    <w:p w14:paraId="39A9A16A" w14:textId="03C0BAC6" w:rsidR="00DA3189" w:rsidRDefault="00CF102B" w:rsidP="00F77114">
      <w:pPr>
        <w:spacing w:after="0" w:line="240" w:lineRule="auto"/>
        <w:jc w:val="both"/>
        <w:rPr>
          <w:rFonts w:cstheme="minorHAnsi"/>
          <w:color w:val="FF0000"/>
          <w:sz w:val="24"/>
          <w:szCs w:val="24"/>
        </w:rPr>
      </w:pPr>
      <w:r w:rsidRPr="00CF102B">
        <w:rPr>
          <w:rFonts w:cstheme="minorHAnsi"/>
          <w:noProof/>
          <w:color w:val="FF0000"/>
          <w:sz w:val="24"/>
          <w:szCs w:val="24"/>
        </w:rPr>
        <w:lastRenderedPageBreak/>
        <mc:AlternateContent>
          <mc:Choice Requires="wps">
            <w:drawing>
              <wp:anchor distT="45720" distB="45720" distL="114300" distR="114300" simplePos="0" relativeHeight="251668480" behindDoc="0" locked="0" layoutInCell="1" allowOverlap="1" wp14:anchorId="13C9E844" wp14:editId="30F57580">
                <wp:simplePos x="0" y="0"/>
                <wp:positionH relativeFrom="margin">
                  <wp:align>right</wp:align>
                </wp:positionH>
                <wp:positionV relativeFrom="paragraph">
                  <wp:posOffset>3016885</wp:posOffset>
                </wp:positionV>
                <wp:extent cx="2028825" cy="1400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0175"/>
                        </a:xfrm>
                        <a:prstGeom prst="rect">
                          <a:avLst/>
                        </a:prstGeom>
                        <a:solidFill>
                          <a:srgbClr val="FFFFFF"/>
                        </a:solidFill>
                        <a:ln w="9525">
                          <a:noFill/>
                          <a:miter lim="800000"/>
                          <a:headEnd/>
                          <a:tailEnd/>
                        </a:ln>
                      </wps:spPr>
                      <wps:txbx>
                        <w:txbxContent>
                          <w:p w14:paraId="6338FE34" w14:textId="22272B3F" w:rsidR="00975E59" w:rsidRPr="00CF102B" w:rsidRDefault="00975E59" w:rsidP="00CF102B">
                            <w:pPr>
                              <w:spacing w:after="0" w:line="240" w:lineRule="auto"/>
                              <w:jc w:val="both"/>
                              <w:rPr>
                                <w:rFonts w:cstheme="minorHAnsi"/>
                                <w:sz w:val="24"/>
                                <w:szCs w:val="24"/>
                              </w:rPr>
                            </w:pPr>
                            <w:r w:rsidRPr="00CF102B">
                              <w:rPr>
                                <w:rFonts w:cstheme="minorHAnsi"/>
                                <w:sz w:val="24"/>
                                <w:szCs w:val="24"/>
                              </w:rPr>
                              <w:t xml:space="preserve">This information was assembled using AIM. The information is partial for FY 2018, as AIM was installed in fall 2017. The information in years prior to installation of AIM is not available. </w:t>
                            </w:r>
                          </w:p>
                          <w:p w14:paraId="27A47C05" w14:textId="34B6BB14" w:rsidR="00975E59" w:rsidRPr="00CF102B" w:rsidRDefault="00975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E844" id="_x0000_t202" coordsize="21600,21600" o:spt="202" path="m,l,21600r21600,l21600,xe">
                <v:stroke joinstyle="miter"/>
                <v:path gradientshapeok="t" o:connecttype="rect"/>
              </v:shapetype>
              <v:shape id="Text Box 2" o:spid="_x0000_s1026" type="#_x0000_t202" style="position:absolute;left:0;text-align:left;margin-left:108.55pt;margin-top:237.55pt;width:159.75pt;height:110.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YoIQIAAB4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" stroked="f">
                <v:textbox>
                  <w:txbxContent>
                    <w:p w14:paraId="6338FE34" w14:textId="22272B3F" w:rsidR="00975E59" w:rsidRPr="00CF102B" w:rsidRDefault="00975E59" w:rsidP="00CF102B">
                      <w:pPr>
                        <w:spacing w:after="0" w:line="240" w:lineRule="auto"/>
                        <w:jc w:val="both"/>
                        <w:rPr>
                          <w:rFonts w:cstheme="minorHAnsi"/>
                          <w:sz w:val="24"/>
                          <w:szCs w:val="24"/>
                        </w:rPr>
                      </w:pPr>
                      <w:r w:rsidRPr="00CF102B">
                        <w:rPr>
                          <w:rFonts w:cstheme="minorHAnsi"/>
                          <w:sz w:val="24"/>
                          <w:szCs w:val="24"/>
                        </w:rPr>
                        <w:t xml:space="preserve">This information was assembled using AIM. The information is partial for FY 2018, as AIM was installed in fall 2017. The information in years prior to installation of AIM is not available. </w:t>
                      </w:r>
                    </w:p>
                    <w:p w14:paraId="27A47C05" w14:textId="34B6BB14" w:rsidR="00975E59" w:rsidRPr="00CF102B" w:rsidRDefault="00975E59"/>
                  </w:txbxContent>
                </v:textbox>
                <w10:wrap type="square" anchorx="margin"/>
              </v:shape>
            </w:pict>
          </mc:Fallback>
        </mc:AlternateContent>
      </w:r>
      <w:r w:rsidR="0010538A" w:rsidRPr="0010538A">
        <w:rPr>
          <w:noProof/>
        </w:rPr>
        <w:drawing>
          <wp:inline distT="0" distB="0" distL="0" distR="0" wp14:anchorId="7F09F2B5" wp14:editId="436B9191">
            <wp:extent cx="6009421" cy="4410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389" cy="4490042"/>
                    </a:xfrm>
                    <a:prstGeom prst="rect">
                      <a:avLst/>
                    </a:prstGeom>
                    <a:noFill/>
                    <a:ln>
                      <a:noFill/>
                    </a:ln>
                  </pic:spPr>
                </pic:pic>
              </a:graphicData>
            </a:graphic>
          </wp:inline>
        </w:drawing>
      </w:r>
    </w:p>
    <w:p w14:paraId="7A132065" w14:textId="77777777" w:rsidR="0010538A" w:rsidRDefault="0010538A" w:rsidP="00DA3189">
      <w:pPr>
        <w:spacing w:after="0" w:line="240" w:lineRule="auto"/>
        <w:jc w:val="both"/>
        <w:rPr>
          <w:rFonts w:cstheme="minorHAnsi"/>
          <w:sz w:val="24"/>
          <w:szCs w:val="24"/>
        </w:rPr>
      </w:pPr>
    </w:p>
    <w:p w14:paraId="54876CBE" w14:textId="6A639621" w:rsidR="004E0F14" w:rsidRDefault="004E0F14" w:rsidP="00F77114">
      <w:pPr>
        <w:spacing w:after="0" w:line="240" w:lineRule="auto"/>
        <w:jc w:val="both"/>
        <w:rPr>
          <w:rFonts w:cstheme="minorHAnsi"/>
          <w:color w:val="FF0000"/>
          <w:sz w:val="24"/>
          <w:szCs w:val="24"/>
        </w:rPr>
      </w:pPr>
    </w:p>
    <w:p w14:paraId="0983596B" w14:textId="77777777" w:rsidR="004E0F14" w:rsidRPr="00FF4BF2" w:rsidRDefault="004E0F14" w:rsidP="00F77114">
      <w:pPr>
        <w:spacing w:after="0" w:line="240" w:lineRule="auto"/>
        <w:jc w:val="both"/>
        <w:rPr>
          <w:rFonts w:cstheme="minorHAnsi"/>
          <w:color w:val="FF0000"/>
          <w:sz w:val="24"/>
          <w:szCs w:val="24"/>
        </w:rPr>
      </w:pPr>
    </w:p>
    <w:p w14:paraId="0E6636F2" w14:textId="676DC013" w:rsidR="00363378" w:rsidRPr="00FF4BF2" w:rsidRDefault="00363378" w:rsidP="00F77114">
      <w:pPr>
        <w:spacing w:after="0" w:line="240" w:lineRule="auto"/>
        <w:jc w:val="both"/>
        <w:rPr>
          <w:rFonts w:cstheme="minorHAnsi"/>
          <w:b/>
          <w:sz w:val="24"/>
          <w:szCs w:val="24"/>
        </w:rPr>
      </w:pPr>
      <w:r w:rsidRPr="00FF4BF2">
        <w:rPr>
          <w:rFonts w:cstheme="minorHAnsi"/>
          <w:b/>
          <w:sz w:val="24"/>
          <w:szCs w:val="24"/>
        </w:rPr>
        <w:t xml:space="preserve">With the growth in the number of students requesting services and the increase in some diagnosis noted over three years, it is important to realize that training needs, staff, and budget </w:t>
      </w:r>
      <w:r w:rsidR="003B11B5" w:rsidRPr="00FF4BF2">
        <w:rPr>
          <w:rFonts w:cstheme="minorHAnsi"/>
          <w:b/>
          <w:sz w:val="24"/>
          <w:szCs w:val="24"/>
        </w:rPr>
        <w:t>could</w:t>
      </w:r>
      <w:r w:rsidRPr="00FF4BF2">
        <w:rPr>
          <w:rFonts w:cstheme="minorHAnsi"/>
          <w:b/>
          <w:sz w:val="24"/>
          <w:szCs w:val="24"/>
        </w:rPr>
        <w:t xml:space="preserve"> see </w:t>
      </w:r>
      <w:r w:rsidR="003B11B5" w:rsidRPr="00FF4BF2">
        <w:rPr>
          <w:rFonts w:cstheme="minorHAnsi"/>
          <w:b/>
          <w:sz w:val="24"/>
          <w:szCs w:val="24"/>
        </w:rPr>
        <w:t>i</w:t>
      </w:r>
      <w:r w:rsidRPr="00FF4BF2">
        <w:rPr>
          <w:rFonts w:cstheme="minorHAnsi"/>
          <w:b/>
          <w:sz w:val="24"/>
          <w:szCs w:val="24"/>
        </w:rPr>
        <w:t xml:space="preserve">ncreases. </w:t>
      </w:r>
    </w:p>
    <w:p w14:paraId="2ACF4F2A" w14:textId="399B0FE3" w:rsidR="003B11B5" w:rsidRPr="00FF4BF2" w:rsidRDefault="005C3CD6" w:rsidP="00F77114">
      <w:pPr>
        <w:spacing w:after="0" w:line="240" w:lineRule="auto"/>
        <w:jc w:val="both"/>
        <w:rPr>
          <w:rFonts w:cstheme="minorHAnsi"/>
          <w:b/>
          <w:sz w:val="24"/>
          <w:szCs w:val="24"/>
        </w:rPr>
      </w:pPr>
      <w:r w:rsidRPr="00FF4BF2">
        <w:rPr>
          <w:rFonts w:cstheme="minorHAnsi"/>
          <w:b/>
          <w:sz w:val="24"/>
          <w:szCs w:val="24"/>
        </w:rPr>
        <w:t xml:space="preserve">Note: Because of the </w:t>
      </w:r>
      <w:r w:rsidR="00095D42" w:rsidRPr="00FF4BF2">
        <w:rPr>
          <w:rFonts w:cstheme="minorHAnsi"/>
          <w:b/>
          <w:sz w:val="24"/>
          <w:szCs w:val="24"/>
        </w:rPr>
        <w:t>56</w:t>
      </w:r>
      <w:r w:rsidRPr="00FF4BF2">
        <w:rPr>
          <w:rFonts w:cstheme="minorHAnsi"/>
          <w:b/>
          <w:sz w:val="24"/>
          <w:szCs w:val="24"/>
        </w:rPr>
        <w:t xml:space="preserve">% increase in students requesting services over </w:t>
      </w:r>
      <w:r w:rsidR="00095D42" w:rsidRPr="00FF4BF2">
        <w:rPr>
          <w:rFonts w:cstheme="minorHAnsi"/>
          <w:b/>
          <w:sz w:val="24"/>
          <w:szCs w:val="24"/>
        </w:rPr>
        <w:t>five</w:t>
      </w:r>
      <w:r w:rsidRPr="00FF4BF2">
        <w:rPr>
          <w:rFonts w:cstheme="minorHAnsi"/>
          <w:b/>
          <w:sz w:val="24"/>
          <w:szCs w:val="24"/>
        </w:rPr>
        <w:t xml:space="preserve"> years</w:t>
      </w:r>
      <w:r w:rsidR="002D75A0">
        <w:rPr>
          <w:rFonts w:cstheme="minorHAnsi"/>
          <w:b/>
          <w:sz w:val="24"/>
          <w:szCs w:val="24"/>
        </w:rPr>
        <w:t xml:space="preserve"> from 2,735 in FY 2016 to </w:t>
      </w:r>
      <w:proofErr w:type="spellStart"/>
      <w:r w:rsidR="002D75A0">
        <w:rPr>
          <w:rFonts w:cstheme="minorHAnsi"/>
          <w:b/>
          <w:sz w:val="24"/>
          <w:szCs w:val="24"/>
        </w:rPr>
        <w:t>4,721in</w:t>
      </w:r>
      <w:proofErr w:type="spellEnd"/>
      <w:r w:rsidR="002D75A0">
        <w:rPr>
          <w:rFonts w:cstheme="minorHAnsi"/>
          <w:b/>
          <w:sz w:val="24"/>
          <w:szCs w:val="24"/>
        </w:rPr>
        <w:t xml:space="preserve"> FY 2020,</w:t>
      </w:r>
      <w:r w:rsidRPr="00FF4BF2">
        <w:rPr>
          <w:rFonts w:cstheme="minorHAnsi"/>
          <w:b/>
          <w:sz w:val="24"/>
          <w:szCs w:val="24"/>
        </w:rPr>
        <w:t xml:space="preserve"> the capacity of the department to serve student needs to be addressed. </w:t>
      </w:r>
    </w:p>
    <w:p w14:paraId="7D0D1C56" w14:textId="77777777" w:rsidR="005C3CD6" w:rsidRPr="00FF4BF2" w:rsidRDefault="005C3CD6" w:rsidP="00F77114">
      <w:pPr>
        <w:spacing w:after="0" w:line="240" w:lineRule="auto"/>
        <w:jc w:val="both"/>
        <w:rPr>
          <w:rFonts w:cstheme="minorHAnsi"/>
          <w:color w:val="FF0000"/>
          <w:sz w:val="24"/>
          <w:szCs w:val="24"/>
        </w:rPr>
      </w:pPr>
    </w:p>
    <w:p w14:paraId="04FD34E5" w14:textId="574C2D00" w:rsidR="00E4182B" w:rsidRDefault="00363378" w:rsidP="00F77114">
      <w:pPr>
        <w:spacing w:after="0" w:line="240" w:lineRule="auto"/>
        <w:jc w:val="both"/>
        <w:rPr>
          <w:rFonts w:cstheme="minorHAnsi"/>
          <w:sz w:val="24"/>
          <w:szCs w:val="24"/>
        </w:rPr>
      </w:pPr>
      <w:r w:rsidRPr="00850733">
        <w:rPr>
          <w:rFonts w:cstheme="minorHAnsi"/>
          <w:sz w:val="24"/>
          <w:szCs w:val="24"/>
        </w:rPr>
        <w:lastRenderedPageBreak/>
        <w:t xml:space="preserve">Students diagnosed </w:t>
      </w:r>
      <w:r w:rsidR="00137F9A">
        <w:rPr>
          <w:rFonts w:cstheme="minorHAnsi"/>
          <w:sz w:val="24"/>
          <w:szCs w:val="24"/>
        </w:rPr>
        <w:t xml:space="preserve">with disabilities </w:t>
      </w:r>
      <w:r w:rsidR="00E4182B">
        <w:rPr>
          <w:rFonts w:cstheme="minorHAnsi"/>
          <w:sz w:val="24"/>
          <w:szCs w:val="24"/>
        </w:rPr>
        <w:t xml:space="preserve">requesting services </w:t>
      </w:r>
      <w:r w:rsidRPr="00850733">
        <w:rPr>
          <w:rFonts w:cstheme="minorHAnsi"/>
          <w:sz w:val="24"/>
          <w:szCs w:val="24"/>
        </w:rPr>
        <w:t>gives the ACCESS Department options for providing increased staff and faculty training.</w:t>
      </w:r>
    </w:p>
    <w:p w14:paraId="43672D06" w14:textId="77777777" w:rsidR="00E4182B" w:rsidRDefault="00E4182B" w:rsidP="00F77114">
      <w:pPr>
        <w:spacing w:after="0" w:line="240" w:lineRule="auto"/>
        <w:jc w:val="both"/>
        <w:rPr>
          <w:rFonts w:cstheme="minorHAnsi"/>
          <w:sz w:val="24"/>
          <w:szCs w:val="24"/>
        </w:rPr>
      </w:pPr>
    </w:p>
    <w:p w14:paraId="6DA31F64" w14:textId="45DF4793" w:rsidR="00363378" w:rsidRPr="00850733" w:rsidRDefault="00E4182B" w:rsidP="00F77114">
      <w:pPr>
        <w:spacing w:after="0" w:line="240" w:lineRule="auto"/>
        <w:jc w:val="both"/>
        <w:rPr>
          <w:rFonts w:cstheme="minorHAnsi"/>
          <w:sz w:val="24"/>
          <w:szCs w:val="24"/>
        </w:rPr>
      </w:pPr>
      <w:r>
        <w:rPr>
          <w:rFonts w:cstheme="minorHAnsi"/>
          <w:sz w:val="24"/>
          <w:szCs w:val="24"/>
        </w:rPr>
        <w:t>However</w:t>
      </w:r>
      <w:r w:rsidR="002D75A0">
        <w:rPr>
          <w:rFonts w:cstheme="minorHAnsi"/>
          <w:sz w:val="24"/>
          <w:szCs w:val="24"/>
        </w:rPr>
        <w:t>,</w:t>
      </w:r>
      <w:r>
        <w:rPr>
          <w:rFonts w:cstheme="minorHAnsi"/>
          <w:sz w:val="24"/>
          <w:szCs w:val="24"/>
        </w:rPr>
        <w:t xml:space="preserve"> students with </w:t>
      </w:r>
      <w:r w:rsidR="00E46154">
        <w:rPr>
          <w:rFonts w:cstheme="minorHAnsi"/>
          <w:sz w:val="24"/>
          <w:szCs w:val="24"/>
        </w:rPr>
        <w:t>these diagnoses</w:t>
      </w:r>
      <w:r>
        <w:rPr>
          <w:rFonts w:cstheme="minorHAnsi"/>
          <w:sz w:val="24"/>
          <w:szCs w:val="24"/>
        </w:rPr>
        <w:t xml:space="preserve"> who do not request services are not captured in the above numbers. </w:t>
      </w:r>
      <w:r w:rsidR="00DD3C0D">
        <w:rPr>
          <w:rFonts w:cstheme="minorHAnsi"/>
          <w:sz w:val="24"/>
          <w:szCs w:val="24"/>
        </w:rPr>
        <w:t>S</w:t>
      </w:r>
      <w:r>
        <w:rPr>
          <w:rFonts w:cstheme="minorHAnsi"/>
          <w:sz w:val="24"/>
          <w:szCs w:val="24"/>
        </w:rPr>
        <w:t>tudents with these diagnos</w:t>
      </w:r>
      <w:r w:rsidR="00E46154">
        <w:rPr>
          <w:rFonts w:cstheme="minorHAnsi"/>
          <w:sz w:val="24"/>
          <w:szCs w:val="24"/>
        </w:rPr>
        <w:t>e</w:t>
      </w:r>
      <w:r>
        <w:rPr>
          <w:rFonts w:cstheme="minorHAnsi"/>
          <w:sz w:val="24"/>
          <w:szCs w:val="24"/>
        </w:rPr>
        <w:t>s are in</w:t>
      </w:r>
      <w:r w:rsidR="00DD3C0D">
        <w:rPr>
          <w:rFonts w:cstheme="minorHAnsi"/>
          <w:sz w:val="24"/>
          <w:szCs w:val="24"/>
        </w:rPr>
        <w:t xml:space="preserve"> </w:t>
      </w:r>
      <w:r w:rsidR="00E46154">
        <w:rPr>
          <w:rFonts w:cstheme="minorHAnsi"/>
          <w:sz w:val="24"/>
          <w:szCs w:val="24"/>
        </w:rPr>
        <w:t>Collin C</w:t>
      </w:r>
      <w:r>
        <w:rPr>
          <w:rFonts w:cstheme="minorHAnsi"/>
          <w:sz w:val="24"/>
          <w:szCs w:val="24"/>
        </w:rPr>
        <w:t>ollege classrooms based on ongoing conversations with faculty</w:t>
      </w:r>
      <w:r w:rsidR="003B11B5" w:rsidRPr="00850733">
        <w:rPr>
          <w:rFonts w:cstheme="minorHAnsi"/>
          <w:sz w:val="24"/>
          <w:szCs w:val="24"/>
        </w:rPr>
        <w:t xml:space="preserve"> </w:t>
      </w:r>
      <w:r>
        <w:rPr>
          <w:rFonts w:cstheme="minorHAnsi"/>
          <w:sz w:val="24"/>
          <w:szCs w:val="24"/>
        </w:rPr>
        <w:t xml:space="preserve">and staff. Students </w:t>
      </w:r>
      <w:r w:rsidR="00DD3C0D">
        <w:rPr>
          <w:rFonts w:cstheme="minorHAnsi"/>
          <w:sz w:val="24"/>
          <w:szCs w:val="24"/>
        </w:rPr>
        <w:t xml:space="preserve">with disabilities </w:t>
      </w:r>
      <w:r>
        <w:rPr>
          <w:rFonts w:cstheme="minorHAnsi"/>
          <w:sz w:val="24"/>
          <w:szCs w:val="24"/>
        </w:rPr>
        <w:t xml:space="preserve">in college are sometimes concerned about requesting </w:t>
      </w:r>
      <w:r w:rsidR="00DD3C0D">
        <w:rPr>
          <w:rFonts w:cstheme="minorHAnsi"/>
          <w:sz w:val="24"/>
          <w:szCs w:val="24"/>
        </w:rPr>
        <w:t xml:space="preserve">ACCESS </w:t>
      </w:r>
      <w:r>
        <w:rPr>
          <w:rFonts w:cstheme="minorHAnsi"/>
          <w:sz w:val="24"/>
          <w:szCs w:val="24"/>
        </w:rPr>
        <w:t xml:space="preserve">services as they do not want to be identified or </w:t>
      </w:r>
      <w:r w:rsidR="00E46154">
        <w:rPr>
          <w:rFonts w:cstheme="minorHAnsi"/>
          <w:sz w:val="24"/>
          <w:szCs w:val="24"/>
        </w:rPr>
        <w:t>labeled</w:t>
      </w:r>
      <w:r>
        <w:rPr>
          <w:rFonts w:cstheme="minorHAnsi"/>
          <w:sz w:val="24"/>
          <w:szCs w:val="24"/>
        </w:rPr>
        <w:t xml:space="preserve">. </w:t>
      </w:r>
    </w:p>
    <w:p w14:paraId="26F192BE" w14:textId="77777777" w:rsidR="00E4182B" w:rsidRDefault="00E4182B" w:rsidP="00F77114">
      <w:pPr>
        <w:spacing w:after="0" w:line="240" w:lineRule="auto"/>
        <w:jc w:val="both"/>
        <w:rPr>
          <w:rFonts w:cstheme="minorHAnsi"/>
          <w:sz w:val="24"/>
          <w:szCs w:val="24"/>
        </w:rPr>
      </w:pPr>
    </w:p>
    <w:p w14:paraId="7888E5EF" w14:textId="6D27018D" w:rsidR="00363378" w:rsidRPr="00850733" w:rsidRDefault="00363378" w:rsidP="00F77114">
      <w:pPr>
        <w:spacing w:after="0" w:line="240" w:lineRule="auto"/>
        <w:jc w:val="both"/>
        <w:rPr>
          <w:rFonts w:cstheme="minorHAnsi"/>
          <w:sz w:val="24"/>
          <w:szCs w:val="24"/>
        </w:rPr>
      </w:pPr>
      <w:r w:rsidRPr="00850733">
        <w:rPr>
          <w:rFonts w:cstheme="minorHAnsi"/>
          <w:sz w:val="24"/>
          <w:szCs w:val="24"/>
        </w:rPr>
        <w:t xml:space="preserve">Although the information </w:t>
      </w:r>
      <w:r w:rsidR="00A85A42" w:rsidRPr="00850733">
        <w:rPr>
          <w:rFonts w:cstheme="minorHAnsi"/>
          <w:sz w:val="24"/>
          <w:szCs w:val="24"/>
        </w:rPr>
        <w:t xml:space="preserve">presented </w:t>
      </w:r>
      <w:r w:rsidRPr="00850733">
        <w:rPr>
          <w:rFonts w:cstheme="minorHAnsi"/>
          <w:sz w:val="24"/>
          <w:szCs w:val="24"/>
        </w:rPr>
        <w:t>track</w:t>
      </w:r>
      <w:r w:rsidR="00A85A42" w:rsidRPr="00850733">
        <w:rPr>
          <w:rFonts w:cstheme="minorHAnsi"/>
          <w:sz w:val="24"/>
          <w:szCs w:val="24"/>
        </w:rPr>
        <w:t>s</w:t>
      </w:r>
      <w:r w:rsidRPr="00850733">
        <w:rPr>
          <w:rFonts w:cstheme="minorHAnsi"/>
          <w:sz w:val="24"/>
          <w:szCs w:val="24"/>
        </w:rPr>
        <w:t xml:space="preserve"> the number of students served, it is difficult to </w:t>
      </w:r>
      <w:r w:rsidR="00A85A42" w:rsidRPr="00850733">
        <w:rPr>
          <w:rFonts w:cstheme="minorHAnsi"/>
          <w:sz w:val="24"/>
          <w:szCs w:val="24"/>
        </w:rPr>
        <w:t>estimate</w:t>
      </w:r>
      <w:r w:rsidRPr="00850733">
        <w:rPr>
          <w:rFonts w:cstheme="minorHAnsi"/>
          <w:sz w:val="24"/>
          <w:szCs w:val="24"/>
        </w:rPr>
        <w:t xml:space="preserve"> the number of student interactions. Students can see an ACCESS staff member one time and then </w:t>
      </w:r>
      <w:r w:rsidR="00A85A42" w:rsidRPr="00850733">
        <w:rPr>
          <w:rFonts w:cstheme="minorHAnsi"/>
          <w:sz w:val="24"/>
          <w:szCs w:val="24"/>
        </w:rPr>
        <w:t xml:space="preserve">access the AIM system to </w:t>
      </w:r>
      <w:r w:rsidRPr="00850733">
        <w:rPr>
          <w:rFonts w:cstheme="minorHAnsi"/>
          <w:sz w:val="24"/>
          <w:szCs w:val="24"/>
        </w:rPr>
        <w:t xml:space="preserve">request </w:t>
      </w:r>
      <w:r w:rsidR="00A85A42" w:rsidRPr="00850733">
        <w:rPr>
          <w:rFonts w:cstheme="minorHAnsi"/>
          <w:sz w:val="24"/>
          <w:szCs w:val="24"/>
        </w:rPr>
        <w:t>accommodations</w:t>
      </w:r>
      <w:r w:rsidRPr="00850733">
        <w:rPr>
          <w:rFonts w:cstheme="minorHAnsi"/>
          <w:sz w:val="24"/>
          <w:szCs w:val="24"/>
        </w:rPr>
        <w:t xml:space="preserve"> on their own the remainder of the time they are </w:t>
      </w:r>
      <w:r w:rsidR="00DD3C0D">
        <w:rPr>
          <w:rFonts w:cstheme="minorHAnsi"/>
          <w:sz w:val="24"/>
          <w:szCs w:val="24"/>
        </w:rPr>
        <w:t>enrolled.</w:t>
      </w:r>
      <w:r w:rsidRPr="00850733">
        <w:rPr>
          <w:rFonts w:cstheme="minorHAnsi"/>
          <w:sz w:val="24"/>
          <w:szCs w:val="24"/>
        </w:rPr>
        <w:t xml:space="preserve"> Other students will </w:t>
      </w:r>
      <w:r w:rsidR="00A85A42" w:rsidRPr="00850733">
        <w:rPr>
          <w:rFonts w:cstheme="minorHAnsi"/>
          <w:sz w:val="24"/>
          <w:szCs w:val="24"/>
        </w:rPr>
        <w:t xml:space="preserve">need to </w:t>
      </w:r>
      <w:r w:rsidRPr="00850733">
        <w:rPr>
          <w:rFonts w:cstheme="minorHAnsi"/>
          <w:sz w:val="24"/>
          <w:szCs w:val="24"/>
        </w:rPr>
        <w:t xml:space="preserve">interact with ACCESS staff multiple times a week and a few students will contact the office multiple times </w:t>
      </w:r>
      <w:r w:rsidR="00DD3C0D">
        <w:rPr>
          <w:rFonts w:cstheme="minorHAnsi"/>
          <w:sz w:val="24"/>
          <w:szCs w:val="24"/>
        </w:rPr>
        <w:t xml:space="preserve">a </w:t>
      </w:r>
      <w:r w:rsidRPr="00850733">
        <w:rPr>
          <w:rFonts w:cstheme="minorHAnsi"/>
          <w:sz w:val="24"/>
          <w:szCs w:val="24"/>
        </w:rPr>
        <w:t xml:space="preserve">day. Each student is </w:t>
      </w:r>
      <w:r w:rsidR="00AC5135">
        <w:rPr>
          <w:rFonts w:cstheme="minorHAnsi"/>
          <w:sz w:val="24"/>
          <w:szCs w:val="24"/>
        </w:rPr>
        <w:t>unique</w:t>
      </w:r>
      <w:r w:rsidRPr="00850733">
        <w:rPr>
          <w:rFonts w:cstheme="minorHAnsi"/>
          <w:sz w:val="24"/>
          <w:szCs w:val="24"/>
        </w:rPr>
        <w:t xml:space="preserve"> and their needs vary. Having enough trained staff to handle the responsibilities of the office</w:t>
      </w:r>
      <w:r w:rsidR="00A85A42" w:rsidRPr="00850733">
        <w:rPr>
          <w:rFonts w:cstheme="minorHAnsi"/>
          <w:sz w:val="24"/>
          <w:szCs w:val="24"/>
        </w:rPr>
        <w:t xml:space="preserve"> is </w:t>
      </w:r>
      <w:r w:rsidR="00720165" w:rsidRPr="00850733">
        <w:rPr>
          <w:rFonts w:cstheme="minorHAnsi"/>
          <w:sz w:val="24"/>
          <w:szCs w:val="24"/>
        </w:rPr>
        <w:t>a</w:t>
      </w:r>
      <w:r w:rsidR="00AC5135">
        <w:rPr>
          <w:rFonts w:cstheme="minorHAnsi"/>
          <w:sz w:val="24"/>
          <w:szCs w:val="24"/>
        </w:rPr>
        <w:t>n identified</w:t>
      </w:r>
      <w:r w:rsidR="00720165" w:rsidRPr="00850733">
        <w:rPr>
          <w:rFonts w:cstheme="minorHAnsi"/>
          <w:sz w:val="24"/>
          <w:szCs w:val="24"/>
        </w:rPr>
        <w:t xml:space="preserve"> need. </w:t>
      </w:r>
    </w:p>
    <w:p w14:paraId="4CD8C40D" w14:textId="77777777" w:rsidR="00E4182B" w:rsidRDefault="00E4182B" w:rsidP="00C86477">
      <w:pPr>
        <w:spacing w:after="0" w:line="240" w:lineRule="auto"/>
        <w:jc w:val="both"/>
        <w:rPr>
          <w:rFonts w:cstheme="minorHAnsi"/>
          <w:b/>
          <w:sz w:val="24"/>
          <w:szCs w:val="24"/>
        </w:rPr>
      </w:pPr>
    </w:p>
    <w:p w14:paraId="510DFD22" w14:textId="77777777" w:rsidR="00E4182B" w:rsidRDefault="00E4182B" w:rsidP="00C86477">
      <w:pPr>
        <w:spacing w:after="0" w:line="240" w:lineRule="auto"/>
        <w:jc w:val="both"/>
        <w:rPr>
          <w:rFonts w:cstheme="minorHAnsi"/>
          <w:b/>
          <w:sz w:val="24"/>
          <w:szCs w:val="24"/>
        </w:rPr>
      </w:pPr>
    </w:p>
    <w:p w14:paraId="7F321FE0" w14:textId="77777777" w:rsidR="00E4182B" w:rsidRDefault="00E4182B" w:rsidP="00C86477">
      <w:pPr>
        <w:spacing w:after="0" w:line="240" w:lineRule="auto"/>
        <w:jc w:val="both"/>
        <w:rPr>
          <w:rFonts w:cstheme="minorHAnsi"/>
          <w:b/>
          <w:sz w:val="24"/>
          <w:szCs w:val="24"/>
        </w:rPr>
      </w:pPr>
    </w:p>
    <w:p w14:paraId="763CB27F" w14:textId="77777777" w:rsidR="00FB231B" w:rsidRDefault="00FB231B" w:rsidP="00C86477">
      <w:pPr>
        <w:spacing w:after="0" w:line="240" w:lineRule="auto"/>
        <w:jc w:val="both"/>
        <w:rPr>
          <w:rFonts w:cstheme="minorHAnsi"/>
          <w:b/>
          <w:sz w:val="24"/>
          <w:szCs w:val="24"/>
        </w:rPr>
      </w:pPr>
    </w:p>
    <w:p w14:paraId="2616325C" w14:textId="77777777" w:rsidR="00FB231B" w:rsidRDefault="00FB231B" w:rsidP="00C86477">
      <w:pPr>
        <w:spacing w:after="0" w:line="240" w:lineRule="auto"/>
        <w:jc w:val="both"/>
        <w:rPr>
          <w:rFonts w:cstheme="minorHAnsi"/>
          <w:b/>
          <w:sz w:val="24"/>
          <w:szCs w:val="24"/>
        </w:rPr>
      </w:pPr>
    </w:p>
    <w:p w14:paraId="5918CE05" w14:textId="00964115" w:rsidR="00651100" w:rsidRDefault="00651100">
      <w:pPr>
        <w:rPr>
          <w:rFonts w:cstheme="minorHAnsi"/>
          <w:b/>
          <w:sz w:val="24"/>
          <w:szCs w:val="24"/>
        </w:rPr>
      </w:pPr>
      <w:r>
        <w:rPr>
          <w:rFonts w:cstheme="minorHAnsi"/>
          <w:b/>
          <w:sz w:val="24"/>
          <w:szCs w:val="24"/>
        </w:rPr>
        <w:br w:type="page"/>
      </w:r>
    </w:p>
    <w:p w14:paraId="342FA2E2" w14:textId="77777777" w:rsidR="007B156B" w:rsidRPr="00850733" w:rsidRDefault="007B156B" w:rsidP="00CB456C">
      <w:pPr>
        <w:spacing w:after="0" w:line="240" w:lineRule="auto"/>
        <w:ind w:left="360"/>
        <w:jc w:val="both"/>
        <w:rPr>
          <w:rFonts w:cstheme="minorHAnsi"/>
          <w:sz w:val="24"/>
          <w:szCs w:val="24"/>
        </w:rPr>
      </w:pPr>
    </w:p>
    <w:p w14:paraId="304030B9" w14:textId="77777777" w:rsidR="00967038" w:rsidRPr="00CB456C" w:rsidRDefault="00967038" w:rsidP="00CB456C">
      <w:pPr>
        <w:spacing w:after="0" w:line="240" w:lineRule="auto"/>
        <w:ind w:left="360"/>
        <w:jc w:val="both"/>
        <w:rPr>
          <w:rFonts w:cstheme="minorHAnsi"/>
          <w:sz w:val="24"/>
          <w:szCs w:val="24"/>
        </w:rPr>
      </w:pPr>
    </w:p>
    <w:p w14:paraId="1A89B3B9" w14:textId="2785AC0D" w:rsidR="00A027D4" w:rsidRPr="00FF4BF2" w:rsidRDefault="00407070" w:rsidP="00E34462">
      <w:pPr>
        <w:pStyle w:val="Heading2"/>
        <w:numPr>
          <w:ilvl w:val="0"/>
          <w:numId w:val="13"/>
        </w:numPr>
        <w:spacing w:before="0"/>
        <w:rPr>
          <w:rFonts w:asciiTheme="minorHAnsi" w:hAnsiTheme="minorHAnsi" w:cstheme="minorHAnsi"/>
          <w:sz w:val="28"/>
          <w:szCs w:val="28"/>
        </w:rPr>
      </w:pPr>
      <w:r w:rsidRPr="00FF4BF2">
        <w:rPr>
          <w:rFonts w:asciiTheme="minorHAnsi" w:hAnsiTheme="minorHAnsi" w:cstheme="minorHAnsi"/>
          <w:sz w:val="28"/>
          <w:szCs w:val="28"/>
        </w:rPr>
        <w:t>Why</w:t>
      </w:r>
      <w:r w:rsidR="004D197E" w:rsidRPr="00FF4BF2">
        <w:rPr>
          <w:rFonts w:asciiTheme="minorHAnsi" w:hAnsiTheme="minorHAnsi" w:cstheme="minorHAnsi"/>
          <w:sz w:val="28"/>
          <w:szCs w:val="28"/>
        </w:rPr>
        <w:t xml:space="preserve"> d</w:t>
      </w:r>
      <w:r w:rsidRPr="00FF4BF2">
        <w:rPr>
          <w:rFonts w:asciiTheme="minorHAnsi" w:hAnsiTheme="minorHAnsi" w:cstheme="minorHAnsi"/>
          <w:sz w:val="28"/>
          <w:szCs w:val="28"/>
        </w:rPr>
        <w:t>o</w:t>
      </w:r>
      <w:r w:rsidR="004D197E" w:rsidRPr="00FF4BF2">
        <w:rPr>
          <w:rFonts w:asciiTheme="minorHAnsi" w:hAnsiTheme="minorHAnsi" w:cstheme="minorHAnsi"/>
          <w:sz w:val="28"/>
          <w:szCs w:val="28"/>
        </w:rPr>
        <w:t xml:space="preserve"> w</w:t>
      </w:r>
      <w:r w:rsidRPr="00FF4BF2">
        <w:rPr>
          <w:rFonts w:asciiTheme="minorHAnsi" w:hAnsiTheme="minorHAnsi" w:cstheme="minorHAnsi"/>
          <w:sz w:val="28"/>
          <w:szCs w:val="28"/>
        </w:rPr>
        <w:t>e</w:t>
      </w:r>
      <w:r w:rsidR="004D197E" w:rsidRPr="00FF4BF2">
        <w:rPr>
          <w:rFonts w:asciiTheme="minorHAnsi" w:hAnsiTheme="minorHAnsi" w:cstheme="minorHAnsi"/>
          <w:sz w:val="28"/>
          <w:szCs w:val="28"/>
        </w:rPr>
        <w:t xml:space="preserve"> d</w:t>
      </w:r>
      <w:r w:rsidRPr="00FF4BF2">
        <w:rPr>
          <w:rFonts w:asciiTheme="minorHAnsi" w:hAnsiTheme="minorHAnsi" w:cstheme="minorHAnsi"/>
          <w:sz w:val="28"/>
          <w:szCs w:val="28"/>
        </w:rPr>
        <w:t>o the</w:t>
      </w:r>
      <w:r w:rsidR="004D197E" w:rsidRPr="00FF4BF2">
        <w:rPr>
          <w:rFonts w:asciiTheme="minorHAnsi" w:hAnsiTheme="minorHAnsi" w:cstheme="minorHAnsi"/>
          <w:sz w:val="28"/>
          <w:szCs w:val="28"/>
        </w:rPr>
        <w:t xml:space="preserve"> t</w:t>
      </w:r>
      <w:r w:rsidRPr="00FF4BF2">
        <w:rPr>
          <w:rFonts w:asciiTheme="minorHAnsi" w:hAnsiTheme="minorHAnsi" w:cstheme="minorHAnsi"/>
          <w:sz w:val="28"/>
          <w:szCs w:val="28"/>
        </w:rPr>
        <w:t>hings</w:t>
      </w:r>
      <w:r w:rsidR="004D197E" w:rsidRPr="00FF4BF2">
        <w:rPr>
          <w:rFonts w:asciiTheme="minorHAnsi" w:hAnsiTheme="minorHAnsi" w:cstheme="minorHAnsi"/>
          <w:sz w:val="28"/>
          <w:szCs w:val="28"/>
        </w:rPr>
        <w:t xml:space="preserve"> w</w:t>
      </w:r>
      <w:r w:rsidRPr="00FF4BF2">
        <w:rPr>
          <w:rFonts w:asciiTheme="minorHAnsi" w:hAnsiTheme="minorHAnsi" w:cstheme="minorHAnsi"/>
          <w:sz w:val="28"/>
          <w:szCs w:val="28"/>
        </w:rPr>
        <w:t>e</w:t>
      </w:r>
      <w:r w:rsidR="00A94EDB" w:rsidRPr="00FF4BF2">
        <w:rPr>
          <w:rFonts w:asciiTheme="minorHAnsi" w:hAnsiTheme="minorHAnsi" w:cstheme="minorHAnsi"/>
          <w:sz w:val="28"/>
          <w:szCs w:val="28"/>
        </w:rPr>
        <w:t xml:space="preserve"> </w:t>
      </w:r>
      <w:r w:rsidR="004D197E" w:rsidRPr="00FF4BF2">
        <w:rPr>
          <w:rFonts w:asciiTheme="minorHAnsi" w:hAnsiTheme="minorHAnsi" w:cstheme="minorHAnsi"/>
          <w:sz w:val="28"/>
          <w:szCs w:val="28"/>
        </w:rPr>
        <w:t>d</w:t>
      </w:r>
      <w:r w:rsidRPr="00FF4BF2">
        <w:rPr>
          <w:rFonts w:asciiTheme="minorHAnsi" w:hAnsiTheme="minorHAnsi" w:cstheme="minorHAnsi"/>
          <w:sz w:val="28"/>
          <w:szCs w:val="28"/>
        </w:rPr>
        <w:t>o</w:t>
      </w:r>
      <w:r w:rsidR="005000AD" w:rsidRPr="00FF4BF2">
        <w:rPr>
          <w:rFonts w:asciiTheme="minorHAnsi" w:hAnsiTheme="minorHAnsi" w:cstheme="minorHAnsi"/>
          <w:sz w:val="28"/>
          <w:szCs w:val="28"/>
        </w:rPr>
        <w:t>?</w:t>
      </w:r>
      <w:r w:rsidR="00A94EDB" w:rsidRPr="00FF4BF2">
        <w:rPr>
          <w:rFonts w:asciiTheme="minorHAnsi" w:hAnsiTheme="minorHAnsi" w:cstheme="minorHAnsi"/>
          <w:sz w:val="28"/>
          <w:szCs w:val="28"/>
        </w:rPr>
        <w:t xml:space="preserve">  </w:t>
      </w:r>
      <w:r w:rsidR="007854DD" w:rsidRPr="00FF4BF2">
        <w:rPr>
          <w:rFonts w:asciiTheme="minorHAnsi" w:hAnsiTheme="minorHAnsi" w:cstheme="minorHAnsi"/>
          <w:sz w:val="28"/>
          <w:szCs w:val="28"/>
        </w:rPr>
        <w:t>U</w:t>
      </w:r>
      <w:r w:rsidRPr="00FF4BF2">
        <w:rPr>
          <w:rFonts w:asciiTheme="minorHAnsi" w:hAnsiTheme="minorHAnsi" w:cstheme="minorHAnsi"/>
          <w:sz w:val="28"/>
          <w:szCs w:val="28"/>
        </w:rPr>
        <w:t>nit</w:t>
      </w:r>
      <w:r w:rsidR="00D11BB6" w:rsidRPr="00FF4BF2">
        <w:rPr>
          <w:rFonts w:asciiTheme="minorHAnsi" w:hAnsiTheme="minorHAnsi" w:cstheme="minorHAnsi"/>
          <w:sz w:val="28"/>
          <w:szCs w:val="28"/>
        </w:rPr>
        <w:t xml:space="preserve"> r</w:t>
      </w:r>
      <w:r w:rsidRPr="00FF4BF2">
        <w:rPr>
          <w:rFonts w:asciiTheme="minorHAnsi" w:hAnsiTheme="minorHAnsi" w:cstheme="minorHAnsi"/>
          <w:sz w:val="28"/>
          <w:szCs w:val="28"/>
        </w:rPr>
        <w:t>elat</w:t>
      </w:r>
      <w:r w:rsidR="004D197E" w:rsidRPr="00FF4BF2">
        <w:rPr>
          <w:rFonts w:asciiTheme="minorHAnsi" w:hAnsiTheme="minorHAnsi" w:cstheme="minorHAnsi"/>
          <w:sz w:val="28"/>
          <w:szCs w:val="28"/>
        </w:rPr>
        <w:t>i</w:t>
      </w:r>
      <w:r w:rsidRPr="00FF4BF2">
        <w:rPr>
          <w:rFonts w:asciiTheme="minorHAnsi" w:hAnsiTheme="minorHAnsi" w:cstheme="minorHAnsi"/>
          <w:sz w:val="28"/>
          <w:szCs w:val="28"/>
        </w:rPr>
        <w:t xml:space="preserve">onship to the </w:t>
      </w:r>
      <w:r w:rsidR="00A94EDB" w:rsidRPr="00FF4BF2">
        <w:rPr>
          <w:rFonts w:asciiTheme="minorHAnsi" w:hAnsiTheme="minorHAnsi" w:cstheme="minorHAnsi"/>
          <w:sz w:val="28"/>
          <w:szCs w:val="28"/>
        </w:rPr>
        <w:t>C</w:t>
      </w:r>
      <w:r w:rsidRPr="00FF4BF2">
        <w:rPr>
          <w:rFonts w:asciiTheme="minorHAnsi" w:hAnsiTheme="minorHAnsi" w:cstheme="minorHAnsi"/>
          <w:sz w:val="28"/>
          <w:szCs w:val="28"/>
        </w:rPr>
        <w:t>ollege</w:t>
      </w:r>
      <w:r w:rsidR="00A94EDB" w:rsidRPr="00FF4BF2">
        <w:rPr>
          <w:rFonts w:asciiTheme="minorHAnsi" w:hAnsiTheme="minorHAnsi" w:cstheme="minorHAnsi"/>
          <w:sz w:val="28"/>
          <w:szCs w:val="28"/>
        </w:rPr>
        <w:t xml:space="preserve"> M</w:t>
      </w:r>
      <w:r w:rsidRPr="00FF4BF2">
        <w:rPr>
          <w:rFonts w:asciiTheme="minorHAnsi" w:hAnsiTheme="minorHAnsi" w:cstheme="minorHAnsi"/>
          <w:sz w:val="28"/>
          <w:szCs w:val="28"/>
        </w:rPr>
        <w:t>ission</w:t>
      </w:r>
      <w:r w:rsidR="00A94EDB" w:rsidRPr="00FF4BF2">
        <w:rPr>
          <w:rFonts w:asciiTheme="minorHAnsi" w:hAnsiTheme="minorHAnsi" w:cstheme="minorHAnsi"/>
          <w:color w:val="FF0000"/>
          <w:sz w:val="28"/>
          <w:szCs w:val="28"/>
        </w:rPr>
        <w:t xml:space="preserve"> </w:t>
      </w:r>
      <w:r w:rsidR="00A94EDB" w:rsidRPr="00FF4BF2">
        <w:rPr>
          <w:rFonts w:asciiTheme="minorHAnsi" w:hAnsiTheme="minorHAnsi" w:cstheme="minorHAnsi"/>
          <w:sz w:val="28"/>
          <w:szCs w:val="28"/>
        </w:rPr>
        <w:t>&amp; S</w:t>
      </w:r>
      <w:r w:rsidRPr="00FF4BF2">
        <w:rPr>
          <w:rFonts w:asciiTheme="minorHAnsi" w:hAnsiTheme="minorHAnsi" w:cstheme="minorHAnsi"/>
          <w:sz w:val="28"/>
          <w:szCs w:val="28"/>
        </w:rPr>
        <w:t>trategic plan</w:t>
      </w:r>
      <w:r w:rsidR="00A94EDB" w:rsidRPr="00FF4BF2">
        <w:rPr>
          <w:rFonts w:asciiTheme="minorHAnsi" w:hAnsiTheme="minorHAnsi" w:cstheme="minorHAnsi"/>
          <w:sz w:val="28"/>
          <w:szCs w:val="28"/>
        </w:rPr>
        <w:t>.</w:t>
      </w:r>
    </w:p>
    <w:p w14:paraId="4C95BD22" w14:textId="77777777" w:rsidR="00E34462" w:rsidRPr="00850733" w:rsidRDefault="00E34462" w:rsidP="00E34462">
      <w:pPr>
        <w:pStyle w:val="ListParagraph"/>
        <w:ind w:left="360"/>
        <w:rPr>
          <w:rFonts w:cstheme="minorHAnsi"/>
        </w:rPr>
      </w:pPr>
    </w:p>
    <w:p w14:paraId="0266EED0" w14:textId="6FA8E2C8" w:rsidR="004D6E31" w:rsidRPr="00E34462" w:rsidRDefault="006223B1" w:rsidP="00FA6804">
      <w:pPr>
        <w:pStyle w:val="BodyText"/>
        <w:numPr>
          <w:ilvl w:val="0"/>
          <w:numId w:val="9"/>
        </w:numPr>
      </w:pPr>
      <w:r>
        <w:rPr>
          <w:b/>
        </w:rPr>
        <w:t>Provide unit</w:t>
      </w:r>
      <w:r w:rsidR="004D6E31" w:rsidRPr="00DE51F0">
        <w:rPr>
          <w:b/>
        </w:rPr>
        <w:t xml:space="preserve">-specific evidence of actions that the </w:t>
      </w:r>
      <w:r w:rsidR="00F805E8">
        <w:rPr>
          <w:b/>
        </w:rPr>
        <w:t>unit</w:t>
      </w:r>
      <w:r w:rsidR="004D6E31" w:rsidRPr="00DE51F0">
        <w:rPr>
          <w:b/>
        </w:rPr>
        <w:t xml:space="preserve"> supports the </w:t>
      </w:r>
      <w:hyperlink r:id="rId29" w:history="1">
        <w:r w:rsidR="004D6E31" w:rsidRPr="00D11BB6">
          <w:rPr>
            <w:rStyle w:val="Hyperlink"/>
            <w:b/>
          </w:rPr>
          <w:t>mission statement:</w:t>
        </w:r>
      </w:hyperlink>
      <w:r w:rsidR="004D6E31" w:rsidRPr="00DE51F0">
        <w:rPr>
          <w:b/>
          <w:color w:val="0000FF"/>
          <w:u w:val="single"/>
        </w:rPr>
        <w:t xml:space="preserve"> </w:t>
      </w:r>
      <w:r w:rsidR="004D6E31">
        <w:t>“</w:t>
      </w:r>
      <w:r w:rsidR="004D6E31" w:rsidRPr="00DE51F0">
        <w:rPr>
          <w:i/>
        </w:rPr>
        <w:t xml:space="preserve">Collin </w:t>
      </w:r>
      <w:r w:rsidR="004D6E31" w:rsidRPr="00DE51F0">
        <w:rPr>
          <w:rFonts w:eastAsia="Times New Roman" w:cs="Times New Roman"/>
          <w:i/>
        </w:rPr>
        <w:t>County Community College District is a student and community-centered institution committed to developing skills, strengthening character, and challenging the intellect.”</w:t>
      </w:r>
    </w:p>
    <w:p w14:paraId="7847F670" w14:textId="77777777" w:rsidR="005235C2" w:rsidRDefault="005235C2" w:rsidP="00440225">
      <w:pPr>
        <w:pStyle w:val="BodyText"/>
        <w:numPr>
          <w:ilvl w:val="0"/>
          <w:numId w:val="0"/>
        </w:numPr>
        <w:ind w:left="720"/>
        <w:rPr>
          <w:b/>
        </w:rPr>
      </w:pPr>
    </w:p>
    <w:p w14:paraId="52AE575B" w14:textId="4E2A43D4" w:rsidR="00EB5616" w:rsidRPr="00EB5616" w:rsidRDefault="00EB5616" w:rsidP="00440225">
      <w:pPr>
        <w:pStyle w:val="BodyText"/>
        <w:numPr>
          <w:ilvl w:val="0"/>
          <w:numId w:val="0"/>
        </w:numPr>
        <w:ind w:left="720"/>
        <w:rPr>
          <w:b/>
        </w:rPr>
      </w:pPr>
      <w:r w:rsidRPr="00EB5616">
        <w:rPr>
          <w:b/>
        </w:rPr>
        <w:t>Student</w:t>
      </w:r>
      <w:r w:rsidR="00386299">
        <w:rPr>
          <w:b/>
        </w:rPr>
        <w:t>-</w:t>
      </w:r>
      <w:r w:rsidRPr="00EB5616">
        <w:rPr>
          <w:b/>
        </w:rPr>
        <w:t>Centered</w:t>
      </w:r>
    </w:p>
    <w:p w14:paraId="5777795B" w14:textId="0B073416" w:rsidR="009F783E" w:rsidRDefault="00440225" w:rsidP="00440225">
      <w:pPr>
        <w:pStyle w:val="BodyText"/>
        <w:numPr>
          <w:ilvl w:val="0"/>
          <w:numId w:val="0"/>
        </w:numPr>
        <w:ind w:left="720"/>
      </w:pPr>
      <w:r>
        <w:t>The ACCESS Department staff work</w:t>
      </w:r>
      <w:r w:rsidR="00F53DB3">
        <w:t>s</w:t>
      </w:r>
      <w:r>
        <w:t xml:space="preserve"> with students </w:t>
      </w:r>
      <w:r w:rsidR="009F783E">
        <w:t xml:space="preserve">with disabilities </w:t>
      </w:r>
      <w:r w:rsidR="00F53DB3">
        <w:t>to</w:t>
      </w:r>
      <w:r>
        <w:t xml:space="preserve"> remov</w:t>
      </w:r>
      <w:r w:rsidR="00F53DB3">
        <w:t>e</w:t>
      </w:r>
      <w:r>
        <w:t xml:space="preserve"> barriers</w:t>
      </w:r>
      <w:r w:rsidR="00F53DB3">
        <w:t xml:space="preserve"> and </w:t>
      </w:r>
      <w:r>
        <w:t>allow student</w:t>
      </w:r>
      <w:r w:rsidR="0059547B">
        <w:t>s</w:t>
      </w:r>
      <w:r>
        <w:t xml:space="preserve"> to develop skills </w:t>
      </w:r>
      <w:r w:rsidR="00657FD9">
        <w:t>in</w:t>
      </w:r>
      <w:r w:rsidR="009D6FB3">
        <w:t xml:space="preserve"> </w:t>
      </w:r>
      <w:r w:rsidR="00D541DD">
        <w:t>working to</w:t>
      </w:r>
      <w:r w:rsidR="00F53DB3">
        <w:t>ward</w:t>
      </w:r>
      <w:r w:rsidR="00D541DD">
        <w:t xml:space="preserve"> their full potential in college coursework. In the interactive conversations that ACCESS advisors have with students, advisors analyze students’ </w:t>
      </w:r>
      <w:r w:rsidR="009F783E">
        <w:t>disabilities and the</w:t>
      </w:r>
      <w:r w:rsidR="00F53DB3">
        <w:t>ir</w:t>
      </w:r>
      <w:r w:rsidR="009F783E">
        <w:t xml:space="preserve"> </w:t>
      </w:r>
      <w:r w:rsidR="00D541DD">
        <w:t>strengths and weaknesses</w:t>
      </w:r>
      <w:r w:rsidR="00F53DB3">
        <w:t xml:space="preserve">.  </w:t>
      </w:r>
      <w:r w:rsidR="009F783E">
        <w:t xml:space="preserve">The ACCESS Advisors also discuss issues related to self-advocacy and </w:t>
      </w:r>
      <w:r w:rsidR="00D541DD">
        <w:t xml:space="preserve">assist the students in </w:t>
      </w:r>
      <w:r w:rsidR="009F783E">
        <w:t>speaking</w:t>
      </w:r>
      <w:r w:rsidR="009D6FB3">
        <w:t xml:space="preserve"> for themselves</w:t>
      </w:r>
      <w:r w:rsidR="0059547B">
        <w:t xml:space="preserve">. </w:t>
      </w:r>
    </w:p>
    <w:p w14:paraId="5CA7BEDF" w14:textId="0E47F736" w:rsidR="00BA1295" w:rsidRPr="00FF4BF2" w:rsidRDefault="00BA1295" w:rsidP="00440225">
      <w:pPr>
        <w:pStyle w:val="BodyText"/>
        <w:numPr>
          <w:ilvl w:val="0"/>
          <w:numId w:val="0"/>
        </w:numPr>
        <w:ind w:left="720"/>
        <w:rPr>
          <w:i/>
        </w:rPr>
      </w:pPr>
      <w:r>
        <w:t xml:space="preserve">A </w:t>
      </w:r>
      <w:r w:rsidR="00570C57">
        <w:t xml:space="preserve">student </w:t>
      </w:r>
      <w:r>
        <w:t xml:space="preserve">comment written in the </w:t>
      </w:r>
      <w:r w:rsidR="00570C57">
        <w:t xml:space="preserve">2019 Institutional Research Office college survey stated, </w:t>
      </w:r>
      <w:r w:rsidR="00570C57" w:rsidRPr="00FF4BF2">
        <w:rPr>
          <w:i/>
        </w:rPr>
        <w:t>“The access office has been vital to my continued education”.</w:t>
      </w:r>
    </w:p>
    <w:p w14:paraId="7A9578BE" w14:textId="77777777" w:rsidR="005235C2" w:rsidRDefault="005235C2" w:rsidP="00440225">
      <w:pPr>
        <w:pStyle w:val="BodyText"/>
        <w:numPr>
          <w:ilvl w:val="0"/>
          <w:numId w:val="0"/>
        </w:numPr>
        <w:ind w:left="720"/>
        <w:rPr>
          <w:b/>
        </w:rPr>
      </w:pPr>
    </w:p>
    <w:p w14:paraId="690B0D80" w14:textId="2C3FC46B" w:rsidR="00EB5616" w:rsidRPr="00DE3472" w:rsidRDefault="00EB5616" w:rsidP="00440225">
      <w:pPr>
        <w:pStyle w:val="BodyText"/>
        <w:numPr>
          <w:ilvl w:val="0"/>
          <w:numId w:val="0"/>
        </w:numPr>
        <w:ind w:left="720"/>
        <w:rPr>
          <w:b/>
        </w:rPr>
      </w:pPr>
      <w:r w:rsidRPr="00DE3472">
        <w:rPr>
          <w:b/>
        </w:rPr>
        <w:t>Community</w:t>
      </w:r>
      <w:r w:rsidR="00386299" w:rsidRPr="00DE3472">
        <w:rPr>
          <w:b/>
        </w:rPr>
        <w:t>-</w:t>
      </w:r>
      <w:r w:rsidRPr="00DE3472">
        <w:rPr>
          <w:b/>
        </w:rPr>
        <w:t>Centered</w:t>
      </w:r>
    </w:p>
    <w:p w14:paraId="0D40B05C" w14:textId="4D5AA6CE" w:rsidR="009F783E" w:rsidRPr="00DE3472" w:rsidRDefault="00EB5616" w:rsidP="00440225">
      <w:pPr>
        <w:pStyle w:val="BodyText"/>
        <w:numPr>
          <w:ilvl w:val="0"/>
          <w:numId w:val="0"/>
        </w:numPr>
        <w:ind w:left="720"/>
      </w:pPr>
      <w:bookmarkStart w:id="3" w:name="_Hlk58679413"/>
      <w:r w:rsidRPr="00DE3472">
        <w:t>The ACCESS Department hired a dual credit advisor in fall 2019 to meet the needs of dual credit students with disabilities taking college coursework. The ACCESS advisors present at transition fairs held at community high schools and discuss ACCESS services available at Collin College. The ACCESS advisors also have presented at Region 11 Educational Service Center about ACCESS services</w:t>
      </w:r>
      <w:r w:rsidR="00891951" w:rsidRPr="00DE3472">
        <w:t>.</w:t>
      </w:r>
    </w:p>
    <w:bookmarkEnd w:id="3"/>
    <w:p w14:paraId="4E7A97B3" w14:textId="77777777" w:rsidR="00EB5616" w:rsidRPr="00DE3472" w:rsidRDefault="00EB5616" w:rsidP="00440225">
      <w:pPr>
        <w:pStyle w:val="BodyText"/>
        <w:numPr>
          <w:ilvl w:val="0"/>
          <w:numId w:val="0"/>
        </w:numPr>
        <w:ind w:left="720"/>
        <w:rPr>
          <w:b/>
        </w:rPr>
      </w:pPr>
    </w:p>
    <w:p w14:paraId="60BD26A9" w14:textId="54369EE5" w:rsidR="00EB5616" w:rsidRPr="00DE3472" w:rsidRDefault="00EB5616" w:rsidP="00440225">
      <w:pPr>
        <w:pStyle w:val="BodyText"/>
        <w:numPr>
          <w:ilvl w:val="0"/>
          <w:numId w:val="0"/>
        </w:numPr>
        <w:ind w:left="720"/>
        <w:rPr>
          <w:b/>
        </w:rPr>
      </w:pPr>
      <w:r w:rsidRPr="00DE3472">
        <w:rPr>
          <w:b/>
        </w:rPr>
        <w:t>Developing Skills and Strengthening Character</w:t>
      </w:r>
    </w:p>
    <w:p w14:paraId="046D8C75" w14:textId="570C9F79" w:rsidR="00EB5616" w:rsidRPr="00DE3472" w:rsidRDefault="00EB5616" w:rsidP="00EB5616">
      <w:pPr>
        <w:pStyle w:val="BodyText"/>
        <w:numPr>
          <w:ilvl w:val="0"/>
          <w:numId w:val="0"/>
        </w:numPr>
        <w:ind w:left="720"/>
      </w:pPr>
      <w:r w:rsidRPr="00DE3472">
        <w:t xml:space="preserve">This </w:t>
      </w:r>
      <w:r w:rsidR="00F53DB3">
        <w:t xml:space="preserve">component of the </w:t>
      </w:r>
      <w:r w:rsidR="005235C2" w:rsidRPr="00DE3472">
        <w:t>mission</w:t>
      </w:r>
      <w:r w:rsidR="00F53DB3">
        <w:t xml:space="preserve"> statement</w:t>
      </w:r>
      <w:r w:rsidR="005235C2" w:rsidRPr="00DE3472">
        <w:t xml:space="preserve"> </w:t>
      </w:r>
      <w:r w:rsidRPr="00DE3472">
        <w:t>relates to the requirement of the pre-k-12</w:t>
      </w:r>
      <w:r w:rsidRPr="00DE3472">
        <w:rPr>
          <w:vertAlign w:val="superscript"/>
        </w:rPr>
        <w:t>th</w:t>
      </w:r>
      <w:r w:rsidRPr="00DE3472">
        <w:t xml:space="preserve"> grade public education system falling under IDEA (Individuals with Disabilities Education Act) and ADAAA (Americans with Disabilities Act and Amendments Act of 2008) followed </w:t>
      </w:r>
      <w:r w:rsidR="00F53DB3">
        <w:t>at the post-secondary level</w:t>
      </w:r>
      <w:r w:rsidRPr="00DE3472">
        <w:t>. In high school</w:t>
      </w:r>
      <w:r w:rsidR="002303F2" w:rsidRPr="00DE3472">
        <w:t>,</w:t>
      </w:r>
      <w:r w:rsidRPr="00DE3472">
        <w:t xml:space="preserve"> the student with a disability is provided </w:t>
      </w:r>
      <w:r w:rsidR="00F53DB3">
        <w:t xml:space="preserve">opportunities for </w:t>
      </w:r>
      <w:r w:rsidRPr="00DE3472">
        <w:t xml:space="preserve">success </w:t>
      </w:r>
      <w:r w:rsidRPr="00DE3472">
        <w:lastRenderedPageBreak/>
        <w:t xml:space="preserve">and the school must </w:t>
      </w:r>
      <w:r w:rsidR="00F53DB3">
        <w:t>identify</w:t>
      </w:r>
      <w:r w:rsidRPr="00DE3472">
        <w:t xml:space="preserve"> these students and provide services to them. In college, under ADAAA, the student with a disability must request services and accommodations. This adjustment provides an opportunity for the ACCESS advisors to encou</w:t>
      </w:r>
      <w:r w:rsidR="00F53DB3">
        <w:t>rage self-advocating skills for</w:t>
      </w:r>
      <w:r w:rsidRPr="00DE3472">
        <w:t xml:space="preserve"> the students with disabilities requesting services. </w:t>
      </w:r>
    </w:p>
    <w:p w14:paraId="62A05428" w14:textId="708D882F" w:rsidR="009D6FB3" w:rsidRPr="00DE3472" w:rsidRDefault="0059547B" w:rsidP="00440225">
      <w:pPr>
        <w:pStyle w:val="BodyText"/>
        <w:numPr>
          <w:ilvl w:val="0"/>
          <w:numId w:val="0"/>
        </w:numPr>
        <w:ind w:left="720"/>
      </w:pPr>
      <w:r w:rsidRPr="00DE3472">
        <w:t>T</w:t>
      </w:r>
      <w:r w:rsidR="009D6FB3" w:rsidRPr="00DE3472">
        <w:t>he ACCESS Advisors recommend that students interact with their professors regarding their accommodations, and</w:t>
      </w:r>
      <w:r w:rsidR="00F53DB3">
        <w:t xml:space="preserve"> the</w:t>
      </w:r>
      <w:r w:rsidR="009D6FB3" w:rsidRPr="00DE3472">
        <w:t xml:space="preserve"> </w:t>
      </w:r>
      <w:r w:rsidR="003D07CF" w:rsidRPr="00DE3472">
        <w:t>Accessibility Information Management (</w:t>
      </w:r>
      <w:r w:rsidR="009F783E" w:rsidRPr="00DE3472">
        <w:t>AIM</w:t>
      </w:r>
      <w:r w:rsidR="003D07CF" w:rsidRPr="00DE3472">
        <w:t>)</w:t>
      </w:r>
      <w:r w:rsidR="009F783E" w:rsidRPr="00DE3472">
        <w:t xml:space="preserve"> </w:t>
      </w:r>
      <w:r w:rsidR="003D07CF" w:rsidRPr="00DE3472">
        <w:t xml:space="preserve">software </w:t>
      </w:r>
      <w:r w:rsidR="00F53DB3">
        <w:t>generates</w:t>
      </w:r>
      <w:r w:rsidR="003D07CF" w:rsidRPr="00DE3472">
        <w:t xml:space="preserve"> </w:t>
      </w:r>
      <w:r w:rsidR="009D6FB3" w:rsidRPr="00DE3472">
        <w:t>the students</w:t>
      </w:r>
      <w:r w:rsidR="0023180B" w:rsidRPr="00DE3472">
        <w:t>’</w:t>
      </w:r>
      <w:r w:rsidR="009D6FB3" w:rsidRPr="00DE3472">
        <w:t xml:space="preserve"> letter</w:t>
      </w:r>
      <w:r w:rsidR="003D07CF" w:rsidRPr="00DE3472">
        <w:t>s</w:t>
      </w:r>
      <w:r w:rsidR="009D6FB3" w:rsidRPr="00DE3472">
        <w:t xml:space="preserve"> of accommodation which </w:t>
      </w:r>
      <w:r w:rsidR="003D07CF" w:rsidRPr="00DE3472">
        <w:t xml:space="preserve">can </w:t>
      </w:r>
      <w:r w:rsidR="009D6FB3" w:rsidRPr="00DE3472">
        <w:t>allow a bridge to discussion with their professor</w:t>
      </w:r>
      <w:r w:rsidR="003D07CF" w:rsidRPr="00DE3472">
        <w:t>s</w:t>
      </w:r>
      <w:r w:rsidRPr="00DE3472">
        <w:t>.</w:t>
      </w:r>
      <w:r w:rsidR="009D6FB3" w:rsidRPr="00DE3472">
        <w:t xml:space="preserve"> </w:t>
      </w:r>
      <w:r w:rsidRPr="00DE3472">
        <w:t>Students can choose to develop self-advocacy skills by using their letters of accommodations for this</w:t>
      </w:r>
      <w:r w:rsidR="009F783E" w:rsidRPr="00DE3472">
        <w:t xml:space="preserve"> conversation</w:t>
      </w:r>
      <w:r w:rsidRPr="00DE3472">
        <w:t>.</w:t>
      </w:r>
      <w:r w:rsidR="009D6FB3" w:rsidRPr="00DE3472">
        <w:t xml:space="preserve"> The studen</w:t>
      </w:r>
      <w:r w:rsidR="00F53DB3">
        <w:t>t can also choose to email the</w:t>
      </w:r>
      <w:r w:rsidR="009D6FB3" w:rsidRPr="00DE3472">
        <w:t xml:space="preserve"> </w:t>
      </w:r>
      <w:r w:rsidR="002303F2" w:rsidRPr="00DE3472">
        <w:t>l</w:t>
      </w:r>
      <w:r w:rsidR="009D6FB3" w:rsidRPr="00DE3472">
        <w:t xml:space="preserve">etters of accommodations to their professors. All of these choices allow students to take a </w:t>
      </w:r>
      <w:r w:rsidR="009F783E" w:rsidRPr="00DE3472">
        <w:t xml:space="preserve">primary </w:t>
      </w:r>
      <w:r w:rsidR="009D6FB3" w:rsidRPr="00DE3472">
        <w:t>role in their own education. Advocating for self is a character-building skill</w:t>
      </w:r>
      <w:r w:rsidR="00ED056E" w:rsidRPr="00DE3472">
        <w:t xml:space="preserve">. </w:t>
      </w:r>
    </w:p>
    <w:p w14:paraId="240C3AFF" w14:textId="73254DD3" w:rsidR="007A32EC" w:rsidRPr="00DE3472" w:rsidRDefault="00ED056E" w:rsidP="00440225">
      <w:pPr>
        <w:pStyle w:val="BodyText"/>
        <w:numPr>
          <w:ilvl w:val="0"/>
          <w:numId w:val="0"/>
        </w:numPr>
        <w:ind w:left="720"/>
      </w:pPr>
      <w:r w:rsidRPr="00DE3472">
        <w:t xml:space="preserve">In addition to </w:t>
      </w:r>
      <w:r w:rsidR="005422E6" w:rsidRPr="00DE3472">
        <w:t>assisting student</w:t>
      </w:r>
      <w:r w:rsidR="009F783E" w:rsidRPr="00DE3472">
        <w:t>s</w:t>
      </w:r>
      <w:r w:rsidR="005422E6" w:rsidRPr="00DE3472">
        <w:t xml:space="preserve"> in </w:t>
      </w:r>
      <w:r w:rsidRPr="00DE3472">
        <w:t xml:space="preserve">developing </w:t>
      </w:r>
      <w:r w:rsidR="005422E6" w:rsidRPr="00DE3472">
        <w:t xml:space="preserve">self-advocating </w:t>
      </w:r>
      <w:r w:rsidRPr="00DE3472">
        <w:t>skills</w:t>
      </w:r>
      <w:r w:rsidR="005422E6" w:rsidRPr="00DE3472">
        <w:t>,</w:t>
      </w:r>
      <w:r w:rsidRPr="00DE3472">
        <w:t xml:space="preserve"> the ACCESS staff work</w:t>
      </w:r>
      <w:r w:rsidR="00FF480E" w:rsidRPr="00DE3472">
        <w:t>s</w:t>
      </w:r>
      <w:r w:rsidRPr="00DE3472">
        <w:t xml:space="preserve"> with students to understand what skills they need to obtain and decide what degree plan</w:t>
      </w:r>
      <w:r w:rsidR="009F783E" w:rsidRPr="00DE3472">
        <w:t>, certificate,</w:t>
      </w:r>
      <w:r w:rsidRPr="00DE3472">
        <w:t xml:space="preserve"> or pathway allows them to move forward in their educational goals. </w:t>
      </w:r>
    </w:p>
    <w:p w14:paraId="31D5053C" w14:textId="77777777" w:rsidR="00EB5616" w:rsidRPr="00DE3472" w:rsidRDefault="00EB5616" w:rsidP="00440225">
      <w:pPr>
        <w:pStyle w:val="BodyText"/>
        <w:numPr>
          <w:ilvl w:val="0"/>
          <w:numId w:val="0"/>
        </w:numPr>
        <w:ind w:left="720"/>
        <w:rPr>
          <w:b/>
        </w:rPr>
      </w:pPr>
    </w:p>
    <w:p w14:paraId="109168DC" w14:textId="1B5BF50F" w:rsidR="00EB5616" w:rsidRPr="00DE3472" w:rsidRDefault="00EB5616" w:rsidP="00440225">
      <w:pPr>
        <w:pStyle w:val="BodyText"/>
        <w:numPr>
          <w:ilvl w:val="0"/>
          <w:numId w:val="0"/>
        </w:numPr>
        <w:ind w:left="720"/>
        <w:rPr>
          <w:b/>
        </w:rPr>
      </w:pPr>
      <w:r w:rsidRPr="00DE3472">
        <w:rPr>
          <w:b/>
        </w:rPr>
        <w:t>Challenging the Intellect</w:t>
      </w:r>
    </w:p>
    <w:p w14:paraId="277CD170" w14:textId="13671CF3" w:rsidR="00440225" w:rsidRPr="00DE3472" w:rsidRDefault="00CA4D9D" w:rsidP="00440225">
      <w:pPr>
        <w:pStyle w:val="BodyText"/>
        <w:numPr>
          <w:ilvl w:val="0"/>
          <w:numId w:val="0"/>
        </w:numPr>
        <w:ind w:left="720"/>
      </w:pPr>
      <w:r w:rsidRPr="00DE3472">
        <w:t xml:space="preserve">The ACCESS </w:t>
      </w:r>
      <w:r w:rsidR="0023180B" w:rsidRPr="00DE3472">
        <w:t xml:space="preserve">Department </w:t>
      </w:r>
      <w:r w:rsidRPr="00DE3472">
        <w:t>staff challenge students to develop their intellectual abilities by providing accessible information in the stu</w:t>
      </w:r>
      <w:r w:rsidR="006B04B4">
        <w:t>dents’ coursework and guidance o</w:t>
      </w:r>
      <w:r w:rsidRPr="00DE3472">
        <w:t xml:space="preserve">n their academic or career pathways. </w:t>
      </w:r>
      <w:r w:rsidR="009F783E" w:rsidRPr="00DE3472">
        <w:t xml:space="preserve">For some students in an open enrollment post-secondary setting, the </w:t>
      </w:r>
      <w:r w:rsidRPr="00DE3472">
        <w:t>realization is</w:t>
      </w:r>
      <w:r w:rsidR="009F783E" w:rsidRPr="00DE3472">
        <w:t xml:space="preserve"> that college coursework does not fit their strengths and skillsets. When this occurs, the ACCESS Advisors can assist in providing suggested transition options for these students.</w:t>
      </w:r>
      <w:r w:rsidRPr="00DE3472">
        <w:t xml:space="preserve"> The ability for the ACCESS Advisor</w:t>
      </w:r>
      <w:r w:rsidR="006F5C99">
        <w:t>s</w:t>
      </w:r>
      <w:r w:rsidRPr="00DE3472">
        <w:t xml:space="preserve"> to understand how to challenge the students’ intellectual abilities by providing reasonable accommodations and support in the process can help move the student forward.</w:t>
      </w:r>
    </w:p>
    <w:p w14:paraId="7FF299CF" w14:textId="63DE5CA5" w:rsidR="00B72E9C" w:rsidRDefault="00B72E9C" w:rsidP="00440225">
      <w:pPr>
        <w:pStyle w:val="BodyText"/>
        <w:numPr>
          <w:ilvl w:val="0"/>
          <w:numId w:val="0"/>
        </w:numPr>
        <w:ind w:left="720"/>
      </w:pPr>
      <w:r w:rsidRPr="00DE3472">
        <w:t xml:space="preserve">When college </w:t>
      </w:r>
      <w:r w:rsidR="004D7CAA" w:rsidRPr="00DE3472">
        <w:t xml:space="preserve">coursework </w:t>
      </w:r>
      <w:r w:rsidRPr="00DE3472">
        <w:t xml:space="preserve">does not appear to fit </w:t>
      </w:r>
      <w:r w:rsidR="00DE3472" w:rsidRPr="00DE3472">
        <w:t xml:space="preserve">a </w:t>
      </w:r>
      <w:r w:rsidRPr="00DE3472">
        <w:t xml:space="preserve">students’ strengths and skillsets, the ACCESS Advisors have referred </w:t>
      </w:r>
      <w:r w:rsidR="006411D4">
        <w:t xml:space="preserve">the students </w:t>
      </w:r>
      <w:r w:rsidRPr="00DE3472">
        <w:t>to Texas Workforce Solutions</w:t>
      </w:r>
      <w:r w:rsidR="00E80438">
        <w:t xml:space="preserve"> or My Possibilities</w:t>
      </w:r>
      <w:r w:rsidRPr="00DE3472">
        <w:t xml:space="preserve"> to assist students exiting out of c</w:t>
      </w:r>
      <w:r w:rsidR="004D7CAA" w:rsidRPr="00DE3472">
        <w:t>lasses at Collin College</w:t>
      </w:r>
      <w:r w:rsidRPr="00DE3472">
        <w:t xml:space="preserve">. </w:t>
      </w:r>
      <w:r w:rsidR="00E80438">
        <w:t xml:space="preserve">Texas Workforce Solutions reviews options for job training and My Possibilities is an adult day program that provides life skills training. </w:t>
      </w:r>
      <w:r w:rsidR="00FB32FE">
        <w:t xml:space="preserve">Texas Workforce Solutions: </w:t>
      </w:r>
      <w:hyperlink r:id="rId30" w:history="1">
        <w:r w:rsidR="00FB32FE" w:rsidRPr="00BF72A1">
          <w:rPr>
            <w:rStyle w:val="Hyperlink"/>
          </w:rPr>
          <w:t>https://www.twc.texas.gov/</w:t>
        </w:r>
      </w:hyperlink>
      <w:r w:rsidR="00FB32FE">
        <w:t xml:space="preserve"> and My Possibilities: </w:t>
      </w:r>
      <w:hyperlink r:id="rId31" w:history="1">
        <w:r w:rsidR="00FB32FE" w:rsidRPr="00BF72A1">
          <w:rPr>
            <w:rStyle w:val="Hyperlink"/>
          </w:rPr>
          <w:t>https://mypossibilities.org/</w:t>
        </w:r>
      </w:hyperlink>
    </w:p>
    <w:p w14:paraId="6624E73D" w14:textId="1F4B6A6B" w:rsidR="00891951" w:rsidRDefault="00891951" w:rsidP="00440225">
      <w:pPr>
        <w:pStyle w:val="BodyText"/>
        <w:numPr>
          <w:ilvl w:val="0"/>
          <w:numId w:val="0"/>
        </w:numPr>
        <w:ind w:left="720"/>
      </w:pPr>
    </w:p>
    <w:p w14:paraId="2B3E4FA8" w14:textId="77777777" w:rsidR="00D27CB3" w:rsidRPr="00DE3472" w:rsidRDefault="00D27CB3" w:rsidP="00440225">
      <w:pPr>
        <w:pStyle w:val="BodyText"/>
        <w:numPr>
          <w:ilvl w:val="0"/>
          <w:numId w:val="0"/>
        </w:numPr>
        <w:ind w:left="720"/>
      </w:pPr>
    </w:p>
    <w:p w14:paraId="6DA6FCE0" w14:textId="2AFF6BB9" w:rsidR="002C397D" w:rsidRPr="00DE3472" w:rsidRDefault="00F714D7" w:rsidP="002C397D">
      <w:pPr>
        <w:pStyle w:val="BodyText"/>
        <w:numPr>
          <w:ilvl w:val="0"/>
          <w:numId w:val="9"/>
        </w:numPr>
      </w:pPr>
      <w:r w:rsidRPr="00DE3472">
        <w:rPr>
          <w:b/>
        </w:rPr>
        <w:t xml:space="preserve">Provide </w:t>
      </w:r>
      <w:r w:rsidR="006223B1" w:rsidRPr="00DE3472">
        <w:rPr>
          <w:b/>
        </w:rPr>
        <w:t>unit</w:t>
      </w:r>
      <w:r w:rsidRPr="00DE3472">
        <w:rPr>
          <w:b/>
        </w:rPr>
        <w:t xml:space="preserve">-specific evidence that supports </w:t>
      </w:r>
      <w:r w:rsidR="00A83CCA" w:rsidRPr="00DE3472">
        <w:rPr>
          <w:b/>
        </w:rPr>
        <w:t xml:space="preserve">how the </w:t>
      </w:r>
      <w:r w:rsidR="00F805E8" w:rsidRPr="00DE3472">
        <w:rPr>
          <w:b/>
        </w:rPr>
        <w:t>unit</w:t>
      </w:r>
      <w:r w:rsidR="00A83CCA" w:rsidRPr="00DE3472">
        <w:rPr>
          <w:b/>
        </w:rPr>
        <w:t xml:space="preserve"> supports the college strategic plan</w:t>
      </w:r>
      <w:r w:rsidR="00B16362" w:rsidRPr="00DE3472">
        <w:rPr>
          <w:b/>
        </w:rPr>
        <w:t xml:space="preserve"> (either 2020 Vision or the 2020-2025 Strategic Plan)</w:t>
      </w:r>
      <w:r w:rsidR="000F41CA" w:rsidRPr="00DE3472">
        <w:t xml:space="preserve">: </w:t>
      </w:r>
      <w:r w:rsidR="000F41CA" w:rsidRPr="00DE3472">
        <w:rPr>
          <w:color w:val="FF0000"/>
        </w:rPr>
        <w:t xml:space="preserve"> </w:t>
      </w:r>
      <w:hyperlink r:id="rId32" w:history="1">
        <w:r w:rsidR="002C397D" w:rsidRPr="00DE3472">
          <w:rPr>
            <w:rStyle w:val="Hyperlink"/>
          </w:rPr>
          <w:t>http://www.collin.edu/aboutus/strategic_goals.html</w:t>
        </w:r>
      </w:hyperlink>
    </w:p>
    <w:p w14:paraId="452C5195" w14:textId="77777777" w:rsidR="002C397D" w:rsidRPr="00DE3472" w:rsidRDefault="002C397D" w:rsidP="002C397D">
      <w:pPr>
        <w:pStyle w:val="BodyText"/>
        <w:numPr>
          <w:ilvl w:val="0"/>
          <w:numId w:val="0"/>
        </w:numPr>
        <w:ind w:left="720"/>
        <w:rPr>
          <w:b/>
        </w:rPr>
      </w:pPr>
    </w:p>
    <w:p w14:paraId="0730E728" w14:textId="3B9F4979" w:rsidR="00E93A51" w:rsidRPr="00DE3472" w:rsidRDefault="00E93A51" w:rsidP="002C397D">
      <w:pPr>
        <w:pStyle w:val="BodyText"/>
        <w:numPr>
          <w:ilvl w:val="0"/>
          <w:numId w:val="0"/>
        </w:numPr>
        <w:ind w:left="720"/>
        <w:rPr>
          <w:rStyle w:val="Hyperlink"/>
          <w:color w:val="auto"/>
          <w:u w:val="none"/>
        </w:rPr>
      </w:pPr>
      <w:r w:rsidRPr="00DE3472">
        <w:rPr>
          <w:rStyle w:val="Hyperlink"/>
          <w:color w:val="auto"/>
          <w:u w:val="none"/>
        </w:rPr>
        <w:t xml:space="preserve">Each </w:t>
      </w:r>
      <w:r w:rsidR="007809FA" w:rsidRPr="00DE3472">
        <w:rPr>
          <w:rStyle w:val="Hyperlink"/>
          <w:color w:val="auto"/>
          <w:u w:val="none"/>
        </w:rPr>
        <w:t>V</w:t>
      </w:r>
      <w:r w:rsidRPr="00DE3472">
        <w:rPr>
          <w:rStyle w:val="Hyperlink"/>
          <w:color w:val="auto"/>
          <w:u w:val="none"/>
        </w:rPr>
        <w:t xml:space="preserve">ision </w:t>
      </w:r>
      <w:r w:rsidR="007809FA" w:rsidRPr="00DE3472">
        <w:rPr>
          <w:rStyle w:val="Hyperlink"/>
          <w:color w:val="auto"/>
          <w:u w:val="none"/>
        </w:rPr>
        <w:t>S</w:t>
      </w:r>
      <w:r w:rsidRPr="00DE3472">
        <w:rPr>
          <w:rStyle w:val="Hyperlink"/>
          <w:color w:val="auto"/>
          <w:u w:val="none"/>
        </w:rPr>
        <w:t xml:space="preserve">tatement listed on the 2020 Vision for Collin College </w:t>
      </w:r>
      <w:r w:rsidR="00C261F6" w:rsidRPr="00DE3472">
        <w:rPr>
          <w:rStyle w:val="Hyperlink"/>
          <w:color w:val="auto"/>
          <w:u w:val="none"/>
        </w:rPr>
        <w:t>is</w:t>
      </w:r>
      <w:r w:rsidRPr="00DE3472">
        <w:rPr>
          <w:rStyle w:val="Hyperlink"/>
          <w:color w:val="auto"/>
          <w:u w:val="none"/>
        </w:rPr>
        <w:t xml:space="preserve"> noted below with the response and support of </w:t>
      </w:r>
      <w:r w:rsidR="006D0BB5" w:rsidRPr="00DE3472">
        <w:rPr>
          <w:rStyle w:val="Hyperlink"/>
          <w:color w:val="auto"/>
          <w:u w:val="none"/>
        </w:rPr>
        <w:t xml:space="preserve">how </w:t>
      </w:r>
      <w:r w:rsidRPr="00DE3472">
        <w:rPr>
          <w:rStyle w:val="Hyperlink"/>
          <w:color w:val="auto"/>
          <w:u w:val="none"/>
        </w:rPr>
        <w:t xml:space="preserve">the ACCESS Department assisted on </w:t>
      </w:r>
      <w:r w:rsidR="007809FA" w:rsidRPr="00DE3472">
        <w:rPr>
          <w:rStyle w:val="Hyperlink"/>
          <w:color w:val="auto"/>
          <w:u w:val="none"/>
        </w:rPr>
        <w:t xml:space="preserve">most of </w:t>
      </w:r>
      <w:r w:rsidRPr="00DE3472">
        <w:rPr>
          <w:rStyle w:val="Hyperlink"/>
          <w:color w:val="auto"/>
          <w:u w:val="none"/>
        </w:rPr>
        <w:t xml:space="preserve">these strategic </w:t>
      </w:r>
      <w:r w:rsidR="003D07CF" w:rsidRPr="00DE3472">
        <w:rPr>
          <w:rStyle w:val="Hyperlink"/>
          <w:color w:val="auto"/>
          <w:u w:val="none"/>
        </w:rPr>
        <w:t>visions</w:t>
      </w:r>
      <w:r w:rsidRPr="00DE3472">
        <w:rPr>
          <w:rStyle w:val="Hyperlink"/>
          <w:color w:val="auto"/>
          <w:u w:val="none"/>
        </w:rPr>
        <w:t xml:space="preserve">. </w:t>
      </w:r>
    </w:p>
    <w:p w14:paraId="26C67964" w14:textId="7BF0F81B" w:rsidR="006467E5" w:rsidRPr="00DE3472" w:rsidRDefault="006467E5" w:rsidP="006467E5">
      <w:pPr>
        <w:pStyle w:val="ListParagraph"/>
        <w:numPr>
          <w:ilvl w:val="1"/>
          <w:numId w:val="7"/>
        </w:numPr>
        <w:rPr>
          <w:rFonts w:eastAsiaTheme="minorEastAsia"/>
          <w:b/>
          <w:sz w:val="24"/>
          <w:szCs w:val="24"/>
        </w:rPr>
      </w:pPr>
      <w:r w:rsidRPr="00DE3472">
        <w:rPr>
          <w:rFonts w:eastAsiaTheme="minorEastAsia"/>
          <w:b/>
          <w:sz w:val="24"/>
          <w:szCs w:val="24"/>
        </w:rPr>
        <w:t xml:space="preserve">Finalize and execute a comprehensive plan that facilitates the safety of faculty, staff, and students at Collin College. </w:t>
      </w:r>
    </w:p>
    <w:p w14:paraId="5628F2A1" w14:textId="663DF876" w:rsidR="006467E5" w:rsidRPr="00DE3472" w:rsidRDefault="00ED056E" w:rsidP="00ED056E">
      <w:pPr>
        <w:ind w:left="1440"/>
        <w:rPr>
          <w:rFonts w:eastAsiaTheme="minorEastAsia"/>
          <w:sz w:val="24"/>
          <w:szCs w:val="24"/>
        </w:rPr>
      </w:pPr>
      <w:r w:rsidRPr="00DE3472">
        <w:rPr>
          <w:rFonts w:eastAsiaTheme="minorEastAsia"/>
          <w:sz w:val="24"/>
          <w:szCs w:val="24"/>
        </w:rPr>
        <w:t>The ACCESS staff protects the students</w:t>
      </w:r>
      <w:r w:rsidR="00D45C1F" w:rsidRPr="00DE3472">
        <w:rPr>
          <w:rFonts w:eastAsiaTheme="minorEastAsia"/>
          <w:sz w:val="24"/>
          <w:szCs w:val="24"/>
        </w:rPr>
        <w:t>’</w:t>
      </w:r>
      <w:r w:rsidRPr="00DE3472">
        <w:rPr>
          <w:rFonts w:eastAsiaTheme="minorEastAsia"/>
          <w:sz w:val="24"/>
          <w:szCs w:val="24"/>
        </w:rPr>
        <w:t xml:space="preserve"> identity and confidentiality in their medical, psychological, </w:t>
      </w:r>
      <w:r w:rsidR="00D45C1F" w:rsidRPr="00DE3472">
        <w:rPr>
          <w:rFonts w:eastAsiaTheme="minorEastAsia"/>
          <w:sz w:val="24"/>
          <w:szCs w:val="24"/>
        </w:rPr>
        <w:t>psychiatric</w:t>
      </w:r>
      <w:r w:rsidRPr="00DE3472">
        <w:rPr>
          <w:rFonts w:eastAsiaTheme="minorEastAsia"/>
          <w:sz w:val="24"/>
          <w:szCs w:val="24"/>
        </w:rPr>
        <w:t xml:space="preserve">, physical, emotional, </w:t>
      </w:r>
      <w:r w:rsidR="00BC7202" w:rsidRPr="00DE3472">
        <w:rPr>
          <w:rFonts w:eastAsiaTheme="minorEastAsia"/>
          <w:sz w:val="24"/>
          <w:szCs w:val="24"/>
        </w:rPr>
        <w:t xml:space="preserve">and </w:t>
      </w:r>
      <w:r w:rsidRPr="00DE3472">
        <w:rPr>
          <w:rFonts w:eastAsiaTheme="minorEastAsia"/>
          <w:sz w:val="24"/>
          <w:szCs w:val="24"/>
        </w:rPr>
        <w:t>mental</w:t>
      </w:r>
      <w:r w:rsidR="00BC7202" w:rsidRPr="00DE3472">
        <w:rPr>
          <w:rFonts w:eastAsiaTheme="minorEastAsia"/>
          <w:sz w:val="24"/>
          <w:szCs w:val="24"/>
        </w:rPr>
        <w:t xml:space="preserve"> health </w:t>
      </w:r>
      <w:r w:rsidR="00D45C1F" w:rsidRPr="00DE3472">
        <w:rPr>
          <w:rFonts w:eastAsiaTheme="minorEastAsia"/>
          <w:sz w:val="24"/>
          <w:szCs w:val="24"/>
        </w:rPr>
        <w:t xml:space="preserve">documents by using a HIPAA compliant software program </w:t>
      </w:r>
      <w:r w:rsidR="003D07CF" w:rsidRPr="00DE3472">
        <w:rPr>
          <w:rFonts w:eastAsiaTheme="minorEastAsia"/>
          <w:sz w:val="24"/>
          <w:szCs w:val="24"/>
        </w:rPr>
        <w:t xml:space="preserve">(AIM) </w:t>
      </w:r>
      <w:r w:rsidR="006B04B4">
        <w:rPr>
          <w:rFonts w:eastAsiaTheme="minorEastAsia"/>
          <w:sz w:val="24"/>
          <w:szCs w:val="24"/>
        </w:rPr>
        <w:t>to store</w:t>
      </w:r>
      <w:r w:rsidR="00D45C1F" w:rsidRPr="00DE3472">
        <w:rPr>
          <w:rFonts w:eastAsiaTheme="minorEastAsia"/>
          <w:sz w:val="24"/>
          <w:szCs w:val="24"/>
        </w:rPr>
        <w:t xml:space="preserve"> these records. </w:t>
      </w:r>
    </w:p>
    <w:p w14:paraId="4D332EBF" w14:textId="1082BBA2" w:rsidR="005E13DF" w:rsidRPr="00DE3472" w:rsidRDefault="00D45C1F" w:rsidP="00D27CB3">
      <w:pPr>
        <w:ind w:left="1440"/>
        <w:rPr>
          <w:rFonts w:eastAsiaTheme="minorEastAsia"/>
          <w:sz w:val="24"/>
          <w:szCs w:val="24"/>
        </w:rPr>
      </w:pPr>
      <w:r w:rsidRPr="00DE3472">
        <w:rPr>
          <w:rFonts w:eastAsiaTheme="minorEastAsia"/>
          <w:sz w:val="24"/>
          <w:szCs w:val="24"/>
        </w:rPr>
        <w:t xml:space="preserve">The ACCESS staff informs </w:t>
      </w:r>
      <w:r w:rsidR="00BC7202" w:rsidRPr="00DE3472">
        <w:rPr>
          <w:rFonts w:eastAsiaTheme="minorEastAsia"/>
          <w:sz w:val="24"/>
          <w:szCs w:val="24"/>
        </w:rPr>
        <w:t xml:space="preserve">the </w:t>
      </w:r>
      <w:r w:rsidRPr="00DE3472">
        <w:rPr>
          <w:rFonts w:eastAsiaTheme="minorEastAsia"/>
          <w:sz w:val="24"/>
          <w:szCs w:val="24"/>
        </w:rPr>
        <w:t xml:space="preserve">police </w:t>
      </w:r>
      <w:r w:rsidR="00BC7202" w:rsidRPr="00DE3472">
        <w:rPr>
          <w:rFonts w:eastAsiaTheme="minorEastAsia"/>
          <w:sz w:val="24"/>
          <w:szCs w:val="24"/>
        </w:rPr>
        <w:t>department</w:t>
      </w:r>
      <w:r w:rsidR="0023180B" w:rsidRPr="00DE3472">
        <w:rPr>
          <w:rFonts w:eastAsiaTheme="minorEastAsia"/>
          <w:sz w:val="24"/>
          <w:szCs w:val="24"/>
        </w:rPr>
        <w:t xml:space="preserve"> of</w:t>
      </w:r>
      <w:r w:rsidRPr="00DE3472">
        <w:rPr>
          <w:rFonts w:eastAsiaTheme="minorEastAsia"/>
          <w:sz w:val="24"/>
          <w:szCs w:val="24"/>
        </w:rPr>
        <w:t xml:space="preserve"> </w:t>
      </w:r>
      <w:r w:rsidR="00495BDD" w:rsidRPr="00DE3472">
        <w:rPr>
          <w:rFonts w:eastAsiaTheme="minorEastAsia"/>
          <w:sz w:val="24"/>
          <w:szCs w:val="24"/>
        </w:rPr>
        <w:t xml:space="preserve">specialized </w:t>
      </w:r>
      <w:r w:rsidRPr="00DE3472">
        <w:rPr>
          <w:rFonts w:eastAsiaTheme="minorEastAsia"/>
          <w:sz w:val="24"/>
          <w:szCs w:val="24"/>
        </w:rPr>
        <w:t xml:space="preserve">evacuation plans for some students to maintain safety based on the student’s disability. </w:t>
      </w:r>
    </w:p>
    <w:p w14:paraId="6D056C5A" w14:textId="324C06F8" w:rsidR="006467E5" w:rsidRPr="00DE3472" w:rsidRDefault="006467E5" w:rsidP="00DE1B57">
      <w:pPr>
        <w:pStyle w:val="ListParagraph"/>
        <w:numPr>
          <w:ilvl w:val="1"/>
          <w:numId w:val="7"/>
        </w:numPr>
        <w:rPr>
          <w:rFonts w:eastAsiaTheme="minorEastAsia"/>
          <w:b/>
          <w:sz w:val="24"/>
          <w:szCs w:val="24"/>
        </w:rPr>
      </w:pPr>
      <w:r w:rsidRPr="00DE3472">
        <w:rPr>
          <w:rFonts w:eastAsiaTheme="minorEastAsia"/>
          <w:b/>
          <w:sz w:val="24"/>
          <w:szCs w:val="24"/>
        </w:rPr>
        <w:t xml:space="preserve">Increase outreach and create streamlined pathways from high school. </w:t>
      </w:r>
    </w:p>
    <w:p w14:paraId="29B43648" w14:textId="77777777" w:rsidR="00E93A51" w:rsidRPr="00DE3472" w:rsidRDefault="00E93A51" w:rsidP="00E93A51">
      <w:pPr>
        <w:pStyle w:val="ListParagraph"/>
        <w:ind w:left="1440"/>
        <w:rPr>
          <w:rFonts w:eastAsiaTheme="minorEastAsia"/>
          <w:sz w:val="24"/>
          <w:szCs w:val="24"/>
        </w:rPr>
      </w:pPr>
    </w:p>
    <w:p w14:paraId="4AF0E902" w14:textId="2D919337" w:rsidR="00BC7202" w:rsidRPr="00DE3472" w:rsidRDefault="00D45C1F" w:rsidP="00DE1B57">
      <w:pPr>
        <w:pStyle w:val="ListParagraph"/>
        <w:ind w:left="1440"/>
        <w:rPr>
          <w:rFonts w:eastAsiaTheme="minorEastAsia"/>
          <w:sz w:val="24"/>
          <w:szCs w:val="24"/>
        </w:rPr>
      </w:pPr>
      <w:r w:rsidRPr="00DE3472">
        <w:rPr>
          <w:rFonts w:eastAsiaTheme="minorEastAsia"/>
          <w:sz w:val="24"/>
          <w:szCs w:val="24"/>
        </w:rPr>
        <w:t>A dual credit ACCESS advisor position was filled in Feb</w:t>
      </w:r>
      <w:r w:rsidR="00E93A51" w:rsidRPr="00DE3472">
        <w:rPr>
          <w:rFonts w:eastAsiaTheme="minorEastAsia"/>
          <w:sz w:val="24"/>
          <w:szCs w:val="24"/>
        </w:rPr>
        <w:t>ruary</w:t>
      </w:r>
      <w:r w:rsidRPr="00DE3472">
        <w:rPr>
          <w:rFonts w:eastAsiaTheme="minorEastAsia"/>
          <w:sz w:val="24"/>
          <w:szCs w:val="24"/>
        </w:rPr>
        <w:t xml:space="preserve"> 201</w:t>
      </w:r>
      <w:r w:rsidR="00E93A51" w:rsidRPr="00DE3472">
        <w:rPr>
          <w:rFonts w:eastAsiaTheme="minorEastAsia"/>
          <w:sz w:val="24"/>
          <w:szCs w:val="24"/>
        </w:rPr>
        <w:t>9</w:t>
      </w:r>
      <w:r w:rsidR="006B04B4">
        <w:rPr>
          <w:rFonts w:eastAsiaTheme="minorEastAsia"/>
          <w:sz w:val="24"/>
          <w:szCs w:val="24"/>
        </w:rPr>
        <w:t xml:space="preserve"> to meet the increase </w:t>
      </w:r>
      <w:r w:rsidRPr="00DE3472">
        <w:rPr>
          <w:rFonts w:eastAsiaTheme="minorEastAsia"/>
          <w:sz w:val="24"/>
          <w:szCs w:val="24"/>
        </w:rPr>
        <w:t>of the dual credit student</w:t>
      </w:r>
      <w:r w:rsidR="00E93A51" w:rsidRPr="00DE3472">
        <w:rPr>
          <w:rFonts w:eastAsiaTheme="minorEastAsia"/>
          <w:sz w:val="24"/>
          <w:szCs w:val="24"/>
        </w:rPr>
        <w:t>s needing accommodations att</w:t>
      </w:r>
      <w:r w:rsidRPr="00DE3472">
        <w:rPr>
          <w:rFonts w:eastAsiaTheme="minorEastAsia"/>
          <w:sz w:val="24"/>
          <w:szCs w:val="24"/>
        </w:rPr>
        <w:t xml:space="preserve">ending Collin College. </w:t>
      </w:r>
      <w:r w:rsidR="00495BDD" w:rsidRPr="00DE3472">
        <w:rPr>
          <w:rFonts w:eastAsiaTheme="minorEastAsia"/>
          <w:sz w:val="24"/>
          <w:szCs w:val="24"/>
        </w:rPr>
        <w:t xml:space="preserve">The dual credit ACCESS advisor </w:t>
      </w:r>
      <w:r w:rsidR="00BC7202" w:rsidRPr="00DE3472">
        <w:rPr>
          <w:rFonts w:eastAsiaTheme="minorEastAsia"/>
          <w:sz w:val="24"/>
          <w:szCs w:val="24"/>
        </w:rPr>
        <w:t>review</w:t>
      </w:r>
      <w:r w:rsidR="0023180B" w:rsidRPr="00DE3472">
        <w:rPr>
          <w:rFonts w:eastAsiaTheme="minorEastAsia"/>
          <w:sz w:val="24"/>
          <w:szCs w:val="24"/>
        </w:rPr>
        <w:t>s</w:t>
      </w:r>
      <w:r w:rsidR="00BC7202" w:rsidRPr="00DE3472">
        <w:rPr>
          <w:rFonts w:eastAsiaTheme="minorEastAsia"/>
          <w:sz w:val="24"/>
          <w:szCs w:val="24"/>
        </w:rPr>
        <w:t xml:space="preserve"> </w:t>
      </w:r>
      <w:r w:rsidR="00495BDD" w:rsidRPr="00DE3472">
        <w:rPr>
          <w:rFonts w:eastAsiaTheme="minorEastAsia"/>
          <w:sz w:val="24"/>
          <w:szCs w:val="24"/>
        </w:rPr>
        <w:t xml:space="preserve">the differences between high school and college in terms of accessing services for </w:t>
      </w:r>
      <w:r w:rsidR="0023180B" w:rsidRPr="00DE3472">
        <w:rPr>
          <w:rFonts w:eastAsiaTheme="minorEastAsia"/>
          <w:sz w:val="24"/>
          <w:szCs w:val="24"/>
        </w:rPr>
        <w:t xml:space="preserve">students with </w:t>
      </w:r>
      <w:r w:rsidR="00495BDD" w:rsidRPr="00DE3472">
        <w:rPr>
          <w:rFonts w:eastAsiaTheme="minorEastAsia"/>
          <w:sz w:val="24"/>
          <w:szCs w:val="24"/>
        </w:rPr>
        <w:t xml:space="preserve">disabilities. This information can be found on the </w:t>
      </w:r>
      <w:r w:rsidR="006B04B4">
        <w:t xml:space="preserve">ACCESS </w:t>
      </w:r>
      <w:r w:rsidR="00495BDD" w:rsidRPr="00DE3472">
        <w:rPr>
          <w:rFonts w:eastAsiaTheme="minorEastAsia"/>
          <w:sz w:val="24"/>
          <w:szCs w:val="24"/>
        </w:rPr>
        <w:t>website under</w:t>
      </w:r>
      <w:r w:rsidR="006B04B4">
        <w:rPr>
          <w:rFonts w:eastAsiaTheme="minorEastAsia"/>
          <w:sz w:val="24"/>
          <w:szCs w:val="24"/>
        </w:rPr>
        <w:t xml:space="preserve"> Transitioning to College. (</w:t>
      </w:r>
      <w:hyperlink r:id="rId33" w:history="1">
        <w:r w:rsidR="006B04B4" w:rsidRPr="00AF0046">
          <w:rPr>
            <w:rStyle w:val="Hyperlink"/>
            <w:rFonts w:eastAsiaTheme="minorEastAsia"/>
            <w:sz w:val="24"/>
            <w:szCs w:val="24"/>
          </w:rPr>
          <w:t>https://www.collin.edu/studentresources/disabilityservices/index.html</w:t>
        </w:r>
      </w:hyperlink>
      <w:r w:rsidR="006B04B4">
        <w:rPr>
          <w:rFonts w:eastAsiaTheme="minorEastAsia"/>
          <w:sz w:val="24"/>
          <w:szCs w:val="24"/>
        </w:rPr>
        <w:t xml:space="preserve"> )  </w:t>
      </w:r>
    </w:p>
    <w:p w14:paraId="6CBF0B16" w14:textId="77777777" w:rsidR="00BC7202" w:rsidRPr="00DE3472" w:rsidRDefault="00BC7202" w:rsidP="00DE1B57">
      <w:pPr>
        <w:pStyle w:val="ListParagraph"/>
        <w:ind w:left="1440"/>
        <w:rPr>
          <w:rFonts w:eastAsiaTheme="minorEastAsia"/>
          <w:sz w:val="24"/>
          <w:szCs w:val="24"/>
        </w:rPr>
      </w:pPr>
    </w:p>
    <w:p w14:paraId="13E087FA" w14:textId="3AF53637" w:rsidR="00DE1B57" w:rsidRPr="00DE3472" w:rsidRDefault="001C3891" w:rsidP="00DE1B57">
      <w:pPr>
        <w:pStyle w:val="ListParagraph"/>
        <w:ind w:left="1440"/>
        <w:rPr>
          <w:rFonts w:eastAsiaTheme="minorEastAsia"/>
          <w:sz w:val="24"/>
          <w:szCs w:val="24"/>
        </w:rPr>
      </w:pPr>
      <w:r w:rsidRPr="00DE3472">
        <w:rPr>
          <w:rFonts w:eastAsiaTheme="minorEastAsia"/>
          <w:sz w:val="24"/>
          <w:szCs w:val="24"/>
        </w:rPr>
        <w:t xml:space="preserve">This becomes an important issue for potential and current students with disabilities as </w:t>
      </w:r>
      <w:r w:rsidR="0023180B" w:rsidRPr="00DE3472">
        <w:rPr>
          <w:rFonts w:eastAsiaTheme="minorEastAsia"/>
          <w:sz w:val="24"/>
          <w:szCs w:val="24"/>
        </w:rPr>
        <w:t>students</w:t>
      </w:r>
      <w:r w:rsidRPr="00DE3472">
        <w:rPr>
          <w:rFonts w:eastAsiaTheme="minorEastAsia"/>
          <w:sz w:val="24"/>
          <w:szCs w:val="24"/>
        </w:rPr>
        <w:t xml:space="preserve"> need to understand the difference between disability rights </w:t>
      </w:r>
      <w:r w:rsidR="006B04B4">
        <w:rPr>
          <w:rFonts w:eastAsiaTheme="minorEastAsia"/>
          <w:sz w:val="24"/>
          <w:szCs w:val="24"/>
        </w:rPr>
        <w:t xml:space="preserve">and laws in high school compared to </w:t>
      </w:r>
      <w:r w:rsidRPr="00DE3472">
        <w:rPr>
          <w:rFonts w:eastAsiaTheme="minorEastAsia"/>
          <w:sz w:val="24"/>
          <w:szCs w:val="24"/>
        </w:rPr>
        <w:t>college. In college, more responsibility is place</w:t>
      </w:r>
      <w:r w:rsidR="00D803C3" w:rsidRPr="00DE3472">
        <w:rPr>
          <w:rFonts w:eastAsiaTheme="minorEastAsia"/>
          <w:sz w:val="24"/>
          <w:szCs w:val="24"/>
        </w:rPr>
        <w:t>d</w:t>
      </w:r>
      <w:r w:rsidRPr="00DE3472">
        <w:rPr>
          <w:rFonts w:eastAsiaTheme="minorEastAsia"/>
          <w:sz w:val="24"/>
          <w:szCs w:val="24"/>
        </w:rPr>
        <w:t xml:space="preserve"> on the student. Under IDEA (Individuals with Disabilities Education Act), a student in pre-k-12</w:t>
      </w:r>
      <w:r w:rsidRPr="00DE3472">
        <w:rPr>
          <w:rFonts w:eastAsiaTheme="minorEastAsia"/>
          <w:sz w:val="24"/>
          <w:szCs w:val="24"/>
          <w:vertAlign w:val="superscript"/>
        </w:rPr>
        <w:t>th</w:t>
      </w:r>
      <w:r w:rsidR="003E0D56">
        <w:rPr>
          <w:rFonts w:eastAsiaTheme="minorEastAsia"/>
          <w:sz w:val="24"/>
          <w:szCs w:val="24"/>
        </w:rPr>
        <w:t xml:space="preserve"> grade is</w:t>
      </w:r>
      <w:r w:rsidRPr="00DE3472">
        <w:rPr>
          <w:rFonts w:eastAsiaTheme="minorEastAsia"/>
          <w:sz w:val="24"/>
          <w:szCs w:val="24"/>
        </w:rPr>
        <w:t xml:space="preserve"> required to be found by the school and provided success through their school career. </w:t>
      </w:r>
    </w:p>
    <w:p w14:paraId="7C191DE9" w14:textId="77777777" w:rsidR="00BC7202" w:rsidRPr="00DE3472" w:rsidRDefault="00BC7202" w:rsidP="00DE1B57">
      <w:pPr>
        <w:pStyle w:val="ListParagraph"/>
        <w:ind w:left="1440"/>
        <w:rPr>
          <w:rFonts w:eastAsiaTheme="minorEastAsia"/>
          <w:sz w:val="24"/>
          <w:szCs w:val="24"/>
        </w:rPr>
      </w:pPr>
    </w:p>
    <w:p w14:paraId="18C11A58" w14:textId="4D06599C" w:rsidR="00BC7202" w:rsidRPr="00DE3472" w:rsidRDefault="00BC7202" w:rsidP="00DE1B57">
      <w:pPr>
        <w:pStyle w:val="ListParagraph"/>
        <w:ind w:left="1440"/>
        <w:rPr>
          <w:rFonts w:eastAsiaTheme="minorEastAsia"/>
          <w:sz w:val="24"/>
          <w:szCs w:val="24"/>
        </w:rPr>
      </w:pPr>
      <w:r w:rsidRPr="00DE3472">
        <w:rPr>
          <w:rFonts w:eastAsiaTheme="minorEastAsia"/>
          <w:sz w:val="24"/>
          <w:szCs w:val="24"/>
        </w:rPr>
        <w:t xml:space="preserve">Once students with disabilities </w:t>
      </w:r>
      <w:r w:rsidR="006B04B4">
        <w:rPr>
          <w:rFonts w:eastAsiaTheme="minorEastAsia"/>
          <w:sz w:val="24"/>
          <w:szCs w:val="24"/>
        </w:rPr>
        <w:t xml:space="preserve">enter </w:t>
      </w:r>
      <w:r w:rsidRPr="00DE3472">
        <w:rPr>
          <w:rFonts w:eastAsiaTheme="minorEastAsia"/>
          <w:sz w:val="24"/>
          <w:szCs w:val="24"/>
        </w:rPr>
        <w:t>college</w:t>
      </w:r>
      <w:r w:rsidR="006B04B4">
        <w:rPr>
          <w:rFonts w:eastAsiaTheme="minorEastAsia"/>
          <w:sz w:val="24"/>
          <w:szCs w:val="24"/>
        </w:rPr>
        <w:t>, t</w:t>
      </w:r>
      <w:r w:rsidRPr="00DE3472">
        <w:rPr>
          <w:rFonts w:eastAsiaTheme="minorEastAsia"/>
          <w:sz w:val="24"/>
          <w:szCs w:val="24"/>
        </w:rPr>
        <w:t xml:space="preserve">he law changes to the ADAAA (Americans with Disabilities Act and Amendments Act of 2008) and the student is required to request services from a disability office and be a self-advocate. </w:t>
      </w:r>
    </w:p>
    <w:p w14:paraId="3355B5E5" w14:textId="77777777" w:rsidR="00BC7202" w:rsidRPr="00DE3472" w:rsidRDefault="00BC7202" w:rsidP="00DE1B57">
      <w:pPr>
        <w:pStyle w:val="ListParagraph"/>
        <w:ind w:left="1440"/>
        <w:rPr>
          <w:rFonts w:eastAsiaTheme="minorEastAsia"/>
          <w:sz w:val="24"/>
          <w:szCs w:val="24"/>
        </w:rPr>
      </w:pPr>
    </w:p>
    <w:p w14:paraId="107EDDF1" w14:textId="089CC82A" w:rsidR="006467E5" w:rsidRPr="00DE3472" w:rsidRDefault="006467E5" w:rsidP="00DE1B57">
      <w:pPr>
        <w:pStyle w:val="ListParagraph"/>
        <w:numPr>
          <w:ilvl w:val="1"/>
          <w:numId w:val="7"/>
        </w:numPr>
        <w:rPr>
          <w:rFonts w:eastAsiaTheme="minorEastAsia"/>
          <w:b/>
          <w:sz w:val="24"/>
          <w:szCs w:val="24"/>
        </w:rPr>
      </w:pPr>
      <w:r w:rsidRPr="00DE3472">
        <w:rPr>
          <w:rFonts w:eastAsiaTheme="minorEastAsia"/>
          <w:b/>
          <w:sz w:val="24"/>
          <w:szCs w:val="24"/>
        </w:rPr>
        <w:t xml:space="preserve">Emphasize student achievement and streamline pathways to four-year colleges and universities. </w:t>
      </w:r>
    </w:p>
    <w:p w14:paraId="01B7BB45" w14:textId="77777777" w:rsidR="005F7FD4" w:rsidRPr="00DE3472" w:rsidRDefault="005F7FD4" w:rsidP="005F7FD4">
      <w:pPr>
        <w:pStyle w:val="ListParagraph"/>
        <w:ind w:left="1440"/>
        <w:rPr>
          <w:rFonts w:eastAsiaTheme="minorEastAsia"/>
          <w:sz w:val="24"/>
          <w:szCs w:val="24"/>
        </w:rPr>
      </w:pPr>
    </w:p>
    <w:p w14:paraId="0D00B762" w14:textId="7E32ADD5" w:rsidR="0099022F" w:rsidRPr="00D27CB3" w:rsidRDefault="0099022F" w:rsidP="00D27CB3">
      <w:pPr>
        <w:pStyle w:val="ListParagraph"/>
        <w:ind w:left="1440"/>
        <w:rPr>
          <w:rFonts w:eastAsiaTheme="minorEastAsia"/>
          <w:sz w:val="24"/>
          <w:szCs w:val="24"/>
        </w:rPr>
      </w:pPr>
      <w:r w:rsidRPr="00DE3472">
        <w:rPr>
          <w:rFonts w:eastAsiaTheme="minorEastAsia"/>
          <w:sz w:val="24"/>
          <w:szCs w:val="24"/>
        </w:rPr>
        <w:t>ACCESS students showed an increase</w:t>
      </w:r>
      <w:r w:rsidR="005C485E" w:rsidRPr="00DE3472">
        <w:rPr>
          <w:rFonts w:eastAsiaTheme="minorEastAsia"/>
          <w:sz w:val="24"/>
          <w:szCs w:val="24"/>
        </w:rPr>
        <w:t>d</w:t>
      </w:r>
      <w:r w:rsidRPr="00DE3472">
        <w:rPr>
          <w:rFonts w:eastAsiaTheme="minorEastAsia"/>
          <w:sz w:val="24"/>
          <w:szCs w:val="24"/>
        </w:rPr>
        <w:t xml:space="preserve"> rate of completion of attempted hours </w:t>
      </w:r>
      <w:r w:rsidR="006D0BB5" w:rsidRPr="00DE3472">
        <w:rPr>
          <w:rFonts w:eastAsiaTheme="minorEastAsia"/>
          <w:sz w:val="24"/>
          <w:szCs w:val="24"/>
        </w:rPr>
        <w:t xml:space="preserve">and completion </w:t>
      </w:r>
      <w:r w:rsidR="0023180B" w:rsidRPr="00DE3472">
        <w:rPr>
          <w:rFonts w:eastAsiaTheme="minorEastAsia"/>
          <w:sz w:val="24"/>
          <w:szCs w:val="24"/>
        </w:rPr>
        <w:t xml:space="preserve">hours </w:t>
      </w:r>
      <w:r w:rsidRPr="00DE3472">
        <w:rPr>
          <w:rFonts w:eastAsiaTheme="minorEastAsia"/>
          <w:sz w:val="24"/>
          <w:szCs w:val="24"/>
        </w:rPr>
        <w:t xml:space="preserve">as seen in the following information from </w:t>
      </w:r>
      <w:r w:rsidR="005F7FD4" w:rsidRPr="00DE3472">
        <w:rPr>
          <w:rFonts w:eastAsiaTheme="minorEastAsia"/>
          <w:sz w:val="24"/>
          <w:szCs w:val="24"/>
        </w:rPr>
        <w:t>a Banner</w:t>
      </w:r>
      <w:r w:rsidR="00B516F3" w:rsidRPr="00DE3472">
        <w:rPr>
          <w:rFonts w:eastAsiaTheme="minorEastAsia"/>
          <w:sz w:val="24"/>
          <w:szCs w:val="24"/>
        </w:rPr>
        <w:t>/ARGOS</w:t>
      </w:r>
      <w:r w:rsidR="005F7FD4" w:rsidRPr="00DE3472">
        <w:rPr>
          <w:rFonts w:eastAsiaTheme="minorEastAsia"/>
          <w:sz w:val="24"/>
          <w:szCs w:val="24"/>
        </w:rPr>
        <w:t xml:space="preserve"> report. </w:t>
      </w:r>
      <w:r w:rsidR="00D45C1F" w:rsidRPr="00DE3472">
        <w:rPr>
          <w:rFonts w:eastAsiaTheme="minorEastAsia"/>
          <w:sz w:val="24"/>
          <w:szCs w:val="24"/>
        </w:rPr>
        <w:t xml:space="preserve">This shows the ability for </w:t>
      </w:r>
      <w:r w:rsidR="0023180B" w:rsidRPr="00DE3472">
        <w:rPr>
          <w:rFonts w:eastAsiaTheme="minorEastAsia"/>
          <w:sz w:val="24"/>
          <w:szCs w:val="24"/>
        </w:rPr>
        <w:t xml:space="preserve">some </w:t>
      </w:r>
      <w:r w:rsidR="00D45C1F" w:rsidRPr="00DE3472">
        <w:rPr>
          <w:rFonts w:eastAsiaTheme="minorEastAsia"/>
          <w:sz w:val="24"/>
          <w:szCs w:val="24"/>
        </w:rPr>
        <w:t>students to make progress and move forward in their own educational pursuits.</w:t>
      </w:r>
    </w:p>
    <w:p w14:paraId="337EBD4A" w14:textId="77777777" w:rsidR="00551C6E" w:rsidRPr="00DE3472" w:rsidRDefault="00551C6E" w:rsidP="00DE1B57">
      <w:pPr>
        <w:pStyle w:val="ListParagraph"/>
        <w:ind w:left="1440"/>
        <w:rPr>
          <w:rFonts w:eastAsiaTheme="minorEastAsia"/>
          <w:sz w:val="24"/>
          <w:szCs w:val="24"/>
        </w:rPr>
      </w:pPr>
    </w:p>
    <w:p w14:paraId="59DC26D0" w14:textId="3D8FB040" w:rsidR="00223632" w:rsidRPr="00FF4BF2" w:rsidRDefault="00551C6E" w:rsidP="00DE1B57">
      <w:pPr>
        <w:pStyle w:val="ListParagraph"/>
        <w:ind w:left="1440"/>
        <w:rPr>
          <w:rFonts w:eastAsiaTheme="minorEastAsia"/>
          <w:b/>
          <w:sz w:val="24"/>
          <w:szCs w:val="24"/>
        </w:rPr>
      </w:pPr>
      <w:r w:rsidRPr="00FF4BF2">
        <w:rPr>
          <w:rFonts w:eastAsiaTheme="minorEastAsia"/>
          <w:b/>
          <w:sz w:val="24"/>
          <w:szCs w:val="24"/>
        </w:rPr>
        <w:t>Completion Rate</w:t>
      </w:r>
      <w:r w:rsidRPr="00DE3472">
        <w:rPr>
          <w:rFonts w:eastAsiaTheme="minorEastAsia"/>
          <w:b/>
          <w:sz w:val="24"/>
          <w:szCs w:val="24"/>
        </w:rPr>
        <w:t>s</w:t>
      </w:r>
      <w:r w:rsidRPr="00FF4BF2">
        <w:rPr>
          <w:rFonts w:eastAsiaTheme="minorEastAsia"/>
          <w:b/>
          <w:sz w:val="24"/>
          <w:szCs w:val="24"/>
        </w:rPr>
        <w:t xml:space="preserve"> by ACCESS Students from FY 2016 through FY 2020</w:t>
      </w:r>
    </w:p>
    <w:tbl>
      <w:tblPr>
        <w:tblStyle w:val="TableGrid"/>
        <w:tblW w:w="0" w:type="auto"/>
        <w:tblInd w:w="1440" w:type="dxa"/>
        <w:tblLook w:val="04A0" w:firstRow="1" w:lastRow="0" w:firstColumn="1" w:lastColumn="0" w:noHBand="0" w:noVBand="1"/>
      </w:tblPr>
      <w:tblGrid>
        <w:gridCol w:w="2302"/>
        <w:gridCol w:w="2302"/>
        <w:gridCol w:w="2302"/>
        <w:gridCol w:w="2302"/>
        <w:gridCol w:w="2302"/>
      </w:tblGrid>
      <w:tr w:rsidR="0099022F" w14:paraId="3257ECA5" w14:textId="77777777" w:rsidTr="0099022F">
        <w:tc>
          <w:tcPr>
            <w:tcW w:w="2590" w:type="dxa"/>
          </w:tcPr>
          <w:p w14:paraId="47629E24" w14:textId="00F14FA0" w:rsidR="0099022F" w:rsidRDefault="0099022F" w:rsidP="00FF4BF2">
            <w:pPr>
              <w:pStyle w:val="ListParagraph"/>
              <w:ind w:left="0"/>
              <w:jc w:val="center"/>
              <w:rPr>
                <w:rFonts w:eastAsiaTheme="minorEastAsia"/>
                <w:sz w:val="24"/>
                <w:szCs w:val="24"/>
              </w:rPr>
            </w:pPr>
            <w:r>
              <w:rPr>
                <w:rFonts w:eastAsiaTheme="minorEastAsia"/>
                <w:sz w:val="24"/>
                <w:szCs w:val="24"/>
              </w:rPr>
              <w:t>FY</w:t>
            </w:r>
          </w:p>
        </w:tc>
        <w:tc>
          <w:tcPr>
            <w:tcW w:w="2590" w:type="dxa"/>
          </w:tcPr>
          <w:p w14:paraId="2D599615" w14:textId="56439C42" w:rsidR="0099022F" w:rsidRDefault="0099022F" w:rsidP="00FF4BF2">
            <w:pPr>
              <w:pStyle w:val="ListParagraph"/>
              <w:ind w:left="0"/>
              <w:jc w:val="center"/>
              <w:rPr>
                <w:rFonts w:eastAsiaTheme="minorEastAsia"/>
                <w:sz w:val="24"/>
                <w:szCs w:val="24"/>
              </w:rPr>
            </w:pPr>
            <w:r>
              <w:rPr>
                <w:rFonts w:eastAsiaTheme="minorEastAsia"/>
                <w:sz w:val="24"/>
                <w:szCs w:val="24"/>
              </w:rPr>
              <w:t>FY</w:t>
            </w:r>
          </w:p>
        </w:tc>
        <w:tc>
          <w:tcPr>
            <w:tcW w:w="2590" w:type="dxa"/>
          </w:tcPr>
          <w:p w14:paraId="60DF76A6" w14:textId="2DBC0C29" w:rsidR="0099022F" w:rsidRDefault="0099022F" w:rsidP="00FF4BF2">
            <w:pPr>
              <w:pStyle w:val="ListParagraph"/>
              <w:ind w:left="0"/>
              <w:jc w:val="center"/>
              <w:rPr>
                <w:rFonts w:eastAsiaTheme="minorEastAsia"/>
                <w:sz w:val="24"/>
                <w:szCs w:val="24"/>
              </w:rPr>
            </w:pPr>
            <w:r>
              <w:rPr>
                <w:rFonts w:eastAsiaTheme="minorEastAsia"/>
                <w:sz w:val="24"/>
                <w:szCs w:val="24"/>
              </w:rPr>
              <w:t>FY</w:t>
            </w:r>
          </w:p>
        </w:tc>
        <w:tc>
          <w:tcPr>
            <w:tcW w:w="2590" w:type="dxa"/>
          </w:tcPr>
          <w:p w14:paraId="77D7A208" w14:textId="52057ED3" w:rsidR="0099022F" w:rsidRDefault="0099022F" w:rsidP="00FF4BF2">
            <w:pPr>
              <w:pStyle w:val="ListParagraph"/>
              <w:ind w:left="0"/>
              <w:jc w:val="center"/>
              <w:rPr>
                <w:rFonts w:eastAsiaTheme="minorEastAsia"/>
                <w:sz w:val="24"/>
                <w:szCs w:val="24"/>
              </w:rPr>
            </w:pPr>
            <w:r>
              <w:rPr>
                <w:rFonts w:eastAsiaTheme="minorEastAsia"/>
                <w:sz w:val="24"/>
                <w:szCs w:val="24"/>
              </w:rPr>
              <w:t>FY</w:t>
            </w:r>
          </w:p>
        </w:tc>
        <w:tc>
          <w:tcPr>
            <w:tcW w:w="2590" w:type="dxa"/>
          </w:tcPr>
          <w:p w14:paraId="2670040B" w14:textId="37DF575E" w:rsidR="0099022F" w:rsidRDefault="0099022F" w:rsidP="00FF4BF2">
            <w:pPr>
              <w:pStyle w:val="ListParagraph"/>
              <w:ind w:left="0"/>
              <w:jc w:val="center"/>
              <w:rPr>
                <w:rFonts w:eastAsiaTheme="minorEastAsia"/>
                <w:sz w:val="24"/>
                <w:szCs w:val="24"/>
              </w:rPr>
            </w:pPr>
            <w:r>
              <w:rPr>
                <w:rFonts w:eastAsiaTheme="minorEastAsia"/>
                <w:sz w:val="24"/>
                <w:szCs w:val="24"/>
              </w:rPr>
              <w:t>FY</w:t>
            </w:r>
          </w:p>
        </w:tc>
      </w:tr>
      <w:tr w:rsidR="0099022F" w14:paraId="1E39F985" w14:textId="77777777" w:rsidTr="0099022F">
        <w:tc>
          <w:tcPr>
            <w:tcW w:w="2590" w:type="dxa"/>
          </w:tcPr>
          <w:p w14:paraId="721E36D4" w14:textId="22282D41" w:rsidR="0099022F" w:rsidRDefault="0099022F" w:rsidP="00FF4BF2">
            <w:pPr>
              <w:pStyle w:val="ListParagraph"/>
              <w:ind w:left="0"/>
              <w:jc w:val="center"/>
              <w:rPr>
                <w:rFonts w:eastAsiaTheme="minorEastAsia"/>
                <w:sz w:val="24"/>
                <w:szCs w:val="24"/>
              </w:rPr>
            </w:pPr>
            <w:r>
              <w:rPr>
                <w:rFonts w:eastAsiaTheme="minorEastAsia"/>
                <w:sz w:val="24"/>
                <w:szCs w:val="24"/>
              </w:rPr>
              <w:t>2016</w:t>
            </w:r>
          </w:p>
        </w:tc>
        <w:tc>
          <w:tcPr>
            <w:tcW w:w="2590" w:type="dxa"/>
          </w:tcPr>
          <w:p w14:paraId="0C2A4866" w14:textId="081EDD0E" w:rsidR="0099022F" w:rsidRDefault="0099022F" w:rsidP="00FF4BF2">
            <w:pPr>
              <w:pStyle w:val="ListParagraph"/>
              <w:ind w:left="0"/>
              <w:jc w:val="center"/>
              <w:rPr>
                <w:rFonts w:eastAsiaTheme="minorEastAsia"/>
                <w:sz w:val="24"/>
                <w:szCs w:val="24"/>
              </w:rPr>
            </w:pPr>
            <w:r>
              <w:rPr>
                <w:rFonts w:eastAsiaTheme="minorEastAsia"/>
                <w:sz w:val="24"/>
                <w:szCs w:val="24"/>
              </w:rPr>
              <w:t>2017</w:t>
            </w:r>
          </w:p>
        </w:tc>
        <w:tc>
          <w:tcPr>
            <w:tcW w:w="2590" w:type="dxa"/>
          </w:tcPr>
          <w:p w14:paraId="4D281B64" w14:textId="41C23722" w:rsidR="0099022F" w:rsidRDefault="0099022F" w:rsidP="00FF4BF2">
            <w:pPr>
              <w:pStyle w:val="ListParagraph"/>
              <w:ind w:left="0"/>
              <w:jc w:val="center"/>
              <w:rPr>
                <w:rFonts w:eastAsiaTheme="minorEastAsia"/>
                <w:sz w:val="24"/>
                <w:szCs w:val="24"/>
              </w:rPr>
            </w:pPr>
            <w:r>
              <w:rPr>
                <w:rFonts w:eastAsiaTheme="minorEastAsia"/>
                <w:sz w:val="24"/>
                <w:szCs w:val="24"/>
              </w:rPr>
              <w:t>2018</w:t>
            </w:r>
          </w:p>
        </w:tc>
        <w:tc>
          <w:tcPr>
            <w:tcW w:w="2590" w:type="dxa"/>
          </w:tcPr>
          <w:p w14:paraId="16AF96DC" w14:textId="0A908DD3" w:rsidR="0099022F" w:rsidRDefault="0099022F" w:rsidP="00FF4BF2">
            <w:pPr>
              <w:pStyle w:val="ListParagraph"/>
              <w:ind w:left="0"/>
              <w:jc w:val="center"/>
              <w:rPr>
                <w:rFonts w:eastAsiaTheme="minorEastAsia"/>
                <w:sz w:val="24"/>
                <w:szCs w:val="24"/>
              </w:rPr>
            </w:pPr>
            <w:r>
              <w:rPr>
                <w:rFonts w:eastAsiaTheme="minorEastAsia"/>
                <w:sz w:val="24"/>
                <w:szCs w:val="24"/>
              </w:rPr>
              <w:t>2019</w:t>
            </w:r>
          </w:p>
        </w:tc>
        <w:tc>
          <w:tcPr>
            <w:tcW w:w="2590" w:type="dxa"/>
          </w:tcPr>
          <w:p w14:paraId="693B2CFE" w14:textId="1312DB1F" w:rsidR="0099022F" w:rsidRDefault="0099022F" w:rsidP="00FF4BF2">
            <w:pPr>
              <w:pStyle w:val="ListParagraph"/>
              <w:ind w:left="0"/>
              <w:jc w:val="center"/>
              <w:rPr>
                <w:rFonts w:eastAsiaTheme="minorEastAsia"/>
                <w:sz w:val="24"/>
                <w:szCs w:val="24"/>
              </w:rPr>
            </w:pPr>
            <w:r>
              <w:rPr>
                <w:rFonts w:eastAsiaTheme="minorEastAsia"/>
                <w:sz w:val="24"/>
                <w:szCs w:val="24"/>
              </w:rPr>
              <w:t>2020</w:t>
            </w:r>
          </w:p>
        </w:tc>
      </w:tr>
      <w:tr w:rsidR="0099022F" w14:paraId="59817915" w14:textId="77777777" w:rsidTr="0099022F">
        <w:tc>
          <w:tcPr>
            <w:tcW w:w="2590" w:type="dxa"/>
          </w:tcPr>
          <w:p w14:paraId="312636B6" w14:textId="46E2D629" w:rsidR="0099022F" w:rsidRDefault="0099022F" w:rsidP="00FF4BF2">
            <w:pPr>
              <w:pStyle w:val="ListParagraph"/>
              <w:ind w:left="0"/>
              <w:jc w:val="center"/>
              <w:rPr>
                <w:rFonts w:eastAsiaTheme="minorEastAsia"/>
                <w:sz w:val="24"/>
                <w:szCs w:val="24"/>
              </w:rPr>
            </w:pPr>
            <w:r>
              <w:rPr>
                <w:rFonts w:eastAsiaTheme="minorEastAsia"/>
                <w:sz w:val="24"/>
                <w:szCs w:val="24"/>
              </w:rPr>
              <w:t>69.0%</w:t>
            </w:r>
          </w:p>
        </w:tc>
        <w:tc>
          <w:tcPr>
            <w:tcW w:w="2590" w:type="dxa"/>
          </w:tcPr>
          <w:p w14:paraId="220DC454" w14:textId="48565478" w:rsidR="0099022F" w:rsidRDefault="0099022F" w:rsidP="00FF4BF2">
            <w:pPr>
              <w:pStyle w:val="ListParagraph"/>
              <w:ind w:left="0"/>
              <w:jc w:val="center"/>
              <w:rPr>
                <w:rFonts w:eastAsiaTheme="minorEastAsia"/>
                <w:sz w:val="24"/>
                <w:szCs w:val="24"/>
              </w:rPr>
            </w:pPr>
            <w:r>
              <w:rPr>
                <w:rFonts w:eastAsiaTheme="minorEastAsia"/>
                <w:sz w:val="24"/>
                <w:szCs w:val="24"/>
              </w:rPr>
              <w:t>70.2%</w:t>
            </w:r>
          </w:p>
        </w:tc>
        <w:tc>
          <w:tcPr>
            <w:tcW w:w="2590" w:type="dxa"/>
          </w:tcPr>
          <w:p w14:paraId="053186B0" w14:textId="121F68C1" w:rsidR="0099022F" w:rsidRDefault="0099022F" w:rsidP="00FF4BF2">
            <w:pPr>
              <w:pStyle w:val="ListParagraph"/>
              <w:ind w:left="0"/>
              <w:jc w:val="center"/>
              <w:rPr>
                <w:rFonts w:eastAsiaTheme="minorEastAsia"/>
                <w:sz w:val="24"/>
                <w:szCs w:val="24"/>
              </w:rPr>
            </w:pPr>
            <w:r>
              <w:rPr>
                <w:rFonts w:eastAsiaTheme="minorEastAsia"/>
                <w:sz w:val="24"/>
                <w:szCs w:val="24"/>
              </w:rPr>
              <w:t>71.9%</w:t>
            </w:r>
          </w:p>
        </w:tc>
        <w:tc>
          <w:tcPr>
            <w:tcW w:w="2590" w:type="dxa"/>
          </w:tcPr>
          <w:p w14:paraId="5808BBF1" w14:textId="1EDF3D04" w:rsidR="0099022F" w:rsidRDefault="0099022F" w:rsidP="00FF4BF2">
            <w:pPr>
              <w:pStyle w:val="ListParagraph"/>
              <w:ind w:left="0"/>
              <w:jc w:val="center"/>
              <w:rPr>
                <w:rFonts w:eastAsiaTheme="minorEastAsia"/>
                <w:sz w:val="24"/>
                <w:szCs w:val="24"/>
              </w:rPr>
            </w:pPr>
            <w:r>
              <w:rPr>
                <w:rFonts w:eastAsiaTheme="minorEastAsia"/>
                <w:sz w:val="24"/>
                <w:szCs w:val="24"/>
              </w:rPr>
              <w:t>74.0%</w:t>
            </w:r>
          </w:p>
        </w:tc>
        <w:tc>
          <w:tcPr>
            <w:tcW w:w="2590" w:type="dxa"/>
          </w:tcPr>
          <w:p w14:paraId="621EFA9E" w14:textId="1F19E87F" w:rsidR="0099022F" w:rsidRDefault="0099022F" w:rsidP="00FF4BF2">
            <w:pPr>
              <w:pStyle w:val="ListParagraph"/>
              <w:ind w:left="0"/>
              <w:jc w:val="center"/>
              <w:rPr>
                <w:rFonts w:eastAsiaTheme="minorEastAsia"/>
                <w:sz w:val="24"/>
                <w:szCs w:val="24"/>
              </w:rPr>
            </w:pPr>
            <w:r>
              <w:rPr>
                <w:rFonts w:eastAsiaTheme="minorEastAsia"/>
                <w:sz w:val="24"/>
                <w:szCs w:val="24"/>
              </w:rPr>
              <w:t>75.6%</w:t>
            </w:r>
          </w:p>
        </w:tc>
      </w:tr>
    </w:tbl>
    <w:p w14:paraId="4A294972" w14:textId="6A19480F" w:rsidR="0099022F" w:rsidRPr="0099022F" w:rsidRDefault="0099022F" w:rsidP="0099022F">
      <w:pPr>
        <w:shd w:val="clear" w:color="auto" w:fill="FFFFFF"/>
        <w:spacing w:after="0" w:line="240" w:lineRule="auto"/>
        <w:rPr>
          <w:rFonts w:ascii="Calibri" w:eastAsia="Times New Roman" w:hAnsi="Calibri" w:cs="Calibri"/>
          <w:color w:val="201F1E"/>
        </w:rPr>
      </w:pPr>
      <w:r w:rsidRPr="0099022F">
        <w:rPr>
          <w:rFonts w:ascii="Calibri" w:eastAsia="Times New Roman" w:hAnsi="Calibri" w:cs="Calibri"/>
          <w:color w:val="201F1E"/>
        </w:rPr>
        <w:t> </w:t>
      </w:r>
      <w:r w:rsidR="00551C6E">
        <w:rPr>
          <w:rFonts w:ascii="Calibri" w:eastAsia="Times New Roman" w:hAnsi="Calibri" w:cs="Calibri"/>
          <w:color w:val="201F1E"/>
        </w:rPr>
        <w:t xml:space="preserve">                            </w:t>
      </w:r>
    </w:p>
    <w:p w14:paraId="4C14A71D" w14:textId="4194A50E" w:rsidR="00DE1B57" w:rsidRPr="00DE3472" w:rsidRDefault="00551C6E" w:rsidP="00DE1B57">
      <w:pPr>
        <w:pStyle w:val="ListParagraph"/>
        <w:ind w:left="1440"/>
        <w:rPr>
          <w:rFonts w:eastAsiaTheme="minorEastAsia"/>
          <w:sz w:val="24"/>
          <w:szCs w:val="24"/>
        </w:rPr>
      </w:pPr>
      <w:r w:rsidRPr="00DE3472">
        <w:rPr>
          <w:rFonts w:eastAsiaTheme="minorEastAsia"/>
          <w:sz w:val="24"/>
          <w:szCs w:val="24"/>
        </w:rPr>
        <w:t>Source: Banner/ARGOS report</w:t>
      </w:r>
    </w:p>
    <w:p w14:paraId="7E8CEC77" w14:textId="77777777" w:rsidR="00551C6E" w:rsidRPr="00DE3472" w:rsidRDefault="00551C6E" w:rsidP="00DE1B57">
      <w:pPr>
        <w:pStyle w:val="ListParagraph"/>
        <w:ind w:left="1440"/>
        <w:rPr>
          <w:rFonts w:eastAsiaTheme="minorEastAsia"/>
          <w:sz w:val="24"/>
          <w:szCs w:val="24"/>
        </w:rPr>
      </w:pPr>
    </w:p>
    <w:p w14:paraId="5C6A29C0" w14:textId="3105BAF1" w:rsidR="00E8185C" w:rsidRPr="00DE3472" w:rsidRDefault="006467E5" w:rsidP="00E8185C">
      <w:pPr>
        <w:pStyle w:val="ListParagraph"/>
        <w:numPr>
          <w:ilvl w:val="1"/>
          <w:numId w:val="7"/>
        </w:numPr>
        <w:rPr>
          <w:rFonts w:eastAsiaTheme="minorEastAsia"/>
          <w:b/>
          <w:sz w:val="24"/>
          <w:szCs w:val="24"/>
        </w:rPr>
      </w:pPr>
      <w:r w:rsidRPr="00DE3472">
        <w:rPr>
          <w:rFonts w:eastAsiaTheme="minorEastAsia"/>
          <w:b/>
          <w:sz w:val="24"/>
          <w:szCs w:val="24"/>
        </w:rPr>
        <w:t>Expand career and technical programs and training offerings in alignment with current and future regional labor market demand and become the customized training provider of choice for additional employers.</w:t>
      </w:r>
      <w:r w:rsidRPr="00FF4BF2">
        <w:rPr>
          <w:b/>
          <w:sz w:val="24"/>
          <w:szCs w:val="24"/>
        </w:rPr>
        <w:t xml:space="preserve"> </w:t>
      </w:r>
    </w:p>
    <w:p w14:paraId="43E19035" w14:textId="3F66273B" w:rsidR="00E8185C" w:rsidRPr="00DE3472" w:rsidRDefault="00E8185C" w:rsidP="00E8185C">
      <w:pPr>
        <w:pStyle w:val="ListParagraph"/>
        <w:ind w:left="1440"/>
        <w:rPr>
          <w:rFonts w:eastAsiaTheme="minorEastAsia"/>
          <w:sz w:val="24"/>
          <w:szCs w:val="24"/>
        </w:rPr>
      </w:pPr>
    </w:p>
    <w:p w14:paraId="21ADD886" w14:textId="0E9059C4" w:rsidR="00D45C1F" w:rsidRDefault="00E8185C" w:rsidP="00E8185C">
      <w:pPr>
        <w:pStyle w:val="ListParagraph"/>
        <w:ind w:left="1440"/>
        <w:rPr>
          <w:rFonts w:eastAsiaTheme="minorEastAsia"/>
          <w:sz w:val="24"/>
          <w:szCs w:val="24"/>
        </w:rPr>
      </w:pPr>
      <w:r w:rsidRPr="00DE3472">
        <w:rPr>
          <w:rFonts w:eastAsiaTheme="minorEastAsia"/>
          <w:sz w:val="24"/>
          <w:szCs w:val="24"/>
        </w:rPr>
        <w:t xml:space="preserve">Outreach </w:t>
      </w:r>
      <w:r w:rsidR="00495BDD" w:rsidRPr="00DE3472">
        <w:rPr>
          <w:rFonts w:eastAsiaTheme="minorEastAsia"/>
          <w:sz w:val="24"/>
          <w:szCs w:val="24"/>
        </w:rPr>
        <w:t>wa</w:t>
      </w:r>
      <w:r w:rsidRPr="00DE3472">
        <w:rPr>
          <w:rFonts w:eastAsiaTheme="minorEastAsia"/>
          <w:sz w:val="24"/>
          <w:szCs w:val="24"/>
        </w:rPr>
        <w:t xml:space="preserve">s completed by presentations at local area high school recruiting programs </w:t>
      </w:r>
      <w:r w:rsidR="005C485E" w:rsidRPr="00DE3472">
        <w:rPr>
          <w:rFonts w:eastAsiaTheme="minorEastAsia"/>
          <w:sz w:val="24"/>
          <w:szCs w:val="24"/>
        </w:rPr>
        <w:t>that</w:t>
      </w:r>
      <w:r w:rsidR="00495BDD" w:rsidRPr="00DE3472">
        <w:rPr>
          <w:rFonts w:eastAsiaTheme="minorEastAsia"/>
          <w:sz w:val="24"/>
          <w:szCs w:val="24"/>
        </w:rPr>
        <w:t xml:space="preserve"> explored</w:t>
      </w:r>
      <w:r w:rsidRPr="00DE3472">
        <w:rPr>
          <w:rFonts w:eastAsiaTheme="minorEastAsia"/>
          <w:sz w:val="24"/>
          <w:szCs w:val="24"/>
        </w:rPr>
        <w:t xml:space="preserve"> options for students with disabilities. The </w:t>
      </w:r>
      <w:r w:rsidR="00D45C1F" w:rsidRPr="00DE3472">
        <w:rPr>
          <w:rFonts w:eastAsiaTheme="minorEastAsia"/>
          <w:sz w:val="24"/>
          <w:szCs w:val="24"/>
        </w:rPr>
        <w:t>ACCESS Department</w:t>
      </w:r>
      <w:r w:rsidRPr="00DE3472">
        <w:rPr>
          <w:rFonts w:eastAsiaTheme="minorEastAsia"/>
          <w:sz w:val="24"/>
          <w:szCs w:val="24"/>
        </w:rPr>
        <w:t xml:space="preserve"> also has a full-time dual credit advisor in place to assist with transition to the college coursework for area high school students.</w:t>
      </w:r>
      <w:r w:rsidR="00C9589D" w:rsidRPr="00DE3472">
        <w:rPr>
          <w:rFonts w:eastAsiaTheme="minorEastAsia"/>
          <w:sz w:val="24"/>
          <w:szCs w:val="24"/>
        </w:rPr>
        <w:t xml:space="preserve"> The ISDs have included: Allen, Frisco, McKinney, Plano, Wylie, some of the mid-sized and rural districts.</w:t>
      </w:r>
    </w:p>
    <w:p w14:paraId="52D07FE1" w14:textId="77777777" w:rsidR="005E13DF" w:rsidRPr="00DE3472" w:rsidRDefault="005E13DF" w:rsidP="00E8185C">
      <w:pPr>
        <w:pStyle w:val="ListParagraph"/>
        <w:ind w:left="1440"/>
        <w:rPr>
          <w:rFonts w:eastAsiaTheme="minorEastAsia"/>
          <w:sz w:val="24"/>
          <w:szCs w:val="24"/>
        </w:rPr>
      </w:pPr>
    </w:p>
    <w:p w14:paraId="4603CBCE" w14:textId="44DEE25E" w:rsidR="00D45C1F" w:rsidRPr="00DE3472" w:rsidRDefault="0023180B" w:rsidP="00E8185C">
      <w:pPr>
        <w:pStyle w:val="ListParagraph"/>
        <w:ind w:left="1440"/>
        <w:rPr>
          <w:rFonts w:eastAsiaTheme="minorEastAsia"/>
          <w:sz w:val="24"/>
          <w:szCs w:val="24"/>
        </w:rPr>
      </w:pPr>
      <w:r w:rsidRPr="00DE3472">
        <w:rPr>
          <w:rFonts w:eastAsiaTheme="minorEastAsia"/>
          <w:sz w:val="24"/>
          <w:szCs w:val="24"/>
        </w:rPr>
        <w:t>Over the past five years, p</w:t>
      </w:r>
      <w:r w:rsidR="00D45C1F" w:rsidRPr="00DE3472">
        <w:rPr>
          <w:rFonts w:eastAsiaTheme="minorEastAsia"/>
          <w:sz w:val="24"/>
          <w:szCs w:val="24"/>
        </w:rPr>
        <w:t xml:space="preserve">resentations </w:t>
      </w:r>
      <w:r w:rsidRPr="00DE3472">
        <w:rPr>
          <w:rFonts w:eastAsiaTheme="minorEastAsia"/>
          <w:sz w:val="24"/>
          <w:szCs w:val="24"/>
        </w:rPr>
        <w:t xml:space="preserve">by ACCESS staff </w:t>
      </w:r>
      <w:r w:rsidR="00D45C1F" w:rsidRPr="00DE3472">
        <w:rPr>
          <w:rFonts w:eastAsiaTheme="minorEastAsia"/>
          <w:sz w:val="24"/>
          <w:szCs w:val="24"/>
        </w:rPr>
        <w:t xml:space="preserve">were given to transition </w:t>
      </w:r>
      <w:r w:rsidR="008B4F15" w:rsidRPr="00DE3472">
        <w:rPr>
          <w:rFonts w:eastAsiaTheme="minorEastAsia"/>
          <w:sz w:val="24"/>
          <w:szCs w:val="24"/>
        </w:rPr>
        <w:t>counselors and teachers at</w:t>
      </w:r>
      <w:r w:rsidR="00D45C1F" w:rsidRPr="00DE3472">
        <w:rPr>
          <w:rFonts w:eastAsiaTheme="minorEastAsia"/>
          <w:sz w:val="24"/>
          <w:szCs w:val="24"/>
        </w:rPr>
        <w:t xml:space="preserve"> local high schools, Texas Workforce Solutions</w:t>
      </w:r>
      <w:r w:rsidRPr="00DE3472">
        <w:rPr>
          <w:rFonts w:eastAsiaTheme="minorEastAsia"/>
          <w:sz w:val="24"/>
          <w:szCs w:val="24"/>
        </w:rPr>
        <w:t xml:space="preserve"> (TWS)</w:t>
      </w:r>
      <w:r w:rsidR="00D45C1F" w:rsidRPr="00DE3472">
        <w:rPr>
          <w:rFonts w:eastAsiaTheme="minorEastAsia"/>
          <w:sz w:val="24"/>
          <w:szCs w:val="24"/>
        </w:rPr>
        <w:t xml:space="preserve">, </w:t>
      </w:r>
      <w:r w:rsidR="00E93A51" w:rsidRPr="00DE3472">
        <w:rPr>
          <w:rFonts w:eastAsiaTheme="minorEastAsia"/>
          <w:sz w:val="24"/>
          <w:szCs w:val="24"/>
        </w:rPr>
        <w:t>Texas Association of Vocational Adjustment Coordinators</w:t>
      </w:r>
      <w:r w:rsidRPr="00DE3472">
        <w:rPr>
          <w:rFonts w:eastAsiaTheme="minorEastAsia"/>
          <w:sz w:val="24"/>
          <w:szCs w:val="24"/>
        </w:rPr>
        <w:t xml:space="preserve"> (TAVAC</w:t>
      </w:r>
      <w:r w:rsidR="00E93A51" w:rsidRPr="00DE3472">
        <w:rPr>
          <w:rFonts w:eastAsiaTheme="minorEastAsia"/>
          <w:sz w:val="24"/>
          <w:szCs w:val="24"/>
        </w:rPr>
        <w:t xml:space="preserve">), </w:t>
      </w:r>
      <w:r w:rsidR="008B4F15" w:rsidRPr="00DE3472">
        <w:rPr>
          <w:rFonts w:eastAsiaTheme="minorEastAsia"/>
          <w:sz w:val="24"/>
          <w:szCs w:val="24"/>
        </w:rPr>
        <w:t>Stand-Up LD for</w:t>
      </w:r>
      <w:r w:rsidR="002D14C5" w:rsidRPr="00DE3472">
        <w:rPr>
          <w:rFonts w:eastAsiaTheme="minorEastAsia"/>
          <w:sz w:val="24"/>
          <w:szCs w:val="24"/>
        </w:rPr>
        <w:t xml:space="preserve"> those with learning disabilities in the community, North Texas Community College Consortium, </w:t>
      </w:r>
      <w:r w:rsidR="007C4256" w:rsidRPr="00DE3472">
        <w:rPr>
          <w:rFonts w:eastAsiaTheme="minorEastAsia"/>
          <w:sz w:val="24"/>
          <w:szCs w:val="24"/>
        </w:rPr>
        <w:t>Plano ISD deaf and hard of hearing classes,</w:t>
      </w:r>
      <w:r w:rsidR="004E5E56" w:rsidRPr="00DE3472">
        <w:rPr>
          <w:rFonts w:eastAsiaTheme="minorEastAsia"/>
          <w:sz w:val="24"/>
          <w:szCs w:val="24"/>
        </w:rPr>
        <w:t xml:space="preserve"> Region 11 Transition Fairs, </w:t>
      </w:r>
      <w:r w:rsidR="00991519">
        <w:rPr>
          <w:rFonts w:eastAsiaTheme="minorEastAsia"/>
          <w:sz w:val="24"/>
          <w:szCs w:val="24"/>
        </w:rPr>
        <w:t xml:space="preserve">and </w:t>
      </w:r>
      <w:r w:rsidR="007C4256" w:rsidRPr="00DE3472">
        <w:rPr>
          <w:rFonts w:eastAsiaTheme="minorEastAsia"/>
          <w:sz w:val="24"/>
          <w:szCs w:val="24"/>
        </w:rPr>
        <w:t xml:space="preserve">Melissa ISD ASL classes to discuss the interpreting program at Collin College. </w:t>
      </w:r>
    </w:p>
    <w:p w14:paraId="3CFF2C62" w14:textId="6573D11A" w:rsidR="0023180B" w:rsidRPr="00DE3472" w:rsidRDefault="0023180B" w:rsidP="00E8185C">
      <w:pPr>
        <w:pStyle w:val="ListParagraph"/>
        <w:ind w:left="1440"/>
        <w:rPr>
          <w:rFonts w:eastAsiaTheme="minorEastAsia"/>
          <w:sz w:val="24"/>
          <w:szCs w:val="24"/>
        </w:rPr>
      </w:pPr>
    </w:p>
    <w:p w14:paraId="4651B38E" w14:textId="402009DB" w:rsidR="00E8185C" w:rsidRPr="00DE3472" w:rsidRDefault="00E8185C" w:rsidP="00E8185C">
      <w:pPr>
        <w:pStyle w:val="ListParagraph"/>
        <w:numPr>
          <w:ilvl w:val="1"/>
          <w:numId w:val="7"/>
        </w:numPr>
        <w:rPr>
          <w:rFonts w:eastAsiaTheme="minorEastAsia"/>
          <w:b/>
          <w:sz w:val="24"/>
          <w:szCs w:val="24"/>
        </w:rPr>
      </w:pPr>
      <w:r w:rsidRPr="00DE3472">
        <w:rPr>
          <w:rFonts w:eastAsiaTheme="minorEastAsia"/>
          <w:b/>
          <w:sz w:val="24"/>
          <w:szCs w:val="24"/>
        </w:rPr>
        <w:lastRenderedPageBreak/>
        <w:t>Create an increasingly welcoming environment for students, community members, faculty</w:t>
      </w:r>
      <w:r w:rsidR="002D14C5" w:rsidRPr="00DE3472">
        <w:rPr>
          <w:rFonts w:eastAsiaTheme="minorEastAsia"/>
          <w:b/>
          <w:sz w:val="24"/>
          <w:szCs w:val="24"/>
        </w:rPr>
        <w:t>,</w:t>
      </w:r>
      <w:r w:rsidRPr="00DE3472">
        <w:rPr>
          <w:rFonts w:eastAsiaTheme="minorEastAsia"/>
          <w:b/>
          <w:sz w:val="24"/>
          <w:szCs w:val="24"/>
        </w:rPr>
        <w:t xml:space="preserve"> and staff.</w:t>
      </w:r>
    </w:p>
    <w:p w14:paraId="470C3C39" w14:textId="13753149" w:rsidR="00E8185C" w:rsidRPr="00DE3472" w:rsidRDefault="00E8185C" w:rsidP="00E8185C">
      <w:pPr>
        <w:pStyle w:val="ListParagraph"/>
        <w:ind w:left="1440"/>
        <w:rPr>
          <w:rFonts w:eastAsiaTheme="minorEastAsia"/>
          <w:b/>
          <w:sz w:val="24"/>
          <w:szCs w:val="24"/>
        </w:rPr>
      </w:pPr>
    </w:p>
    <w:p w14:paraId="3FFF6448" w14:textId="06B055AF" w:rsidR="00CC61C5" w:rsidRPr="00DE3472" w:rsidRDefault="007150D9" w:rsidP="00E8185C">
      <w:pPr>
        <w:pStyle w:val="ListParagraph"/>
        <w:ind w:left="1440"/>
        <w:rPr>
          <w:rFonts w:eastAsiaTheme="minorEastAsia"/>
          <w:sz w:val="24"/>
          <w:szCs w:val="24"/>
        </w:rPr>
      </w:pPr>
      <w:r w:rsidRPr="00DE3472">
        <w:rPr>
          <w:rFonts w:eastAsiaTheme="minorEastAsia"/>
          <w:sz w:val="24"/>
          <w:szCs w:val="24"/>
        </w:rPr>
        <w:t xml:space="preserve">During the </w:t>
      </w:r>
      <w:r w:rsidR="007C4642" w:rsidRPr="00DE3472">
        <w:rPr>
          <w:rFonts w:eastAsiaTheme="minorEastAsia"/>
          <w:sz w:val="24"/>
          <w:szCs w:val="24"/>
        </w:rPr>
        <w:t xml:space="preserve">beginning stages of an intake </w:t>
      </w:r>
      <w:r w:rsidR="006077E8" w:rsidRPr="00DE3472">
        <w:rPr>
          <w:rFonts w:eastAsiaTheme="minorEastAsia"/>
          <w:sz w:val="24"/>
          <w:szCs w:val="24"/>
        </w:rPr>
        <w:t>process</w:t>
      </w:r>
      <w:r w:rsidR="007C4642" w:rsidRPr="00DE3472">
        <w:rPr>
          <w:rFonts w:eastAsiaTheme="minorEastAsia"/>
          <w:sz w:val="24"/>
          <w:szCs w:val="24"/>
        </w:rPr>
        <w:t xml:space="preserve"> with students</w:t>
      </w:r>
      <w:r w:rsidR="00991519">
        <w:rPr>
          <w:rFonts w:eastAsiaTheme="minorEastAsia"/>
          <w:sz w:val="24"/>
          <w:szCs w:val="24"/>
        </w:rPr>
        <w:t xml:space="preserve"> (and occasionally </w:t>
      </w:r>
      <w:r w:rsidR="007C4642" w:rsidRPr="00DE3472">
        <w:rPr>
          <w:rFonts w:eastAsiaTheme="minorEastAsia"/>
          <w:sz w:val="24"/>
          <w:szCs w:val="24"/>
        </w:rPr>
        <w:t>family members</w:t>
      </w:r>
      <w:r w:rsidR="00991519">
        <w:rPr>
          <w:rFonts w:eastAsiaTheme="minorEastAsia"/>
          <w:sz w:val="24"/>
          <w:szCs w:val="24"/>
        </w:rPr>
        <w:t>)</w:t>
      </w:r>
      <w:r w:rsidR="007C4642" w:rsidRPr="00DE3472">
        <w:rPr>
          <w:rFonts w:eastAsiaTheme="minorEastAsia"/>
          <w:sz w:val="24"/>
          <w:szCs w:val="24"/>
        </w:rPr>
        <w:t xml:space="preserve"> requesting information about the process, dignity, respect, integrity</w:t>
      </w:r>
      <w:r w:rsidR="00CC61C5" w:rsidRPr="00DE3472">
        <w:rPr>
          <w:rFonts w:eastAsiaTheme="minorEastAsia"/>
          <w:sz w:val="24"/>
          <w:szCs w:val="24"/>
        </w:rPr>
        <w:t>, and discussions of confidentiality</w:t>
      </w:r>
      <w:r w:rsidR="007C4642" w:rsidRPr="00DE3472">
        <w:rPr>
          <w:rFonts w:eastAsiaTheme="minorEastAsia"/>
          <w:sz w:val="24"/>
          <w:szCs w:val="24"/>
        </w:rPr>
        <w:t xml:space="preserve"> are </w:t>
      </w:r>
      <w:r w:rsidR="00CC61C5" w:rsidRPr="00DE3472">
        <w:rPr>
          <w:rFonts w:eastAsiaTheme="minorEastAsia"/>
          <w:sz w:val="24"/>
          <w:szCs w:val="24"/>
        </w:rPr>
        <w:t xml:space="preserve">shared and </w:t>
      </w:r>
      <w:r w:rsidR="007C4642" w:rsidRPr="00DE3472">
        <w:rPr>
          <w:rFonts w:eastAsiaTheme="minorEastAsia"/>
          <w:sz w:val="24"/>
          <w:szCs w:val="24"/>
        </w:rPr>
        <w:t xml:space="preserve">shown by </w:t>
      </w:r>
      <w:r w:rsidR="00EC1315" w:rsidRPr="00DE3472">
        <w:rPr>
          <w:rFonts w:eastAsiaTheme="minorEastAsia"/>
          <w:sz w:val="24"/>
          <w:szCs w:val="24"/>
        </w:rPr>
        <w:t xml:space="preserve">the ACCESS </w:t>
      </w:r>
      <w:r w:rsidR="007C4642" w:rsidRPr="00DE3472">
        <w:rPr>
          <w:rFonts w:eastAsiaTheme="minorEastAsia"/>
          <w:sz w:val="24"/>
          <w:szCs w:val="24"/>
        </w:rPr>
        <w:t>staff. Without th</w:t>
      </w:r>
      <w:r w:rsidR="005D34A8" w:rsidRPr="00DE3472">
        <w:rPr>
          <w:rFonts w:eastAsiaTheme="minorEastAsia"/>
          <w:sz w:val="24"/>
          <w:szCs w:val="24"/>
        </w:rPr>
        <w:t>e</w:t>
      </w:r>
      <w:r w:rsidR="007C4642" w:rsidRPr="00DE3472">
        <w:rPr>
          <w:rFonts w:eastAsiaTheme="minorEastAsia"/>
          <w:sz w:val="24"/>
          <w:szCs w:val="24"/>
        </w:rPr>
        <w:t xml:space="preserve">se </w:t>
      </w:r>
      <w:r w:rsidR="00991519">
        <w:rPr>
          <w:rFonts w:eastAsiaTheme="minorEastAsia"/>
          <w:sz w:val="24"/>
          <w:szCs w:val="24"/>
        </w:rPr>
        <w:t>C</w:t>
      </w:r>
      <w:r w:rsidR="007C4642" w:rsidRPr="00DE3472">
        <w:rPr>
          <w:rFonts w:eastAsiaTheme="minorEastAsia"/>
          <w:sz w:val="24"/>
          <w:szCs w:val="24"/>
        </w:rPr>
        <w:t xml:space="preserve">ore </w:t>
      </w:r>
      <w:r w:rsidR="00991519">
        <w:rPr>
          <w:rFonts w:eastAsiaTheme="minorEastAsia"/>
          <w:sz w:val="24"/>
          <w:szCs w:val="24"/>
        </w:rPr>
        <w:t>V</w:t>
      </w:r>
      <w:r w:rsidR="007C4642" w:rsidRPr="00DE3472">
        <w:rPr>
          <w:rFonts w:eastAsiaTheme="minorEastAsia"/>
          <w:sz w:val="24"/>
          <w:szCs w:val="24"/>
        </w:rPr>
        <w:t xml:space="preserve">alues </w:t>
      </w:r>
      <w:r w:rsidR="005D34A8" w:rsidRPr="00DE3472">
        <w:rPr>
          <w:rFonts w:eastAsiaTheme="minorEastAsia"/>
          <w:sz w:val="24"/>
          <w:szCs w:val="24"/>
        </w:rPr>
        <w:t>shown</w:t>
      </w:r>
      <w:r w:rsidR="00CC61C5" w:rsidRPr="00DE3472">
        <w:rPr>
          <w:rFonts w:eastAsiaTheme="minorEastAsia"/>
          <w:sz w:val="24"/>
          <w:szCs w:val="24"/>
        </w:rPr>
        <w:t xml:space="preserve"> in the ACCESS Department</w:t>
      </w:r>
      <w:r w:rsidR="005D34A8" w:rsidRPr="00DE3472">
        <w:rPr>
          <w:rFonts w:eastAsiaTheme="minorEastAsia"/>
          <w:sz w:val="24"/>
          <w:szCs w:val="24"/>
        </w:rPr>
        <w:t>, it would be difficult to establish relationships with students. The relationship</w:t>
      </w:r>
      <w:r w:rsidR="00CC61C5" w:rsidRPr="00DE3472">
        <w:rPr>
          <w:rFonts w:eastAsiaTheme="minorEastAsia"/>
          <w:sz w:val="24"/>
          <w:szCs w:val="24"/>
        </w:rPr>
        <w:t>s</w:t>
      </w:r>
      <w:r w:rsidR="005D34A8" w:rsidRPr="00DE3472">
        <w:rPr>
          <w:rFonts w:eastAsiaTheme="minorEastAsia"/>
          <w:sz w:val="24"/>
          <w:szCs w:val="24"/>
        </w:rPr>
        <w:t xml:space="preserve"> developed showing the </w:t>
      </w:r>
      <w:r w:rsidR="00991519">
        <w:rPr>
          <w:rFonts w:eastAsiaTheme="minorEastAsia"/>
          <w:sz w:val="24"/>
          <w:szCs w:val="24"/>
        </w:rPr>
        <w:t>C</w:t>
      </w:r>
      <w:r w:rsidR="005D34A8" w:rsidRPr="00DE3472">
        <w:rPr>
          <w:rFonts w:eastAsiaTheme="minorEastAsia"/>
          <w:sz w:val="24"/>
          <w:szCs w:val="24"/>
        </w:rPr>
        <w:t xml:space="preserve">ore </w:t>
      </w:r>
      <w:r w:rsidR="00991519">
        <w:rPr>
          <w:rFonts w:eastAsiaTheme="minorEastAsia"/>
          <w:sz w:val="24"/>
          <w:szCs w:val="24"/>
        </w:rPr>
        <w:t>V</w:t>
      </w:r>
      <w:r w:rsidR="005D34A8" w:rsidRPr="00DE3472">
        <w:rPr>
          <w:rFonts w:eastAsiaTheme="minorEastAsia"/>
          <w:sz w:val="24"/>
          <w:szCs w:val="24"/>
        </w:rPr>
        <w:t>alues of Collin College</w:t>
      </w:r>
      <w:r w:rsidR="007C4642" w:rsidRPr="00DE3472">
        <w:rPr>
          <w:rFonts w:eastAsiaTheme="minorEastAsia"/>
          <w:sz w:val="24"/>
          <w:szCs w:val="24"/>
        </w:rPr>
        <w:t xml:space="preserve"> allows the student to understand they are responsible for their learning and they are an integral part of setting up accommodations. Without the welcoming environment provided by the ACCESS Department, students could feel more limited in discussing their disabilities</w:t>
      </w:r>
      <w:r w:rsidR="006E4D55" w:rsidRPr="00DE3472">
        <w:rPr>
          <w:rFonts w:eastAsiaTheme="minorEastAsia"/>
          <w:sz w:val="24"/>
          <w:szCs w:val="24"/>
        </w:rPr>
        <w:t xml:space="preserve"> and barriers that they might face in coursework.</w:t>
      </w:r>
    </w:p>
    <w:p w14:paraId="5DE75CB6" w14:textId="77777777" w:rsidR="00CC61C5" w:rsidRPr="00DE3472" w:rsidRDefault="00CC61C5" w:rsidP="00E8185C">
      <w:pPr>
        <w:pStyle w:val="ListParagraph"/>
        <w:ind w:left="1440"/>
        <w:rPr>
          <w:rFonts w:eastAsiaTheme="minorEastAsia"/>
          <w:sz w:val="24"/>
          <w:szCs w:val="24"/>
        </w:rPr>
      </w:pPr>
    </w:p>
    <w:p w14:paraId="0DFA3570" w14:textId="77777777" w:rsidR="006E4D55" w:rsidRPr="00DE3472" w:rsidRDefault="00CC61C5" w:rsidP="00E8185C">
      <w:pPr>
        <w:pStyle w:val="ListParagraph"/>
        <w:ind w:left="1440"/>
        <w:rPr>
          <w:rFonts w:eastAsiaTheme="minorEastAsia"/>
          <w:sz w:val="24"/>
          <w:szCs w:val="24"/>
        </w:rPr>
      </w:pPr>
      <w:r w:rsidRPr="00DE3472">
        <w:rPr>
          <w:rFonts w:eastAsiaTheme="minorEastAsia"/>
          <w:sz w:val="24"/>
          <w:szCs w:val="24"/>
        </w:rPr>
        <w:t>This welcoming environment also affects the relationships formed with faculty and staff</w:t>
      </w:r>
      <w:r w:rsidR="006E4D55" w:rsidRPr="00DE3472">
        <w:rPr>
          <w:rFonts w:eastAsiaTheme="minorEastAsia"/>
          <w:sz w:val="24"/>
          <w:szCs w:val="24"/>
        </w:rPr>
        <w:t xml:space="preserve"> at Collin College</w:t>
      </w:r>
      <w:r w:rsidRPr="00DE3472">
        <w:rPr>
          <w:rFonts w:eastAsiaTheme="minorEastAsia"/>
          <w:sz w:val="24"/>
          <w:szCs w:val="24"/>
        </w:rPr>
        <w:t xml:space="preserve">. The ACCESS Department works on presenting information to faculty and staff to help increase the communication between the ACCESS Department and others working with students. </w:t>
      </w:r>
    </w:p>
    <w:p w14:paraId="121F0D6F" w14:textId="77777777" w:rsidR="006E4D55" w:rsidRPr="00DE3472" w:rsidRDefault="006E4D55" w:rsidP="00E8185C">
      <w:pPr>
        <w:pStyle w:val="ListParagraph"/>
        <w:ind w:left="1440"/>
        <w:rPr>
          <w:rFonts w:eastAsiaTheme="minorEastAsia"/>
          <w:sz w:val="24"/>
          <w:szCs w:val="24"/>
        </w:rPr>
      </w:pPr>
    </w:p>
    <w:p w14:paraId="178E4F4F" w14:textId="77777777" w:rsidR="00CD44AA" w:rsidRDefault="006E4D55" w:rsidP="00E8185C">
      <w:pPr>
        <w:pStyle w:val="ListParagraph"/>
        <w:ind w:left="1440"/>
        <w:rPr>
          <w:rFonts w:eastAsiaTheme="minorEastAsia"/>
          <w:sz w:val="24"/>
          <w:szCs w:val="24"/>
        </w:rPr>
      </w:pPr>
      <w:r w:rsidRPr="00DE3472">
        <w:rPr>
          <w:rFonts w:eastAsiaTheme="minorEastAsia"/>
          <w:sz w:val="24"/>
          <w:szCs w:val="24"/>
        </w:rPr>
        <w:t>When students mention a disability to anyone at Collin College, those informed are to refer the student to the ACCESS Department and then follow up with an email or phone call regarding the student self-identifying as someone with a disability. The ACCESS Department then follows up with the student at least twice to offer services. The welcoming environment of the office allows this information to be shared more easily.</w:t>
      </w:r>
    </w:p>
    <w:p w14:paraId="4AD77E3A" w14:textId="77777777" w:rsidR="00CD44AA" w:rsidRDefault="00CD44AA" w:rsidP="00E8185C">
      <w:pPr>
        <w:pStyle w:val="ListParagraph"/>
        <w:ind w:left="1440"/>
        <w:rPr>
          <w:rFonts w:eastAsiaTheme="minorEastAsia"/>
          <w:sz w:val="24"/>
          <w:szCs w:val="24"/>
        </w:rPr>
      </w:pPr>
    </w:p>
    <w:p w14:paraId="3A918386" w14:textId="5CFE1E5F" w:rsidR="00E8185C" w:rsidRPr="00DE3472" w:rsidRDefault="009A446D" w:rsidP="00E8185C">
      <w:pPr>
        <w:pStyle w:val="ListParagraph"/>
        <w:ind w:left="1440"/>
        <w:rPr>
          <w:rFonts w:eastAsiaTheme="minorEastAsia"/>
          <w:sz w:val="24"/>
          <w:szCs w:val="24"/>
        </w:rPr>
      </w:pPr>
      <w:r>
        <w:rPr>
          <w:rFonts w:eastAsiaTheme="minorEastAsia"/>
          <w:sz w:val="24"/>
          <w:szCs w:val="24"/>
        </w:rPr>
        <w:t>T</w:t>
      </w:r>
      <w:r w:rsidR="00CD44AA">
        <w:rPr>
          <w:rFonts w:eastAsiaTheme="minorEastAsia"/>
          <w:sz w:val="24"/>
          <w:szCs w:val="24"/>
        </w:rPr>
        <w:t>he ACCESS department</w:t>
      </w:r>
      <w:r>
        <w:rPr>
          <w:rFonts w:eastAsiaTheme="minorEastAsia"/>
          <w:sz w:val="24"/>
          <w:szCs w:val="24"/>
        </w:rPr>
        <w:t xml:space="preserve"> </w:t>
      </w:r>
      <w:r w:rsidR="00CD44AA">
        <w:rPr>
          <w:rFonts w:eastAsiaTheme="minorEastAsia"/>
          <w:sz w:val="24"/>
          <w:szCs w:val="24"/>
        </w:rPr>
        <w:t>work</w:t>
      </w:r>
      <w:r>
        <w:rPr>
          <w:rFonts w:eastAsiaTheme="minorEastAsia"/>
          <w:sz w:val="24"/>
          <w:szCs w:val="24"/>
        </w:rPr>
        <w:t>s</w:t>
      </w:r>
      <w:r w:rsidR="00CD44AA">
        <w:rPr>
          <w:rFonts w:eastAsiaTheme="minorEastAsia"/>
          <w:sz w:val="24"/>
          <w:szCs w:val="24"/>
        </w:rPr>
        <w:t xml:space="preserve"> closely with the </w:t>
      </w:r>
      <w:proofErr w:type="spellStart"/>
      <w:r w:rsidR="00CD44AA">
        <w:rPr>
          <w:rFonts w:eastAsiaTheme="minorEastAsia"/>
          <w:sz w:val="24"/>
          <w:szCs w:val="24"/>
        </w:rPr>
        <w:t>eLC</w:t>
      </w:r>
      <w:proofErr w:type="spellEnd"/>
      <w:r w:rsidR="00CD44AA">
        <w:rPr>
          <w:rFonts w:eastAsiaTheme="minorEastAsia"/>
          <w:sz w:val="24"/>
          <w:szCs w:val="24"/>
        </w:rPr>
        <w:t xml:space="preserve"> and faculty to ensure</w:t>
      </w:r>
      <w:r>
        <w:rPr>
          <w:rFonts w:eastAsiaTheme="minorEastAsia"/>
          <w:sz w:val="24"/>
          <w:szCs w:val="24"/>
        </w:rPr>
        <w:t xml:space="preserve"> online content i</w:t>
      </w:r>
      <w:r w:rsidR="00CD44AA">
        <w:rPr>
          <w:rFonts w:eastAsiaTheme="minorEastAsia"/>
          <w:sz w:val="24"/>
          <w:szCs w:val="24"/>
        </w:rPr>
        <w:t xml:space="preserve">s accessible for students. </w:t>
      </w:r>
      <w:r w:rsidR="006E4D55" w:rsidRPr="00DE3472">
        <w:rPr>
          <w:rFonts w:eastAsiaTheme="minorEastAsia"/>
          <w:sz w:val="24"/>
          <w:szCs w:val="24"/>
        </w:rPr>
        <w:t xml:space="preserve"> </w:t>
      </w:r>
      <w:r>
        <w:rPr>
          <w:rFonts w:eastAsiaTheme="minorEastAsia"/>
          <w:sz w:val="24"/>
          <w:szCs w:val="24"/>
        </w:rPr>
        <w:t>Training for faculty has been developed and is available</w:t>
      </w:r>
      <w:r w:rsidR="000245EF">
        <w:rPr>
          <w:rFonts w:eastAsiaTheme="minorEastAsia"/>
          <w:sz w:val="24"/>
          <w:szCs w:val="24"/>
        </w:rPr>
        <w:t>.  S</w:t>
      </w:r>
      <w:r w:rsidR="00CD44AA">
        <w:rPr>
          <w:rFonts w:eastAsiaTheme="minorEastAsia"/>
          <w:sz w:val="24"/>
          <w:szCs w:val="24"/>
        </w:rPr>
        <w:t>taff members</w:t>
      </w:r>
      <w:r>
        <w:rPr>
          <w:rFonts w:eastAsiaTheme="minorEastAsia"/>
          <w:sz w:val="24"/>
          <w:szCs w:val="24"/>
        </w:rPr>
        <w:t xml:space="preserve"> are able to serve students </w:t>
      </w:r>
      <w:r w:rsidR="00CD44AA">
        <w:rPr>
          <w:rFonts w:eastAsiaTheme="minorEastAsia"/>
          <w:sz w:val="24"/>
          <w:szCs w:val="24"/>
        </w:rPr>
        <w:t>utiliz</w:t>
      </w:r>
      <w:r>
        <w:rPr>
          <w:rFonts w:eastAsiaTheme="minorEastAsia"/>
          <w:sz w:val="24"/>
          <w:szCs w:val="24"/>
        </w:rPr>
        <w:t>ing</w:t>
      </w:r>
      <w:r w:rsidR="00CD44AA">
        <w:rPr>
          <w:rFonts w:eastAsiaTheme="minorEastAsia"/>
          <w:sz w:val="24"/>
          <w:szCs w:val="24"/>
        </w:rPr>
        <w:t xml:space="preserve"> Zoom</w:t>
      </w:r>
      <w:r>
        <w:rPr>
          <w:rFonts w:eastAsiaTheme="minorEastAsia"/>
          <w:sz w:val="24"/>
          <w:szCs w:val="24"/>
        </w:rPr>
        <w:t>, tele</w:t>
      </w:r>
      <w:r w:rsidR="00CD44AA">
        <w:rPr>
          <w:rFonts w:eastAsiaTheme="minorEastAsia"/>
          <w:sz w:val="24"/>
          <w:szCs w:val="24"/>
        </w:rPr>
        <w:t>phone</w:t>
      </w:r>
      <w:r>
        <w:rPr>
          <w:rFonts w:eastAsiaTheme="minorEastAsia"/>
          <w:sz w:val="24"/>
          <w:szCs w:val="24"/>
        </w:rPr>
        <w:t>, and video</w:t>
      </w:r>
      <w:r w:rsidR="00CD44AA">
        <w:rPr>
          <w:rFonts w:eastAsiaTheme="minorEastAsia"/>
          <w:sz w:val="24"/>
          <w:szCs w:val="24"/>
        </w:rPr>
        <w:t xml:space="preserve"> c</w:t>
      </w:r>
      <w:r w:rsidR="000245EF">
        <w:rPr>
          <w:rFonts w:eastAsiaTheme="minorEastAsia"/>
          <w:sz w:val="24"/>
          <w:szCs w:val="24"/>
        </w:rPr>
        <w:t>alls to ensur</w:t>
      </w:r>
      <w:r>
        <w:rPr>
          <w:rFonts w:eastAsiaTheme="minorEastAsia"/>
          <w:sz w:val="24"/>
          <w:szCs w:val="24"/>
        </w:rPr>
        <w:t>e</w:t>
      </w:r>
      <w:r w:rsidR="000245EF">
        <w:rPr>
          <w:rFonts w:eastAsiaTheme="minorEastAsia"/>
          <w:sz w:val="24"/>
          <w:szCs w:val="24"/>
        </w:rPr>
        <w:t xml:space="preserve"> they experience a welcoming online environment.</w:t>
      </w:r>
    </w:p>
    <w:p w14:paraId="28CEBE6D" w14:textId="1E6C1632" w:rsidR="000E0B5E" w:rsidRPr="00DE3472" w:rsidRDefault="000E0B5E" w:rsidP="00E8185C">
      <w:pPr>
        <w:pStyle w:val="ListParagraph"/>
        <w:ind w:left="1440"/>
        <w:rPr>
          <w:rFonts w:eastAsiaTheme="minorEastAsia"/>
          <w:sz w:val="24"/>
          <w:szCs w:val="24"/>
        </w:rPr>
      </w:pPr>
    </w:p>
    <w:p w14:paraId="6B82593D" w14:textId="265484BE" w:rsidR="00E8185C" w:rsidRPr="00DE3472" w:rsidRDefault="00E8185C" w:rsidP="00E8185C">
      <w:pPr>
        <w:pStyle w:val="ListParagraph"/>
        <w:numPr>
          <w:ilvl w:val="1"/>
          <w:numId w:val="7"/>
        </w:numPr>
        <w:rPr>
          <w:rFonts w:eastAsiaTheme="minorEastAsia"/>
          <w:b/>
          <w:sz w:val="24"/>
          <w:szCs w:val="24"/>
        </w:rPr>
      </w:pPr>
      <w:r w:rsidRPr="00DE3472">
        <w:rPr>
          <w:rFonts w:eastAsiaTheme="minorEastAsia"/>
          <w:b/>
          <w:sz w:val="24"/>
          <w:szCs w:val="24"/>
        </w:rPr>
        <w:t>Expand the physical footprint of Collin College to meet emerging programmatic needs; improve facilities as necessary; and implement the Maintenance Plan to elevate services to our students.</w:t>
      </w:r>
    </w:p>
    <w:p w14:paraId="20211A96" w14:textId="7B6F7E2C" w:rsidR="00E8185C" w:rsidRPr="00DE3472" w:rsidRDefault="00E8185C" w:rsidP="00E8185C">
      <w:pPr>
        <w:pStyle w:val="ListParagraph"/>
        <w:ind w:left="1440"/>
        <w:rPr>
          <w:rFonts w:eastAsiaTheme="minorEastAsia"/>
          <w:b/>
          <w:sz w:val="24"/>
          <w:szCs w:val="24"/>
        </w:rPr>
      </w:pPr>
    </w:p>
    <w:p w14:paraId="75425E7F" w14:textId="59549821" w:rsidR="00DF38FE" w:rsidRPr="00DE3472" w:rsidRDefault="00991519" w:rsidP="00335B46">
      <w:pPr>
        <w:pStyle w:val="ListParagraph"/>
        <w:ind w:left="1440"/>
        <w:rPr>
          <w:rFonts w:eastAsiaTheme="minorEastAsia"/>
          <w:sz w:val="24"/>
          <w:szCs w:val="24"/>
        </w:rPr>
      </w:pPr>
      <w:r>
        <w:rPr>
          <w:rFonts w:eastAsiaTheme="minorEastAsia"/>
          <w:sz w:val="24"/>
          <w:szCs w:val="24"/>
        </w:rPr>
        <w:lastRenderedPageBreak/>
        <w:t>In the fall of 2017, the ACCESS office at the McKinney Campus was moved to a Student Support Services Suite along with Counseling and the Dean of Students Office. Adjoining this suite</w:t>
      </w:r>
      <w:r w:rsidR="00335B46">
        <w:rPr>
          <w:rFonts w:eastAsiaTheme="minorEastAsia"/>
          <w:sz w:val="24"/>
          <w:szCs w:val="24"/>
        </w:rPr>
        <w:t>,</w:t>
      </w:r>
      <w:r>
        <w:rPr>
          <w:rFonts w:eastAsiaTheme="minorEastAsia"/>
          <w:sz w:val="24"/>
          <w:szCs w:val="24"/>
        </w:rPr>
        <w:t xml:space="preserve"> a </w:t>
      </w:r>
      <w:r w:rsidR="00335B46">
        <w:rPr>
          <w:rFonts w:eastAsiaTheme="minorEastAsia"/>
          <w:sz w:val="24"/>
          <w:szCs w:val="24"/>
        </w:rPr>
        <w:t xml:space="preserve">small </w:t>
      </w:r>
      <w:r>
        <w:rPr>
          <w:rFonts w:eastAsiaTheme="minorEastAsia"/>
          <w:sz w:val="24"/>
          <w:szCs w:val="24"/>
        </w:rPr>
        <w:t>classroom was converted to a private testing room for ACCESS students</w:t>
      </w:r>
      <w:r w:rsidR="00335B46">
        <w:rPr>
          <w:rFonts w:eastAsiaTheme="minorEastAsia"/>
          <w:sz w:val="24"/>
          <w:szCs w:val="24"/>
        </w:rPr>
        <w:t xml:space="preserve">.  This design concept was replicated when the Wylie and Technical Campuses were opened.  </w:t>
      </w:r>
    </w:p>
    <w:p w14:paraId="68C2191C" w14:textId="77777777" w:rsidR="00DF38FE" w:rsidRPr="00DE3472" w:rsidRDefault="00DF38FE" w:rsidP="00DF38FE">
      <w:pPr>
        <w:pStyle w:val="ListParagraph"/>
        <w:ind w:left="1440"/>
        <w:rPr>
          <w:rFonts w:eastAsiaTheme="minorEastAsia"/>
          <w:sz w:val="24"/>
          <w:szCs w:val="24"/>
        </w:rPr>
      </w:pPr>
    </w:p>
    <w:p w14:paraId="53959C3F" w14:textId="6379220A" w:rsidR="00516D9A" w:rsidRPr="00FF4BF2" w:rsidRDefault="00B25892" w:rsidP="00881A1F">
      <w:pPr>
        <w:pStyle w:val="BodyText"/>
        <w:numPr>
          <w:ilvl w:val="0"/>
          <w:numId w:val="0"/>
        </w:numPr>
        <w:spacing w:before="0" w:after="0"/>
        <w:rPr>
          <w:rFonts w:eastAsiaTheme="majorEastAsia" w:cstheme="minorHAnsi"/>
          <w:b/>
          <w:bCs/>
          <w:smallCaps/>
          <w:color w:val="4F81BD" w:themeColor="accent1"/>
          <w:sz w:val="28"/>
          <w:szCs w:val="28"/>
        </w:rPr>
      </w:pPr>
      <w:r>
        <w:rPr>
          <w:rFonts w:asciiTheme="majorHAnsi" w:eastAsiaTheme="majorEastAsia" w:hAnsiTheme="majorHAnsi" w:cstheme="majorBidi"/>
          <w:b/>
          <w:bCs/>
          <w:smallCaps/>
          <w:color w:val="4F81BD" w:themeColor="accent1"/>
          <w:sz w:val="26"/>
          <w:szCs w:val="26"/>
        </w:rPr>
        <w:t xml:space="preserve">3.  </w:t>
      </w:r>
      <w:r w:rsidR="007B55A5" w:rsidRPr="00FF4BF2">
        <w:rPr>
          <w:rFonts w:eastAsiaTheme="majorEastAsia" w:cstheme="minorHAnsi"/>
          <w:b/>
          <w:bCs/>
          <w:color w:val="4F81BD" w:themeColor="accent1"/>
          <w:sz w:val="28"/>
          <w:szCs w:val="28"/>
        </w:rPr>
        <w:t xml:space="preserve">WHY </w:t>
      </w:r>
      <w:r w:rsidR="005000AD" w:rsidRPr="00FF4BF2">
        <w:rPr>
          <w:rFonts w:eastAsiaTheme="majorEastAsia" w:cstheme="minorHAnsi"/>
          <w:b/>
          <w:bCs/>
          <w:color w:val="4F81BD" w:themeColor="accent1"/>
          <w:sz w:val="28"/>
          <w:szCs w:val="28"/>
        </w:rPr>
        <w:t xml:space="preserve">DO </w:t>
      </w:r>
      <w:r w:rsidR="007B55A5" w:rsidRPr="00FF4BF2">
        <w:rPr>
          <w:rFonts w:eastAsiaTheme="majorEastAsia" w:cstheme="minorHAnsi"/>
          <w:b/>
          <w:bCs/>
          <w:color w:val="4F81BD" w:themeColor="accent1"/>
          <w:sz w:val="28"/>
          <w:szCs w:val="28"/>
        </w:rPr>
        <w:t>WE DO THE THINGS WE DO</w:t>
      </w:r>
      <w:r w:rsidR="00707DDB" w:rsidRPr="00FF4BF2">
        <w:rPr>
          <w:rFonts w:eastAsiaTheme="majorEastAsia" w:cstheme="minorHAnsi"/>
          <w:b/>
          <w:bCs/>
          <w:color w:val="4F81BD" w:themeColor="accent1"/>
          <w:sz w:val="28"/>
          <w:szCs w:val="28"/>
        </w:rPr>
        <w:t>?</w:t>
      </w:r>
    </w:p>
    <w:p w14:paraId="78A2135F" w14:textId="77777777" w:rsidR="006E7D75" w:rsidRDefault="006E7D75" w:rsidP="00F141E3">
      <w:pPr>
        <w:pStyle w:val="BodyText"/>
        <w:numPr>
          <w:ilvl w:val="0"/>
          <w:numId w:val="0"/>
        </w:numPr>
        <w:spacing w:before="0" w:after="0"/>
        <w:ind w:left="360" w:hanging="360"/>
      </w:pPr>
    </w:p>
    <w:p w14:paraId="3C4DF34F" w14:textId="22F3BEC6" w:rsidR="00F141E3" w:rsidRPr="00DE3472" w:rsidRDefault="00B25892" w:rsidP="002C5E6F">
      <w:pPr>
        <w:pStyle w:val="BodyText"/>
        <w:numPr>
          <w:ilvl w:val="0"/>
          <w:numId w:val="0"/>
        </w:numPr>
        <w:spacing w:before="0" w:after="0"/>
        <w:ind w:left="360" w:hanging="360"/>
        <w:rPr>
          <w:rFonts w:cstheme="minorHAnsi"/>
          <w:b/>
        </w:rPr>
      </w:pPr>
      <w:r w:rsidRPr="00DE3472">
        <w:rPr>
          <w:rFonts w:cstheme="minorHAnsi"/>
          <w:b/>
        </w:rPr>
        <w:t xml:space="preserve">A.  </w:t>
      </w:r>
      <w:r w:rsidR="00385AD3" w:rsidRPr="00DE3472">
        <w:rPr>
          <w:rFonts w:cstheme="minorHAnsi"/>
          <w:b/>
        </w:rPr>
        <w:t xml:space="preserve">Make </w:t>
      </w:r>
      <w:r w:rsidR="003E7741" w:rsidRPr="00DE3472">
        <w:rPr>
          <w:rFonts w:cstheme="minorHAnsi"/>
          <w:b/>
        </w:rPr>
        <w:t>a</w:t>
      </w:r>
      <w:r w:rsidR="00385AD3" w:rsidRPr="00DE3472">
        <w:rPr>
          <w:rFonts w:cstheme="minorHAnsi"/>
          <w:b/>
        </w:rPr>
        <w:t xml:space="preserve"> </w:t>
      </w:r>
      <w:r w:rsidR="003E7741" w:rsidRPr="00DE3472">
        <w:rPr>
          <w:rFonts w:cstheme="minorHAnsi"/>
          <w:b/>
        </w:rPr>
        <w:t>c</w:t>
      </w:r>
      <w:r w:rsidR="00385AD3" w:rsidRPr="00DE3472">
        <w:rPr>
          <w:rFonts w:cstheme="minorHAnsi"/>
          <w:b/>
        </w:rPr>
        <w:t>ase with evidence to show</w:t>
      </w:r>
      <w:r w:rsidR="003E7741" w:rsidRPr="00DE3472">
        <w:rPr>
          <w:rFonts w:cstheme="minorHAnsi"/>
          <w:b/>
        </w:rPr>
        <w:t xml:space="preserve"> t</w:t>
      </w:r>
      <w:r w:rsidR="00707DDB" w:rsidRPr="00DE3472">
        <w:rPr>
          <w:rFonts w:cstheme="minorHAnsi"/>
          <w:b/>
        </w:rPr>
        <w:t xml:space="preserve">hat the </w:t>
      </w:r>
      <w:r w:rsidR="005000AD" w:rsidRPr="00DE3472">
        <w:rPr>
          <w:rFonts w:cstheme="minorHAnsi"/>
          <w:b/>
          <w:u w:val="single"/>
        </w:rPr>
        <w:t>primary</w:t>
      </w:r>
      <w:r w:rsidR="005000AD" w:rsidRPr="00DE3472">
        <w:rPr>
          <w:rFonts w:cstheme="minorHAnsi"/>
          <w:b/>
        </w:rPr>
        <w:t xml:space="preserve"> </w:t>
      </w:r>
      <w:r w:rsidR="00707DDB" w:rsidRPr="00DE3472">
        <w:rPr>
          <w:rFonts w:cstheme="minorHAnsi"/>
          <w:b/>
        </w:rPr>
        <w:t>functions/services of the unit are necessary</w:t>
      </w:r>
      <w:r w:rsidR="006813A2" w:rsidRPr="00DE3472">
        <w:rPr>
          <w:rFonts w:cstheme="minorHAnsi"/>
          <w:b/>
        </w:rPr>
        <w:t xml:space="preserve"> as they are</w:t>
      </w:r>
      <w:r w:rsidR="00707DDB" w:rsidRPr="00DE3472">
        <w:rPr>
          <w:rFonts w:cstheme="minorHAnsi"/>
          <w:b/>
        </w:rPr>
        <w:t xml:space="preserve">, </w:t>
      </w:r>
      <w:r w:rsidR="006813A2" w:rsidRPr="00DE3472">
        <w:rPr>
          <w:rFonts w:cstheme="minorHAnsi"/>
          <w:b/>
        </w:rPr>
        <w:t xml:space="preserve">or </w:t>
      </w:r>
      <w:r w:rsidR="007C0FA9" w:rsidRPr="00DE3472">
        <w:rPr>
          <w:rFonts w:cstheme="minorHAnsi"/>
          <w:b/>
        </w:rPr>
        <w:t xml:space="preserve">they </w:t>
      </w:r>
      <w:r w:rsidR="00707DDB" w:rsidRPr="00DE3472">
        <w:rPr>
          <w:rFonts w:cstheme="minorHAnsi"/>
          <w:b/>
        </w:rPr>
        <w:t>should</w:t>
      </w:r>
      <w:r w:rsidR="006813A2" w:rsidRPr="00DE3472">
        <w:rPr>
          <w:rFonts w:cstheme="minorHAnsi"/>
          <w:b/>
        </w:rPr>
        <w:t xml:space="preserve"> </w:t>
      </w:r>
      <w:r w:rsidR="00707DDB" w:rsidRPr="00DE3472">
        <w:rPr>
          <w:rFonts w:cstheme="minorHAnsi"/>
          <w:b/>
        </w:rPr>
        <w:t>be modified, or eliminated</w:t>
      </w:r>
      <w:r w:rsidR="00516D9A" w:rsidRPr="00DE3472">
        <w:rPr>
          <w:rFonts w:cstheme="minorHAnsi"/>
          <w:b/>
        </w:rPr>
        <w:t>.</w:t>
      </w:r>
      <w:r w:rsidR="008B43BE" w:rsidRPr="00DE3472">
        <w:rPr>
          <w:rFonts w:cstheme="minorHAnsi"/>
          <w:b/>
        </w:rPr>
        <w:t xml:space="preserve">  </w:t>
      </w:r>
    </w:p>
    <w:p w14:paraId="2B71BB46" w14:textId="77777777" w:rsidR="00F24FC9" w:rsidRPr="00FF4BF2" w:rsidRDefault="00F24FC9" w:rsidP="00707DDB">
      <w:pPr>
        <w:pStyle w:val="BodyText"/>
        <w:numPr>
          <w:ilvl w:val="0"/>
          <w:numId w:val="0"/>
        </w:numPr>
        <w:spacing w:before="0" w:after="0"/>
        <w:ind w:left="180" w:firstLine="180"/>
        <w:rPr>
          <w:rFonts w:cstheme="minorHAnsi"/>
          <w:i/>
        </w:rPr>
      </w:pPr>
    </w:p>
    <w:p w14:paraId="6E93A7AC" w14:textId="1B6D32BB" w:rsidR="00707DDB" w:rsidRPr="00FF4BF2" w:rsidRDefault="00445194" w:rsidP="00707DDB">
      <w:pPr>
        <w:pStyle w:val="BodyText"/>
        <w:numPr>
          <w:ilvl w:val="0"/>
          <w:numId w:val="0"/>
        </w:numPr>
        <w:spacing w:before="0" w:after="0"/>
        <w:ind w:left="180" w:firstLine="180"/>
        <w:rPr>
          <w:rFonts w:cstheme="minorHAnsi"/>
          <w:i/>
        </w:rPr>
      </w:pPr>
      <w:r w:rsidRPr="00FF4BF2">
        <w:rPr>
          <w:rFonts w:cstheme="minorHAnsi"/>
          <w:i/>
        </w:rPr>
        <w:t>Suggested/possible points to consider:</w:t>
      </w:r>
    </w:p>
    <w:p w14:paraId="592889A3" w14:textId="342502A4"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What is the purpose and reason for the </w:t>
      </w:r>
      <w:r w:rsidR="006813A2" w:rsidRPr="00FF4BF2">
        <w:rPr>
          <w:rFonts w:cstheme="minorHAnsi"/>
          <w:i/>
        </w:rPr>
        <w:t>service</w:t>
      </w:r>
      <w:r w:rsidRPr="00FF4BF2">
        <w:rPr>
          <w:rFonts w:cstheme="minorHAnsi"/>
          <w:i/>
        </w:rPr>
        <w:t>?</w:t>
      </w:r>
    </w:p>
    <w:p w14:paraId="1C93E86D" w14:textId="5538EE25"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How has the function evolved during the 5-year cycle?  How have the reasons for the </w:t>
      </w:r>
      <w:r w:rsidR="006813A2" w:rsidRPr="00FF4BF2">
        <w:rPr>
          <w:rFonts w:cstheme="minorHAnsi"/>
          <w:i/>
        </w:rPr>
        <w:t>service</w:t>
      </w:r>
      <w:r w:rsidRPr="00FF4BF2">
        <w:rPr>
          <w:rFonts w:cstheme="minorHAnsi"/>
          <w:i/>
        </w:rPr>
        <w:t xml:space="preserve"> changed over time?</w:t>
      </w:r>
    </w:p>
    <w:p w14:paraId="32E602B9" w14:textId="0CB7D024"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What would happen if the unit no longer provided these </w:t>
      </w:r>
      <w:r w:rsidR="004E2DC9" w:rsidRPr="00FF4BF2">
        <w:rPr>
          <w:rFonts w:cstheme="minorHAnsi"/>
          <w:i/>
        </w:rPr>
        <w:t>services</w:t>
      </w:r>
      <w:r w:rsidR="00C30806" w:rsidRPr="00FF4BF2">
        <w:rPr>
          <w:rFonts w:cstheme="minorHAnsi"/>
          <w:i/>
        </w:rPr>
        <w:t xml:space="preserve"> and/or the </w:t>
      </w:r>
      <w:r w:rsidR="004E2DC9" w:rsidRPr="00FF4BF2">
        <w:rPr>
          <w:rFonts w:cstheme="minorHAnsi"/>
          <w:i/>
        </w:rPr>
        <w:t>services</w:t>
      </w:r>
      <w:r w:rsidR="00C30806" w:rsidRPr="00FF4BF2">
        <w:rPr>
          <w:rFonts w:cstheme="minorHAnsi"/>
          <w:i/>
        </w:rPr>
        <w:t xml:space="preserve"> were outsourced</w:t>
      </w:r>
      <w:r w:rsidRPr="00FF4BF2">
        <w:rPr>
          <w:rFonts w:cstheme="minorHAnsi"/>
          <w:i/>
        </w:rPr>
        <w:t>?</w:t>
      </w:r>
    </w:p>
    <w:p w14:paraId="304CD4AD" w14:textId="43FD4E3C"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What unit </w:t>
      </w:r>
      <w:r w:rsidR="004E2DC9" w:rsidRPr="00FF4BF2">
        <w:rPr>
          <w:rFonts w:cstheme="minorHAnsi"/>
          <w:i/>
        </w:rPr>
        <w:t>services</w:t>
      </w:r>
      <w:r w:rsidRPr="00FF4BF2">
        <w:rPr>
          <w:rFonts w:cstheme="minorHAnsi"/>
          <w:i/>
        </w:rPr>
        <w:t xml:space="preserve"> require the most </w:t>
      </w:r>
      <w:r w:rsidR="00C135D2" w:rsidRPr="00FF4BF2">
        <w:rPr>
          <w:rFonts w:cstheme="minorHAnsi"/>
          <w:i/>
        </w:rPr>
        <w:t xml:space="preserve">resources including </w:t>
      </w:r>
      <w:r w:rsidRPr="00FF4BF2">
        <w:rPr>
          <w:rFonts w:cstheme="minorHAnsi"/>
          <w:i/>
        </w:rPr>
        <w:t>staff time?</w:t>
      </w:r>
      <w:r w:rsidR="00C135D2" w:rsidRPr="00FF4BF2">
        <w:rPr>
          <w:rFonts w:cstheme="minorHAnsi"/>
          <w:i/>
        </w:rPr>
        <w:t xml:space="preserve">  Which </w:t>
      </w:r>
      <w:r w:rsidR="004E2DC9" w:rsidRPr="00FF4BF2">
        <w:rPr>
          <w:rFonts w:cstheme="minorHAnsi"/>
          <w:i/>
        </w:rPr>
        <w:t>services</w:t>
      </w:r>
      <w:r w:rsidR="00C135D2" w:rsidRPr="00FF4BF2">
        <w:rPr>
          <w:rFonts w:cstheme="minorHAnsi"/>
          <w:i/>
        </w:rPr>
        <w:t xml:space="preserve"> add the biggest value to </w:t>
      </w:r>
      <w:r w:rsidRPr="00FF4BF2">
        <w:rPr>
          <w:rFonts w:cstheme="minorHAnsi"/>
          <w:i/>
        </w:rPr>
        <w:t>the college?</w:t>
      </w:r>
      <w:r w:rsidR="00C135D2" w:rsidRPr="00FF4BF2">
        <w:rPr>
          <w:rFonts w:cstheme="minorHAnsi"/>
          <w:i/>
        </w:rPr>
        <w:t xml:space="preserve">  Discuss any discrepancies between the </w:t>
      </w:r>
      <w:r w:rsidR="004E2DC9" w:rsidRPr="00FF4BF2">
        <w:rPr>
          <w:rFonts w:cstheme="minorHAnsi"/>
          <w:i/>
        </w:rPr>
        <w:t>services</w:t>
      </w:r>
      <w:r w:rsidR="00C135D2" w:rsidRPr="00FF4BF2">
        <w:rPr>
          <w:rFonts w:cstheme="minorHAnsi"/>
          <w:i/>
        </w:rPr>
        <w:t xml:space="preserve"> named in these two questions.</w:t>
      </w:r>
    </w:p>
    <w:p w14:paraId="119AA112" w14:textId="6B19933D"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Is there a clear line of communication with other units involved in or supporting each of these </w:t>
      </w:r>
      <w:r w:rsidR="004E2DC9" w:rsidRPr="00FF4BF2">
        <w:rPr>
          <w:rFonts w:cstheme="minorHAnsi"/>
          <w:i/>
        </w:rPr>
        <w:t>services</w:t>
      </w:r>
      <w:r w:rsidRPr="00FF4BF2">
        <w:rPr>
          <w:rFonts w:cstheme="minorHAnsi"/>
          <w:i/>
        </w:rPr>
        <w:t>?</w:t>
      </w:r>
    </w:p>
    <w:p w14:paraId="6E882C15" w14:textId="5DB742C6" w:rsidR="00707DDB" w:rsidRPr="00FF4BF2" w:rsidRDefault="00707DDB" w:rsidP="00FA6804">
      <w:pPr>
        <w:pStyle w:val="BodyText"/>
        <w:numPr>
          <w:ilvl w:val="0"/>
          <w:numId w:val="10"/>
        </w:numPr>
        <w:spacing w:before="0" w:after="0"/>
        <w:rPr>
          <w:rFonts w:cstheme="minorHAnsi"/>
          <w:i/>
        </w:rPr>
      </w:pPr>
      <w:r w:rsidRPr="00FF4BF2">
        <w:rPr>
          <w:rFonts w:cstheme="minorHAnsi"/>
          <w:i/>
        </w:rPr>
        <w:t xml:space="preserve">Does the unit or the college have alternate ways of providing any of these </w:t>
      </w:r>
      <w:r w:rsidR="004E2DC9" w:rsidRPr="00FF4BF2">
        <w:rPr>
          <w:rFonts w:cstheme="minorHAnsi"/>
          <w:i/>
        </w:rPr>
        <w:t>services</w:t>
      </w:r>
      <w:r w:rsidRPr="00FF4BF2">
        <w:rPr>
          <w:rFonts w:cstheme="minorHAnsi"/>
          <w:i/>
        </w:rPr>
        <w:t xml:space="preserve">? </w:t>
      </w:r>
    </w:p>
    <w:p w14:paraId="00181A2F" w14:textId="6C11DDD3" w:rsidR="00532955" w:rsidRPr="00D27CB3" w:rsidRDefault="00707DDB" w:rsidP="00D27CB3">
      <w:pPr>
        <w:pStyle w:val="BodyText"/>
        <w:numPr>
          <w:ilvl w:val="0"/>
          <w:numId w:val="10"/>
        </w:numPr>
        <w:spacing w:before="0" w:after="0"/>
        <w:rPr>
          <w:rFonts w:cstheme="minorHAnsi"/>
          <w:i/>
        </w:rPr>
      </w:pPr>
      <w:r w:rsidRPr="00FF4BF2">
        <w:rPr>
          <w:rFonts w:cstheme="minorHAnsi"/>
          <w:i/>
        </w:rPr>
        <w:t>Are the</w:t>
      </w:r>
      <w:r w:rsidR="004E2DC9" w:rsidRPr="00FF4BF2">
        <w:rPr>
          <w:rFonts w:cstheme="minorHAnsi"/>
          <w:i/>
        </w:rPr>
        <w:t xml:space="preserve"> services</w:t>
      </w:r>
      <w:r w:rsidR="00C135D2" w:rsidRPr="00FF4BF2">
        <w:rPr>
          <w:rFonts w:cstheme="minorHAnsi"/>
          <w:i/>
        </w:rPr>
        <w:t xml:space="preserve"> offered/conducted as efficiently </w:t>
      </w:r>
      <w:r w:rsidRPr="00FF4BF2">
        <w:rPr>
          <w:rFonts w:cstheme="minorHAnsi"/>
          <w:i/>
        </w:rPr>
        <w:t xml:space="preserve">as possible?  </w:t>
      </w:r>
      <w:r w:rsidR="00D11BB6" w:rsidRPr="00D27CB3">
        <w:rPr>
          <w:rFonts w:cstheme="minorHAnsi"/>
          <w:i/>
        </w:rPr>
        <w:br/>
      </w:r>
    </w:p>
    <w:p w14:paraId="0957CFE5" w14:textId="3631637D" w:rsidR="0001558C" w:rsidRPr="00DE3472" w:rsidRDefault="0001558C" w:rsidP="00F82EFA">
      <w:pPr>
        <w:pStyle w:val="BodyText"/>
        <w:numPr>
          <w:ilvl w:val="0"/>
          <w:numId w:val="0"/>
        </w:numPr>
        <w:spacing w:before="0" w:after="0"/>
        <w:rPr>
          <w:rFonts w:cstheme="minorHAnsi"/>
          <w:b/>
        </w:rPr>
      </w:pPr>
      <w:r w:rsidRPr="00DE3472">
        <w:rPr>
          <w:rFonts w:cstheme="minorHAnsi"/>
          <w:b/>
        </w:rPr>
        <w:t>Primary Function/Service</w:t>
      </w:r>
      <w:r w:rsidR="00183B46" w:rsidRPr="00DE3472">
        <w:rPr>
          <w:rFonts w:cstheme="minorHAnsi"/>
          <w:b/>
        </w:rPr>
        <w:t xml:space="preserve"> I</w:t>
      </w:r>
      <w:r w:rsidR="00223632" w:rsidRPr="00DE3472">
        <w:rPr>
          <w:rFonts w:cstheme="minorHAnsi"/>
          <w:b/>
        </w:rPr>
        <w:t xml:space="preserve"> – Accommodations</w:t>
      </w:r>
    </w:p>
    <w:p w14:paraId="749E7038" w14:textId="77777777" w:rsidR="00223632" w:rsidRPr="00DE3472" w:rsidRDefault="00223632" w:rsidP="00F82EFA">
      <w:pPr>
        <w:pStyle w:val="BodyText"/>
        <w:numPr>
          <w:ilvl w:val="0"/>
          <w:numId w:val="0"/>
        </w:numPr>
        <w:spacing w:before="0" w:after="0"/>
        <w:rPr>
          <w:rFonts w:cstheme="minorHAnsi"/>
          <w:b/>
        </w:rPr>
      </w:pPr>
    </w:p>
    <w:p w14:paraId="40587864" w14:textId="04C77928" w:rsidR="008E6B0B" w:rsidRPr="00DE3472" w:rsidRDefault="003A764D" w:rsidP="00F82EFA">
      <w:pPr>
        <w:pStyle w:val="BodyText"/>
        <w:numPr>
          <w:ilvl w:val="0"/>
          <w:numId w:val="0"/>
        </w:numPr>
        <w:spacing w:before="0" w:after="0"/>
        <w:rPr>
          <w:rFonts w:cstheme="minorHAnsi"/>
        </w:rPr>
      </w:pPr>
      <w:r w:rsidRPr="00DE3472">
        <w:rPr>
          <w:rFonts w:cstheme="minorHAnsi"/>
        </w:rPr>
        <w:t xml:space="preserve">The </w:t>
      </w:r>
      <w:r w:rsidR="003B631B" w:rsidRPr="00DE3472">
        <w:rPr>
          <w:rFonts w:cstheme="minorHAnsi"/>
        </w:rPr>
        <w:t xml:space="preserve">ACCESS </w:t>
      </w:r>
      <w:r w:rsidRPr="00DE3472">
        <w:rPr>
          <w:rFonts w:cstheme="minorHAnsi"/>
        </w:rPr>
        <w:t xml:space="preserve">Department </w:t>
      </w:r>
      <w:r w:rsidR="003B631B" w:rsidRPr="00DE3472">
        <w:rPr>
          <w:rFonts w:cstheme="minorHAnsi"/>
        </w:rPr>
        <w:t>provide</w:t>
      </w:r>
      <w:r w:rsidR="004B5B17" w:rsidRPr="00DE3472">
        <w:rPr>
          <w:rFonts w:cstheme="minorHAnsi"/>
        </w:rPr>
        <w:t>s</w:t>
      </w:r>
      <w:r w:rsidR="003B631B" w:rsidRPr="00DE3472">
        <w:rPr>
          <w:rFonts w:cstheme="minorHAnsi"/>
        </w:rPr>
        <w:t xml:space="preserve"> </w:t>
      </w:r>
      <w:r w:rsidR="00926C98" w:rsidRPr="00DE3472">
        <w:rPr>
          <w:rFonts w:cstheme="minorHAnsi"/>
        </w:rPr>
        <w:t>and ensure</w:t>
      </w:r>
      <w:r w:rsidR="004B5B17" w:rsidRPr="00DE3472">
        <w:rPr>
          <w:rFonts w:cstheme="minorHAnsi"/>
        </w:rPr>
        <w:t>s</w:t>
      </w:r>
      <w:r w:rsidR="00926C98" w:rsidRPr="00DE3472">
        <w:rPr>
          <w:rFonts w:cstheme="minorHAnsi"/>
        </w:rPr>
        <w:t xml:space="preserve"> reasonable accommodations for students with disabilities. </w:t>
      </w:r>
      <w:r w:rsidR="00F82EFA" w:rsidRPr="00DE3472">
        <w:rPr>
          <w:rFonts w:cstheme="minorHAnsi"/>
        </w:rPr>
        <w:t>R</w:t>
      </w:r>
      <w:r w:rsidR="003B631B" w:rsidRPr="00DE3472">
        <w:rPr>
          <w:rFonts w:cstheme="minorHAnsi"/>
        </w:rPr>
        <w:t>easonable accommodations</w:t>
      </w:r>
      <w:r w:rsidR="00F82EFA" w:rsidRPr="00DE3472">
        <w:rPr>
          <w:rFonts w:cstheme="minorHAnsi"/>
        </w:rPr>
        <w:t xml:space="preserve"> are provided</w:t>
      </w:r>
      <w:r w:rsidR="003B631B" w:rsidRPr="00DE3472">
        <w:rPr>
          <w:rFonts w:cstheme="minorHAnsi"/>
        </w:rPr>
        <w:t xml:space="preserve"> in testing</w:t>
      </w:r>
      <w:r w:rsidR="00F82EFA" w:rsidRPr="00DE3472">
        <w:rPr>
          <w:rFonts w:cstheme="minorHAnsi"/>
        </w:rPr>
        <w:t xml:space="preserve"> accommodations</w:t>
      </w:r>
      <w:r w:rsidR="003B631B" w:rsidRPr="00DE3472">
        <w:rPr>
          <w:rFonts w:cstheme="minorHAnsi"/>
        </w:rPr>
        <w:t>, classroom accessibility, note</w:t>
      </w:r>
      <w:r w:rsidR="001C10EA" w:rsidRPr="00DE3472">
        <w:rPr>
          <w:rFonts w:cstheme="minorHAnsi"/>
        </w:rPr>
        <w:t>-</w:t>
      </w:r>
      <w:r w:rsidR="003B631B" w:rsidRPr="00DE3472">
        <w:rPr>
          <w:rFonts w:cstheme="minorHAnsi"/>
        </w:rPr>
        <w:t>taking, scribes,</w:t>
      </w:r>
      <w:r w:rsidR="00F82EFA" w:rsidRPr="00DE3472">
        <w:rPr>
          <w:rFonts w:cstheme="minorHAnsi"/>
        </w:rPr>
        <w:t xml:space="preserve"> readers, text in alternate format, enlarged text, CART writers, Sign Language Interpreters, assistive technology, and </w:t>
      </w:r>
      <w:r w:rsidR="00AE6ED0">
        <w:rPr>
          <w:rFonts w:cstheme="minorHAnsi"/>
        </w:rPr>
        <w:t>accommodations</w:t>
      </w:r>
      <w:r w:rsidR="006A327C" w:rsidRPr="00DE3472">
        <w:rPr>
          <w:rFonts w:cstheme="minorHAnsi"/>
        </w:rPr>
        <w:t xml:space="preserve"> provided for </w:t>
      </w:r>
      <w:r w:rsidR="00F82EFA" w:rsidRPr="00DE3472">
        <w:rPr>
          <w:rFonts w:cstheme="minorHAnsi"/>
        </w:rPr>
        <w:t xml:space="preserve">online </w:t>
      </w:r>
      <w:r w:rsidR="006A327C" w:rsidRPr="00DE3472">
        <w:rPr>
          <w:rFonts w:cstheme="minorHAnsi"/>
        </w:rPr>
        <w:t xml:space="preserve">coursework. </w:t>
      </w:r>
    </w:p>
    <w:p w14:paraId="41912529" w14:textId="77777777" w:rsidR="00A55362" w:rsidRPr="00DE3472" w:rsidRDefault="00A55362" w:rsidP="00F82EFA">
      <w:pPr>
        <w:pStyle w:val="BodyText"/>
        <w:numPr>
          <w:ilvl w:val="0"/>
          <w:numId w:val="0"/>
        </w:numPr>
        <w:spacing w:before="0" w:after="0"/>
        <w:rPr>
          <w:rFonts w:cstheme="minorHAnsi"/>
        </w:rPr>
      </w:pPr>
    </w:p>
    <w:p w14:paraId="1F2C06E2" w14:textId="7B8674EA" w:rsidR="0018213F" w:rsidRPr="00DE3472" w:rsidRDefault="0018213F" w:rsidP="00F82EFA">
      <w:pPr>
        <w:pStyle w:val="BodyText"/>
        <w:numPr>
          <w:ilvl w:val="0"/>
          <w:numId w:val="0"/>
        </w:numPr>
        <w:spacing w:before="0" w:after="0"/>
        <w:rPr>
          <w:rFonts w:cstheme="minorHAnsi"/>
        </w:rPr>
      </w:pPr>
      <w:r w:rsidRPr="00DE3472">
        <w:rPr>
          <w:rFonts w:cstheme="minorHAnsi"/>
        </w:rPr>
        <w:t>Over the past five years, accommodations have chang</w:t>
      </w:r>
      <w:r w:rsidR="00CE1E8A" w:rsidRPr="00DE3472">
        <w:rPr>
          <w:rFonts w:cstheme="minorHAnsi"/>
        </w:rPr>
        <w:t>ed and grown</w:t>
      </w:r>
      <w:r w:rsidRPr="00DE3472">
        <w:rPr>
          <w:rFonts w:cstheme="minorHAnsi"/>
        </w:rPr>
        <w:t xml:space="preserve"> as assistive technology has </w:t>
      </w:r>
      <w:r w:rsidR="00C249ED" w:rsidRPr="00DE3472">
        <w:rPr>
          <w:rFonts w:cstheme="minorHAnsi"/>
        </w:rPr>
        <w:t xml:space="preserve">advanced </w:t>
      </w:r>
      <w:r w:rsidR="00CE1E8A" w:rsidRPr="00DE3472">
        <w:rPr>
          <w:rFonts w:cstheme="minorHAnsi"/>
        </w:rPr>
        <w:t xml:space="preserve">more options for accessing information in the classroom, online, and in the community. </w:t>
      </w:r>
      <w:r w:rsidR="00EE40EF" w:rsidRPr="00DE3472">
        <w:rPr>
          <w:rFonts w:cstheme="minorHAnsi"/>
        </w:rPr>
        <w:t xml:space="preserve">An example </w:t>
      </w:r>
      <w:r w:rsidR="0001558C" w:rsidRPr="00DE3472">
        <w:rPr>
          <w:rFonts w:cstheme="minorHAnsi"/>
        </w:rPr>
        <w:t xml:space="preserve">of this technology advancement </w:t>
      </w:r>
      <w:r w:rsidR="00EE40EF" w:rsidRPr="00DE3472">
        <w:rPr>
          <w:rFonts w:cstheme="minorHAnsi"/>
        </w:rPr>
        <w:t xml:space="preserve">is how </w:t>
      </w:r>
      <w:r w:rsidR="00CE1E8A" w:rsidRPr="00DE3472">
        <w:rPr>
          <w:rFonts w:cstheme="minorHAnsi"/>
        </w:rPr>
        <w:t>cell phone applications have assisted all students, not just those with accommodations</w:t>
      </w:r>
      <w:r w:rsidR="00EE40EF" w:rsidRPr="00DE3472">
        <w:rPr>
          <w:rFonts w:cstheme="minorHAnsi"/>
        </w:rPr>
        <w:t xml:space="preserve">, </w:t>
      </w:r>
      <w:r w:rsidR="0001558C" w:rsidRPr="00DE3472">
        <w:rPr>
          <w:rFonts w:cstheme="minorHAnsi"/>
        </w:rPr>
        <w:t xml:space="preserve">to </w:t>
      </w:r>
      <w:r w:rsidR="00EE40EF" w:rsidRPr="00DE3472">
        <w:rPr>
          <w:rFonts w:cstheme="minorHAnsi"/>
        </w:rPr>
        <w:t xml:space="preserve">access </w:t>
      </w:r>
      <w:r w:rsidR="00CE1E8A" w:rsidRPr="00DE3472">
        <w:rPr>
          <w:rFonts w:cstheme="minorHAnsi"/>
        </w:rPr>
        <w:t xml:space="preserve">more </w:t>
      </w:r>
      <w:r w:rsidR="00EE40EF" w:rsidRPr="00DE3472">
        <w:rPr>
          <w:rFonts w:cstheme="minorHAnsi"/>
        </w:rPr>
        <w:t>i</w:t>
      </w:r>
      <w:r w:rsidR="00CE1E8A" w:rsidRPr="00DE3472">
        <w:rPr>
          <w:rFonts w:cstheme="minorHAnsi"/>
        </w:rPr>
        <w:t>nformation.</w:t>
      </w:r>
      <w:r w:rsidR="00EE40EF" w:rsidRPr="00DE3472">
        <w:rPr>
          <w:rFonts w:cstheme="minorHAnsi"/>
        </w:rPr>
        <w:t xml:space="preserve"> One application is </w:t>
      </w:r>
      <w:proofErr w:type="spellStart"/>
      <w:r w:rsidR="00EE40EF" w:rsidRPr="00DE3472">
        <w:rPr>
          <w:rFonts w:cstheme="minorHAnsi"/>
        </w:rPr>
        <w:lastRenderedPageBreak/>
        <w:t>Balabolka</w:t>
      </w:r>
      <w:proofErr w:type="spellEnd"/>
      <w:r w:rsidR="00EE40EF" w:rsidRPr="00DE3472">
        <w:rPr>
          <w:rFonts w:cstheme="minorHAnsi"/>
        </w:rPr>
        <w:t>, which is a text to speech program that is available to all students</w:t>
      </w:r>
      <w:r w:rsidR="00485C1A" w:rsidRPr="00DE3472">
        <w:rPr>
          <w:rFonts w:cstheme="minorHAnsi"/>
        </w:rPr>
        <w:t>. T</w:t>
      </w:r>
      <w:r w:rsidR="00EE40EF" w:rsidRPr="00DE3472">
        <w:rPr>
          <w:rFonts w:cstheme="minorHAnsi"/>
        </w:rPr>
        <w:t xml:space="preserve">exts can be saved as an audio file. </w:t>
      </w:r>
      <w:proofErr w:type="spellStart"/>
      <w:r w:rsidR="00485C1A" w:rsidRPr="00DE3472">
        <w:rPr>
          <w:rFonts w:cstheme="minorHAnsi"/>
        </w:rPr>
        <w:t>Balabolka</w:t>
      </w:r>
      <w:proofErr w:type="spellEnd"/>
      <w:r w:rsidR="00485C1A" w:rsidRPr="00DE3472">
        <w:rPr>
          <w:rFonts w:cstheme="minorHAnsi"/>
        </w:rPr>
        <w:t xml:space="preserve"> </w:t>
      </w:r>
      <w:r w:rsidR="00EE40EF" w:rsidRPr="00DE3472">
        <w:rPr>
          <w:rFonts w:cstheme="minorHAnsi"/>
        </w:rPr>
        <w:t>can read in 16 different languages which can assist the student using ACCESS</w:t>
      </w:r>
      <w:r w:rsidR="00485C1A" w:rsidRPr="00DE3472">
        <w:rPr>
          <w:rFonts w:cstheme="minorHAnsi"/>
        </w:rPr>
        <w:t xml:space="preserve"> services</w:t>
      </w:r>
      <w:r w:rsidR="00EE40EF" w:rsidRPr="00DE3472">
        <w:rPr>
          <w:rFonts w:cstheme="minorHAnsi"/>
        </w:rPr>
        <w:t xml:space="preserve"> and the general education student whose native language is not English. The user can alter </w:t>
      </w:r>
      <w:r w:rsidR="001C10EA" w:rsidRPr="00DE3472">
        <w:rPr>
          <w:rFonts w:cstheme="minorHAnsi"/>
        </w:rPr>
        <w:t xml:space="preserve">the </w:t>
      </w:r>
      <w:r w:rsidR="00EE40EF" w:rsidRPr="00DE3472">
        <w:rPr>
          <w:rFonts w:cstheme="minorHAnsi"/>
        </w:rPr>
        <w:t xml:space="preserve">rate and pitch to meet their own needs. </w:t>
      </w:r>
    </w:p>
    <w:p w14:paraId="7E0AD37F" w14:textId="77777777" w:rsidR="00A55362" w:rsidRPr="00DE3472" w:rsidRDefault="00A55362" w:rsidP="00F82EFA">
      <w:pPr>
        <w:pStyle w:val="BodyText"/>
        <w:numPr>
          <w:ilvl w:val="0"/>
          <w:numId w:val="0"/>
        </w:numPr>
        <w:spacing w:before="0" w:after="0"/>
        <w:rPr>
          <w:rFonts w:cstheme="minorHAnsi"/>
        </w:rPr>
      </w:pPr>
    </w:p>
    <w:p w14:paraId="0992AC60" w14:textId="2E39C622" w:rsidR="00E81476" w:rsidRPr="00DE3472" w:rsidRDefault="00E81476" w:rsidP="00F82EFA">
      <w:pPr>
        <w:pStyle w:val="BodyText"/>
        <w:numPr>
          <w:ilvl w:val="0"/>
          <w:numId w:val="0"/>
        </w:numPr>
        <w:spacing w:before="0" w:after="0"/>
        <w:rPr>
          <w:rFonts w:cstheme="minorHAnsi"/>
        </w:rPr>
      </w:pPr>
      <w:proofErr w:type="spellStart"/>
      <w:r w:rsidRPr="00DE3472">
        <w:rPr>
          <w:rFonts w:cstheme="minorHAnsi"/>
        </w:rPr>
        <w:t>Livescribe</w:t>
      </w:r>
      <w:proofErr w:type="spellEnd"/>
      <w:r w:rsidRPr="00DE3472">
        <w:rPr>
          <w:rFonts w:cstheme="minorHAnsi"/>
        </w:rPr>
        <w:t xml:space="preserve"> and </w:t>
      </w:r>
      <w:proofErr w:type="spellStart"/>
      <w:r w:rsidRPr="00DE3472">
        <w:rPr>
          <w:rFonts w:cstheme="minorHAnsi"/>
        </w:rPr>
        <w:t>Spe</w:t>
      </w:r>
      <w:r w:rsidR="00AE6ED0">
        <w:rPr>
          <w:rFonts w:cstheme="minorHAnsi"/>
        </w:rPr>
        <w:t>echnotes</w:t>
      </w:r>
      <w:proofErr w:type="spellEnd"/>
      <w:r w:rsidR="00AE6ED0">
        <w:rPr>
          <w:rFonts w:cstheme="minorHAnsi"/>
        </w:rPr>
        <w:t xml:space="preserve"> are speech to text</w:t>
      </w:r>
      <w:r w:rsidRPr="00DE3472">
        <w:rPr>
          <w:rFonts w:cstheme="minorHAnsi"/>
        </w:rPr>
        <w:t xml:space="preserve"> applications </w:t>
      </w:r>
      <w:r w:rsidR="001C10EA" w:rsidRPr="00DE3472">
        <w:rPr>
          <w:rFonts w:cstheme="minorHAnsi"/>
        </w:rPr>
        <w:t>that</w:t>
      </w:r>
      <w:r w:rsidRPr="00DE3472">
        <w:rPr>
          <w:rFonts w:cstheme="minorHAnsi"/>
        </w:rPr>
        <w:t xml:space="preserve"> allow students to write </w:t>
      </w:r>
      <w:r w:rsidR="00A55362" w:rsidRPr="00DE3472">
        <w:rPr>
          <w:rFonts w:cstheme="minorHAnsi"/>
        </w:rPr>
        <w:t>using</w:t>
      </w:r>
      <w:r w:rsidRPr="00DE3472">
        <w:rPr>
          <w:rFonts w:cstheme="minorHAnsi"/>
        </w:rPr>
        <w:t xml:space="preserve"> dictation and then edit information. These are assistive technologies that were not available five years ago and have expanded options for all students, </w:t>
      </w:r>
      <w:r w:rsidR="00AE6ED0">
        <w:rPr>
          <w:rFonts w:cstheme="minorHAnsi"/>
        </w:rPr>
        <w:t>especially</w:t>
      </w:r>
      <w:r w:rsidRPr="00DE3472">
        <w:rPr>
          <w:rFonts w:cstheme="minorHAnsi"/>
        </w:rPr>
        <w:t xml:space="preserve"> those using ACCESS services. </w:t>
      </w:r>
    </w:p>
    <w:p w14:paraId="6DED6955" w14:textId="77777777" w:rsidR="00A55362" w:rsidRPr="00DE3472" w:rsidRDefault="00A55362" w:rsidP="00F82EFA">
      <w:pPr>
        <w:pStyle w:val="BodyText"/>
        <w:numPr>
          <w:ilvl w:val="0"/>
          <w:numId w:val="0"/>
        </w:numPr>
        <w:spacing w:before="0" w:after="0"/>
        <w:rPr>
          <w:rFonts w:cstheme="minorHAnsi"/>
        </w:rPr>
      </w:pPr>
    </w:p>
    <w:p w14:paraId="6599C0E7" w14:textId="04C09CFB" w:rsidR="00E81476" w:rsidRPr="00DE3472" w:rsidRDefault="00E81476" w:rsidP="00F82EFA">
      <w:pPr>
        <w:pStyle w:val="BodyText"/>
        <w:numPr>
          <w:ilvl w:val="0"/>
          <w:numId w:val="0"/>
        </w:numPr>
        <w:spacing w:before="0" w:after="0"/>
        <w:rPr>
          <w:rFonts w:cstheme="minorHAnsi"/>
        </w:rPr>
      </w:pPr>
      <w:r w:rsidRPr="00DE3472">
        <w:rPr>
          <w:rFonts w:cstheme="minorHAnsi"/>
        </w:rPr>
        <w:t xml:space="preserve">If services from the ACCESS </w:t>
      </w:r>
      <w:r w:rsidR="0001558C" w:rsidRPr="00DE3472">
        <w:rPr>
          <w:rFonts w:cstheme="minorHAnsi"/>
        </w:rPr>
        <w:t>Department and trained staff</w:t>
      </w:r>
      <w:r w:rsidRPr="00DE3472">
        <w:rPr>
          <w:rFonts w:cstheme="minorHAnsi"/>
        </w:rPr>
        <w:t xml:space="preserve"> were not available to students with disabilities, legal mandates would not be fulfilled and students with disabilities would not have full access to information. The office provides equal access and opportunities to students as required by law. </w:t>
      </w:r>
    </w:p>
    <w:p w14:paraId="6C52EFEB" w14:textId="03B54261" w:rsidR="0001558C" w:rsidRPr="00DE3472" w:rsidRDefault="0001558C" w:rsidP="00F82EFA">
      <w:pPr>
        <w:pStyle w:val="BodyText"/>
        <w:numPr>
          <w:ilvl w:val="0"/>
          <w:numId w:val="0"/>
        </w:numPr>
        <w:spacing w:before="0" w:after="0"/>
        <w:rPr>
          <w:rFonts w:cstheme="minorHAnsi"/>
        </w:rPr>
      </w:pPr>
    </w:p>
    <w:p w14:paraId="24F473D6" w14:textId="103A251E" w:rsidR="007A3DAC" w:rsidRPr="00DE3472" w:rsidRDefault="0001558C" w:rsidP="00F82EFA">
      <w:pPr>
        <w:pStyle w:val="BodyText"/>
        <w:numPr>
          <w:ilvl w:val="0"/>
          <w:numId w:val="0"/>
        </w:numPr>
        <w:spacing w:before="0" w:after="0"/>
        <w:rPr>
          <w:rFonts w:cstheme="minorHAnsi"/>
        </w:rPr>
      </w:pPr>
      <w:r w:rsidRPr="00DE3472">
        <w:rPr>
          <w:rFonts w:cstheme="minorHAnsi"/>
        </w:rPr>
        <w:t>The ACCESS staff spend</w:t>
      </w:r>
      <w:r w:rsidR="001C10EA" w:rsidRPr="00DE3472">
        <w:rPr>
          <w:rFonts w:cstheme="minorHAnsi"/>
        </w:rPr>
        <w:t>s</w:t>
      </w:r>
      <w:r w:rsidRPr="00DE3472">
        <w:rPr>
          <w:rFonts w:cstheme="minorHAnsi"/>
        </w:rPr>
        <w:t xml:space="preserve"> the majority of their time interacting with students, </w:t>
      </w:r>
      <w:r w:rsidR="002F0FC0" w:rsidRPr="00DE3472">
        <w:rPr>
          <w:rFonts w:cstheme="minorHAnsi"/>
        </w:rPr>
        <w:t xml:space="preserve">reviewing disability documentation, </w:t>
      </w:r>
      <w:r w:rsidRPr="00DE3472">
        <w:rPr>
          <w:rFonts w:cstheme="minorHAnsi"/>
        </w:rPr>
        <w:t xml:space="preserve">advising </w:t>
      </w:r>
      <w:r w:rsidR="002F0FC0" w:rsidRPr="00DE3472">
        <w:rPr>
          <w:rFonts w:cstheme="minorHAnsi"/>
        </w:rPr>
        <w:t>students</w:t>
      </w:r>
      <w:r w:rsidRPr="00DE3472">
        <w:rPr>
          <w:rFonts w:cstheme="minorHAnsi"/>
        </w:rPr>
        <w:t xml:space="preserve"> on possible accommodations to remove barriers, and providing academic advising. The ACCESS staff work with faculty and staff on </w:t>
      </w:r>
      <w:r w:rsidR="001C10EA" w:rsidRPr="00DE3472">
        <w:rPr>
          <w:rFonts w:cstheme="minorHAnsi"/>
        </w:rPr>
        <w:t xml:space="preserve">the </w:t>
      </w:r>
      <w:r w:rsidRPr="00DE3472">
        <w:rPr>
          <w:rFonts w:cstheme="minorHAnsi"/>
        </w:rPr>
        <w:t xml:space="preserve">implementation of accommodations. If faculty members have questions regarding the accommodations, they are requested to call the ACCESS office with these questions. </w:t>
      </w:r>
      <w:r w:rsidR="002F0FC0" w:rsidRPr="00DE3472">
        <w:rPr>
          <w:rFonts w:cstheme="minorHAnsi"/>
        </w:rPr>
        <w:t xml:space="preserve">Although </w:t>
      </w:r>
      <w:r w:rsidR="00AE6ED0">
        <w:rPr>
          <w:rFonts w:cstheme="minorHAnsi"/>
        </w:rPr>
        <w:t xml:space="preserve">the </w:t>
      </w:r>
      <w:r w:rsidRPr="00DE3472">
        <w:rPr>
          <w:rFonts w:cstheme="minorHAnsi"/>
        </w:rPr>
        <w:t>AIM accommodation letters</w:t>
      </w:r>
      <w:r w:rsidR="00AE6ED0">
        <w:rPr>
          <w:rFonts w:cstheme="minorHAnsi"/>
        </w:rPr>
        <w:t xml:space="preserve"> contain </w:t>
      </w:r>
      <w:r w:rsidRPr="00DE3472">
        <w:rPr>
          <w:rFonts w:cstheme="minorHAnsi"/>
        </w:rPr>
        <w:t>descriptions of each accommodation</w:t>
      </w:r>
      <w:r w:rsidR="002F0FC0" w:rsidRPr="00DE3472">
        <w:rPr>
          <w:rFonts w:cstheme="minorHAnsi"/>
        </w:rPr>
        <w:t>, sometimes interactions</w:t>
      </w:r>
      <w:r w:rsidR="00AE6ED0">
        <w:rPr>
          <w:rFonts w:cstheme="minorHAnsi"/>
        </w:rPr>
        <w:t xml:space="preserve"> and clarification</w:t>
      </w:r>
      <w:r w:rsidR="002F0FC0" w:rsidRPr="00DE3472">
        <w:rPr>
          <w:rFonts w:cstheme="minorHAnsi"/>
        </w:rPr>
        <w:t xml:space="preserve"> with faculty </w:t>
      </w:r>
      <w:r w:rsidR="001C10EA" w:rsidRPr="00DE3472">
        <w:rPr>
          <w:rFonts w:cstheme="minorHAnsi"/>
        </w:rPr>
        <w:t>are</w:t>
      </w:r>
      <w:r w:rsidR="002F0FC0" w:rsidRPr="00DE3472">
        <w:rPr>
          <w:rFonts w:cstheme="minorHAnsi"/>
        </w:rPr>
        <w:t xml:space="preserve"> needed.</w:t>
      </w:r>
      <w:r w:rsidRPr="00DE3472">
        <w:rPr>
          <w:rFonts w:cstheme="minorHAnsi"/>
        </w:rPr>
        <w:t xml:space="preserve"> </w:t>
      </w:r>
    </w:p>
    <w:p w14:paraId="6E0C5CBB" w14:textId="77777777" w:rsidR="007A3DAC" w:rsidRPr="00DE3472" w:rsidRDefault="007A3DAC" w:rsidP="00F82EFA">
      <w:pPr>
        <w:pStyle w:val="BodyText"/>
        <w:numPr>
          <w:ilvl w:val="0"/>
          <w:numId w:val="0"/>
        </w:numPr>
        <w:spacing w:before="0" w:after="0"/>
        <w:rPr>
          <w:rFonts w:cstheme="minorHAnsi"/>
        </w:rPr>
      </w:pPr>
    </w:p>
    <w:p w14:paraId="15DFDC11" w14:textId="49C3E32B" w:rsidR="007A3DAC" w:rsidRPr="00DE3472" w:rsidRDefault="0001558C" w:rsidP="00AE6ED0">
      <w:pPr>
        <w:pStyle w:val="BodyText"/>
        <w:numPr>
          <w:ilvl w:val="0"/>
          <w:numId w:val="0"/>
        </w:numPr>
        <w:spacing w:before="0" w:after="0"/>
        <w:rPr>
          <w:rFonts w:cstheme="minorHAnsi"/>
        </w:rPr>
      </w:pPr>
      <w:r w:rsidRPr="00DE3472">
        <w:rPr>
          <w:rFonts w:cstheme="minorHAnsi"/>
        </w:rPr>
        <w:t>With the implementation of Accessible Information Management (AIM) case management software</w:t>
      </w:r>
      <w:r w:rsidR="002F0FC0" w:rsidRPr="00DE3472">
        <w:rPr>
          <w:rFonts w:cstheme="minorHAnsi"/>
        </w:rPr>
        <w:t xml:space="preserve"> in 2017,</w:t>
      </w:r>
      <w:r w:rsidR="001E0E3F" w:rsidRPr="00DE3472">
        <w:rPr>
          <w:rFonts w:cstheme="minorHAnsi"/>
        </w:rPr>
        <w:t xml:space="preserve"> t</w:t>
      </w:r>
      <w:r w:rsidR="007A3DAC" w:rsidRPr="00DE3472">
        <w:rPr>
          <w:rFonts w:cstheme="minorHAnsi"/>
        </w:rPr>
        <w:t>he</w:t>
      </w:r>
      <w:r w:rsidR="001E0E3F" w:rsidRPr="00DE3472">
        <w:rPr>
          <w:rFonts w:cstheme="minorHAnsi"/>
        </w:rPr>
        <w:t xml:space="preserve"> </w:t>
      </w:r>
      <w:r w:rsidR="007A3DAC" w:rsidRPr="00DE3472">
        <w:rPr>
          <w:rFonts w:cstheme="minorHAnsi"/>
        </w:rPr>
        <w:t>system has</w:t>
      </w:r>
      <w:r w:rsidR="00AE6ED0">
        <w:rPr>
          <w:rFonts w:cstheme="minorHAnsi"/>
        </w:rPr>
        <w:t xml:space="preserve"> </w:t>
      </w:r>
      <w:r w:rsidR="007A3DAC" w:rsidRPr="00DE3472">
        <w:rPr>
          <w:rFonts w:cstheme="minorHAnsi"/>
        </w:rPr>
        <w:t xml:space="preserve">allowed more efficiency </w:t>
      </w:r>
      <w:r w:rsidR="0017205F">
        <w:rPr>
          <w:rFonts w:cstheme="minorHAnsi"/>
        </w:rPr>
        <w:t>in</w:t>
      </w:r>
      <w:r w:rsidR="007A3DAC" w:rsidRPr="00DE3472">
        <w:rPr>
          <w:rFonts w:cstheme="minorHAnsi"/>
        </w:rPr>
        <w:t xml:space="preserve"> office</w:t>
      </w:r>
      <w:r w:rsidR="0017205F">
        <w:rPr>
          <w:rFonts w:cstheme="minorHAnsi"/>
        </w:rPr>
        <w:t xml:space="preserve"> operations</w:t>
      </w:r>
      <w:r w:rsidR="007A3DAC" w:rsidRPr="00DE3472">
        <w:rPr>
          <w:rFonts w:cstheme="minorHAnsi"/>
        </w:rPr>
        <w:t xml:space="preserve"> since the last </w:t>
      </w:r>
      <w:r w:rsidR="00AE6ED0">
        <w:rPr>
          <w:rFonts w:cstheme="minorHAnsi"/>
        </w:rPr>
        <w:t>Program</w:t>
      </w:r>
      <w:r w:rsidR="007A3DAC" w:rsidRPr="00DE3472">
        <w:rPr>
          <w:rFonts w:cstheme="minorHAnsi"/>
        </w:rPr>
        <w:t xml:space="preserve"> Review.</w:t>
      </w:r>
      <w:r w:rsidR="00AE6ED0">
        <w:rPr>
          <w:rFonts w:cstheme="minorHAnsi"/>
        </w:rPr>
        <w:t xml:space="preserve">  </w:t>
      </w:r>
      <w:r w:rsidR="007A3DAC" w:rsidRPr="00DE3472">
        <w:rPr>
          <w:rFonts w:cstheme="minorHAnsi"/>
        </w:rPr>
        <w:t>AIM has allowed the ACCESS advisors to be more involved with advising, coaching, and facilitating services to students</w:t>
      </w:r>
      <w:r w:rsidR="0017205F">
        <w:rPr>
          <w:rFonts w:cstheme="minorHAnsi"/>
        </w:rPr>
        <w:t xml:space="preserve">.  The case management system enables students to be </w:t>
      </w:r>
      <w:r w:rsidR="007A3DAC" w:rsidRPr="00DE3472">
        <w:rPr>
          <w:rFonts w:cstheme="minorHAnsi"/>
        </w:rPr>
        <w:t>more independen</w:t>
      </w:r>
      <w:r w:rsidR="0017205F">
        <w:rPr>
          <w:rFonts w:cstheme="minorHAnsi"/>
        </w:rPr>
        <w:t>t</w:t>
      </w:r>
      <w:r w:rsidR="007A3DAC" w:rsidRPr="00DE3472">
        <w:rPr>
          <w:rFonts w:cstheme="minorHAnsi"/>
        </w:rPr>
        <w:t xml:space="preserve"> in deciding when to use</w:t>
      </w:r>
      <w:r w:rsidR="00AE6ED0">
        <w:rPr>
          <w:rFonts w:cstheme="minorHAnsi"/>
        </w:rPr>
        <w:t xml:space="preserve"> </w:t>
      </w:r>
      <w:r w:rsidR="007A3DAC" w:rsidRPr="00DE3472">
        <w:rPr>
          <w:rFonts w:cstheme="minorHAnsi"/>
        </w:rPr>
        <w:t xml:space="preserve">accommodations for their coursework. </w:t>
      </w:r>
      <w:r w:rsidR="00AE6ED0">
        <w:rPr>
          <w:rFonts w:cstheme="minorHAnsi"/>
        </w:rPr>
        <w:t>Due to the wide-ranging needs of students</w:t>
      </w:r>
      <w:r w:rsidR="007A3DAC" w:rsidRPr="00DE3472">
        <w:rPr>
          <w:rFonts w:cstheme="minorHAnsi"/>
        </w:rPr>
        <w:t xml:space="preserve">, </w:t>
      </w:r>
      <w:r w:rsidR="00AE6ED0">
        <w:rPr>
          <w:rFonts w:cstheme="minorHAnsi"/>
        </w:rPr>
        <w:t xml:space="preserve">the </w:t>
      </w:r>
      <w:r w:rsidR="007A3DAC" w:rsidRPr="00DE3472">
        <w:rPr>
          <w:rFonts w:cstheme="minorHAnsi"/>
        </w:rPr>
        <w:t xml:space="preserve">AIM </w:t>
      </w:r>
      <w:r w:rsidR="00AE6ED0">
        <w:rPr>
          <w:rFonts w:cstheme="minorHAnsi"/>
        </w:rPr>
        <w:t xml:space="preserve">software </w:t>
      </w:r>
      <w:r w:rsidR="007A3DAC" w:rsidRPr="00DE3472">
        <w:rPr>
          <w:rFonts w:cstheme="minorHAnsi"/>
        </w:rPr>
        <w:t xml:space="preserve">has </w:t>
      </w:r>
      <w:r w:rsidR="00AE6ED0">
        <w:rPr>
          <w:rFonts w:cstheme="minorHAnsi"/>
        </w:rPr>
        <w:t xml:space="preserve">provided the support and flexibility </w:t>
      </w:r>
      <w:r w:rsidR="007A3DAC" w:rsidRPr="00DE3472">
        <w:rPr>
          <w:rFonts w:cstheme="minorHAnsi"/>
        </w:rPr>
        <w:t xml:space="preserve">to meet the students </w:t>
      </w:r>
      <w:r w:rsidR="00AE6ED0">
        <w:rPr>
          <w:rFonts w:cstheme="minorHAnsi"/>
        </w:rPr>
        <w:t>where they are</w:t>
      </w:r>
      <w:r w:rsidR="007A3DAC" w:rsidRPr="00DE3472">
        <w:rPr>
          <w:rFonts w:cstheme="minorHAnsi"/>
        </w:rPr>
        <w:t xml:space="preserve">. </w:t>
      </w:r>
    </w:p>
    <w:p w14:paraId="2A710A60" w14:textId="5F7DFC77" w:rsidR="00EE40EF" w:rsidRPr="00DE3472" w:rsidRDefault="00EE40EF" w:rsidP="00EE40EF">
      <w:pPr>
        <w:pStyle w:val="BodyText"/>
        <w:numPr>
          <w:ilvl w:val="0"/>
          <w:numId w:val="0"/>
        </w:numPr>
        <w:spacing w:before="0" w:after="0"/>
        <w:rPr>
          <w:rFonts w:cstheme="minorHAnsi"/>
        </w:rPr>
      </w:pPr>
    </w:p>
    <w:p w14:paraId="1E0E60E0" w14:textId="08CD1358" w:rsidR="001A4C83" w:rsidRPr="00DE3472" w:rsidRDefault="001A4C83" w:rsidP="00F82EFA">
      <w:pPr>
        <w:pStyle w:val="BodyText"/>
        <w:numPr>
          <w:ilvl w:val="0"/>
          <w:numId w:val="0"/>
        </w:numPr>
        <w:spacing w:before="0" w:after="0"/>
        <w:rPr>
          <w:rFonts w:cstheme="minorHAnsi"/>
        </w:rPr>
      </w:pPr>
      <w:r w:rsidRPr="00DE3472">
        <w:rPr>
          <w:rFonts w:cstheme="minorHAnsi"/>
        </w:rPr>
        <w:t xml:space="preserve">The ACCESS Department also </w:t>
      </w:r>
      <w:r w:rsidR="00AC5E4E" w:rsidRPr="00DE3472">
        <w:rPr>
          <w:rFonts w:cstheme="minorHAnsi"/>
        </w:rPr>
        <w:t xml:space="preserve">works with </w:t>
      </w:r>
      <w:r w:rsidRPr="00DE3472">
        <w:rPr>
          <w:rFonts w:cstheme="minorHAnsi"/>
        </w:rPr>
        <w:t xml:space="preserve">students to increase their abilities in self-advocacy by encouraging students to discuss classroom accommodations with faculty members and staff when needed. Students are required to request services each semester they want to use accommodations and are reminded to do so. This requirement allows the student to decide when and if they want to use accommodations for coursework which helps to increase students’ ability to advocate for themselves. </w:t>
      </w:r>
    </w:p>
    <w:p w14:paraId="2E8198C0" w14:textId="77777777" w:rsidR="00F82EFA" w:rsidRPr="00DE3472" w:rsidRDefault="00F82EFA" w:rsidP="00F82EFA">
      <w:pPr>
        <w:pStyle w:val="BodyText"/>
        <w:numPr>
          <w:ilvl w:val="0"/>
          <w:numId w:val="0"/>
        </w:numPr>
        <w:spacing w:before="0" w:after="0"/>
        <w:rPr>
          <w:rFonts w:cstheme="minorHAnsi"/>
        </w:rPr>
      </w:pPr>
    </w:p>
    <w:p w14:paraId="304D918B" w14:textId="6F14A792" w:rsidR="00AB0A39" w:rsidRPr="00DE3472" w:rsidRDefault="008E6B0B" w:rsidP="001A4C83">
      <w:pPr>
        <w:pStyle w:val="BodyText"/>
        <w:numPr>
          <w:ilvl w:val="0"/>
          <w:numId w:val="0"/>
        </w:numPr>
        <w:spacing w:before="0" w:after="0"/>
        <w:ind w:left="-288"/>
        <w:jc w:val="both"/>
        <w:rPr>
          <w:rFonts w:cstheme="minorHAnsi"/>
          <w:b/>
        </w:rPr>
      </w:pPr>
      <w:r w:rsidRPr="00DE3472">
        <w:rPr>
          <w:rFonts w:cstheme="minorHAnsi"/>
        </w:rPr>
        <w:t xml:space="preserve">      </w:t>
      </w:r>
      <w:r w:rsidR="00AC5E4E" w:rsidRPr="00DE3472">
        <w:rPr>
          <w:rFonts w:cstheme="minorHAnsi"/>
          <w:b/>
        </w:rPr>
        <w:t xml:space="preserve">Function/Service </w:t>
      </w:r>
      <w:r w:rsidR="00AB0A39" w:rsidRPr="00DE3472">
        <w:rPr>
          <w:rFonts w:cstheme="minorHAnsi"/>
          <w:b/>
        </w:rPr>
        <w:t>II</w:t>
      </w:r>
      <w:r w:rsidR="00223632" w:rsidRPr="00DE3472">
        <w:rPr>
          <w:rFonts w:cstheme="minorHAnsi"/>
          <w:b/>
        </w:rPr>
        <w:t xml:space="preserve"> – Information and Referrals</w:t>
      </w:r>
    </w:p>
    <w:p w14:paraId="542667A0" w14:textId="54327F61" w:rsidR="008E6B0B" w:rsidRPr="00DE3472" w:rsidRDefault="008E6B0B" w:rsidP="001A4C83">
      <w:pPr>
        <w:pStyle w:val="BodyText"/>
        <w:numPr>
          <w:ilvl w:val="0"/>
          <w:numId w:val="0"/>
        </w:numPr>
        <w:spacing w:before="0" w:after="0"/>
        <w:ind w:left="-288"/>
        <w:jc w:val="both"/>
        <w:rPr>
          <w:rFonts w:cstheme="minorHAnsi"/>
          <w:b/>
        </w:rPr>
      </w:pPr>
      <w:r w:rsidRPr="00DE3472">
        <w:rPr>
          <w:rFonts w:cstheme="minorHAnsi"/>
          <w:b/>
        </w:rPr>
        <w:t> </w:t>
      </w:r>
    </w:p>
    <w:p w14:paraId="60624149" w14:textId="1A389BD1" w:rsidR="008E6B0B" w:rsidRPr="00DE3472" w:rsidRDefault="00AC5E4E" w:rsidP="000E5019">
      <w:pPr>
        <w:pStyle w:val="BodyText"/>
        <w:numPr>
          <w:ilvl w:val="0"/>
          <w:numId w:val="0"/>
        </w:numPr>
        <w:spacing w:before="0" w:after="0"/>
        <w:rPr>
          <w:rFonts w:cstheme="minorHAnsi"/>
        </w:rPr>
      </w:pPr>
      <w:r w:rsidRPr="00DE3472">
        <w:rPr>
          <w:rFonts w:cstheme="minorHAnsi"/>
        </w:rPr>
        <w:lastRenderedPageBreak/>
        <w:t xml:space="preserve">The ACCESS Department works to support students through </w:t>
      </w:r>
      <w:r w:rsidR="00AB0A39" w:rsidRPr="00DE3472">
        <w:rPr>
          <w:rFonts w:cstheme="minorHAnsi"/>
        </w:rPr>
        <w:t>info</w:t>
      </w:r>
      <w:r w:rsidRPr="00DE3472">
        <w:rPr>
          <w:rFonts w:cstheme="minorHAnsi"/>
        </w:rPr>
        <w:t>r</w:t>
      </w:r>
      <w:r w:rsidR="00AB0A39" w:rsidRPr="00DE3472">
        <w:rPr>
          <w:rFonts w:cstheme="minorHAnsi"/>
        </w:rPr>
        <w:t>mation and r</w:t>
      </w:r>
      <w:r w:rsidRPr="00DE3472">
        <w:rPr>
          <w:rFonts w:cstheme="minorHAnsi"/>
        </w:rPr>
        <w:t>eferrals to various departments within Collin</w:t>
      </w:r>
      <w:r w:rsidR="00090196">
        <w:rPr>
          <w:rFonts w:cstheme="minorHAnsi"/>
        </w:rPr>
        <w:t xml:space="preserve"> College</w:t>
      </w:r>
      <w:r w:rsidRPr="00DE3472">
        <w:rPr>
          <w:rFonts w:cstheme="minorHAnsi"/>
        </w:rPr>
        <w:t xml:space="preserve"> and </w:t>
      </w:r>
      <w:r w:rsidR="000E5019">
        <w:rPr>
          <w:rFonts w:cstheme="minorHAnsi"/>
        </w:rPr>
        <w:t xml:space="preserve">throughout </w:t>
      </w:r>
      <w:r w:rsidRPr="00DE3472">
        <w:rPr>
          <w:rFonts w:cstheme="minorHAnsi"/>
        </w:rPr>
        <w:t xml:space="preserve">the community when needed. </w:t>
      </w:r>
      <w:r w:rsidR="008B3E74" w:rsidRPr="0017205F">
        <w:rPr>
          <w:rFonts w:cstheme="minorHAnsi"/>
        </w:rPr>
        <w:t xml:space="preserve">Through interactive conversations </w:t>
      </w:r>
      <w:r w:rsidR="00090196" w:rsidRPr="0017205F">
        <w:rPr>
          <w:rFonts w:cstheme="minorHAnsi"/>
        </w:rPr>
        <w:t>with students</w:t>
      </w:r>
      <w:r w:rsidR="00C52804" w:rsidRPr="0017205F">
        <w:rPr>
          <w:rFonts w:cstheme="minorHAnsi"/>
        </w:rPr>
        <w:t xml:space="preserve"> </w:t>
      </w:r>
      <w:r w:rsidR="008B3E74" w:rsidRPr="0017205F">
        <w:rPr>
          <w:rFonts w:cstheme="minorHAnsi"/>
        </w:rPr>
        <w:t xml:space="preserve">and </w:t>
      </w:r>
      <w:r w:rsidR="00C52804" w:rsidRPr="0017205F">
        <w:rPr>
          <w:rFonts w:cstheme="minorHAnsi"/>
        </w:rPr>
        <w:t>setting up</w:t>
      </w:r>
      <w:r w:rsidR="000E5019">
        <w:rPr>
          <w:rFonts w:cstheme="minorHAnsi"/>
        </w:rPr>
        <w:t xml:space="preserve"> their</w:t>
      </w:r>
      <w:r w:rsidR="00C52804" w:rsidRPr="0017205F">
        <w:rPr>
          <w:rFonts w:cstheme="minorHAnsi"/>
        </w:rPr>
        <w:t xml:space="preserve"> </w:t>
      </w:r>
      <w:r w:rsidR="008B3E74" w:rsidRPr="0017205F">
        <w:rPr>
          <w:rFonts w:cstheme="minorHAnsi"/>
        </w:rPr>
        <w:t xml:space="preserve">accommodations, </w:t>
      </w:r>
      <w:r w:rsidR="000E5019">
        <w:rPr>
          <w:rFonts w:cstheme="minorHAnsi"/>
        </w:rPr>
        <w:t xml:space="preserve">it could be revealed that </w:t>
      </w:r>
      <w:r w:rsidR="008B3E74" w:rsidRPr="0017205F">
        <w:rPr>
          <w:rFonts w:cstheme="minorHAnsi"/>
        </w:rPr>
        <w:t>students</w:t>
      </w:r>
      <w:r w:rsidR="000E5019">
        <w:rPr>
          <w:rFonts w:cstheme="minorHAnsi"/>
        </w:rPr>
        <w:t xml:space="preserve"> may need addition support from</w:t>
      </w:r>
      <w:r w:rsidR="008B3E74" w:rsidRPr="0017205F">
        <w:rPr>
          <w:rFonts w:cstheme="minorHAnsi"/>
        </w:rPr>
        <w:t xml:space="preserve"> departments such as counseling, financial aid, </w:t>
      </w:r>
      <w:r w:rsidR="00AB0A39" w:rsidRPr="0017205F">
        <w:rPr>
          <w:rFonts w:cstheme="minorHAnsi"/>
        </w:rPr>
        <w:t xml:space="preserve">Developmental Education, Continuing Education, and </w:t>
      </w:r>
      <w:r w:rsidR="008B3E74" w:rsidRPr="0017205F">
        <w:rPr>
          <w:rFonts w:cstheme="minorHAnsi"/>
        </w:rPr>
        <w:t>the bookstore for purchasing materials that need to be formatted for accessibility</w:t>
      </w:r>
      <w:r w:rsidR="00C52804" w:rsidRPr="0017205F">
        <w:rPr>
          <w:rFonts w:cstheme="minorHAnsi"/>
        </w:rPr>
        <w:t>.</w:t>
      </w:r>
    </w:p>
    <w:p w14:paraId="41CAD7D0" w14:textId="77777777" w:rsidR="00183B46" w:rsidRPr="00DE3472" w:rsidRDefault="00183B46" w:rsidP="00AB0A39">
      <w:pPr>
        <w:pStyle w:val="BodyText"/>
        <w:numPr>
          <w:ilvl w:val="0"/>
          <w:numId w:val="0"/>
        </w:numPr>
        <w:spacing w:before="0" w:after="0"/>
        <w:jc w:val="both"/>
        <w:rPr>
          <w:rFonts w:cstheme="minorHAnsi"/>
        </w:rPr>
      </w:pPr>
    </w:p>
    <w:p w14:paraId="7C5ABF94" w14:textId="5518FED2" w:rsidR="00183B46" w:rsidRPr="00DE3472" w:rsidRDefault="00183B46" w:rsidP="000E5019">
      <w:pPr>
        <w:pStyle w:val="BodyText"/>
        <w:numPr>
          <w:ilvl w:val="0"/>
          <w:numId w:val="0"/>
        </w:numPr>
        <w:spacing w:before="0" w:after="0"/>
        <w:rPr>
          <w:rFonts w:cstheme="minorHAnsi"/>
        </w:rPr>
      </w:pPr>
      <w:r w:rsidRPr="00DE3472">
        <w:rPr>
          <w:rFonts w:cstheme="minorHAnsi"/>
        </w:rPr>
        <w:t xml:space="preserve">This responsibility has not changed over the past five years, except for the amount of time </w:t>
      </w:r>
      <w:r w:rsidR="000E5019">
        <w:rPr>
          <w:rFonts w:cstheme="minorHAnsi"/>
        </w:rPr>
        <w:t>needed</w:t>
      </w:r>
      <w:r w:rsidRPr="00DE3472">
        <w:rPr>
          <w:rFonts w:cstheme="minorHAnsi"/>
        </w:rPr>
        <w:t xml:space="preserve"> as the number of students requ</w:t>
      </w:r>
      <w:r w:rsidR="00DA3023">
        <w:rPr>
          <w:rFonts w:cstheme="minorHAnsi"/>
        </w:rPr>
        <w:t>esting services has grown</w:t>
      </w:r>
      <w:r w:rsidR="000E5019">
        <w:rPr>
          <w:rFonts w:cstheme="minorHAnsi"/>
        </w:rPr>
        <w:t>. Due to legal mandates</w:t>
      </w:r>
      <w:r w:rsidRPr="00DE3472">
        <w:rPr>
          <w:rFonts w:cstheme="minorHAnsi"/>
        </w:rPr>
        <w:t>, it would be difficult to see this responsibility outsourced</w:t>
      </w:r>
      <w:r w:rsidR="00242971" w:rsidRPr="00DE3472">
        <w:rPr>
          <w:rFonts w:cstheme="minorHAnsi"/>
        </w:rPr>
        <w:t xml:space="preserve"> as </w:t>
      </w:r>
      <w:r w:rsidR="00DA3023">
        <w:rPr>
          <w:rFonts w:cstheme="minorHAnsi"/>
        </w:rPr>
        <w:t>there are currently no known agencies</w:t>
      </w:r>
      <w:r w:rsidR="00242971" w:rsidRPr="00DE3472">
        <w:rPr>
          <w:rFonts w:cstheme="minorHAnsi"/>
        </w:rPr>
        <w:t xml:space="preserve"> providing these services</w:t>
      </w:r>
      <w:r w:rsidR="00DA3023">
        <w:rPr>
          <w:rFonts w:cstheme="minorHAnsi"/>
        </w:rPr>
        <w:t xml:space="preserve"> for educational institutions</w:t>
      </w:r>
      <w:r w:rsidRPr="00DE3472">
        <w:rPr>
          <w:rFonts w:cstheme="minorHAnsi"/>
        </w:rPr>
        <w:t xml:space="preserve">. </w:t>
      </w:r>
      <w:r w:rsidR="00DA3023" w:rsidRPr="00E41B79">
        <w:rPr>
          <w:rFonts w:cstheme="minorHAnsi"/>
        </w:rPr>
        <w:t>Failure to adhere to these federal mandates could cause the college to be subject to lawsuits, experience the loss of federal funding, and be out of compliance with the Office of Civil Rights.</w:t>
      </w:r>
    </w:p>
    <w:p w14:paraId="0C633B1F" w14:textId="77777777" w:rsidR="00B07107" w:rsidRPr="00DE3472" w:rsidRDefault="00B07107" w:rsidP="000E5019">
      <w:pPr>
        <w:pStyle w:val="BodyText"/>
        <w:numPr>
          <w:ilvl w:val="0"/>
          <w:numId w:val="0"/>
        </w:numPr>
        <w:spacing w:before="0" w:after="0"/>
        <w:rPr>
          <w:rFonts w:cstheme="minorHAnsi"/>
        </w:rPr>
      </w:pPr>
    </w:p>
    <w:p w14:paraId="4BEAE5EC" w14:textId="0615628A" w:rsidR="00B07107" w:rsidRPr="00DE3472" w:rsidRDefault="00B07107" w:rsidP="000E5019">
      <w:pPr>
        <w:pStyle w:val="BodyText"/>
        <w:numPr>
          <w:ilvl w:val="0"/>
          <w:numId w:val="0"/>
        </w:numPr>
        <w:spacing w:before="0" w:after="0"/>
        <w:rPr>
          <w:rFonts w:cstheme="minorHAnsi"/>
        </w:rPr>
      </w:pPr>
      <w:r w:rsidRPr="00DE3472">
        <w:rPr>
          <w:rFonts w:cstheme="minorHAnsi"/>
        </w:rPr>
        <w:t xml:space="preserve">Efficiency </w:t>
      </w:r>
      <w:r w:rsidR="00DA3023">
        <w:rPr>
          <w:rFonts w:cstheme="minorHAnsi"/>
        </w:rPr>
        <w:t xml:space="preserve">within the department </w:t>
      </w:r>
      <w:r w:rsidRPr="00DE3472">
        <w:rPr>
          <w:rFonts w:cstheme="minorHAnsi"/>
        </w:rPr>
        <w:t xml:space="preserve">is difficult to ascertain, as each referral involves individual student issues that need to be addressed. Sometimes these referrals are </w:t>
      </w:r>
      <w:r w:rsidR="00242971" w:rsidRPr="00DE3472">
        <w:rPr>
          <w:rFonts w:cstheme="minorHAnsi"/>
        </w:rPr>
        <w:t xml:space="preserve">conducted </w:t>
      </w:r>
      <w:r w:rsidRPr="00DE3472">
        <w:rPr>
          <w:rFonts w:cstheme="minorHAnsi"/>
        </w:rPr>
        <w:t>quickly, but other times the student might need more assistance as</w:t>
      </w:r>
      <w:r w:rsidR="00DA3023">
        <w:rPr>
          <w:rFonts w:cstheme="minorHAnsi"/>
        </w:rPr>
        <w:t xml:space="preserve"> their needs are more complex and may require further assistance from other </w:t>
      </w:r>
      <w:r w:rsidRPr="00DE3472">
        <w:rPr>
          <w:rFonts w:cstheme="minorHAnsi"/>
        </w:rPr>
        <w:t>department</w:t>
      </w:r>
      <w:r w:rsidR="00DA3023">
        <w:rPr>
          <w:rFonts w:cstheme="minorHAnsi"/>
        </w:rPr>
        <w:t xml:space="preserve">s and/or </w:t>
      </w:r>
      <w:r w:rsidRPr="00DE3472">
        <w:rPr>
          <w:rFonts w:cstheme="minorHAnsi"/>
        </w:rPr>
        <w:t>community</w:t>
      </w:r>
      <w:r w:rsidR="00DA3023">
        <w:rPr>
          <w:rFonts w:cstheme="minorHAnsi"/>
        </w:rPr>
        <w:t xml:space="preserve"> support agencies</w:t>
      </w:r>
      <w:r w:rsidRPr="00DE3472">
        <w:rPr>
          <w:rFonts w:cstheme="minorHAnsi"/>
        </w:rPr>
        <w:t xml:space="preserve">. </w:t>
      </w:r>
      <w:r w:rsidR="00242971" w:rsidRPr="00DE3472">
        <w:rPr>
          <w:rFonts w:cstheme="minorHAnsi"/>
        </w:rPr>
        <w:t xml:space="preserve">The support changes based on the student and their need. </w:t>
      </w:r>
    </w:p>
    <w:p w14:paraId="49968ABC" w14:textId="77777777" w:rsidR="00242971" w:rsidRPr="00DE3472" w:rsidRDefault="00242971" w:rsidP="00AB0A39">
      <w:pPr>
        <w:pStyle w:val="BodyText"/>
        <w:numPr>
          <w:ilvl w:val="0"/>
          <w:numId w:val="0"/>
        </w:numPr>
        <w:spacing w:before="0" w:after="0"/>
        <w:jc w:val="both"/>
        <w:rPr>
          <w:rFonts w:cstheme="minorHAnsi"/>
        </w:rPr>
      </w:pPr>
    </w:p>
    <w:p w14:paraId="3AA63F39" w14:textId="00E8D7CC" w:rsidR="00C37C3C" w:rsidRPr="00DE3472" w:rsidRDefault="00F82EFA" w:rsidP="00E41B79">
      <w:pPr>
        <w:pStyle w:val="BodyText"/>
        <w:numPr>
          <w:ilvl w:val="0"/>
          <w:numId w:val="0"/>
        </w:numPr>
        <w:spacing w:before="0" w:after="0"/>
        <w:ind w:left="-144" w:hanging="360"/>
        <w:rPr>
          <w:rFonts w:cstheme="minorHAnsi"/>
        </w:rPr>
      </w:pPr>
      <w:r w:rsidRPr="00DE3472">
        <w:rPr>
          <w:rFonts w:cstheme="minorHAnsi"/>
        </w:rPr>
        <w:tab/>
      </w:r>
      <w:r w:rsidR="00E41B79">
        <w:rPr>
          <w:rFonts w:cstheme="minorHAnsi"/>
        </w:rPr>
        <w:tab/>
      </w:r>
      <w:r w:rsidR="004371E3" w:rsidRPr="00DE3472">
        <w:rPr>
          <w:rFonts w:cstheme="minorHAnsi"/>
        </w:rPr>
        <w:t>Auxiliary work of</w:t>
      </w:r>
      <w:r w:rsidR="00242971" w:rsidRPr="00DE3472">
        <w:rPr>
          <w:rFonts w:cstheme="minorHAnsi"/>
        </w:rPr>
        <w:t xml:space="preserve"> the ACCESS Department involves training for increasing awareness regarding disability services for faculty, staff, </w:t>
      </w:r>
    </w:p>
    <w:p w14:paraId="04CAF835" w14:textId="4787A3DF" w:rsidR="00C37C3C" w:rsidRPr="00DE3472" w:rsidRDefault="00242971" w:rsidP="00E41B79">
      <w:pPr>
        <w:pStyle w:val="BodyText"/>
        <w:numPr>
          <w:ilvl w:val="0"/>
          <w:numId w:val="0"/>
        </w:numPr>
        <w:spacing w:before="0" w:after="0"/>
        <w:rPr>
          <w:rFonts w:cstheme="minorHAnsi"/>
        </w:rPr>
      </w:pPr>
      <w:r w:rsidRPr="00DE3472">
        <w:rPr>
          <w:rFonts w:cstheme="minorHAnsi"/>
        </w:rPr>
        <w:t>and students.</w:t>
      </w:r>
      <w:r w:rsidR="00E41B79">
        <w:rPr>
          <w:rFonts w:cstheme="minorHAnsi"/>
        </w:rPr>
        <w:t xml:space="preserve">  </w:t>
      </w:r>
      <w:r w:rsidRPr="00DE3472">
        <w:rPr>
          <w:rFonts w:cstheme="minorHAnsi"/>
        </w:rPr>
        <w:t>Some training can be provided by videos</w:t>
      </w:r>
      <w:r w:rsidR="00E41B79">
        <w:rPr>
          <w:rFonts w:cstheme="minorHAnsi"/>
        </w:rPr>
        <w:t xml:space="preserve"> or recorded sessions</w:t>
      </w:r>
      <w:r w:rsidRPr="00DE3472">
        <w:rPr>
          <w:rFonts w:cstheme="minorHAnsi"/>
        </w:rPr>
        <w:t xml:space="preserve">, </w:t>
      </w:r>
      <w:r w:rsidR="00E41B79">
        <w:rPr>
          <w:rFonts w:cstheme="minorHAnsi"/>
        </w:rPr>
        <w:t xml:space="preserve">while live </w:t>
      </w:r>
      <w:r w:rsidRPr="00DE3472">
        <w:rPr>
          <w:rFonts w:cstheme="minorHAnsi"/>
        </w:rPr>
        <w:t>training is conducted online or in person.</w:t>
      </w:r>
      <w:r w:rsidR="00E41B79">
        <w:rPr>
          <w:rFonts w:cstheme="minorHAnsi"/>
        </w:rPr>
        <w:t xml:space="preserve">  As the number of campuses increases and </w:t>
      </w:r>
      <w:r w:rsidR="0089587B">
        <w:rPr>
          <w:rFonts w:cstheme="minorHAnsi"/>
        </w:rPr>
        <w:t>the faculty and staff along with that, there will be an increased demand on the departments time to train and educate new employees.</w:t>
      </w:r>
      <w:r w:rsidRPr="00DE3472">
        <w:rPr>
          <w:rFonts w:cstheme="minorHAnsi"/>
        </w:rPr>
        <w:t xml:space="preserve"> </w:t>
      </w:r>
    </w:p>
    <w:p w14:paraId="25081408" w14:textId="77777777" w:rsidR="00C37C3C" w:rsidRPr="00DE3472" w:rsidRDefault="00C37C3C" w:rsidP="00C37C3C">
      <w:pPr>
        <w:pStyle w:val="BodyText"/>
        <w:numPr>
          <w:ilvl w:val="0"/>
          <w:numId w:val="0"/>
        </w:numPr>
        <w:spacing w:before="0" w:after="0"/>
        <w:ind w:left="360" w:hanging="360"/>
        <w:rPr>
          <w:rFonts w:cstheme="minorHAnsi"/>
        </w:rPr>
      </w:pPr>
    </w:p>
    <w:p w14:paraId="426A0E10" w14:textId="43FD8F64" w:rsidR="002F6C31" w:rsidRPr="00DE3472" w:rsidRDefault="008E3D49" w:rsidP="00624152">
      <w:pPr>
        <w:pStyle w:val="BodyText"/>
        <w:numPr>
          <w:ilvl w:val="0"/>
          <w:numId w:val="0"/>
        </w:numPr>
        <w:spacing w:before="0" w:after="0"/>
        <w:rPr>
          <w:rFonts w:cstheme="minorHAnsi"/>
        </w:rPr>
      </w:pPr>
      <w:bookmarkStart w:id="4" w:name="_Hlk58503415"/>
      <w:r w:rsidRPr="00DE3472">
        <w:rPr>
          <w:rFonts w:cstheme="minorHAnsi"/>
        </w:rPr>
        <w:t xml:space="preserve">In FY 2020 the </w:t>
      </w:r>
      <w:r w:rsidR="00FD0D01" w:rsidRPr="00DE3472">
        <w:rPr>
          <w:rFonts w:cstheme="minorHAnsi"/>
        </w:rPr>
        <w:t xml:space="preserve">ACCESS </w:t>
      </w:r>
      <w:r w:rsidRPr="00DE3472">
        <w:rPr>
          <w:rFonts w:cstheme="minorHAnsi"/>
        </w:rPr>
        <w:t xml:space="preserve">Department </w:t>
      </w:r>
      <w:r w:rsidR="00FD0D01" w:rsidRPr="00DE3472">
        <w:rPr>
          <w:rFonts w:cstheme="minorHAnsi"/>
        </w:rPr>
        <w:t>ha</w:t>
      </w:r>
      <w:r w:rsidRPr="00DE3472">
        <w:rPr>
          <w:rFonts w:cstheme="minorHAnsi"/>
        </w:rPr>
        <w:t>d</w:t>
      </w:r>
      <w:r w:rsidR="00FD0D01" w:rsidRPr="00DE3472">
        <w:rPr>
          <w:rFonts w:cstheme="minorHAnsi"/>
        </w:rPr>
        <w:t xml:space="preserve"> </w:t>
      </w:r>
      <w:r w:rsidR="007F00D3" w:rsidRPr="00D7248E">
        <w:rPr>
          <w:rFonts w:cstheme="minorHAnsi"/>
        </w:rPr>
        <w:t>13 full-time</w:t>
      </w:r>
      <w:r w:rsidR="00FD0D01" w:rsidRPr="00D7248E">
        <w:rPr>
          <w:rFonts w:cstheme="minorHAnsi"/>
        </w:rPr>
        <w:t xml:space="preserve"> staff </w:t>
      </w:r>
      <w:r w:rsidR="007F00D3" w:rsidRPr="00D7248E">
        <w:rPr>
          <w:rFonts w:cstheme="minorHAnsi"/>
        </w:rPr>
        <w:t xml:space="preserve">members </w:t>
      </w:r>
      <w:r w:rsidR="007F00D3" w:rsidRPr="00DE3472">
        <w:rPr>
          <w:rFonts w:cstheme="minorHAnsi"/>
        </w:rPr>
        <w:t>to provide</w:t>
      </w:r>
      <w:r w:rsidR="00FD0D01" w:rsidRPr="00DE3472">
        <w:rPr>
          <w:rFonts w:cstheme="minorHAnsi"/>
        </w:rPr>
        <w:t xml:space="preserve"> </w:t>
      </w:r>
      <w:r w:rsidR="002F6C31" w:rsidRPr="00DE3472">
        <w:rPr>
          <w:rFonts w:cstheme="minorHAnsi"/>
        </w:rPr>
        <w:t xml:space="preserve">services to students. </w:t>
      </w:r>
      <w:r w:rsidR="00D7248E">
        <w:rPr>
          <w:rFonts w:cstheme="minorHAnsi"/>
        </w:rPr>
        <w:t xml:space="preserve">The number of part-time team members fluctuates and some of those team members are shared by the Counseling and Dean of Students offices.  The </w:t>
      </w:r>
      <w:r w:rsidR="002F6C31" w:rsidRPr="00DE3472">
        <w:rPr>
          <w:rFonts w:cstheme="minorHAnsi"/>
        </w:rPr>
        <w:t xml:space="preserve">ACCESS Department </w:t>
      </w:r>
      <w:r w:rsidR="00624152">
        <w:rPr>
          <w:rFonts w:cstheme="minorHAnsi"/>
        </w:rPr>
        <w:t xml:space="preserve">staff </w:t>
      </w:r>
      <w:r w:rsidR="00E91912">
        <w:rPr>
          <w:rFonts w:cstheme="minorHAnsi"/>
        </w:rPr>
        <w:t>meets</w:t>
      </w:r>
      <w:r w:rsidR="00624152">
        <w:rPr>
          <w:rFonts w:cstheme="minorHAnsi"/>
        </w:rPr>
        <w:t xml:space="preserve"> </w:t>
      </w:r>
      <w:r w:rsidR="002F6C31" w:rsidRPr="00DE3472">
        <w:rPr>
          <w:rFonts w:cstheme="minorHAnsi"/>
        </w:rPr>
        <w:t>t</w:t>
      </w:r>
      <w:r w:rsidR="00FD0D01" w:rsidRPr="00DE3472">
        <w:rPr>
          <w:rFonts w:cstheme="minorHAnsi"/>
        </w:rPr>
        <w:t>he</w:t>
      </w:r>
      <w:r w:rsidR="00E91912">
        <w:rPr>
          <w:rFonts w:cstheme="minorHAnsi"/>
        </w:rPr>
        <w:t>ir primary</w:t>
      </w:r>
      <w:r w:rsidR="00FD0D01" w:rsidRPr="00DE3472">
        <w:rPr>
          <w:rFonts w:cstheme="minorHAnsi"/>
        </w:rPr>
        <w:t xml:space="preserve"> responsibilit</w:t>
      </w:r>
      <w:r w:rsidR="00E91912">
        <w:rPr>
          <w:rFonts w:cstheme="minorHAnsi"/>
        </w:rPr>
        <w:t>y</w:t>
      </w:r>
      <w:r w:rsidR="00FD0D01" w:rsidRPr="00DE3472">
        <w:rPr>
          <w:rFonts w:cstheme="minorHAnsi"/>
        </w:rPr>
        <w:t xml:space="preserve"> of providing reasonable accommodations </w:t>
      </w:r>
      <w:r w:rsidR="002F6C31" w:rsidRPr="00DE3472">
        <w:rPr>
          <w:rFonts w:cstheme="minorHAnsi"/>
        </w:rPr>
        <w:t>in a</w:t>
      </w:r>
      <w:r w:rsidR="00FD0D01" w:rsidRPr="00DE3472">
        <w:rPr>
          <w:rFonts w:cstheme="minorHAnsi"/>
        </w:rPr>
        <w:t xml:space="preserve"> timely</w:t>
      </w:r>
      <w:r w:rsidR="002F6C31" w:rsidRPr="00DE3472">
        <w:rPr>
          <w:rFonts w:cstheme="minorHAnsi"/>
        </w:rPr>
        <w:t xml:space="preserve"> manner</w:t>
      </w:r>
      <w:r w:rsidR="00FD0D01" w:rsidRPr="00DE3472">
        <w:rPr>
          <w:rFonts w:cstheme="minorHAnsi"/>
        </w:rPr>
        <w:t xml:space="preserve">. </w:t>
      </w:r>
      <w:r w:rsidR="002F6C31" w:rsidRPr="00DE3472">
        <w:rPr>
          <w:rFonts w:cstheme="minorHAnsi"/>
        </w:rPr>
        <w:t xml:space="preserve"> At this time, the department sees the need to increase the number of ACCESS advisors to cover new campuses </w:t>
      </w:r>
      <w:r w:rsidR="00624152">
        <w:rPr>
          <w:rFonts w:cstheme="minorHAnsi"/>
        </w:rPr>
        <w:t xml:space="preserve">as well as </w:t>
      </w:r>
      <w:r w:rsidR="002F6C31" w:rsidRPr="00DE3472">
        <w:rPr>
          <w:rFonts w:cstheme="minorHAnsi"/>
        </w:rPr>
        <w:t>the increase in students requesting accommodations. With the number of dual credit students requesting accommodations, increasing the dual credit ACCESS advisor</w:t>
      </w:r>
      <w:r w:rsidR="00FC37F7">
        <w:rPr>
          <w:rFonts w:cstheme="minorHAnsi"/>
        </w:rPr>
        <w:t xml:space="preserve"> position</w:t>
      </w:r>
      <w:r w:rsidR="002F6C31" w:rsidRPr="00DE3472">
        <w:rPr>
          <w:rFonts w:cstheme="minorHAnsi"/>
        </w:rPr>
        <w:t xml:space="preserve"> from one person to two </w:t>
      </w:r>
      <w:r w:rsidR="00FC37F7">
        <w:rPr>
          <w:rFonts w:cstheme="minorHAnsi"/>
        </w:rPr>
        <w:t>would be a tremendous benefit</w:t>
      </w:r>
      <w:r w:rsidR="002F6C31" w:rsidRPr="00DE3472">
        <w:rPr>
          <w:rFonts w:cstheme="minorHAnsi"/>
        </w:rPr>
        <w:t xml:space="preserve">. </w:t>
      </w:r>
    </w:p>
    <w:bookmarkEnd w:id="4"/>
    <w:p w14:paraId="7F12266D" w14:textId="77777777" w:rsidR="002F6C31" w:rsidRPr="00DE3472" w:rsidRDefault="002F6C31" w:rsidP="00532955">
      <w:pPr>
        <w:pStyle w:val="BodyText"/>
        <w:numPr>
          <w:ilvl w:val="0"/>
          <w:numId w:val="0"/>
        </w:numPr>
        <w:spacing w:before="0" w:after="0"/>
        <w:ind w:left="360" w:hanging="360"/>
        <w:rPr>
          <w:rFonts w:cstheme="minorHAnsi"/>
        </w:rPr>
      </w:pPr>
    </w:p>
    <w:p w14:paraId="05F2651C" w14:textId="77777777" w:rsidR="00CC036F" w:rsidRPr="00DE3472" w:rsidRDefault="00CC036F" w:rsidP="00F36336">
      <w:pPr>
        <w:pStyle w:val="BodyText"/>
        <w:numPr>
          <w:ilvl w:val="0"/>
          <w:numId w:val="0"/>
        </w:numPr>
        <w:spacing w:after="0"/>
        <w:rPr>
          <w:rFonts w:cstheme="minorHAnsi"/>
          <w:b/>
        </w:rPr>
      </w:pPr>
    </w:p>
    <w:p w14:paraId="793203C0" w14:textId="77777777" w:rsidR="006411D4" w:rsidRDefault="006411D4" w:rsidP="00F36336">
      <w:pPr>
        <w:pStyle w:val="BodyText"/>
        <w:numPr>
          <w:ilvl w:val="0"/>
          <w:numId w:val="0"/>
        </w:numPr>
        <w:spacing w:after="0"/>
        <w:rPr>
          <w:rFonts w:cstheme="minorHAnsi"/>
          <w:b/>
        </w:rPr>
      </w:pPr>
    </w:p>
    <w:p w14:paraId="0648D6D8" w14:textId="3E4C43C7" w:rsidR="00D27CB3" w:rsidRDefault="00D27CB3">
      <w:pPr>
        <w:rPr>
          <w:rFonts w:cstheme="minorHAnsi"/>
          <w:b/>
        </w:rPr>
      </w:pPr>
    </w:p>
    <w:p w14:paraId="3E1DBA9D" w14:textId="0477E2EA" w:rsidR="00F36336" w:rsidRPr="00CB3EE1" w:rsidRDefault="0006669A" w:rsidP="00CB3EE1">
      <w:pPr>
        <w:rPr>
          <w:rFonts w:eastAsiaTheme="minorEastAsia" w:cstheme="minorHAnsi"/>
          <w:b/>
          <w:sz w:val="24"/>
          <w:szCs w:val="24"/>
        </w:rPr>
      </w:pPr>
      <w:r w:rsidRPr="00DE3472">
        <w:rPr>
          <w:rFonts w:cstheme="minorHAnsi"/>
          <w:b/>
        </w:rPr>
        <w:t xml:space="preserve">Benchmarking:  Review two or three comparable, </w:t>
      </w:r>
      <w:r w:rsidR="004E2DC9" w:rsidRPr="00DE3472">
        <w:rPr>
          <w:rFonts w:cstheme="minorHAnsi"/>
          <w:b/>
        </w:rPr>
        <w:t>c</w:t>
      </w:r>
      <w:r w:rsidR="00707DDB" w:rsidRPr="00DE3472">
        <w:rPr>
          <w:rFonts w:cstheme="minorHAnsi"/>
          <w:b/>
        </w:rPr>
        <w:t xml:space="preserve">olleges for the way they accomplish these </w:t>
      </w:r>
      <w:r w:rsidR="004E2DC9" w:rsidRPr="00DE3472">
        <w:rPr>
          <w:rFonts w:cstheme="minorHAnsi"/>
          <w:b/>
        </w:rPr>
        <w:t>services</w:t>
      </w:r>
      <w:r w:rsidR="00707DDB" w:rsidRPr="00DE3472">
        <w:rPr>
          <w:rFonts w:cstheme="minorHAnsi"/>
          <w:b/>
        </w:rPr>
        <w:t xml:space="preserve">.  </w:t>
      </w:r>
      <w:r w:rsidRPr="00DE3472">
        <w:rPr>
          <w:rFonts w:cstheme="minorHAnsi"/>
          <w:b/>
        </w:rPr>
        <w:t>Discuss</w:t>
      </w:r>
      <w:r w:rsidR="007C0FA9" w:rsidRPr="00DE3472">
        <w:rPr>
          <w:rFonts w:cstheme="minorHAnsi"/>
          <w:b/>
        </w:rPr>
        <w:t xml:space="preserve"> what was </w:t>
      </w:r>
      <w:r w:rsidR="00CD40C1" w:rsidRPr="00DE3472">
        <w:rPr>
          <w:rFonts w:cstheme="minorHAnsi"/>
          <w:b/>
        </w:rPr>
        <w:t>l</w:t>
      </w:r>
      <w:r w:rsidRPr="00DE3472">
        <w:rPr>
          <w:rFonts w:cstheme="minorHAnsi"/>
          <w:b/>
        </w:rPr>
        <w:t xml:space="preserve">earned and </w:t>
      </w:r>
      <w:r w:rsidR="007C0FA9" w:rsidRPr="00DE3472">
        <w:rPr>
          <w:rFonts w:cstheme="minorHAnsi"/>
          <w:b/>
        </w:rPr>
        <w:t xml:space="preserve">what </w:t>
      </w:r>
      <w:r w:rsidR="00707DDB" w:rsidRPr="00DE3472">
        <w:rPr>
          <w:rFonts w:cstheme="minorHAnsi"/>
          <w:b/>
        </w:rPr>
        <w:t>ne</w:t>
      </w:r>
      <w:r w:rsidRPr="00DE3472">
        <w:rPr>
          <w:rFonts w:cstheme="minorHAnsi"/>
          <w:b/>
        </w:rPr>
        <w:t>w ideas for service improvement</w:t>
      </w:r>
      <w:r w:rsidR="007C0FA9" w:rsidRPr="00DE3472">
        <w:rPr>
          <w:rFonts w:cstheme="minorHAnsi"/>
          <w:b/>
        </w:rPr>
        <w:t xml:space="preserve"> were gained</w:t>
      </w:r>
      <w:r w:rsidRPr="00DE3472">
        <w:rPr>
          <w:rFonts w:cstheme="minorHAnsi"/>
          <w:b/>
        </w:rPr>
        <w:t>.</w:t>
      </w:r>
      <w:r w:rsidR="006F4FE7" w:rsidRPr="00DE3472">
        <w:rPr>
          <w:rFonts w:cstheme="minorHAnsi"/>
          <w:b/>
        </w:rPr>
        <w:t xml:space="preserve"> </w:t>
      </w:r>
    </w:p>
    <w:p w14:paraId="4CBDFBBB" w14:textId="2B9F5D9C" w:rsidR="005422E6" w:rsidRPr="00DE3472" w:rsidRDefault="00624152" w:rsidP="00F36336">
      <w:pPr>
        <w:pStyle w:val="BodyText"/>
        <w:numPr>
          <w:ilvl w:val="0"/>
          <w:numId w:val="0"/>
        </w:numPr>
        <w:spacing w:after="0"/>
        <w:rPr>
          <w:rFonts w:cstheme="minorHAnsi"/>
        </w:rPr>
      </w:pPr>
      <w:r>
        <w:rPr>
          <w:rFonts w:cstheme="minorHAnsi"/>
        </w:rPr>
        <w:t>S</w:t>
      </w:r>
      <w:r w:rsidR="0090778B" w:rsidRPr="00DE3472">
        <w:rPr>
          <w:rFonts w:cstheme="minorHAnsi"/>
        </w:rPr>
        <w:t xml:space="preserve">ervices offered to students with disabilities are individualized, </w:t>
      </w:r>
      <w:r w:rsidR="009C690F" w:rsidRPr="00DE3472">
        <w:rPr>
          <w:rFonts w:cstheme="minorHAnsi"/>
        </w:rPr>
        <w:t xml:space="preserve">various </w:t>
      </w:r>
      <w:r>
        <w:rPr>
          <w:rFonts w:cstheme="minorHAnsi"/>
        </w:rPr>
        <w:t>models</w:t>
      </w:r>
      <w:r w:rsidR="009C690F" w:rsidRPr="00DE3472">
        <w:rPr>
          <w:rFonts w:cstheme="minorHAnsi"/>
        </w:rPr>
        <w:t xml:space="preserve"> are seen in other two-year open</w:t>
      </w:r>
      <w:r w:rsidR="007665CC" w:rsidRPr="00DE3472">
        <w:rPr>
          <w:rFonts w:cstheme="minorHAnsi"/>
        </w:rPr>
        <w:t>-</w:t>
      </w:r>
      <w:r w:rsidR="009C690F" w:rsidRPr="00DE3472">
        <w:rPr>
          <w:rFonts w:cstheme="minorHAnsi"/>
        </w:rPr>
        <w:t xml:space="preserve">enrollment institutions. The </w:t>
      </w:r>
      <w:r w:rsidR="005422E6" w:rsidRPr="00DE3472">
        <w:rPr>
          <w:rFonts w:cstheme="minorHAnsi"/>
        </w:rPr>
        <w:t>foundation</w:t>
      </w:r>
      <w:r w:rsidR="009C690F" w:rsidRPr="00DE3472">
        <w:rPr>
          <w:rFonts w:cstheme="minorHAnsi"/>
        </w:rPr>
        <w:t xml:space="preserve"> of providing services to students with disabilities </w:t>
      </w:r>
      <w:r w:rsidR="007B3BA8" w:rsidRPr="00DE3472">
        <w:rPr>
          <w:rFonts w:cstheme="minorHAnsi"/>
        </w:rPr>
        <w:t>is</w:t>
      </w:r>
      <w:r w:rsidR="009C690F" w:rsidRPr="00DE3472">
        <w:rPr>
          <w:rFonts w:cstheme="minorHAnsi"/>
        </w:rPr>
        <w:t xml:space="preserve"> based on federal laws, but where</w:t>
      </w:r>
      <w:r w:rsidR="005422E6" w:rsidRPr="00DE3472">
        <w:rPr>
          <w:rFonts w:cstheme="minorHAnsi"/>
        </w:rPr>
        <w:t xml:space="preserve"> each </w:t>
      </w:r>
      <w:r w:rsidR="009C690F" w:rsidRPr="00DE3472">
        <w:rPr>
          <w:rFonts w:cstheme="minorHAnsi"/>
        </w:rPr>
        <w:t>organization locates the of</w:t>
      </w:r>
      <w:r>
        <w:rPr>
          <w:rFonts w:cstheme="minorHAnsi"/>
        </w:rPr>
        <w:t>fice of disability services varies</w:t>
      </w:r>
      <w:r w:rsidR="009C690F" w:rsidRPr="00DE3472">
        <w:rPr>
          <w:rFonts w:cstheme="minorHAnsi"/>
        </w:rPr>
        <w:t xml:space="preserve"> as does </w:t>
      </w:r>
      <w:r w:rsidR="005422E6" w:rsidRPr="00DE3472">
        <w:rPr>
          <w:rFonts w:cstheme="minorHAnsi"/>
        </w:rPr>
        <w:t>the</w:t>
      </w:r>
      <w:r>
        <w:rPr>
          <w:rFonts w:cstheme="minorHAnsi"/>
        </w:rPr>
        <w:t xml:space="preserve">ir intake </w:t>
      </w:r>
      <w:r w:rsidR="005422E6" w:rsidRPr="00DE3472">
        <w:rPr>
          <w:rFonts w:cstheme="minorHAnsi"/>
        </w:rPr>
        <w:t>process</w:t>
      </w:r>
      <w:r w:rsidR="009C690F" w:rsidRPr="00DE3472">
        <w:rPr>
          <w:rFonts w:cstheme="minorHAnsi"/>
        </w:rPr>
        <w:t xml:space="preserve">. </w:t>
      </w:r>
      <w:r w:rsidR="005422E6" w:rsidRPr="00DE3472">
        <w:rPr>
          <w:rFonts w:cstheme="minorHAnsi"/>
        </w:rPr>
        <w:t xml:space="preserve">The overall foundation is the same at each disability office but </w:t>
      </w:r>
      <w:r>
        <w:rPr>
          <w:rFonts w:cstheme="minorHAnsi"/>
        </w:rPr>
        <w:t>the implementation is not standardized</w:t>
      </w:r>
      <w:r w:rsidR="005422E6" w:rsidRPr="00DE3472">
        <w:rPr>
          <w:rFonts w:cstheme="minorHAnsi"/>
        </w:rPr>
        <w:t>.</w:t>
      </w:r>
    </w:p>
    <w:p w14:paraId="77880D77" w14:textId="721734C8" w:rsidR="007E43D3" w:rsidRPr="00DE3472" w:rsidRDefault="009C690F" w:rsidP="00F36336">
      <w:pPr>
        <w:pStyle w:val="BodyText"/>
        <w:numPr>
          <w:ilvl w:val="0"/>
          <w:numId w:val="0"/>
        </w:numPr>
        <w:spacing w:after="0"/>
        <w:rPr>
          <w:rFonts w:cstheme="minorHAnsi"/>
        </w:rPr>
      </w:pPr>
      <w:r w:rsidRPr="00DE3472">
        <w:rPr>
          <w:rFonts w:cstheme="minorHAnsi"/>
        </w:rPr>
        <w:t>Peer institutional comparisons were chosen based on the</w:t>
      </w:r>
      <w:r w:rsidR="00624152">
        <w:rPr>
          <w:rFonts w:cstheme="minorHAnsi"/>
        </w:rPr>
        <w:t xml:space="preserve"> qualifications of </w:t>
      </w:r>
      <w:r w:rsidRPr="00DE3472">
        <w:rPr>
          <w:rFonts w:cstheme="minorHAnsi"/>
        </w:rPr>
        <w:t xml:space="preserve">being open enrollment, publicly funded in the state, </w:t>
      </w:r>
      <w:r w:rsidR="00624152">
        <w:rPr>
          <w:rFonts w:cstheme="minorHAnsi"/>
        </w:rPr>
        <w:t xml:space="preserve">and consisting of </w:t>
      </w:r>
      <w:r w:rsidRPr="00DE3472">
        <w:rPr>
          <w:rFonts w:cstheme="minorHAnsi"/>
        </w:rPr>
        <w:t>multiple</w:t>
      </w:r>
      <w:r w:rsidR="00624152">
        <w:rPr>
          <w:rFonts w:cstheme="minorHAnsi"/>
        </w:rPr>
        <w:t xml:space="preserve"> campus </w:t>
      </w:r>
      <w:r w:rsidRPr="00DE3472">
        <w:rPr>
          <w:rFonts w:cstheme="minorHAnsi"/>
        </w:rPr>
        <w:t xml:space="preserve">locations. A survey questionnaire was sent to </w:t>
      </w:r>
      <w:r w:rsidR="009004E1" w:rsidRPr="00DE3472">
        <w:rPr>
          <w:rFonts w:cstheme="minorHAnsi"/>
        </w:rPr>
        <w:t xml:space="preserve">the disability offices at </w:t>
      </w:r>
      <w:r w:rsidRPr="00DE3472">
        <w:rPr>
          <w:rFonts w:cstheme="minorHAnsi"/>
        </w:rPr>
        <w:t>fiv</w:t>
      </w:r>
      <w:r w:rsidR="00624152">
        <w:rPr>
          <w:rFonts w:cstheme="minorHAnsi"/>
        </w:rPr>
        <w:t>e state-supported community and/</w:t>
      </w:r>
      <w:r w:rsidRPr="00DE3472">
        <w:rPr>
          <w:rFonts w:cstheme="minorHAnsi"/>
        </w:rPr>
        <w:t>or technical colleges in Texas</w:t>
      </w:r>
      <w:r w:rsidR="00624152">
        <w:rPr>
          <w:rFonts w:cstheme="minorHAnsi"/>
        </w:rPr>
        <w:t xml:space="preserve"> who are also </w:t>
      </w:r>
      <w:r w:rsidR="009004E1" w:rsidRPr="00DE3472">
        <w:rPr>
          <w:rFonts w:cstheme="minorHAnsi"/>
        </w:rPr>
        <w:t>members of AHEAD</w:t>
      </w:r>
      <w:r w:rsidR="00624152">
        <w:rPr>
          <w:rFonts w:cstheme="minorHAnsi"/>
        </w:rPr>
        <w:t xml:space="preserve"> </w:t>
      </w:r>
      <w:r w:rsidR="00624152" w:rsidRPr="00DE3472">
        <w:rPr>
          <w:rFonts w:cstheme="minorHAnsi"/>
        </w:rPr>
        <w:t>(Association of Higher Education and Disabilities</w:t>
      </w:r>
      <w:r w:rsidR="00624152">
        <w:rPr>
          <w:rFonts w:cstheme="minorHAnsi"/>
        </w:rPr>
        <w:t>).</w:t>
      </w:r>
      <w:r w:rsidR="009004E1" w:rsidRPr="00DE3472">
        <w:rPr>
          <w:rFonts w:cstheme="minorHAnsi"/>
        </w:rPr>
        <w:t xml:space="preserve"> </w:t>
      </w:r>
    </w:p>
    <w:p w14:paraId="6763671B" w14:textId="77777777" w:rsidR="007E43D3" w:rsidRPr="00DE3472" w:rsidRDefault="009C690F" w:rsidP="00F36336">
      <w:pPr>
        <w:pStyle w:val="BodyText"/>
        <w:numPr>
          <w:ilvl w:val="0"/>
          <w:numId w:val="0"/>
        </w:numPr>
        <w:spacing w:after="0"/>
        <w:rPr>
          <w:rFonts w:cstheme="minorHAnsi"/>
        </w:rPr>
      </w:pPr>
      <w:r w:rsidRPr="00DE3472">
        <w:rPr>
          <w:rFonts w:cstheme="minorHAnsi"/>
        </w:rPr>
        <w:t xml:space="preserve">The survey </w:t>
      </w:r>
      <w:r w:rsidR="009004E1" w:rsidRPr="00DE3472">
        <w:rPr>
          <w:rFonts w:cstheme="minorHAnsi"/>
        </w:rPr>
        <w:t xml:space="preserve">which was emailed to the disability offices </w:t>
      </w:r>
      <w:r w:rsidRPr="00DE3472">
        <w:rPr>
          <w:rFonts w:cstheme="minorHAnsi"/>
        </w:rPr>
        <w:t>focused on requesting the number of locations</w:t>
      </w:r>
      <w:r w:rsidR="009004E1" w:rsidRPr="00DE3472">
        <w:rPr>
          <w:rFonts w:cstheme="minorHAnsi"/>
        </w:rPr>
        <w:t xml:space="preserve"> with the college</w:t>
      </w:r>
      <w:r w:rsidRPr="00DE3472">
        <w:rPr>
          <w:rFonts w:cstheme="minorHAnsi"/>
        </w:rPr>
        <w:t xml:space="preserve">, the number of students enrolled, the number of students requesting services from the disability office, the number of staff </w:t>
      </w:r>
      <w:r w:rsidR="00040826" w:rsidRPr="00DE3472">
        <w:rPr>
          <w:rFonts w:cstheme="minorHAnsi"/>
        </w:rPr>
        <w:t xml:space="preserve">members </w:t>
      </w:r>
      <w:r w:rsidRPr="00DE3472">
        <w:rPr>
          <w:rFonts w:cstheme="minorHAnsi"/>
        </w:rPr>
        <w:t>employed</w:t>
      </w:r>
      <w:r w:rsidR="00040826" w:rsidRPr="00DE3472">
        <w:rPr>
          <w:rFonts w:cstheme="minorHAnsi"/>
        </w:rPr>
        <w:t>,</w:t>
      </w:r>
      <w:r w:rsidRPr="00DE3472">
        <w:rPr>
          <w:rFonts w:cstheme="minorHAnsi"/>
        </w:rPr>
        <w:t xml:space="preserve"> both full time and part-time, the responsibilities outside of providing academic accommodations, and tuition costs were requested. </w:t>
      </w:r>
    </w:p>
    <w:p w14:paraId="5DD045F8" w14:textId="4A7456BA" w:rsidR="00373369" w:rsidRPr="00CB3EE1" w:rsidRDefault="00040826" w:rsidP="00F36336">
      <w:pPr>
        <w:pStyle w:val="BodyText"/>
        <w:numPr>
          <w:ilvl w:val="0"/>
          <w:numId w:val="0"/>
        </w:numPr>
        <w:spacing w:after="0"/>
        <w:rPr>
          <w:rFonts w:cstheme="minorHAnsi"/>
        </w:rPr>
      </w:pPr>
      <w:r w:rsidRPr="00DE3472">
        <w:rPr>
          <w:rFonts w:cstheme="minorHAnsi"/>
        </w:rPr>
        <w:t xml:space="preserve">These topics were chosen to explore </w:t>
      </w:r>
      <w:r w:rsidR="001825DD" w:rsidRPr="00DE3472">
        <w:rPr>
          <w:rFonts w:cstheme="minorHAnsi"/>
        </w:rPr>
        <w:t xml:space="preserve">the </w:t>
      </w:r>
      <w:r w:rsidRPr="00DE3472">
        <w:rPr>
          <w:rFonts w:cstheme="minorHAnsi"/>
        </w:rPr>
        <w:t xml:space="preserve">strengths and weaknesses of the programs provided at the ACCESS office and to investigate if the responses could assist in developing plans of the ACCESS office. Only three of the colleges contacted returned responses by email. </w:t>
      </w:r>
      <w:r w:rsidR="00F8474F" w:rsidRPr="00DE3472">
        <w:rPr>
          <w:rFonts w:cstheme="minorHAnsi"/>
        </w:rPr>
        <w:t>A comparison chart is below followed by descriptions of the information provided by the colleges.</w:t>
      </w:r>
    </w:p>
    <w:p w14:paraId="0BC29764" w14:textId="0DBE5559" w:rsidR="00D27CB3" w:rsidRDefault="00D27CB3" w:rsidP="00CB3EE1">
      <w:pPr>
        <w:rPr>
          <w:rFonts w:cstheme="minorHAnsi"/>
          <w:b/>
        </w:rPr>
      </w:pPr>
    </w:p>
    <w:p w14:paraId="5C8E88E9" w14:textId="77777777" w:rsidR="00D27CB3" w:rsidRPr="00A5315C" w:rsidRDefault="00D27CB3" w:rsidP="00D27CB3">
      <w:pPr>
        <w:pStyle w:val="BodyText"/>
        <w:numPr>
          <w:ilvl w:val="0"/>
          <w:numId w:val="0"/>
        </w:numPr>
        <w:spacing w:after="0"/>
        <w:rPr>
          <w:b/>
        </w:rPr>
      </w:pPr>
      <w:r w:rsidRPr="00A5315C">
        <w:rPr>
          <w:b/>
        </w:rPr>
        <w:t xml:space="preserve">Collin College </w:t>
      </w:r>
    </w:p>
    <w:p w14:paraId="63273686" w14:textId="6AB7B141" w:rsidR="00D27CB3" w:rsidRPr="00A5315C" w:rsidRDefault="00D27CB3" w:rsidP="00D27CB3">
      <w:pPr>
        <w:pStyle w:val="BodyText"/>
        <w:numPr>
          <w:ilvl w:val="0"/>
          <w:numId w:val="0"/>
        </w:numPr>
        <w:spacing w:after="0"/>
      </w:pPr>
      <w:r w:rsidRPr="00A5315C">
        <w:t xml:space="preserve">Collin College enrolled </w:t>
      </w:r>
      <w:r w:rsidR="00FC37F7" w:rsidRPr="00FC37F7">
        <w:t>49,070</w:t>
      </w:r>
      <w:r w:rsidRPr="00A5315C">
        <w:t xml:space="preserve"> students and the ACCESS office served 4,271 students in Fiscal Year 2020 with 13 full-time staff members.  Part-time staff number spanned between 16-19 based on the needs of students. </w:t>
      </w:r>
      <w:r w:rsidRPr="00A5315C">
        <w:rPr>
          <w:b/>
        </w:rPr>
        <w:t xml:space="preserve"> </w:t>
      </w:r>
      <w:r w:rsidRPr="00A5315C">
        <w:t>In analyzing the number of students requesting services to the general enrolled population, Collin College ACCESS Depa</w:t>
      </w:r>
      <w:r w:rsidR="00474AD2">
        <w:t>rtment served approximately 11.5</w:t>
      </w:r>
      <w:r w:rsidRPr="00A5315C">
        <w:t>% of the total enrolled population in disability services in Fiscal Year 2020. The full-time st</w:t>
      </w:r>
      <w:r w:rsidR="00474AD2">
        <w:t>aff ratio is approximately 1:329</w:t>
      </w:r>
      <w:r w:rsidRPr="00A5315C">
        <w:t xml:space="preserve"> students served.</w:t>
      </w:r>
    </w:p>
    <w:p w14:paraId="59DCF299" w14:textId="77777777" w:rsidR="00D27CB3" w:rsidRDefault="00D27CB3" w:rsidP="00CB3EE1">
      <w:pPr>
        <w:rPr>
          <w:rFonts w:cstheme="minorHAnsi"/>
          <w:b/>
        </w:rPr>
      </w:pPr>
    </w:p>
    <w:p w14:paraId="70CD7394" w14:textId="77777777" w:rsidR="00D27CB3" w:rsidRDefault="00D27CB3">
      <w:pPr>
        <w:rPr>
          <w:rFonts w:cstheme="minorHAnsi"/>
          <w:b/>
        </w:rPr>
      </w:pPr>
      <w:r>
        <w:rPr>
          <w:rFonts w:cstheme="minorHAnsi"/>
          <w:b/>
        </w:rPr>
        <w:br w:type="page"/>
      </w:r>
    </w:p>
    <w:p w14:paraId="007DDC3B" w14:textId="72639163" w:rsidR="00E92134" w:rsidRPr="00CB3EE1" w:rsidRDefault="005D1960" w:rsidP="00CB3EE1">
      <w:pPr>
        <w:rPr>
          <w:rFonts w:eastAsiaTheme="minorEastAsia" w:cstheme="minorHAnsi"/>
          <w:b/>
          <w:sz w:val="24"/>
          <w:szCs w:val="24"/>
        </w:rPr>
      </w:pPr>
      <w:r w:rsidRPr="00DE3472">
        <w:rPr>
          <w:rFonts w:cstheme="minorHAnsi"/>
          <w:b/>
        </w:rPr>
        <w:lastRenderedPageBreak/>
        <w:t xml:space="preserve">College </w:t>
      </w:r>
      <w:r w:rsidR="00E92134" w:rsidRPr="00DE3472">
        <w:rPr>
          <w:rFonts w:cstheme="minorHAnsi"/>
          <w:b/>
        </w:rPr>
        <w:t>Comparison Chart</w:t>
      </w:r>
    </w:p>
    <w:p w14:paraId="64110B53" w14:textId="77777777" w:rsidR="00C54A1D" w:rsidRPr="00DE3472" w:rsidRDefault="00C54A1D" w:rsidP="00F36336">
      <w:pPr>
        <w:pStyle w:val="BodyText"/>
        <w:numPr>
          <w:ilvl w:val="0"/>
          <w:numId w:val="0"/>
        </w:numPr>
        <w:spacing w:after="0"/>
        <w:rPr>
          <w:rFonts w:cstheme="minorHAnsi"/>
          <w:b/>
        </w:rPr>
      </w:pPr>
    </w:p>
    <w:tbl>
      <w:tblPr>
        <w:tblStyle w:val="TableGrid"/>
        <w:tblW w:w="13270" w:type="dxa"/>
        <w:tblLook w:val="04A0" w:firstRow="1" w:lastRow="0" w:firstColumn="1" w:lastColumn="0" w:noHBand="0" w:noVBand="1"/>
      </w:tblPr>
      <w:tblGrid>
        <w:gridCol w:w="4054"/>
        <w:gridCol w:w="2304"/>
        <w:gridCol w:w="2304"/>
        <w:gridCol w:w="2304"/>
        <w:gridCol w:w="2304"/>
      </w:tblGrid>
      <w:tr w:rsidR="006411D4" w14:paraId="086BCF7B" w14:textId="77777777" w:rsidTr="00D27CB3">
        <w:trPr>
          <w:trHeight w:val="576"/>
        </w:trPr>
        <w:tc>
          <w:tcPr>
            <w:tcW w:w="0" w:type="auto"/>
            <w:vAlign w:val="center"/>
          </w:tcPr>
          <w:p w14:paraId="4ECB01EF" w14:textId="77777777" w:rsidR="00E92134" w:rsidRPr="00E92134" w:rsidRDefault="00E92134" w:rsidP="00D27CB3">
            <w:pPr>
              <w:pStyle w:val="BodyText"/>
              <w:numPr>
                <w:ilvl w:val="0"/>
                <w:numId w:val="0"/>
              </w:numPr>
              <w:spacing w:after="0"/>
              <w:jc w:val="center"/>
              <w:rPr>
                <w:b/>
              </w:rPr>
            </w:pPr>
          </w:p>
        </w:tc>
        <w:tc>
          <w:tcPr>
            <w:tcW w:w="2304" w:type="dxa"/>
            <w:vAlign w:val="center"/>
          </w:tcPr>
          <w:p w14:paraId="3EA1EF26" w14:textId="1904234D" w:rsidR="00E92134" w:rsidRPr="00E92134" w:rsidRDefault="00E92134" w:rsidP="00D27CB3">
            <w:pPr>
              <w:pStyle w:val="BodyText"/>
              <w:numPr>
                <w:ilvl w:val="0"/>
                <w:numId w:val="0"/>
              </w:numPr>
              <w:spacing w:after="0"/>
              <w:jc w:val="center"/>
              <w:rPr>
                <w:b/>
              </w:rPr>
            </w:pPr>
            <w:r w:rsidRPr="00E92134">
              <w:rPr>
                <w:b/>
              </w:rPr>
              <w:t>Collin College</w:t>
            </w:r>
          </w:p>
        </w:tc>
        <w:tc>
          <w:tcPr>
            <w:tcW w:w="2304" w:type="dxa"/>
            <w:vAlign w:val="center"/>
          </w:tcPr>
          <w:p w14:paraId="65606589" w14:textId="3D64B5B7" w:rsidR="00E92134" w:rsidRPr="00E92134" w:rsidRDefault="00E92134" w:rsidP="00D27CB3">
            <w:pPr>
              <w:pStyle w:val="BodyText"/>
              <w:numPr>
                <w:ilvl w:val="0"/>
                <w:numId w:val="0"/>
              </w:numPr>
              <w:spacing w:after="0"/>
              <w:jc w:val="center"/>
              <w:rPr>
                <w:b/>
              </w:rPr>
            </w:pPr>
            <w:proofErr w:type="spellStart"/>
            <w:r w:rsidRPr="00E92134">
              <w:rPr>
                <w:b/>
              </w:rPr>
              <w:t>Blinn</w:t>
            </w:r>
            <w:proofErr w:type="spellEnd"/>
            <w:r w:rsidRPr="00E92134">
              <w:rPr>
                <w:b/>
              </w:rPr>
              <w:t xml:space="preserve"> College</w:t>
            </w:r>
          </w:p>
        </w:tc>
        <w:tc>
          <w:tcPr>
            <w:tcW w:w="2304" w:type="dxa"/>
            <w:vAlign w:val="center"/>
          </w:tcPr>
          <w:p w14:paraId="3E2425B7" w14:textId="0A1EA9D8" w:rsidR="00E92134" w:rsidRPr="00E92134" w:rsidRDefault="00E92134" w:rsidP="00D27CB3">
            <w:pPr>
              <w:pStyle w:val="BodyText"/>
              <w:numPr>
                <w:ilvl w:val="0"/>
                <w:numId w:val="0"/>
              </w:numPr>
              <w:spacing w:after="0"/>
              <w:jc w:val="center"/>
              <w:rPr>
                <w:b/>
              </w:rPr>
            </w:pPr>
            <w:r w:rsidRPr="00E92134">
              <w:rPr>
                <w:b/>
              </w:rPr>
              <w:t>Lone Star College</w:t>
            </w:r>
          </w:p>
        </w:tc>
        <w:tc>
          <w:tcPr>
            <w:tcW w:w="2304" w:type="dxa"/>
            <w:vAlign w:val="center"/>
          </w:tcPr>
          <w:p w14:paraId="0BC7BB5E" w14:textId="5E06DC6D" w:rsidR="00E92134" w:rsidRPr="00E92134" w:rsidRDefault="00E92134" w:rsidP="00D27CB3">
            <w:pPr>
              <w:pStyle w:val="BodyText"/>
              <w:numPr>
                <w:ilvl w:val="0"/>
                <w:numId w:val="0"/>
              </w:numPr>
              <w:spacing w:after="0"/>
              <w:jc w:val="center"/>
              <w:rPr>
                <w:b/>
              </w:rPr>
            </w:pPr>
            <w:r w:rsidRPr="00E92134">
              <w:rPr>
                <w:b/>
              </w:rPr>
              <w:t>Texas State Technical College</w:t>
            </w:r>
          </w:p>
        </w:tc>
      </w:tr>
      <w:tr w:rsidR="006411D4" w14:paraId="23411799" w14:textId="77777777" w:rsidTr="00D27CB3">
        <w:trPr>
          <w:trHeight w:val="576"/>
        </w:trPr>
        <w:tc>
          <w:tcPr>
            <w:tcW w:w="0" w:type="auto"/>
            <w:vAlign w:val="center"/>
          </w:tcPr>
          <w:p w14:paraId="33F6D67D" w14:textId="58C7107F" w:rsidR="00E92134" w:rsidRDefault="00E92134" w:rsidP="00D27CB3">
            <w:pPr>
              <w:pStyle w:val="BodyText"/>
              <w:numPr>
                <w:ilvl w:val="0"/>
                <w:numId w:val="0"/>
              </w:numPr>
              <w:spacing w:after="0"/>
              <w:jc w:val="center"/>
            </w:pPr>
            <w:r>
              <w:t>Federal Law is followed</w:t>
            </w:r>
          </w:p>
        </w:tc>
        <w:tc>
          <w:tcPr>
            <w:tcW w:w="2304" w:type="dxa"/>
            <w:vAlign w:val="center"/>
          </w:tcPr>
          <w:p w14:paraId="2B035C5B" w14:textId="10F9565D" w:rsidR="00E92134" w:rsidRDefault="00E31584" w:rsidP="00D27CB3">
            <w:pPr>
              <w:pStyle w:val="BodyText"/>
              <w:numPr>
                <w:ilvl w:val="0"/>
                <w:numId w:val="0"/>
              </w:numPr>
              <w:spacing w:after="0"/>
              <w:jc w:val="center"/>
            </w:pPr>
            <w:r>
              <w:t>X</w:t>
            </w:r>
          </w:p>
        </w:tc>
        <w:tc>
          <w:tcPr>
            <w:tcW w:w="2304" w:type="dxa"/>
            <w:vAlign w:val="center"/>
          </w:tcPr>
          <w:p w14:paraId="3AFACB27" w14:textId="3E29032F" w:rsidR="00E92134" w:rsidRDefault="00E92134" w:rsidP="00D27CB3">
            <w:pPr>
              <w:pStyle w:val="BodyText"/>
              <w:numPr>
                <w:ilvl w:val="0"/>
                <w:numId w:val="0"/>
              </w:numPr>
              <w:spacing w:after="0"/>
              <w:jc w:val="center"/>
            </w:pPr>
            <w:r>
              <w:t>X</w:t>
            </w:r>
          </w:p>
        </w:tc>
        <w:tc>
          <w:tcPr>
            <w:tcW w:w="2304" w:type="dxa"/>
            <w:vAlign w:val="center"/>
          </w:tcPr>
          <w:p w14:paraId="42506492" w14:textId="6C5F6198" w:rsidR="00E92134" w:rsidRDefault="00E92134" w:rsidP="00D27CB3">
            <w:pPr>
              <w:pStyle w:val="BodyText"/>
              <w:numPr>
                <w:ilvl w:val="0"/>
                <w:numId w:val="0"/>
              </w:numPr>
              <w:spacing w:after="0"/>
              <w:jc w:val="center"/>
            </w:pPr>
            <w:r>
              <w:t>X</w:t>
            </w:r>
          </w:p>
        </w:tc>
        <w:tc>
          <w:tcPr>
            <w:tcW w:w="2304" w:type="dxa"/>
            <w:vAlign w:val="center"/>
          </w:tcPr>
          <w:p w14:paraId="212F00DE" w14:textId="466BF206" w:rsidR="00E92134" w:rsidRDefault="00E92134" w:rsidP="00D27CB3">
            <w:pPr>
              <w:pStyle w:val="BodyText"/>
              <w:numPr>
                <w:ilvl w:val="0"/>
                <w:numId w:val="0"/>
              </w:numPr>
              <w:spacing w:after="0"/>
              <w:jc w:val="center"/>
            </w:pPr>
            <w:r>
              <w:t>X</w:t>
            </w:r>
          </w:p>
        </w:tc>
      </w:tr>
      <w:tr w:rsidR="006411D4" w14:paraId="443EEF56" w14:textId="77777777" w:rsidTr="00D27CB3">
        <w:trPr>
          <w:trHeight w:val="576"/>
        </w:trPr>
        <w:tc>
          <w:tcPr>
            <w:tcW w:w="0" w:type="auto"/>
            <w:vAlign w:val="center"/>
          </w:tcPr>
          <w:p w14:paraId="55579401" w14:textId="63A860FF" w:rsidR="00E92134" w:rsidRDefault="00E31584" w:rsidP="00D27CB3">
            <w:pPr>
              <w:pStyle w:val="BodyText"/>
              <w:numPr>
                <w:ilvl w:val="0"/>
                <w:numId w:val="0"/>
              </w:numPr>
              <w:spacing w:after="0"/>
              <w:jc w:val="center"/>
            </w:pPr>
            <w:r>
              <w:t>Number of service locations</w:t>
            </w:r>
          </w:p>
        </w:tc>
        <w:tc>
          <w:tcPr>
            <w:tcW w:w="2304" w:type="dxa"/>
            <w:vAlign w:val="center"/>
          </w:tcPr>
          <w:p w14:paraId="1332FEFC" w14:textId="687C8325" w:rsidR="00E92134" w:rsidRDefault="00AD7943" w:rsidP="00D27CB3">
            <w:pPr>
              <w:pStyle w:val="BodyText"/>
              <w:numPr>
                <w:ilvl w:val="0"/>
                <w:numId w:val="0"/>
              </w:numPr>
              <w:spacing w:after="0"/>
              <w:jc w:val="center"/>
            </w:pPr>
            <w:r>
              <w:t>8</w:t>
            </w:r>
          </w:p>
        </w:tc>
        <w:tc>
          <w:tcPr>
            <w:tcW w:w="2304" w:type="dxa"/>
            <w:vAlign w:val="center"/>
          </w:tcPr>
          <w:p w14:paraId="266CB814" w14:textId="12819AC4" w:rsidR="00E92134" w:rsidRDefault="00AD7943" w:rsidP="00D27CB3">
            <w:pPr>
              <w:pStyle w:val="BodyText"/>
              <w:numPr>
                <w:ilvl w:val="0"/>
                <w:numId w:val="0"/>
              </w:numPr>
              <w:spacing w:after="0"/>
              <w:jc w:val="center"/>
            </w:pPr>
            <w:r>
              <w:t>7</w:t>
            </w:r>
          </w:p>
        </w:tc>
        <w:tc>
          <w:tcPr>
            <w:tcW w:w="2304" w:type="dxa"/>
            <w:vAlign w:val="center"/>
          </w:tcPr>
          <w:p w14:paraId="33DEA963" w14:textId="7B874097" w:rsidR="00E92134" w:rsidRDefault="00AD7943" w:rsidP="00D27CB3">
            <w:pPr>
              <w:pStyle w:val="BodyText"/>
              <w:numPr>
                <w:ilvl w:val="0"/>
                <w:numId w:val="0"/>
              </w:numPr>
              <w:spacing w:after="0"/>
              <w:jc w:val="center"/>
            </w:pPr>
            <w:r>
              <w:t>7 with 12 centers</w:t>
            </w:r>
          </w:p>
        </w:tc>
        <w:tc>
          <w:tcPr>
            <w:tcW w:w="2304" w:type="dxa"/>
            <w:vAlign w:val="center"/>
          </w:tcPr>
          <w:p w14:paraId="001517CE" w14:textId="572CDBA5" w:rsidR="00E92134" w:rsidRDefault="00AD7943" w:rsidP="00D27CB3">
            <w:pPr>
              <w:pStyle w:val="BodyText"/>
              <w:numPr>
                <w:ilvl w:val="0"/>
                <w:numId w:val="0"/>
              </w:numPr>
              <w:spacing w:after="0"/>
              <w:jc w:val="center"/>
            </w:pPr>
            <w:r>
              <w:t>10</w:t>
            </w:r>
          </w:p>
        </w:tc>
      </w:tr>
      <w:tr w:rsidR="006411D4" w14:paraId="594E7B71" w14:textId="77777777" w:rsidTr="00D27CB3">
        <w:trPr>
          <w:trHeight w:val="576"/>
        </w:trPr>
        <w:tc>
          <w:tcPr>
            <w:tcW w:w="0" w:type="auto"/>
            <w:vAlign w:val="center"/>
          </w:tcPr>
          <w:p w14:paraId="72987347" w14:textId="377D2924" w:rsidR="00E92134" w:rsidRDefault="00E31584" w:rsidP="00D27CB3">
            <w:pPr>
              <w:pStyle w:val="BodyText"/>
              <w:numPr>
                <w:ilvl w:val="0"/>
                <w:numId w:val="0"/>
              </w:numPr>
              <w:spacing w:after="0"/>
              <w:jc w:val="center"/>
            </w:pPr>
            <w:r>
              <w:t>Enrollment in the college</w:t>
            </w:r>
          </w:p>
        </w:tc>
        <w:tc>
          <w:tcPr>
            <w:tcW w:w="2304" w:type="dxa"/>
            <w:vAlign w:val="center"/>
          </w:tcPr>
          <w:p w14:paraId="3D70843F" w14:textId="16D6D691" w:rsidR="00E92134" w:rsidRDefault="00A53773" w:rsidP="00D27CB3">
            <w:pPr>
              <w:pStyle w:val="BodyText"/>
              <w:numPr>
                <w:ilvl w:val="0"/>
                <w:numId w:val="0"/>
              </w:numPr>
              <w:spacing w:after="0"/>
              <w:jc w:val="center"/>
            </w:pPr>
            <w:r>
              <w:t>49,070</w:t>
            </w:r>
          </w:p>
        </w:tc>
        <w:tc>
          <w:tcPr>
            <w:tcW w:w="2304" w:type="dxa"/>
            <w:vAlign w:val="center"/>
          </w:tcPr>
          <w:p w14:paraId="208E2960" w14:textId="6D7740AB" w:rsidR="00E92134" w:rsidRDefault="00AD7943" w:rsidP="00D27CB3">
            <w:pPr>
              <w:pStyle w:val="BodyText"/>
              <w:numPr>
                <w:ilvl w:val="0"/>
                <w:numId w:val="0"/>
              </w:numPr>
              <w:spacing w:after="0"/>
              <w:jc w:val="center"/>
            </w:pPr>
            <w:r>
              <w:t>19,000</w:t>
            </w:r>
          </w:p>
        </w:tc>
        <w:tc>
          <w:tcPr>
            <w:tcW w:w="2304" w:type="dxa"/>
            <w:vAlign w:val="center"/>
          </w:tcPr>
          <w:p w14:paraId="08D5FC1B" w14:textId="579EF8B9" w:rsidR="00E92134" w:rsidRDefault="00AD7943" w:rsidP="00D27CB3">
            <w:pPr>
              <w:pStyle w:val="BodyText"/>
              <w:numPr>
                <w:ilvl w:val="0"/>
                <w:numId w:val="0"/>
              </w:numPr>
              <w:spacing w:after="0"/>
              <w:jc w:val="center"/>
            </w:pPr>
            <w:r>
              <w:t>86,000</w:t>
            </w:r>
          </w:p>
        </w:tc>
        <w:tc>
          <w:tcPr>
            <w:tcW w:w="2304" w:type="dxa"/>
            <w:vAlign w:val="center"/>
          </w:tcPr>
          <w:p w14:paraId="14353C14" w14:textId="7638A319" w:rsidR="00E92134" w:rsidRDefault="009042D4" w:rsidP="00D27CB3">
            <w:pPr>
              <w:pStyle w:val="BodyText"/>
              <w:numPr>
                <w:ilvl w:val="0"/>
                <w:numId w:val="0"/>
              </w:numPr>
              <w:spacing w:after="0"/>
              <w:jc w:val="center"/>
            </w:pPr>
            <w:r>
              <w:t>3,400</w:t>
            </w:r>
          </w:p>
        </w:tc>
      </w:tr>
      <w:tr w:rsidR="006411D4" w14:paraId="21AB5306" w14:textId="77777777" w:rsidTr="00D27CB3">
        <w:trPr>
          <w:trHeight w:val="576"/>
        </w:trPr>
        <w:tc>
          <w:tcPr>
            <w:tcW w:w="0" w:type="auto"/>
            <w:vAlign w:val="center"/>
          </w:tcPr>
          <w:p w14:paraId="443C1C5C" w14:textId="40E88411" w:rsidR="00E92134" w:rsidRDefault="00E31584" w:rsidP="00D27CB3">
            <w:pPr>
              <w:pStyle w:val="BodyText"/>
              <w:numPr>
                <w:ilvl w:val="0"/>
                <w:numId w:val="0"/>
              </w:numPr>
              <w:spacing w:after="0"/>
              <w:jc w:val="center"/>
            </w:pPr>
            <w:r>
              <w:t>Number served in D</w:t>
            </w:r>
            <w:r w:rsidR="00090196">
              <w:t xml:space="preserve">isabilities </w:t>
            </w:r>
            <w:r w:rsidR="00AD7943">
              <w:t>S</w:t>
            </w:r>
            <w:r w:rsidR="00090196">
              <w:t xml:space="preserve">ervice </w:t>
            </w:r>
            <w:r w:rsidR="00AD7943">
              <w:t>O</w:t>
            </w:r>
            <w:r w:rsidR="00090196">
              <w:t>ffice (DSO)</w:t>
            </w:r>
          </w:p>
        </w:tc>
        <w:tc>
          <w:tcPr>
            <w:tcW w:w="2304" w:type="dxa"/>
            <w:vAlign w:val="center"/>
          </w:tcPr>
          <w:p w14:paraId="32E29663" w14:textId="1EDA8B37" w:rsidR="00E92134" w:rsidRDefault="00AD7943" w:rsidP="00D27CB3">
            <w:pPr>
              <w:pStyle w:val="BodyText"/>
              <w:numPr>
                <w:ilvl w:val="0"/>
                <w:numId w:val="0"/>
              </w:numPr>
              <w:spacing w:after="0"/>
              <w:jc w:val="center"/>
            </w:pPr>
            <w:r>
              <w:t>4,271</w:t>
            </w:r>
          </w:p>
        </w:tc>
        <w:tc>
          <w:tcPr>
            <w:tcW w:w="2304" w:type="dxa"/>
            <w:vAlign w:val="center"/>
          </w:tcPr>
          <w:p w14:paraId="39B022DD" w14:textId="71B3935A" w:rsidR="00E92134" w:rsidRDefault="00AD7943" w:rsidP="00D27CB3">
            <w:pPr>
              <w:pStyle w:val="BodyText"/>
              <w:numPr>
                <w:ilvl w:val="0"/>
                <w:numId w:val="0"/>
              </w:numPr>
              <w:spacing w:after="0"/>
              <w:jc w:val="center"/>
            </w:pPr>
            <w:r>
              <w:t>1,300</w:t>
            </w:r>
          </w:p>
        </w:tc>
        <w:tc>
          <w:tcPr>
            <w:tcW w:w="2304" w:type="dxa"/>
            <w:vAlign w:val="center"/>
          </w:tcPr>
          <w:p w14:paraId="35365C64" w14:textId="74C6620A" w:rsidR="00E92134" w:rsidRDefault="00AD7943" w:rsidP="00D27CB3">
            <w:pPr>
              <w:pStyle w:val="BodyText"/>
              <w:numPr>
                <w:ilvl w:val="0"/>
                <w:numId w:val="0"/>
              </w:numPr>
              <w:spacing w:after="0"/>
              <w:jc w:val="center"/>
            </w:pPr>
            <w:r>
              <w:t>2,400</w:t>
            </w:r>
          </w:p>
        </w:tc>
        <w:tc>
          <w:tcPr>
            <w:tcW w:w="2304" w:type="dxa"/>
            <w:vAlign w:val="center"/>
          </w:tcPr>
          <w:p w14:paraId="01833595" w14:textId="5A3D3E60" w:rsidR="00E92134" w:rsidRDefault="009042D4" w:rsidP="00D27CB3">
            <w:pPr>
              <w:pStyle w:val="BodyText"/>
              <w:numPr>
                <w:ilvl w:val="0"/>
                <w:numId w:val="0"/>
              </w:numPr>
              <w:spacing w:after="0"/>
              <w:jc w:val="center"/>
            </w:pPr>
            <w:r>
              <w:t>718</w:t>
            </w:r>
            <w:r w:rsidR="00AB0A39">
              <w:t>*</w:t>
            </w:r>
          </w:p>
        </w:tc>
      </w:tr>
      <w:tr w:rsidR="006411D4" w14:paraId="593F36AD" w14:textId="77777777" w:rsidTr="00D27CB3">
        <w:trPr>
          <w:trHeight w:val="576"/>
        </w:trPr>
        <w:tc>
          <w:tcPr>
            <w:tcW w:w="0" w:type="auto"/>
            <w:vAlign w:val="center"/>
          </w:tcPr>
          <w:p w14:paraId="3D4D4C1C" w14:textId="17A1CC57" w:rsidR="00E92134" w:rsidRDefault="00AD7943" w:rsidP="00D27CB3">
            <w:pPr>
              <w:pStyle w:val="BodyText"/>
              <w:numPr>
                <w:ilvl w:val="0"/>
                <w:numId w:val="0"/>
              </w:numPr>
              <w:spacing w:after="0"/>
              <w:jc w:val="center"/>
            </w:pPr>
            <w:r>
              <w:t>Staff Employed in DSO (Full time)</w:t>
            </w:r>
          </w:p>
        </w:tc>
        <w:tc>
          <w:tcPr>
            <w:tcW w:w="2304" w:type="dxa"/>
            <w:vAlign w:val="center"/>
          </w:tcPr>
          <w:p w14:paraId="449CC201" w14:textId="01CC27FD" w:rsidR="00E92134" w:rsidRDefault="00A53773" w:rsidP="00D27CB3">
            <w:pPr>
              <w:pStyle w:val="BodyText"/>
              <w:numPr>
                <w:ilvl w:val="0"/>
                <w:numId w:val="0"/>
              </w:numPr>
              <w:spacing w:after="0"/>
              <w:jc w:val="center"/>
            </w:pPr>
            <w:r w:rsidRPr="00474AD2">
              <w:t>13</w:t>
            </w:r>
          </w:p>
        </w:tc>
        <w:tc>
          <w:tcPr>
            <w:tcW w:w="2304" w:type="dxa"/>
            <w:vAlign w:val="center"/>
          </w:tcPr>
          <w:p w14:paraId="4CCB87E0" w14:textId="6EF32FE4" w:rsidR="00E92134" w:rsidRDefault="00AD7943" w:rsidP="00D27CB3">
            <w:pPr>
              <w:pStyle w:val="BodyText"/>
              <w:numPr>
                <w:ilvl w:val="0"/>
                <w:numId w:val="0"/>
              </w:numPr>
              <w:spacing w:after="0"/>
              <w:jc w:val="center"/>
            </w:pPr>
            <w:r>
              <w:t>7</w:t>
            </w:r>
          </w:p>
        </w:tc>
        <w:tc>
          <w:tcPr>
            <w:tcW w:w="2304" w:type="dxa"/>
            <w:vAlign w:val="center"/>
          </w:tcPr>
          <w:p w14:paraId="372886ED" w14:textId="3E516C74" w:rsidR="00E92134" w:rsidRDefault="009042D4" w:rsidP="00D27CB3">
            <w:pPr>
              <w:pStyle w:val="BodyText"/>
              <w:numPr>
                <w:ilvl w:val="0"/>
                <w:numId w:val="0"/>
              </w:numPr>
              <w:spacing w:after="0"/>
              <w:jc w:val="center"/>
            </w:pPr>
            <w:r>
              <w:t>24</w:t>
            </w:r>
          </w:p>
        </w:tc>
        <w:tc>
          <w:tcPr>
            <w:tcW w:w="2304" w:type="dxa"/>
            <w:vAlign w:val="center"/>
          </w:tcPr>
          <w:p w14:paraId="28CCF0D0" w14:textId="36969587" w:rsidR="00E92134" w:rsidRDefault="009042D4" w:rsidP="00D27CB3">
            <w:pPr>
              <w:pStyle w:val="BodyText"/>
              <w:numPr>
                <w:ilvl w:val="0"/>
                <w:numId w:val="0"/>
              </w:numPr>
              <w:spacing w:after="0"/>
              <w:jc w:val="center"/>
            </w:pPr>
            <w:r>
              <w:t>7</w:t>
            </w:r>
          </w:p>
        </w:tc>
      </w:tr>
      <w:tr w:rsidR="006411D4" w14:paraId="29E47AC5" w14:textId="77777777" w:rsidTr="00D27CB3">
        <w:trPr>
          <w:trHeight w:val="576"/>
        </w:trPr>
        <w:tc>
          <w:tcPr>
            <w:tcW w:w="0" w:type="auto"/>
            <w:vAlign w:val="center"/>
          </w:tcPr>
          <w:p w14:paraId="5FBC2249" w14:textId="4916D7B0" w:rsidR="00E92134" w:rsidRDefault="00AD7943" w:rsidP="00D27CB3">
            <w:pPr>
              <w:pStyle w:val="BodyText"/>
              <w:numPr>
                <w:ilvl w:val="0"/>
                <w:numId w:val="0"/>
              </w:numPr>
              <w:spacing w:after="0"/>
              <w:jc w:val="center"/>
            </w:pPr>
            <w:r>
              <w:t>LPC credentials required</w:t>
            </w:r>
          </w:p>
        </w:tc>
        <w:tc>
          <w:tcPr>
            <w:tcW w:w="2304" w:type="dxa"/>
            <w:vAlign w:val="center"/>
          </w:tcPr>
          <w:p w14:paraId="69215FE4" w14:textId="596DAE14" w:rsidR="00E92134" w:rsidRDefault="00E92134" w:rsidP="00D27CB3">
            <w:pPr>
              <w:pStyle w:val="BodyText"/>
              <w:numPr>
                <w:ilvl w:val="0"/>
                <w:numId w:val="0"/>
              </w:numPr>
              <w:spacing w:after="0"/>
              <w:jc w:val="center"/>
            </w:pPr>
          </w:p>
        </w:tc>
        <w:tc>
          <w:tcPr>
            <w:tcW w:w="2304" w:type="dxa"/>
            <w:vAlign w:val="center"/>
          </w:tcPr>
          <w:p w14:paraId="40688DE3" w14:textId="332FD982" w:rsidR="00E92134" w:rsidRDefault="00AD7943" w:rsidP="00D27CB3">
            <w:pPr>
              <w:pStyle w:val="BodyText"/>
              <w:numPr>
                <w:ilvl w:val="0"/>
                <w:numId w:val="0"/>
              </w:numPr>
              <w:spacing w:after="0"/>
              <w:jc w:val="center"/>
            </w:pPr>
            <w:r>
              <w:t>X</w:t>
            </w:r>
          </w:p>
        </w:tc>
        <w:tc>
          <w:tcPr>
            <w:tcW w:w="2304" w:type="dxa"/>
            <w:vAlign w:val="center"/>
          </w:tcPr>
          <w:p w14:paraId="06181210" w14:textId="77777777" w:rsidR="00E92134" w:rsidRDefault="00E92134" w:rsidP="00D27CB3">
            <w:pPr>
              <w:pStyle w:val="BodyText"/>
              <w:numPr>
                <w:ilvl w:val="0"/>
                <w:numId w:val="0"/>
              </w:numPr>
              <w:spacing w:after="0"/>
              <w:jc w:val="center"/>
            </w:pPr>
          </w:p>
        </w:tc>
        <w:tc>
          <w:tcPr>
            <w:tcW w:w="2304" w:type="dxa"/>
            <w:vAlign w:val="center"/>
          </w:tcPr>
          <w:p w14:paraId="6479A60F" w14:textId="77777777" w:rsidR="00E92134" w:rsidRDefault="00E92134" w:rsidP="00D27CB3">
            <w:pPr>
              <w:pStyle w:val="BodyText"/>
              <w:numPr>
                <w:ilvl w:val="0"/>
                <w:numId w:val="0"/>
              </w:numPr>
              <w:spacing w:after="0"/>
              <w:jc w:val="center"/>
            </w:pPr>
          </w:p>
        </w:tc>
      </w:tr>
      <w:tr w:rsidR="006411D4" w14:paraId="67D1E02F" w14:textId="77777777" w:rsidTr="00D27CB3">
        <w:trPr>
          <w:trHeight w:val="576"/>
        </w:trPr>
        <w:tc>
          <w:tcPr>
            <w:tcW w:w="0" w:type="auto"/>
            <w:vAlign w:val="center"/>
          </w:tcPr>
          <w:p w14:paraId="6A323C15" w14:textId="7CB99E8B" w:rsidR="00E92134" w:rsidRDefault="00AD7943" w:rsidP="00D27CB3">
            <w:pPr>
              <w:pStyle w:val="BodyText"/>
              <w:numPr>
                <w:ilvl w:val="0"/>
                <w:numId w:val="0"/>
              </w:numPr>
              <w:spacing w:after="0"/>
              <w:jc w:val="center"/>
            </w:pPr>
            <w:r>
              <w:t>DSO combined with other departments</w:t>
            </w:r>
          </w:p>
        </w:tc>
        <w:tc>
          <w:tcPr>
            <w:tcW w:w="2304" w:type="dxa"/>
            <w:vAlign w:val="center"/>
          </w:tcPr>
          <w:p w14:paraId="3D46B1EE" w14:textId="5EB3AAC0" w:rsidR="00E92134" w:rsidRDefault="00E92134" w:rsidP="00D27CB3">
            <w:pPr>
              <w:pStyle w:val="BodyText"/>
              <w:numPr>
                <w:ilvl w:val="0"/>
                <w:numId w:val="0"/>
              </w:numPr>
              <w:spacing w:after="0"/>
              <w:jc w:val="center"/>
            </w:pPr>
          </w:p>
        </w:tc>
        <w:tc>
          <w:tcPr>
            <w:tcW w:w="2304" w:type="dxa"/>
            <w:vAlign w:val="center"/>
          </w:tcPr>
          <w:p w14:paraId="5C24D38C" w14:textId="7804445C" w:rsidR="00E92134" w:rsidRDefault="00AD7943" w:rsidP="00D27CB3">
            <w:pPr>
              <w:pStyle w:val="BodyText"/>
              <w:numPr>
                <w:ilvl w:val="0"/>
                <w:numId w:val="0"/>
              </w:numPr>
              <w:spacing w:after="0"/>
              <w:jc w:val="center"/>
            </w:pPr>
            <w:r>
              <w:t>X</w:t>
            </w:r>
          </w:p>
        </w:tc>
        <w:tc>
          <w:tcPr>
            <w:tcW w:w="2304" w:type="dxa"/>
            <w:vAlign w:val="center"/>
          </w:tcPr>
          <w:p w14:paraId="0BD484C5" w14:textId="77777777" w:rsidR="00E92134" w:rsidRDefault="00E92134" w:rsidP="00D27CB3">
            <w:pPr>
              <w:pStyle w:val="BodyText"/>
              <w:numPr>
                <w:ilvl w:val="0"/>
                <w:numId w:val="0"/>
              </w:numPr>
              <w:spacing w:after="0"/>
              <w:jc w:val="center"/>
            </w:pPr>
          </w:p>
        </w:tc>
        <w:tc>
          <w:tcPr>
            <w:tcW w:w="2304" w:type="dxa"/>
            <w:vAlign w:val="center"/>
          </w:tcPr>
          <w:p w14:paraId="72F6240C" w14:textId="77777777" w:rsidR="00E92134" w:rsidRDefault="00E92134" w:rsidP="00D27CB3">
            <w:pPr>
              <w:pStyle w:val="BodyText"/>
              <w:numPr>
                <w:ilvl w:val="0"/>
                <w:numId w:val="0"/>
              </w:numPr>
              <w:spacing w:after="0"/>
              <w:jc w:val="center"/>
            </w:pPr>
          </w:p>
        </w:tc>
      </w:tr>
      <w:tr w:rsidR="006411D4" w14:paraId="30452B37" w14:textId="77777777" w:rsidTr="00D27CB3">
        <w:trPr>
          <w:trHeight w:val="576"/>
        </w:trPr>
        <w:tc>
          <w:tcPr>
            <w:tcW w:w="0" w:type="auto"/>
            <w:vAlign w:val="center"/>
          </w:tcPr>
          <w:p w14:paraId="0305BEE5" w14:textId="2FB22A07" w:rsidR="00AD7943" w:rsidRDefault="00AD7943" w:rsidP="00D27CB3">
            <w:pPr>
              <w:pStyle w:val="BodyText"/>
              <w:numPr>
                <w:ilvl w:val="0"/>
                <w:numId w:val="0"/>
              </w:numPr>
              <w:spacing w:after="0"/>
              <w:jc w:val="center"/>
            </w:pPr>
            <w:r>
              <w:t>Percent of total enrollment in DSO</w:t>
            </w:r>
          </w:p>
        </w:tc>
        <w:tc>
          <w:tcPr>
            <w:tcW w:w="2304" w:type="dxa"/>
            <w:vAlign w:val="center"/>
          </w:tcPr>
          <w:p w14:paraId="0E790AF8" w14:textId="61F676B3" w:rsidR="00AD7943" w:rsidRDefault="009042D4" w:rsidP="00474AD2">
            <w:pPr>
              <w:pStyle w:val="BodyText"/>
              <w:numPr>
                <w:ilvl w:val="0"/>
                <w:numId w:val="0"/>
              </w:numPr>
              <w:spacing w:after="0"/>
              <w:jc w:val="center"/>
            </w:pPr>
            <w:r>
              <w:t>1</w:t>
            </w:r>
            <w:r w:rsidR="00474AD2">
              <w:t>1</w:t>
            </w:r>
            <w:r>
              <w:t>.</w:t>
            </w:r>
            <w:r w:rsidR="00474AD2">
              <w:t>5</w:t>
            </w:r>
            <w:r>
              <w:t>%</w:t>
            </w:r>
          </w:p>
        </w:tc>
        <w:tc>
          <w:tcPr>
            <w:tcW w:w="2304" w:type="dxa"/>
            <w:vAlign w:val="center"/>
          </w:tcPr>
          <w:p w14:paraId="54A69347" w14:textId="1C245A49" w:rsidR="00AD7943" w:rsidRDefault="00AD7943" w:rsidP="00D27CB3">
            <w:pPr>
              <w:pStyle w:val="BodyText"/>
              <w:numPr>
                <w:ilvl w:val="0"/>
                <w:numId w:val="0"/>
              </w:numPr>
              <w:spacing w:after="0"/>
              <w:jc w:val="center"/>
            </w:pPr>
            <w:r>
              <w:t>6.8%</w:t>
            </w:r>
          </w:p>
        </w:tc>
        <w:tc>
          <w:tcPr>
            <w:tcW w:w="2304" w:type="dxa"/>
            <w:vAlign w:val="center"/>
          </w:tcPr>
          <w:p w14:paraId="156CEAB4" w14:textId="01B47BA3" w:rsidR="00AD7943" w:rsidRDefault="009042D4" w:rsidP="00D27CB3">
            <w:pPr>
              <w:pStyle w:val="BodyText"/>
              <w:numPr>
                <w:ilvl w:val="0"/>
                <w:numId w:val="0"/>
              </w:numPr>
              <w:spacing w:after="0"/>
              <w:jc w:val="center"/>
            </w:pPr>
            <w:r>
              <w:t>2.8%</w:t>
            </w:r>
          </w:p>
        </w:tc>
        <w:tc>
          <w:tcPr>
            <w:tcW w:w="2304" w:type="dxa"/>
            <w:vAlign w:val="center"/>
          </w:tcPr>
          <w:p w14:paraId="0E74C20D" w14:textId="48E1F30B" w:rsidR="00AD7943" w:rsidRDefault="009042D4" w:rsidP="00D27CB3">
            <w:pPr>
              <w:pStyle w:val="BodyText"/>
              <w:numPr>
                <w:ilvl w:val="0"/>
                <w:numId w:val="0"/>
              </w:numPr>
              <w:spacing w:after="0"/>
              <w:jc w:val="center"/>
            </w:pPr>
            <w:r>
              <w:t>21.1%*</w:t>
            </w:r>
          </w:p>
        </w:tc>
      </w:tr>
      <w:tr w:rsidR="006411D4" w14:paraId="54FBFDA8" w14:textId="77777777" w:rsidTr="00D27CB3">
        <w:trPr>
          <w:trHeight w:val="576"/>
        </w:trPr>
        <w:tc>
          <w:tcPr>
            <w:tcW w:w="0" w:type="auto"/>
            <w:vAlign w:val="center"/>
          </w:tcPr>
          <w:p w14:paraId="1825F3EF" w14:textId="7EFC2761" w:rsidR="00AD7943" w:rsidRDefault="00AD7943" w:rsidP="00D27CB3">
            <w:pPr>
              <w:pStyle w:val="BodyText"/>
              <w:numPr>
                <w:ilvl w:val="0"/>
                <w:numId w:val="0"/>
              </w:numPr>
              <w:spacing w:after="0"/>
              <w:jc w:val="center"/>
            </w:pPr>
            <w:r>
              <w:t>Staff to student ratio</w:t>
            </w:r>
          </w:p>
        </w:tc>
        <w:tc>
          <w:tcPr>
            <w:tcW w:w="2304" w:type="dxa"/>
            <w:vAlign w:val="center"/>
          </w:tcPr>
          <w:p w14:paraId="030BDA4A" w14:textId="4A91A795" w:rsidR="00AD7943" w:rsidRDefault="00474AD2" w:rsidP="00D27CB3">
            <w:pPr>
              <w:pStyle w:val="BodyText"/>
              <w:numPr>
                <w:ilvl w:val="0"/>
                <w:numId w:val="0"/>
              </w:numPr>
              <w:spacing w:after="0"/>
              <w:jc w:val="center"/>
            </w:pPr>
            <w:r>
              <w:t>1:329</w:t>
            </w:r>
          </w:p>
        </w:tc>
        <w:tc>
          <w:tcPr>
            <w:tcW w:w="2304" w:type="dxa"/>
            <w:vAlign w:val="center"/>
          </w:tcPr>
          <w:p w14:paraId="78C200C7" w14:textId="1CCB338F" w:rsidR="00AD7943" w:rsidRDefault="00AD7943" w:rsidP="00D27CB3">
            <w:pPr>
              <w:pStyle w:val="BodyText"/>
              <w:numPr>
                <w:ilvl w:val="0"/>
                <w:numId w:val="0"/>
              </w:numPr>
              <w:spacing w:after="0"/>
              <w:jc w:val="center"/>
            </w:pPr>
            <w:r>
              <w:t>1:163</w:t>
            </w:r>
          </w:p>
        </w:tc>
        <w:tc>
          <w:tcPr>
            <w:tcW w:w="2304" w:type="dxa"/>
            <w:vAlign w:val="center"/>
          </w:tcPr>
          <w:p w14:paraId="45A4BF77" w14:textId="07BB5BCA" w:rsidR="00AD7943" w:rsidRDefault="009042D4" w:rsidP="00D27CB3">
            <w:pPr>
              <w:pStyle w:val="BodyText"/>
              <w:numPr>
                <w:ilvl w:val="0"/>
                <w:numId w:val="0"/>
              </w:numPr>
              <w:spacing w:after="0"/>
              <w:jc w:val="center"/>
            </w:pPr>
            <w:r>
              <w:t>1:100</w:t>
            </w:r>
          </w:p>
        </w:tc>
        <w:tc>
          <w:tcPr>
            <w:tcW w:w="2304" w:type="dxa"/>
            <w:vAlign w:val="center"/>
          </w:tcPr>
          <w:p w14:paraId="5C521BA9" w14:textId="347FC3F7" w:rsidR="00AD7943" w:rsidRDefault="009042D4" w:rsidP="00D27CB3">
            <w:pPr>
              <w:pStyle w:val="BodyText"/>
              <w:numPr>
                <w:ilvl w:val="0"/>
                <w:numId w:val="0"/>
              </w:numPr>
              <w:spacing w:after="0"/>
              <w:jc w:val="center"/>
            </w:pPr>
            <w:r>
              <w:t>1:102</w:t>
            </w:r>
          </w:p>
        </w:tc>
      </w:tr>
      <w:tr w:rsidR="006411D4" w14:paraId="6016A6B2" w14:textId="77777777" w:rsidTr="00D27CB3">
        <w:trPr>
          <w:trHeight w:val="576"/>
        </w:trPr>
        <w:tc>
          <w:tcPr>
            <w:tcW w:w="0" w:type="auto"/>
            <w:vAlign w:val="center"/>
          </w:tcPr>
          <w:p w14:paraId="002CF25C" w14:textId="07D829A2" w:rsidR="009042D4" w:rsidRDefault="009042D4" w:rsidP="00D27CB3">
            <w:pPr>
              <w:pStyle w:val="BodyText"/>
              <w:numPr>
                <w:ilvl w:val="0"/>
                <w:numId w:val="0"/>
              </w:numPr>
              <w:spacing w:after="0"/>
              <w:jc w:val="center"/>
            </w:pPr>
            <w:r>
              <w:t>Provide other services (training)</w:t>
            </w:r>
          </w:p>
        </w:tc>
        <w:tc>
          <w:tcPr>
            <w:tcW w:w="2304" w:type="dxa"/>
            <w:vAlign w:val="center"/>
          </w:tcPr>
          <w:p w14:paraId="575A610D" w14:textId="0AC1F150" w:rsidR="009042D4" w:rsidRDefault="009042D4" w:rsidP="00D27CB3">
            <w:pPr>
              <w:pStyle w:val="BodyText"/>
              <w:numPr>
                <w:ilvl w:val="0"/>
                <w:numId w:val="0"/>
              </w:numPr>
              <w:spacing w:after="0"/>
              <w:jc w:val="center"/>
            </w:pPr>
            <w:r>
              <w:t>X</w:t>
            </w:r>
          </w:p>
        </w:tc>
        <w:tc>
          <w:tcPr>
            <w:tcW w:w="2304" w:type="dxa"/>
            <w:vAlign w:val="center"/>
          </w:tcPr>
          <w:p w14:paraId="414A2151" w14:textId="4D534C26" w:rsidR="009042D4" w:rsidRDefault="009042D4" w:rsidP="00D27CB3">
            <w:pPr>
              <w:pStyle w:val="BodyText"/>
              <w:numPr>
                <w:ilvl w:val="0"/>
                <w:numId w:val="0"/>
              </w:numPr>
              <w:spacing w:after="0"/>
              <w:jc w:val="center"/>
            </w:pPr>
            <w:r>
              <w:t>X</w:t>
            </w:r>
          </w:p>
        </w:tc>
        <w:tc>
          <w:tcPr>
            <w:tcW w:w="2304" w:type="dxa"/>
            <w:vAlign w:val="center"/>
          </w:tcPr>
          <w:p w14:paraId="53ECF060" w14:textId="0F9D2F97" w:rsidR="009042D4" w:rsidRDefault="009042D4" w:rsidP="00D27CB3">
            <w:pPr>
              <w:pStyle w:val="BodyText"/>
              <w:numPr>
                <w:ilvl w:val="0"/>
                <w:numId w:val="0"/>
              </w:numPr>
              <w:spacing w:after="0"/>
              <w:jc w:val="center"/>
            </w:pPr>
            <w:r>
              <w:t>X</w:t>
            </w:r>
          </w:p>
        </w:tc>
        <w:tc>
          <w:tcPr>
            <w:tcW w:w="2304" w:type="dxa"/>
            <w:vAlign w:val="center"/>
          </w:tcPr>
          <w:p w14:paraId="43CE6572" w14:textId="1C3768E8" w:rsidR="009042D4" w:rsidRDefault="009042D4" w:rsidP="00D27CB3">
            <w:pPr>
              <w:pStyle w:val="BodyText"/>
              <w:numPr>
                <w:ilvl w:val="0"/>
                <w:numId w:val="0"/>
              </w:numPr>
              <w:spacing w:after="0"/>
              <w:jc w:val="center"/>
            </w:pPr>
            <w:r>
              <w:t>X</w:t>
            </w:r>
          </w:p>
        </w:tc>
      </w:tr>
    </w:tbl>
    <w:p w14:paraId="71E39DA7" w14:textId="42B536EA" w:rsidR="00F174CB" w:rsidRDefault="009042D4" w:rsidP="00A35CDA">
      <w:pPr>
        <w:pStyle w:val="BodyText"/>
        <w:numPr>
          <w:ilvl w:val="0"/>
          <w:numId w:val="0"/>
        </w:numPr>
        <w:spacing w:after="0"/>
        <w:ind w:left="7200"/>
        <w:jc w:val="right"/>
        <w:rPr>
          <w:b/>
        </w:rPr>
      </w:pPr>
      <w:r w:rsidRPr="00A5315C">
        <w:t>*Number could be inflated due to duplicated students</w:t>
      </w:r>
      <w:r w:rsidR="00F174CB">
        <w:rPr>
          <w:b/>
        </w:rPr>
        <w:br w:type="page"/>
      </w:r>
    </w:p>
    <w:p w14:paraId="60853214" w14:textId="25561155" w:rsidR="007E43D3" w:rsidRPr="00A5315C" w:rsidRDefault="007E43D3" w:rsidP="00F36336">
      <w:pPr>
        <w:pStyle w:val="BodyText"/>
        <w:numPr>
          <w:ilvl w:val="0"/>
          <w:numId w:val="0"/>
        </w:numPr>
        <w:spacing w:after="0"/>
        <w:rPr>
          <w:b/>
        </w:rPr>
      </w:pPr>
      <w:proofErr w:type="spellStart"/>
      <w:r w:rsidRPr="00A5315C">
        <w:rPr>
          <w:b/>
        </w:rPr>
        <w:lastRenderedPageBreak/>
        <w:t>Blinn</w:t>
      </w:r>
      <w:proofErr w:type="spellEnd"/>
      <w:r w:rsidRPr="00A5315C">
        <w:rPr>
          <w:b/>
        </w:rPr>
        <w:t xml:space="preserve"> College</w:t>
      </w:r>
    </w:p>
    <w:p w14:paraId="2BFBD4B5" w14:textId="7C96BDF3" w:rsidR="00F36336" w:rsidRPr="00A5315C" w:rsidRDefault="00F36336" w:rsidP="00F36336">
      <w:pPr>
        <w:pStyle w:val="BodyText"/>
        <w:numPr>
          <w:ilvl w:val="0"/>
          <w:numId w:val="0"/>
        </w:numPr>
        <w:spacing w:after="0"/>
      </w:pPr>
      <w:proofErr w:type="spellStart"/>
      <w:r w:rsidRPr="00A5315C">
        <w:t>Blinn</w:t>
      </w:r>
      <w:proofErr w:type="spellEnd"/>
      <w:r w:rsidRPr="00A5315C">
        <w:t xml:space="preserve"> College located in Brenham, Texas is a public community college and has seven locations in Brenham, Bryan, Schulenburg, and Sealy. </w:t>
      </w:r>
      <w:proofErr w:type="spellStart"/>
      <w:r w:rsidRPr="00A5315C">
        <w:t>Blinn</w:t>
      </w:r>
      <w:proofErr w:type="spellEnd"/>
      <w:r w:rsidRPr="00A5315C">
        <w:t xml:space="preserve"> has approximately 19,000 students with 1,300 students using disability services over the last fiscal year. </w:t>
      </w:r>
      <w:proofErr w:type="spellStart"/>
      <w:r w:rsidRPr="00A5315C">
        <w:t>Blinn</w:t>
      </w:r>
      <w:proofErr w:type="spellEnd"/>
      <w:r w:rsidRPr="00A5315C">
        <w:t xml:space="preserve"> has seven full</w:t>
      </w:r>
      <w:r w:rsidR="00CD2F9A" w:rsidRPr="00A5315C">
        <w:t>-</w:t>
      </w:r>
      <w:r w:rsidRPr="00A5315C">
        <w:t xml:space="preserve">time staff in their disability office and one part-time staff member. The cost of tuition noted is $366 for 1-3 hours and $488 for 4 hours.  </w:t>
      </w:r>
      <w:proofErr w:type="spellStart"/>
      <w:r w:rsidRPr="00A5315C">
        <w:t>Blinn</w:t>
      </w:r>
      <w:proofErr w:type="spellEnd"/>
      <w:r w:rsidRPr="00A5315C">
        <w:t xml:space="preserve"> provides trainin</w:t>
      </w:r>
      <w:r w:rsidR="00CD2F9A" w:rsidRPr="00A5315C">
        <w:t>g</w:t>
      </w:r>
      <w:r w:rsidRPr="00A5315C">
        <w:t xml:space="preserve"> to academic divisions during convocation or special request</w:t>
      </w:r>
      <w:r w:rsidR="00CD2F9A" w:rsidRPr="00A5315C">
        <w:t>s</w:t>
      </w:r>
      <w:r w:rsidRPr="00A5315C">
        <w:t xml:space="preserve"> and is responsible for mental health counseling. </w:t>
      </w:r>
      <w:proofErr w:type="spellStart"/>
      <w:r w:rsidRPr="00A5315C">
        <w:t>Blinn</w:t>
      </w:r>
      <w:proofErr w:type="spellEnd"/>
      <w:r w:rsidRPr="00A5315C">
        <w:t xml:space="preserve"> requires that their disability staff providing accommodations be licensed counselors. They provide training to faculty for both disability services and counseling and conduct training once or twice per semester. </w:t>
      </w:r>
      <w:proofErr w:type="spellStart"/>
      <w:r w:rsidRPr="00A5315C">
        <w:t>Blinn</w:t>
      </w:r>
      <w:proofErr w:type="spellEnd"/>
      <w:r w:rsidRPr="00A5315C">
        <w:t xml:space="preserve"> College tracks monthly and semester statistics regarding students served via counseling, testing, and letters of accommodations. </w:t>
      </w:r>
      <w:proofErr w:type="spellStart"/>
      <w:r w:rsidR="00446688" w:rsidRPr="00A5315C">
        <w:t>Blinn</w:t>
      </w:r>
      <w:proofErr w:type="spellEnd"/>
      <w:r w:rsidR="00446688" w:rsidRPr="00A5315C">
        <w:t xml:space="preserve"> requires their disability staff to be licensed counselors as their office serve</w:t>
      </w:r>
      <w:r w:rsidR="00CD2F9A" w:rsidRPr="00A5315C">
        <w:t>s</w:t>
      </w:r>
      <w:r w:rsidR="00446688" w:rsidRPr="00A5315C">
        <w:t xml:space="preserve"> students with disabilities and are also responsible to providing mental health counseling to the general student population </w:t>
      </w:r>
      <w:r w:rsidR="00090196">
        <w:t>(s</w:t>
      </w:r>
      <w:r w:rsidR="00446688" w:rsidRPr="00A5315C">
        <w:t>tudents with mental health needs at Collin College are provided services by a separate office of licensed counselors</w:t>
      </w:r>
      <w:r w:rsidR="00090196">
        <w:t>)</w:t>
      </w:r>
      <w:r w:rsidR="00446688" w:rsidRPr="00A5315C">
        <w:t>.</w:t>
      </w:r>
      <w:r w:rsidR="00806313" w:rsidRPr="00A5315C">
        <w:t xml:space="preserve"> </w:t>
      </w:r>
      <w:bookmarkStart w:id="5" w:name="_Hlk57382168"/>
      <w:r w:rsidR="00806313" w:rsidRPr="00A5315C">
        <w:t xml:space="preserve">In analyzing the number of students requesting services to the general enrolled population, </w:t>
      </w:r>
      <w:proofErr w:type="spellStart"/>
      <w:r w:rsidR="00806313" w:rsidRPr="00A5315C">
        <w:t>Blinn</w:t>
      </w:r>
      <w:proofErr w:type="spellEnd"/>
      <w:r w:rsidR="00806313" w:rsidRPr="00A5315C">
        <w:t xml:space="preserve"> </w:t>
      </w:r>
      <w:r w:rsidR="002F7919" w:rsidRPr="00A5315C">
        <w:t>served</w:t>
      </w:r>
      <w:r w:rsidR="00806313" w:rsidRPr="00A5315C">
        <w:t xml:space="preserve"> approximately 6.8% of the total enrolled population </w:t>
      </w:r>
      <w:r w:rsidR="002F7919" w:rsidRPr="00A5315C">
        <w:t>in</w:t>
      </w:r>
      <w:r w:rsidR="00806313" w:rsidRPr="00A5315C">
        <w:t xml:space="preserve"> </w:t>
      </w:r>
      <w:r w:rsidR="002F7919" w:rsidRPr="00A5315C">
        <w:t xml:space="preserve">disability </w:t>
      </w:r>
      <w:r w:rsidR="00806313" w:rsidRPr="00A5315C">
        <w:t xml:space="preserve">services. Their </w:t>
      </w:r>
      <w:r w:rsidR="00674702" w:rsidRPr="00A5315C">
        <w:t xml:space="preserve">full-time </w:t>
      </w:r>
      <w:r w:rsidR="00806313" w:rsidRPr="00A5315C">
        <w:t xml:space="preserve">staff ratio is approximately 1:163 students served. </w:t>
      </w:r>
    </w:p>
    <w:bookmarkEnd w:id="5"/>
    <w:p w14:paraId="48346F49" w14:textId="346A494B" w:rsidR="00F174CB" w:rsidRPr="00E64176" w:rsidRDefault="00F174CB" w:rsidP="00F36336">
      <w:pPr>
        <w:pStyle w:val="BodyText"/>
        <w:numPr>
          <w:ilvl w:val="0"/>
          <w:numId w:val="0"/>
        </w:numPr>
        <w:spacing w:after="0"/>
        <w:rPr>
          <w:b/>
        </w:rPr>
      </w:pPr>
      <w:r w:rsidRPr="00E64176">
        <w:rPr>
          <w:b/>
        </w:rPr>
        <w:t>Lessons Learned:</w:t>
      </w:r>
    </w:p>
    <w:p w14:paraId="6C8A9C75" w14:textId="79638306" w:rsidR="00F174CB" w:rsidRDefault="00E64176" w:rsidP="00F36336">
      <w:pPr>
        <w:pStyle w:val="BodyText"/>
        <w:numPr>
          <w:ilvl w:val="0"/>
          <w:numId w:val="0"/>
        </w:numPr>
        <w:spacing w:after="0"/>
      </w:pPr>
      <w:proofErr w:type="spellStart"/>
      <w:r>
        <w:t>Blinn</w:t>
      </w:r>
      <w:proofErr w:type="spellEnd"/>
      <w:r>
        <w:t xml:space="preserve"> hires only licensed professional counselors as disability advisors as their disability services office staff is also charged with counseling. This could lead to a conflict of interest, as a disability advisor sometimes needs to exit a student out of services and attending classes when the student skillset does not fit in attending college coursework. The transition out of college can be much faster than ending a counseling relationship</w:t>
      </w:r>
      <w:r w:rsidR="00D27CB3">
        <w:t>.</w:t>
      </w:r>
    </w:p>
    <w:p w14:paraId="78F91FD4" w14:textId="77777777" w:rsidR="00E64176" w:rsidRPr="00A5315C" w:rsidRDefault="00E64176" w:rsidP="00F36336">
      <w:pPr>
        <w:pStyle w:val="BodyText"/>
        <w:numPr>
          <w:ilvl w:val="0"/>
          <w:numId w:val="0"/>
        </w:numPr>
        <w:spacing w:after="0"/>
      </w:pPr>
    </w:p>
    <w:p w14:paraId="3B14870C" w14:textId="6C1D145A" w:rsidR="007E43D3" w:rsidRPr="00A5315C" w:rsidRDefault="007E43D3" w:rsidP="000C7573">
      <w:pPr>
        <w:pStyle w:val="BodyText"/>
        <w:numPr>
          <w:ilvl w:val="0"/>
          <w:numId w:val="0"/>
        </w:numPr>
        <w:spacing w:before="0" w:after="0"/>
        <w:rPr>
          <w:b/>
        </w:rPr>
      </w:pPr>
      <w:r w:rsidRPr="00A5315C">
        <w:rPr>
          <w:b/>
        </w:rPr>
        <w:t>Lone Star College</w:t>
      </w:r>
    </w:p>
    <w:p w14:paraId="32A2A4CD" w14:textId="77777777" w:rsidR="007E43D3" w:rsidRPr="00A5315C" w:rsidRDefault="007E43D3" w:rsidP="000C7573">
      <w:pPr>
        <w:pStyle w:val="BodyText"/>
        <w:numPr>
          <w:ilvl w:val="0"/>
          <w:numId w:val="0"/>
        </w:numPr>
        <w:spacing w:before="0" w:after="0"/>
      </w:pPr>
    </w:p>
    <w:p w14:paraId="25073A65" w14:textId="5FD89CAC" w:rsidR="000C7573" w:rsidRPr="00A5315C" w:rsidRDefault="00F36336" w:rsidP="000C7573">
      <w:pPr>
        <w:pStyle w:val="BodyText"/>
        <w:numPr>
          <w:ilvl w:val="0"/>
          <w:numId w:val="0"/>
        </w:numPr>
        <w:spacing w:before="0" w:after="0"/>
      </w:pPr>
      <w:r w:rsidRPr="00A5315C">
        <w:t>Lone Star College is a public community college serving the northern portions of Greater Houston. They have approximately 86,000 students</w:t>
      </w:r>
      <w:r w:rsidR="00A35CDA">
        <w:t xml:space="preserve"> attending </w:t>
      </w:r>
      <w:r w:rsidRPr="00A5315C">
        <w:t>seven co</w:t>
      </w:r>
      <w:r w:rsidR="00A35CDA">
        <w:t>llege campuses and 12 centers that host</w:t>
      </w:r>
      <w:r w:rsidRPr="00A5315C">
        <w:t xml:space="preserve"> a smaller number of classes or a specific type of program</w:t>
      </w:r>
      <w:r w:rsidR="00A35CDA">
        <w:t>.  The disability offices are located on the</w:t>
      </w:r>
      <w:r w:rsidRPr="00A5315C">
        <w:t xml:space="preserve"> seven main campus</w:t>
      </w:r>
      <w:r w:rsidR="00A35CDA">
        <w:t>es</w:t>
      </w:r>
      <w:r w:rsidRPr="00A5315C">
        <w:t>. In fiscal year</w:t>
      </w:r>
      <w:r w:rsidR="00A35CDA">
        <w:t xml:space="preserve"> 2020</w:t>
      </w:r>
      <w:r w:rsidRPr="00A5315C">
        <w:t>, the Disability Services Office served appro</w:t>
      </w:r>
      <w:r w:rsidR="00A35CDA">
        <w:t>ximately 2,400 students and</w:t>
      </w:r>
      <w:r w:rsidRPr="00A5315C">
        <w:t xml:space="preserve"> recently implement</w:t>
      </w:r>
      <w:r w:rsidR="00CD2F9A" w:rsidRPr="00A5315C">
        <w:t>ed</w:t>
      </w:r>
      <w:r w:rsidRPr="00A5315C">
        <w:t xml:space="preserve"> the Accessible Information Management (AIM) system. The Disability Services Office has 24 total staff consisting of system staff, campus staff, and interpreting and captioning staff. Lone Star College has 36 part-time staff which includes interpreters and </w:t>
      </w:r>
      <w:proofErr w:type="spellStart"/>
      <w:r w:rsidRPr="00A5315C">
        <w:t>captionist</w:t>
      </w:r>
      <w:r w:rsidR="00806313" w:rsidRPr="00A5315C">
        <w:t>s</w:t>
      </w:r>
      <w:proofErr w:type="spellEnd"/>
      <w:r w:rsidRPr="00A5315C">
        <w:t>. The average cost of tuition per hour at Lone Star College is: In-District: $233.75 and $503.75 out of district.  The Disability Services Office provides awareness training to faculty, staff, and students on as requested basis and have on</w:t>
      </w:r>
      <w:r w:rsidR="00CD2F9A" w:rsidRPr="00A5315C">
        <w:t>-</w:t>
      </w:r>
      <w:r w:rsidRPr="00A5315C">
        <w:t xml:space="preserve">demand training that faculty and staff can access anytime online through the employee portal. Lone Star does not currently track data on students using disability services but with </w:t>
      </w:r>
      <w:r w:rsidR="00555D55" w:rsidRPr="00A5315C">
        <w:t xml:space="preserve">the </w:t>
      </w:r>
      <w:r w:rsidRPr="00A5315C">
        <w:t>implementation of AIM are looking at tracking graduation data.</w:t>
      </w:r>
      <w:r w:rsidRPr="00A5315C">
        <w:rPr>
          <w:b/>
        </w:rPr>
        <w:t xml:space="preserve"> </w:t>
      </w:r>
      <w:r w:rsidR="000C7573" w:rsidRPr="00A5315C">
        <w:lastRenderedPageBreak/>
        <w:t xml:space="preserve">In analyzing the number of students requesting services to the general enrolled population, Lone Star College served approximately </w:t>
      </w:r>
      <w:r w:rsidR="00D5558C" w:rsidRPr="00A5315C">
        <w:t>2.8</w:t>
      </w:r>
      <w:r w:rsidR="000C7573" w:rsidRPr="00A5315C">
        <w:t>% of the total enrolled population in disability services. Their full-time staff ratio is approximately 1:</w:t>
      </w:r>
      <w:r w:rsidR="00EA49D8" w:rsidRPr="00A5315C">
        <w:t>100</w:t>
      </w:r>
      <w:r w:rsidR="000C7573" w:rsidRPr="00A5315C">
        <w:t xml:space="preserve"> students served. </w:t>
      </w:r>
    </w:p>
    <w:p w14:paraId="06F5D317" w14:textId="7AF4B99C" w:rsidR="002D1498" w:rsidRPr="00A5315C" w:rsidRDefault="002D1498" w:rsidP="00F36336">
      <w:pPr>
        <w:pStyle w:val="BodyText"/>
        <w:numPr>
          <w:ilvl w:val="0"/>
          <w:numId w:val="0"/>
        </w:numPr>
        <w:spacing w:before="0" w:after="0"/>
        <w:rPr>
          <w:b/>
        </w:rPr>
      </w:pPr>
    </w:p>
    <w:p w14:paraId="19819EDE" w14:textId="5E75E68F" w:rsidR="007E43D3" w:rsidRPr="00E64176" w:rsidRDefault="00F174CB" w:rsidP="00F36336">
      <w:pPr>
        <w:pStyle w:val="BodyText"/>
        <w:numPr>
          <w:ilvl w:val="0"/>
          <w:numId w:val="0"/>
        </w:numPr>
        <w:spacing w:before="0" w:after="0"/>
        <w:rPr>
          <w:b/>
        </w:rPr>
      </w:pPr>
      <w:r w:rsidRPr="00E64176">
        <w:rPr>
          <w:b/>
        </w:rPr>
        <w:t>Lessons Learned:</w:t>
      </w:r>
    </w:p>
    <w:p w14:paraId="3F6E71D7" w14:textId="5FF27E27" w:rsidR="0098754D" w:rsidRDefault="0098754D" w:rsidP="00F36336">
      <w:pPr>
        <w:pStyle w:val="BodyText"/>
        <w:numPr>
          <w:ilvl w:val="0"/>
          <w:numId w:val="0"/>
        </w:numPr>
        <w:spacing w:before="0" w:after="0"/>
        <w:rPr>
          <w:b/>
        </w:rPr>
      </w:pPr>
    </w:p>
    <w:p w14:paraId="74DE7EF9" w14:textId="77F87B4C" w:rsidR="00E64176" w:rsidRPr="00E64176" w:rsidRDefault="00E64176" w:rsidP="00F36336">
      <w:pPr>
        <w:pStyle w:val="BodyText"/>
        <w:numPr>
          <w:ilvl w:val="0"/>
          <w:numId w:val="0"/>
        </w:numPr>
        <w:spacing w:before="0" w:after="0"/>
      </w:pPr>
      <w:r w:rsidRPr="00E64176">
        <w:t>Collin College sees a much higher percentage of students using the ACCESS Department than Lone Star College</w:t>
      </w:r>
      <w:r>
        <w:t xml:space="preserve">. Collin College sees 10.2% of the enrolled population and Lone Star College sees 2.8% of their total enrollment. </w:t>
      </w:r>
    </w:p>
    <w:p w14:paraId="2E5D4BD5" w14:textId="77777777" w:rsidR="0098754D" w:rsidRPr="00E64176" w:rsidRDefault="0098754D" w:rsidP="00F36336">
      <w:pPr>
        <w:pStyle w:val="BodyText"/>
        <w:numPr>
          <w:ilvl w:val="0"/>
          <w:numId w:val="0"/>
        </w:numPr>
        <w:spacing w:before="0" w:after="0"/>
      </w:pPr>
    </w:p>
    <w:p w14:paraId="788AD223" w14:textId="3677D619" w:rsidR="00220B00" w:rsidRPr="00A5315C" w:rsidRDefault="007E43D3" w:rsidP="00F36336">
      <w:pPr>
        <w:pStyle w:val="BodyText"/>
        <w:numPr>
          <w:ilvl w:val="0"/>
          <w:numId w:val="0"/>
        </w:numPr>
        <w:spacing w:before="0" w:after="0"/>
        <w:rPr>
          <w:b/>
        </w:rPr>
      </w:pPr>
      <w:r w:rsidRPr="00A5315C">
        <w:rPr>
          <w:b/>
        </w:rPr>
        <w:t>Texas State Technical College</w:t>
      </w:r>
    </w:p>
    <w:p w14:paraId="48A19C44" w14:textId="77777777" w:rsidR="007E43D3" w:rsidRPr="00A5315C" w:rsidRDefault="007E43D3" w:rsidP="00F36336">
      <w:pPr>
        <w:pStyle w:val="BodyText"/>
        <w:numPr>
          <w:ilvl w:val="0"/>
          <w:numId w:val="0"/>
        </w:numPr>
        <w:spacing w:before="0" w:after="0"/>
        <w:rPr>
          <w:b/>
        </w:rPr>
      </w:pPr>
    </w:p>
    <w:p w14:paraId="388FB284" w14:textId="5A5AE031" w:rsidR="008722E0" w:rsidRPr="00A5315C" w:rsidRDefault="00220B00" w:rsidP="00F36336">
      <w:pPr>
        <w:pStyle w:val="BodyText"/>
        <w:numPr>
          <w:ilvl w:val="0"/>
          <w:numId w:val="0"/>
        </w:numPr>
        <w:spacing w:before="0" w:after="0"/>
      </w:pPr>
      <w:r w:rsidRPr="00A5315C">
        <w:t>Texas State Technical College is a publicly funded technical college with ten locations in Texas. They have approximately 3,400 students with 718 students using the disability services office</w:t>
      </w:r>
      <w:r w:rsidR="00083C12" w:rsidRPr="00A5315C">
        <w:t xml:space="preserve"> known as the ALA office</w:t>
      </w:r>
      <w:r w:rsidRPr="00A5315C">
        <w:t xml:space="preserve">. The disability services office noted that the 718 could </w:t>
      </w:r>
      <w:r w:rsidR="00083C12" w:rsidRPr="00A5315C">
        <w:t xml:space="preserve">count some </w:t>
      </w:r>
      <w:r w:rsidRPr="00A5315C">
        <w:t>duplicate</w:t>
      </w:r>
      <w:r w:rsidR="00083C12" w:rsidRPr="00A5315C">
        <w:t>d students</w:t>
      </w:r>
      <w:r w:rsidRPr="00A5315C">
        <w:t xml:space="preserve">. </w:t>
      </w:r>
      <w:r w:rsidR="00083C12" w:rsidRPr="00A5315C">
        <w:t xml:space="preserve"> They have seven full</w:t>
      </w:r>
      <w:r w:rsidR="00555D55" w:rsidRPr="00A5315C">
        <w:t>-</w:t>
      </w:r>
      <w:r w:rsidR="00083C12" w:rsidRPr="00A5315C">
        <w:t xml:space="preserve">time staff members and one part-time staff member. The average cost of tuition at Texas State Technical College is $160 per credit hour.  In addition to the services provided to students, they provide disability awareness training one time </w:t>
      </w:r>
      <w:r w:rsidR="00CD3F4A" w:rsidRPr="00A5315C">
        <w:t xml:space="preserve">each semester </w:t>
      </w:r>
      <w:r w:rsidR="00083C12" w:rsidRPr="00A5315C">
        <w:t>at each campus location. They also have statewide professional development training three times each year. The disability office meets with departments and faculty members to discuss particular students of concern as needed. The office provides information at kiosks at each campus event.</w:t>
      </w:r>
      <w:r w:rsidR="001C3EC4" w:rsidRPr="00A5315C">
        <w:t xml:space="preserve"> The office does track </w:t>
      </w:r>
      <w:r w:rsidR="00CD3F4A" w:rsidRPr="00A5315C">
        <w:t>the p</w:t>
      </w:r>
      <w:r w:rsidR="001C3EC4" w:rsidRPr="00A5315C">
        <w:t>ercentage of students that meet S</w:t>
      </w:r>
      <w:r w:rsidR="00CD3F4A" w:rsidRPr="00A5315C">
        <w:t xml:space="preserve">atisfactory Academic Progress </w:t>
      </w:r>
      <w:r w:rsidR="001C3EC4" w:rsidRPr="00A5315C">
        <w:t xml:space="preserve">each semester, </w:t>
      </w:r>
      <w:r w:rsidR="00CD3F4A" w:rsidRPr="00A5315C">
        <w:t xml:space="preserve">the </w:t>
      </w:r>
      <w:r w:rsidR="001C3EC4" w:rsidRPr="00A5315C">
        <w:t xml:space="preserve">number of visits to </w:t>
      </w:r>
      <w:r w:rsidR="00CD3F4A" w:rsidRPr="00A5315C">
        <w:t xml:space="preserve">the </w:t>
      </w:r>
      <w:r w:rsidR="001C3EC4" w:rsidRPr="00A5315C">
        <w:t xml:space="preserve">ALA offices, </w:t>
      </w:r>
      <w:r w:rsidR="00CD3F4A" w:rsidRPr="00A5315C">
        <w:t xml:space="preserve">and the </w:t>
      </w:r>
      <w:r w:rsidR="001C3EC4" w:rsidRPr="00A5315C">
        <w:t>percentage of students that have received services from ALA office that graduate</w:t>
      </w:r>
      <w:r w:rsidR="00CD3F4A" w:rsidRPr="00A5315C">
        <w:t xml:space="preserve"> each semester.</w:t>
      </w:r>
      <w:r w:rsidR="00EA49D8" w:rsidRPr="00A5315C">
        <w:t xml:space="preserve"> In analyzing the number of students requesting services to the general enrolled population, Texas State Technical College served approximately 21.1% of the total enrolled population in disability services. This appears to be a high percentage, but </w:t>
      </w:r>
      <w:r w:rsidR="008722E0" w:rsidRPr="00A5315C">
        <w:t>a</w:t>
      </w:r>
      <w:r w:rsidR="00EA49D8" w:rsidRPr="00A5315C">
        <w:t xml:space="preserve"> disability staff member did mention that there was a concern with the 718 count as it could have included duplicated students. Their full-time staff ratio is approximately 1:102 students served.</w:t>
      </w:r>
    </w:p>
    <w:p w14:paraId="11336F02" w14:textId="46DFDFAB" w:rsidR="008722E0" w:rsidRDefault="008722E0" w:rsidP="00F36336">
      <w:pPr>
        <w:pStyle w:val="BodyText"/>
        <w:numPr>
          <w:ilvl w:val="0"/>
          <w:numId w:val="0"/>
        </w:numPr>
        <w:spacing w:before="0" w:after="0"/>
      </w:pPr>
    </w:p>
    <w:p w14:paraId="15946E47" w14:textId="40AB46A5" w:rsidR="00F174CB" w:rsidRDefault="00F174CB" w:rsidP="00F36336">
      <w:pPr>
        <w:pStyle w:val="BodyText"/>
        <w:numPr>
          <w:ilvl w:val="0"/>
          <w:numId w:val="0"/>
        </w:numPr>
        <w:spacing w:before="0" w:after="0"/>
        <w:rPr>
          <w:b/>
        </w:rPr>
      </w:pPr>
      <w:r w:rsidRPr="00E64176">
        <w:rPr>
          <w:b/>
        </w:rPr>
        <w:t>Lessons Learned</w:t>
      </w:r>
    </w:p>
    <w:p w14:paraId="05C20F6C" w14:textId="77777777" w:rsidR="00A30CCC" w:rsidRDefault="00A30CCC" w:rsidP="00F36336">
      <w:pPr>
        <w:pStyle w:val="BodyText"/>
        <w:numPr>
          <w:ilvl w:val="0"/>
          <w:numId w:val="0"/>
        </w:numPr>
        <w:spacing w:before="0" w:after="0"/>
        <w:rPr>
          <w:b/>
        </w:rPr>
      </w:pPr>
    </w:p>
    <w:p w14:paraId="5017D493" w14:textId="6AAE712F" w:rsidR="00A30CCC" w:rsidRPr="00A30CCC" w:rsidRDefault="00A30CCC" w:rsidP="00F36336">
      <w:pPr>
        <w:pStyle w:val="BodyText"/>
        <w:numPr>
          <w:ilvl w:val="0"/>
          <w:numId w:val="0"/>
        </w:numPr>
        <w:spacing w:before="0" w:after="0"/>
      </w:pPr>
      <w:r w:rsidRPr="00A30CCC">
        <w:t>Data from Texas State Technical College is difficult to track as the school does not use a</w:t>
      </w:r>
      <w:r>
        <w:t xml:space="preserve"> specialized</w:t>
      </w:r>
      <w:r w:rsidRPr="00A30CCC">
        <w:t xml:space="preserve"> disability case management system to track data on students using services</w:t>
      </w:r>
      <w:r>
        <w:t xml:space="preserve"> and noted that their data could be duplicated students. The AIM disability case management system can track students without a concern of counting duplicates. </w:t>
      </w:r>
    </w:p>
    <w:p w14:paraId="110B8722" w14:textId="4133B3A8" w:rsidR="001D5289" w:rsidRDefault="001D5289" w:rsidP="000F41CA">
      <w:pPr>
        <w:pStyle w:val="BodyText"/>
        <w:numPr>
          <w:ilvl w:val="0"/>
          <w:numId w:val="0"/>
        </w:numPr>
        <w:spacing w:before="0" w:after="0"/>
        <w:rPr>
          <w:rFonts w:asciiTheme="majorHAnsi" w:eastAsiaTheme="majorEastAsia" w:hAnsiTheme="majorHAnsi" w:cstheme="majorBidi"/>
          <w:b/>
          <w:bCs/>
          <w:smallCaps/>
          <w:color w:val="4F81BD"/>
          <w:sz w:val="26"/>
          <w:szCs w:val="26"/>
        </w:rPr>
      </w:pPr>
    </w:p>
    <w:p w14:paraId="77800D7E" w14:textId="1BA530C6" w:rsidR="00E64176" w:rsidRDefault="00E64176" w:rsidP="000F41CA">
      <w:pPr>
        <w:pStyle w:val="BodyText"/>
        <w:numPr>
          <w:ilvl w:val="0"/>
          <w:numId w:val="0"/>
        </w:numPr>
        <w:spacing w:before="0" w:after="0"/>
        <w:rPr>
          <w:rFonts w:asciiTheme="majorHAnsi" w:eastAsiaTheme="majorEastAsia" w:hAnsiTheme="majorHAnsi" w:cstheme="majorBidi"/>
          <w:b/>
          <w:bCs/>
          <w:smallCaps/>
          <w:color w:val="4F81BD"/>
          <w:sz w:val="26"/>
          <w:szCs w:val="26"/>
        </w:rPr>
      </w:pPr>
    </w:p>
    <w:p w14:paraId="06D12F5A" w14:textId="77777777" w:rsidR="00F174CB" w:rsidRDefault="00F174CB">
      <w:pPr>
        <w:rPr>
          <w:rFonts w:asciiTheme="majorHAnsi" w:eastAsiaTheme="majorEastAsia" w:hAnsiTheme="majorHAnsi" w:cstheme="majorBidi"/>
          <w:b/>
          <w:bCs/>
          <w:smallCaps/>
          <w:color w:val="4F81BD"/>
          <w:sz w:val="26"/>
          <w:szCs w:val="26"/>
        </w:rPr>
      </w:pPr>
      <w:r>
        <w:rPr>
          <w:rFonts w:asciiTheme="majorHAnsi" w:eastAsiaTheme="majorEastAsia" w:hAnsiTheme="majorHAnsi" w:cstheme="majorBidi"/>
          <w:b/>
          <w:bCs/>
          <w:smallCaps/>
          <w:color w:val="4F81BD"/>
          <w:sz w:val="26"/>
          <w:szCs w:val="26"/>
        </w:rPr>
        <w:br w:type="page"/>
      </w:r>
    </w:p>
    <w:p w14:paraId="3F9C2196" w14:textId="34644C55" w:rsidR="000F41CA" w:rsidRPr="00FF4BF2" w:rsidRDefault="00FC53DA" w:rsidP="000F41CA">
      <w:pPr>
        <w:pStyle w:val="BodyText"/>
        <w:numPr>
          <w:ilvl w:val="0"/>
          <w:numId w:val="0"/>
        </w:numPr>
        <w:spacing w:before="0" w:after="0"/>
        <w:rPr>
          <w:rFonts w:eastAsiaTheme="majorEastAsia" w:cstheme="minorHAnsi"/>
          <w:b/>
          <w:bCs/>
          <w:color w:val="4F81BD"/>
          <w:sz w:val="28"/>
          <w:szCs w:val="28"/>
        </w:rPr>
      </w:pPr>
      <w:r w:rsidRPr="000E7284">
        <w:rPr>
          <w:rFonts w:asciiTheme="majorHAnsi" w:eastAsiaTheme="majorEastAsia" w:hAnsiTheme="majorHAnsi" w:cstheme="majorBidi"/>
          <w:b/>
          <w:bCs/>
          <w:smallCaps/>
          <w:color w:val="4F81BD"/>
          <w:sz w:val="26"/>
          <w:szCs w:val="26"/>
        </w:rPr>
        <w:lastRenderedPageBreak/>
        <w:t xml:space="preserve">4.  </w:t>
      </w:r>
      <w:r w:rsidRPr="00FF4BF2">
        <w:rPr>
          <w:rFonts w:eastAsiaTheme="majorEastAsia" w:cstheme="minorHAnsi"/>
          <w:b/>
          <w:bCs/>
          <w:color w:val="4F81BD"/>
          <w:sz w:val="28"/>
          <w:szCs w:val="28"/>
        </w:rPr>
        <w:t>HOW DO WE IMPACT STUDENT OUTCOMES?</w:t>
      </w:r>
    </w:p>
    <w:p w14:paraId="1D22619F" w14:textId="76BA82D2" w:rsidR="006D685A" w:rsidRPr="00FF4BF2" w:rsidRDefault="00385AD3" w:rsidP="000F41CA">
      <w:pPr>
        <w:pStyle w:val="BodyText"/>
        <w:numPr>
          <w:ilvl w:val="0"/>
          <w:numId w:val="0"/>
        </w:numPr>
        <w:spacing w:before="0" w:after="0"/>
        <w:rPr>
          <w:rFonts w:asciiTheme="majorHAnsi" w:eastAsiaTheme="majorEastAsia" w:hAnsiTheme="majorHAnsi" w:cstheme="majorBidi"/>
          <w:b/>
          <w:bCs/>
          <w:smallCaps/>
        </w:rPr>
      </w:pPr>
      <w:r w:rsidRPr="00A5315C">
        <w:t xml:space="preserve">Make </w:t>
      </w:r>
      <w:r w:rsidR="001632C2" w:rsidRPr="00A5315C">
        <w:t>a c</w:t>
      </w:r>
      <w:r w:rsidRPr="00A5315C">
        <w:t>ase with</w:t>
      </w:r>
      <w:r w:rsidR="00602377" w:rsidRPr="00A5315C">
        <w:t xml:space="preserve"> evidence </w:t>
      </w:r>
      <w:r w:rsidR="005000AD" w:rsidRPr="00A5315C">
        <w:t xml:space="preserve">to show </w:t>
      </w:r>
      <w:r w:rsidR="002D1498" w:rsidRPr="00A5315C">
        <w:t>effect</w:t>
      </w:r>
      <w:r w:rsidR="005000AD" w:rsidRPr="00A5315C">
        <w:t>s</w:t>
      </w:r>
      <w:r w:rsidR="002D1498" w:rsidRPr="00A5315C">
        <w:t xml:space="preserve"> of </w:t>
      </w:r>
      <w:r w:rsidR="0006669A" w:rsidRPr="00A5315C">
        <w:t xml:space="preserve">the unit </w:t>
      </w:r>
      <w:r w:rsidR="002D1498" w:rsidRPr="00A5315C">
        <w:t xml:space="preserve">on </w:t>
      </w:r>
      <w:r w:rsidR="0006669A" w:rsidRPr="00A5315C">
        <w:t>student outcomes.</w:t>
      </w:r>
    </w:p>
    <w:p w14:paraId="4B07DADE" w14:textId="7CAD31A8" w:rsidR="001D2F36" w:rsidRPr="00FF4BF2" w:rsidRDefault="00445194" w:rsidP="002C5E6F">
      <w:pPr>
        <w:pStyle w:val="Heading2"/>
        <w:numPr>
          <w:ilvl w:val="0"/>
          <w:numId w:val="0"/>
        </w:numPr>
        <w:tabs>
          <w:tab w:val="left" w:pos="360"/>
        </w:tabs>
        <w:spacing w:before="0"/>
        <w:ind w:left="1800" w:hanging="1440"/>
        <w:rPr>
          <w:rFonts w:asciiTheme="minorHAnsi" w:eastAsiaTheme="minorEastAsia" w:hAnsiTheme="minorHAnsi" w:cstheme="minorBidi"/>
          <w:b w:val="0"/>
          <w:bCs w:val="0"/>
          <w:i/>
          <w:smallCaps w:val="0"/>
          <w:color w:val="auto"/>
          <w:sz w:val="24"/>
          <w:szCs w:val="24"/>
        </w:rPr>
      </w:pPr>
      <w:r w:rsidRPr="00FF4BF2">
        <w:rPr>
          <w:rFonts w:asciiTheme="minorHAnsi" w:eastAsiaTheme="minorEastAsia" w:hAnsiTheme="minorHAnsi" w:cstheme="minorBidi"/>
          <w:b w:val="0"/>
          <w:bCs w:val="0"/>
          <w:i/>
          <w:smallCaps w:val="0"/>
          <w:color w:val="auto"/>
          <w:sz w:val="24"/>
          <w:szCs w:val="24"/>
        </w:rPr>
        <w:t>Suggested/possible points to consider:</w:t>
      </w:r>
    </w:p>
    <w:p w14:paraId="51967E95" w14:textId="6A0D3CC6" w:rsidR="0006669A" w:rsidRPr="00FF4BF2"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4"/>
          <w:szCs w:val="24"/>
        </w:rPr>
      </w:pPr>
      <w:r w:rsidRPr="00FF4BF2">
        <w:rPr>
          <w:rFonts w:asciiTheme="minorHAnsi" w:eastAsiaTheme="minorEastAsia" w:hAnsiTheme="minorHAnsi" w:cstheme="minorBidi"/>
          <w:b w:val="0"/>
          <w:bCs w:val="0"/>
          <w:i/>
          <w:smallCaps w:val="0"/>
          <w:color w:val="auto"/>
          <w:sz w:val="24"/>
          <w:szCs w:val="24"/>
        </w:rPr>
        <w:t>H</w:t>
      </w:r>
      <w:r w:rsidR="00B16362" w:rsidRPr="00FF4BF2">
        <w:rPr>
          <w:rFonts w:asciiTheme="minorHAnsi" w:eastAsiaTheme="minorEastAsia" w:hAnsiTheme="minorHAnsi" w:cstheme="minorBidi"/>
          <w:b w:val="0"/>
          <w:bCs w:val="0"/>
          <w:i/>
          <w:smallCaps w:val="0"/>
          <w:color w:val="auto"/>
          <w:sz w:val="24"/>
          <w:szCs w:val="24"/>
        </w:rPr>
        <w:t xml:space="preserve">ow does the </w:t>
      </w:r>
      <w:r w:rsidR="005000AD" w:rsidRPr="00FF4BF2">
        <w:rPr>
          <w:rFonts w:asciiTheme="minorHAnsi" w:eastAsiaTheme="minorEastAsia" w:hAnsiTheme="minorHAnsi" w:cstheme="minorBidi"/>
          <w:b w:val="0"/>
          <w:bCs w:val="0"/>
          <w:i/>
          <w:smallCaps w:val="0"/>
          <w:color w:val="auto"/>
          <w:sz w:val="24"/>
          <w:szCs w:val="24"/>
        </w:rPr>
        <w:t>unit influence</w:t>
      </w:r>
      <w:r w:rsidRPr="00FF4BF2">
        <w:rPr>
          <w:rFonts w:asciiTheme="minorHAnsi" w:eastAsiaTheme="minorEastAsia" w:hAnsiTheme="minorHAnsi" w:cstheme="minorBidi"/>
          <w:b w:val="0"/>
          <w:bCs w:val="0"/>
          <w:i/>
          <w:smallCaps w:val="0"/>
          <w:color w:val="auto"/>
          <w:sz w:val="24"/>
          <w:szCs w:val="24"/>
        </w:rPr>
        <w:t xml:space="preserve"> </w:t>
      </w:r>
      <w:r w:rsidR="002D1498" w:rsidRPr="00FF4BF2">
        <w:rPr>
          <w:rFonts w:asciiTheme="minorHAnsi" w:eastAsiaTheme="minorEastAsia" w:hAnsiTheme="minorHAnsi" w:cstheme="minorBidi"/>
          <w:b w:val="0"/>
          <w:bCs w:val="0"/>
          <w:i/>
          <w:smallCaps w:val="0"/>
          <w:color w:val="auto"/>
          <w:sz w:val="24"/>
          <w:szCs w:val="24"/>
        </w:rPr>
        <w:t xml:space="preserve">the </w:t>
      </w:r>
      <w:r w:rsidRPr="00FF4BF2">
        <w:rPr>
          <w:rFonts w:asciiTheme="minorHAnsi" w:eastAsiaTheme="minorEastAsia" w:hAnsiTheme="minorHAnsi" w:cstheme="minorBidi"/>
          <w:b w:val="0"/>
          <w:bCs w:val="0"/>
          <w:i/>
          <w:smallCaps w:val="0"/>
          <w:color w:val="auto"/>
          <w:sz w:val="24"/>
          <w:szCs w:val="24"/>
        </w:rPr>
        <w:t>student experience</w:t>
      </w:r>
      <w:r w:rsidR="00943474" w:rsidRPr="00FF4BF2">
        <w:rPr>
          <w:rFonts w:asciiTheme="minorHAnsi" w:eastAsiaTheme="minorEastAsia" w:hAnsiTheme="minorHAnsi" w:cstheme="minorBidi"/>
          <w:b w:val="0"/>
          <w:bCs w:val="0"/>
          <w:i/>
          <w:smallCaps w:val="0"/>
          <w:color w:val="auto"/>
          <w:sz w:val="24"/>
          <w:szCs w:val="24"/>
        </w:rPr>
        <w:t>?</w:t>
      </w:r>
    </w:p>
    <w:p w14:paraId="301C37B1" w14:textId="17190EEE" w:rsidR="002D1498" w:rsidRPr="00FF4BF2"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4"/>
          <w:szCs w:val="24"/>
        </w:rPr>
      </w:pPr>
      <w:r w:rsidRPr="00FF4BF2">
        <w:rPr>
          <w:rFonts w:asciiTheme="minorHAnsi" w:eastAsiaTheme="minorEastAsia" w:hAnsiTheme="minorHAnsi" w:cstheme="minorBidi"/>
          <w:b w:val="0"/>
          <w:bCs w:val="0"/>
          <w:i/>
          <w:smallCaps w:val="0"/>
          <w:color w:val="auto"/>
          <w:sz w:val="24"/>
          <w:szCs w:val="24"/>
        </w:rPr>
        <w:t xml:space="preserve">How does the unit </w:t>
      </w:r>
      <w:r w:rsidR="005000AD" w:rsidRPr="00FF4BF2">
        <w:rPr>
          <w:rFonts w:asciiTheme="minorHAnsi" w:eastAsiaTheme="minorEastAsia" w:hAnsiTheme="minorHAnsi" w:cstheme="minorBidi"/>
          <w:b w:val="0"/>
          <w:bCs w:val="0"/>
          <w:i/>
          <w:smallCaps w:val="0"/>
          <w:color w:val="auto"/>
          <w:sz w:val="24"/>
          <w:szCs w:val="24"/>
        </w:rPr>
        <w:t>influence</w:t>
      </w:r>
      <w:r w:rsidR="002D1498" w:rsidRPr="00FF4BF2">
        <w:rPr>
          <w:rFonts w:asciiTheme="minorHAnsi" w:eastAsiaTheme="minorEastAsia" w:hAnsiTheme="minorHAnsi" w:cstheme="minorBidi"/>
          <w:b w:val="0"/>
          <w:bCs w:val="0"/>
          <w:i/>
          <w:smallCaps w:val="0"/>
          <w:color w:val="auto"/>
          <w:sz w:val="24"/>
          <w:szCs w:val="24"/>
        </w:rPr>
        <w:t xml:space="preserve"> the student environment and/or safety</w:t>
      </w:r>
      <w:r w:rsidR="00943474" w:rsidRPr="00FF4BF2">
        <w:rPr>
          <w:rFonts w:asciiTheme="minorHAnsi" w:eastAsiaTheme="minorEastAsia" w:hAnsiTheme="minorHAnsi" w:cstheme="minorBidi"/>
          <w:b w:val="0"/>
          <w:bCs w:val="0"/>
          <w:i/>
          <w:smallCaps w:val="0"/>
          <w:color w:val="auto"/>
          <w:sz w:val="24"/>
          <w:szCs w:val="24"/>
        </w:rPr>
        <w:t>?</w:t>
      </w:r>
    </w:p>
    <w:p w14:paraId="113270DA" w14:textId="36955584" w:rsidR="004255E6" w:rsidRPr="00FF4BF2" w:rsidRDefault="00FB4FA4"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4"/>
          <w:szCs w:val="24"/>
        </w:rPr>
      </w:pPr>
      <w:r w:rsidRPr="00FF4BF2">
        <w:rPr>
          <w:rFonts w:asciiTheme="minorHAnsi" w:eastAsiaTheme="minorEastAsia" w:hAnsiTheme="minorHAnsi" w:cstheme="minorBidi"/>
          <w:b w:val="0"/>
          <w:bCs w:val="0"/>
          <w:i/>
          <w:smallCaps w:val="0"/>
          <w:color w:val="auto"/>
          <w:sz w:val="24"/>
          <w:szCs w:val="24"/>
        </w:rPr>
        <w:t>In what way does the</w:t>
      </w:r>
      <w:r w:rsidR="005000AD" w:rsidRPr="00FF4BF2">
        <w:rPr>
          <w:rFonts w:asciiTheme="minorHAnsi" w:eastAsiaTheme="minorEastAsia" w:hAnsiTheme="minorHAnsi" w:cstheme="minorBidi"/>
          <w:b w:val="0"/>
          <w:bCs w:val="0"/>
          <w:i/>
          <w:smallCaps w:val="0"/>
          <w:color w:val="auto"/>
          <w:sz w:val="24"/>
          <w:szCs w:val="24"/>
        </w:rPr>
        <w:t xml:space="preserve"> unit influence</w:t>
      </w:r>
      <w:r w:rsidR="002D1498" w:rsidRPr="00FF4BF2">
        <w:rPr>
          <w:rFonts w:asciiTheme="minorHAnsi" w:eastAsiaTheme="minorEastAsia" w:hAnsiTheme="minorHAnsi" w:cstheme="minorBidi"/>
          <w:b w:val="0"/>
          <w:bCs w:val="0"/>
          <w:i/>
          <w:smallCaps w:val="0"/>
          <w:color w:val="auto"/>
          <w:sz w:val="24"/>
          <w:szCs w:val="24"/>
        </w:rPr>
        <w:t xml:space="preserve"> student </w:t>
      </w:r>
      <w:r w:rsidR="00B16362" w:rsidRPr="00FF4BF2">
        <w:rPr>
          <w:rFonts w:asciiTheme="minorHAnsi" w:eastAsiaTheme="minorEastAsia" w:hAnsiTheme="minorHAnsi" w:cstheme="minorBidi"/>
          <w:b w:val="0"/>
          <w:bCs w:val="0"/>
          <w:i/>
          <w:smallCaps w:val="0"/>
          <w:color w:val="auto"/>
          <w:sz w:val="24"/>
          <w:szCs w:val="24"/>
        </w:rPr>
        <w:t xml:space="preserve">enrollment, </w:t>
      </w:r>
      <w:r w:rsidR="002D1498" w:rsidRPr="00FF4BF2">
        <w:rPr>
          <w:rFonts w:asciiTheme="minorHAnsi" w:eastAsiaTheme="minorEastAsia" w:hAnsiTheme="minorHAnsi" w:cstheme="minorBidi"/>
          <w:b w:val="0"/>
          <w:bCs w:val="0"/>
          <w:i/>
          <w:smallCaps w:val="0"/>
          <w:color w:val="auto"/>
          <w:sz w:val="24"/>
          <w:szCs w:val="24"/>
        </w:rPr>
        <w:t>retention, persistence, and/or completion</w:t>
      </w:r>
      <w:r w:rsidR="00943474" w:rsidRPr="00FF4BF2">
        <w:rPr>
          <w:rFonts w:asciiTheme="minorHAnsi" w:eastAsiaTheme="minorEastAsia" w:hAnsiTheme="minorHAnsi" w:cstheme="minorBidi"/>
          <w:b w:val="0"/>
          <w:bCs w:val="0"/>
          <w:i/>
          <w:smallCaps w:val="0"/>
          <w:color w:val="auto"/>
          <w:sz w:val="24"/>
          <w:szCs w:val="24"/>
        </w:rPr>
        <w:t>?</w:t>
      </w:r>
    </w:p>
    <w:p w14:paraId="4F33CBBF" w14:textId="2B78B250" w:rsidR="004E2DC9" w:rsidRPr="00FF4BF2" w:rsidRDefault="004E2DC9" w:rsidP="00FA6804">
      <w:pPr>
        <w:pStyle w:val="ListParagraph"/>
        <w:numPr>
          <w:ilvl w:val="0"/>
          <w:numId w:val="4"/>
        </w:numPr>
        <w:rPr>
          <w:sz w:val="24"/>
          <w:szCs w:val="24"/>
        </w:rPr>
      </w:pPr>
      <w:r w:rsidRPr="00FF4BF2">
        <w:rPr>
          <w:i/>
          <w:sz w:val="24"/>
          <w:szCs w:val="24"/>
        </w:rPr>
        <w:t xml:space="preserve">Analyze the evidence you provide.  What does it show about the </w:t>
      </w:r>
      <w:r w:rsidR="00B16362" w:rsidRPr="00FF4BF2">
        <w:rPr>
          <w:i/>
          <w:sz w:val="24"/>
          <w:szCs w:val="24"/>
        </w:rPr>
        <w:t>u</w:t>
      </w:r>
      <w:r w:rsidRPr="00FF4BF2">
        <w:rPr>
          <w:i/>
          <w:sz w:val="24"/>
          <w:szCs w:val="24"/>
        </w:rPr>
        <w:t>nit?</w:t>
      </w:r>
    </w:p>
    <w:p w14:paraId="0AC0F140" w14:textId="68467C04" w:rsidR="00F11F9E" w:rsidRDefault="00F11F9E" w:rsidP="005A4A69">
      <w:pPr>
        <w:pStyle w:val="ListParagraph"/>
      </w:pPr>
    </w:p>
    <w:p w14:paraId="51E60F20" w14:textId="77777777" w:rsidR="00F174CB" w:rsidRDefault="00F174CB" w:rsidP="005A4A69">
      <w:pPr>
        <w:pStyle w:val="ListParagraph"/>
        <w:rPr>
          <w:b/>
          <w:sz w:val="24"/>
          <w:szCs w:val="24"/>
        </w:rPr>
      </w:pPr>
    </w:p>
    <w:p w14:paraId="73109CBC" w14:textId="50EA3985" w:rsidR="00F11F9E" w:rsidRDefault="00F11F9E" w:rsidP="005A4A69">
      <w:pPr>
        <w:pStyle w:val="ListParagraph"/>
        <w:rPr>
          <w:b/>
          <w:sz w:val="24"/>
          <w:szCs w:val="24"/>
        </w:rPr>
      </w:pPr>
      <w:r w:rsidRPr="00EC4522">
        <w:rPr>
          <w:b/>
          <w:sz w:val="24"/>
          <w:szCs w:val="24"/>
        </w:rPr>
        <w:t>How ACCESS influence</w:t>
      </w:r>
      <w:r w:rsidR="00A70332">
        <w:rPr>
          <w:b/>
          <w:sz w:val="24"/>
          <w:szCs w:val="24"/>
        </w:rPr>
        <w:t>s</w:t>
      </w:r>
      <w:r w:rsidRPr="00EC4522">
        <w:rPr>
          <w:b/>
          <w:sz w:val="24"/>
          <w:szCs w:val="24"/>
        </w:rPr>
        <w:t xml:space="preserve"> the student </w:t>
      </w:r>
      <w:r w:rsidR="00EC4522">
        <w:rPr>
          <w:b/>
          <w:sz w:val="24"/>
          <w:szCs w:val="24"/>
        </w:rPr>
        <w:t>e</w:t>
      </w:r>
      <w:r w:rsidRPr="00EC4522">
        <w:rPr>
          <w:b/>
          <w:sz w:val="24"/>
          <w:szCs w:val="24"/>
        </w:rPr>
        <w:t>xperience</w:t>
      </w:r>
      <w:r w:rsidR="00D52012">
        <w:rPr>
          <w:b/>
          <w:sz w:val="24"/>
          <w:szCs w:val="24"/>
        </w:rPr>
        <w:t xml:space="preserve"> (and faculty experience)</w:t>
      </w:r>
    </w:p>
    <w:p w14:paraId="2607FC36" w14:textId="77777777" w:rsidR="00EC4522" w:rsidRPr="00EC4522" w:rsidRDefault="00EC4522" w:rsidP="005A4A69">
      <w:pPr>
        <w:pStyle w:val="ListParagraph"/>
        <w:rPr>
          <w:b/>
          <w:sz w:val="24"/>
          <w:szCs w:val="24"/>
        </w:rPr>
      </w:pPr>
    </w:p>
    <w:p w14:paraId="60D8B02B" w14:textId="0F51023C" w:rsidR="005E5BE8" w:rsidRDefault="00FA4236" w:rsidP="00515E23">
      <w:pPr>
        <w:pStyle w:val="ListParagraph"/>
        <w:rPr>
          <w:sz w:val="24"/>
          <w:szCs w:val="24"/>
        </w:rPr>
      </w:pPr>
      <w:r>
        <w:rPr>
          <w:sz w:val="24"/>
          <w:szCs w:val="24"/>
        </w:rPr>
        <w:t>The</w:t>
      </w:r>
      <w:r w:rsidR="00D52012">
        <w:rPr>
          <w:sz w:val="24"/>
          <w:szCs w:val="24"/>
        </w:rPr>
        <w:t xml:space="preserve"> following information uses two ways to </w:t>
      </w:r>
      <w:r>
        <w:rPr>
          <w:sz w:val="24"/>
          <w:szCs w:val="24"/>
        </w:rPr>
        <w:t>view student experiences with ACCESS</w:t>
      </w:r>
      <w:r w:rsidR="00EC4522">
        <w:rPr>
          <w:sz w:val="24"/>
          <w:szCs w:val="24"/>
        </w:rPr>
        <w:t xml:space="preserve"> </w:t>
      </w:r>
      <w:r w:rsidR="00F174CB">
        <w:rPr>
          <w:sz w:val="24"/>
          <w:szCs w:val="24"/>
        </w:rPr>
        <w:t>Department</w:t>
      </w:r>
      <w:r w:rsidR="00A70332">
        <w:rPr>
          <w:sz w:val="24"/>
          <w:szCs w:val="24"/>
        </w:rPr>
        <w:t xml:space="preserve"> by 1)</w:t>
      </w:r>
      <w:r w:rsidR="00F174CB">
        <w:rPr>
          <w:sz w:val="24"/>
          <w:szCs w:val="24"/>
        </w:rPr>
        <w:t xml:space="preserve"> </w:t>
      </w:r>
      <w:r w:rsidR="00EC4522">
        <w:rPr>
          <w:sz w:val="24"/>
          <w:szCs w:val="24"/>
        </w:rPr>
        <w:t>using</w:t>
      </w:r>
      <w:r>
        <w:rPr>
          <w:sz w:val="24"/>
          <w:szCs w:val="24"/>
        </w:rPr>
        <w:t xml:space="preserve"> quantitative data </w:t>
      </w:r>
      <w:r w:rsidR="00EC4522">
        <w:rPr>
          <w:sz w:val="24"/>
          <w:szCs w:val="24"/>
        </w:rPr>
        <w:t xml:space="preserve">such as completion rates </w:t>
      </w:r>
      <w:r>
        <w:rPr>
          <w:sz w:val="24"/>
          <w:szCs w:val="24"/>
        </w:rPr>
        <w:t xml:space="preserve">and </w:t>
      </w:r>
      <w:r w:rsidR="00A70332">
        <w:rPr>
          <w:sz w:val="24"/>
          <w:szCs w:val="24"/>
        </w:rPr>
        <w:t xml:space="preserve">2) </w:t>
      </w:r>
      <w:r w:rsidR="00EC4522">
        <w:rPr>
          <w:sz w:val="24"/>
          <w:szCs w:val="24"/>
        </w:rPr>
        <w:t>review</w:t>
      </w:r>
      <w:r w:rsidR="00A70332">
        <w:rPr>
          <w:sz w:val="24"/>
          <w:szCs w:val="24"/>
        </w:rPr>
        <w:t>ing</w:t>
      </w:r>
      <w:r w:rsidR="00EC4522">
        <w:rPr>
          <w:sz w:val="24"/>
          <w:szCs w:val="24"/>
        </w:rPr>
        <w:t xml:space="preserve"> </w:t>
      </w:r>
      <w:r w:rsidR="00AD3DC4">
        <w:rPr>
          <w:sz w:val="24"/>
          <w:szCs w:val="24"/>
        </w:rPr>
        <w:t>how</w:t>
      </w:r>
      <w:r w:rsidR="00EC4522">
        <w:rPr>
          <w:sz w:val="24"/>
          <w:szCs w:val="24"/>
        </w:rPr>
        <w:t xml:space="preserve"> students and faculty view the ACCESS department and services provided. S</w:t>
      </w:r>
      <w:r>
        <w:rPr>
          <w:sz w:val="24"/>
          <w:szCs w:val="24"/>
        </w:rPr>
        <w:t xml:space="preserve">tudent </w:t>
      </w:r>
      <w:r w:rsidR="00EC4522">
        <w:rPr>
          <w:sz w:val="24"/>
          <w:szCs w:val="24"/>
        </w:rPr>
        <w:t xml:space="preserve">and faculty </w:t>
      </w:r>
      <w:r>
        <w:rPr>
          <w:sz w:val="24"/>
          <w:szCs w:val="24"/>
        </w:rPr>
        <w:t>comments made in institutional survey responses</w:t>
      </w:r>
      <w:r w:rsidR="00EC4522">
        <w:rPr>
          <w:sz w:val="24"/>
          <w:szCs w:val="24"/>
        </w:rPr>
        <w:t xml:space="preserve"> can be viewed for trends of concerns that need to be addressed</w:t>
      </w:r>
      <w:r>
        <w:rPr>
          <w:sz w:val="24"/>
          <w:szCs w:val="24"/>
        </w:rPr>
        <w:t>.</w:t>
      </w:r>
      <w:r w:rsidR="00EC4522">
        <w:rPr>
          <w:sz w:val="24"/>
          <w:szCs w:val="24"/>
        </w:rPr>
        <w:t xml:space="preserve"> These comments also can give positive feedback on how students and faculty view the ACCESS Department.</w:t>
      </w:r>
      <w:r w:rsidR="005E5BE8">
        <w:rPr>
          <w:sz w:val="24"/>
          <w:szCs w:val="24"/>
        </w:rPr>
        <w:t xml:space="preserve"> </w:t>
      </w:r>
    </w:p>
    <w:p w14:paraId="04FB238F" w14:textId="77777777" w:rsidR="00573DDE" w:rsidRPr="00A5315C" w:rsidRDefault="00573DDE" w:rsidP="00515E23">
      <w:pPr>
        <w:pStyle w:val="ListParagraph"/>
        <w:rPr>
          <w:sz w:val="24"/>
          <w:szCs w:val="24"/>
        </w:rPr>
      </w:pPr>
    </w:p>
    <w:p w14:paraId="591A670C" w14:textId="32CBF86A" w:rsidR="00F174CB" w:rsidRPr="00FF4BF2" w:rsidRDefault="00F174CB" w:rsidP="00515E23">
      <w:pPr>
        <w:pStyle w:val="ListParagraph"/>
        <w:rPr>
          <w:b/>
          <w:sz w:val="24"/>
          <w:szCs w:val="24"/>
        </w:rPr>
      </w:pPr>
      <w:r w:rsidRPr="00FF4BF2">
        <w:rPr>
          <w:b/>
          <w:sz w:val="24"/>
          <w:szCs w:val="24"/>
        </w:rPr>
        <w:t>Completion Data</w:t>
      </w:r>
    </w:p>
    <w:p w14:paraId="2C8322B4" w14:textId="54623F17" w:rsidR="00B44248" w:rsidRPr="00A5315C" w:rsidRDefault="00E52C0E" w:rsidP="00515E23">
      <w:pPr>
        <w:pStyle w:val="ListParagraph"/>
        <w:rPr>
          <w:sz w:val="24"/>
          <w:szCs w:val="24"/>
        </w:rPr>
      </w:pPr>
      <w:r w:rsidRPr="00A5315C">
        <w:rPr>
          <w:sz w:val="24"/>
          <w:szCs w:val="24"/>
        </w:rPr>
        <w:t>Since the last service review</w:t>
      </w:r>
      <w:r w:rsidR="0001570C" w:rsidRPr="00A5315C">
        <w:rPr>
          <w:sz w:val="24"/>
          <w:szCs w:val="24"/>
        </w:rPr>
        <w:t>,</w:t>
      </w:r>
      <w:r w:rsidRPr="00A5315C">
        <w:rPr>
          <w:sz w:val="24"/>
          <w:szCs w:val="24"/>
        </w:rPr>
        <w:t xml:space="preserve"> t</w:t>
      </w:r>
      <w:r w:rsidR="00515E23" w:rsidRPr="00A5315C">
        <w:rPr>
          <w:sz w:val="24"/>
          <w:szCs w:val="24"/>
        </w:rPr>
        <w:t xml:space="preserve">he ACCESS </w:t>
      </w:r>
      <w:r w:rsidR="005A4A69" w:rsidRPr="00A5315C">
        <w:rPr>
          <w:sz w:val="24"/>
          <w:szCs w:val="24"/>
        </w:rPr>
        <w:t>Department</w:t>
      </w:r>
      <w:r w:rsidR="00515E23" w:rsidRPr="00A5315C">
        <w:rPr>
          <w:sz w:val="24"/>
          <w:szCs w:val="24"/>
        </w:rPr>
        <w:t xml:space="preserve"> began to track completion data to </w:t>
      </w:r>
      <w:r w:rsidR="00A70332">
        <w:rPr>
          <w:sz w:val="24"/>
          <w:szCs w:val="24"/>
        </w:rPr>
        <w:t xml:space="preserve">evaluate the </w:t>
      </w:r>
      <w:r w:rsidR="00515E23" w:rsidRPr="00A5315C">
        <w:rPr>
          <w:sz w:val="24"/>
          <w:szCs w:val="24"/>
        </w:rPr>
        <w:t>effect</w:t>
      </w:r>
      <w:r w:rsidR="00A70332">
        <w:rPr>
          <w:sz w:val="24"/>
          <w:szCs w:val="24"/>
        </w:rPr>
        <w:t>iveness</w:t>
      </w:r>
      <w:r w:rsidR="00515E23" w:rsidRPr="00A5315C">
        <w:rPr>
          <w:sz w:val="24"/>
          <w:szCs w:val="24"/>
        </w:rPr>
        <w:t xml:space="preserve"> of providing services and support by the ACCESS </w:t>
      </w:r>
      <w:r w:rsidR="00573DDE" w:rsidRPr="00A5315C">
        <w:rPr>
          <w:sz w:val="24"/>
          <w:szCs w:val="24"/>
        </w:rPr>
        <w:t>Department</w:t>
      </w:r>
      <w:r w:rsidR="00BE11A9" w:rsidRPr="00A5315C">
        <w:rPr>
          <w:sz w:val="24"/>
          <w:szCs w:val="24"/>
        </w:rPr>
        <w:t xml:space="preserve"> staff</w:t>
      </w:r>
      <w:r w:rsidR="00515E23" w:rsidRPr="00A5315C">
        <w:rPr>
          <w:sz w:val="24"/>
          <w:szCs w:val="24"/>
        </w:rPr>
        <w:t xml:space="preserve">. </w:t>
      </w:r>
    </w:p>
    <w:p w14:paraId="7F76CA10" w14:textId="77777777" w:rsidR="00B44248" w:rsidRPr="00A5315C" w:rsidRDefault="00B44248" w:rsidP="00515E23">
      <w:pPr>
        <w:pStyle w:val="ListParagraph"/>
        <w:rPr>
          <w:sz w:val="24"/>
          <w:szCs w:val="24"/>
        </w:rPr>
      </w:pPr>
    </w:p>
    <w:p w14:paraId="0B8559FE" w14:textId="57470E21" w:rsidR="00E52C0E" w:rsidRPr="00A5315C" w:rsidRDefault="00515E23" w:rsidP="00515E23">
      <w:pPr>
        <w:pStyle w:val="ListParagraph"/>
        <w:rPr>
          <w:sz w:val="24"/>
          <w:szCs w:val="24"/>
        </w:rPr>
      </w:pPr>
      <w:bookmarkStart w:id="6" w:name="_Hlk58953559"/>
      <w:r w:rsidRPr="00A5315C">
        <w:rPr>
          <w:sz w:val="24"/>
          <w:szCs w:val="24"/>
        </w:rPr>
        <w:t>The following information shows the increasing number of students served by the ACCESS office over the past five fiscal years</w:t>
      </w:r>
      <w:r w:rsidR="009E37E1" w:rsidRPr="00A5315C">
        <w:rPr>
          <w:sz w:val="24"/>
          <w:szCs w:val="24"/>
        </w:rPr>
        <w:t xml:space="preserve"> and the increased obligation of staff providing services to more students. </w:t>
      </w:r>
    </w:p>
    <w:p w14:paraId="2703AB93" w14:textId="4D4D3811" w:rsidR="00E52C0E" w:rsidRPr="00FF4BF2" w:rsidRDefault="00E52C0E" w:rsidP="00515E23">
      <w:pPr>
        <w:pStyle w:val="ListParagraph"/>
        <w:rPr>
          <w:color w:val="FF0000"/>
          <w:sz w:val="24"/>
          <w:szCs w:val="24"/>
        </w:rPr>
      </w:pPr>
    </w:p>
    <w:p w14:paraId="1080E732" w14:textId="77777777" w:rsidR="00F174CB" w:rsidRDefault="00F174CB" w:rsidP="00E52C0E">
      <w:pPr>
        <w:pStyle w:val="ListParagraph"/>
        <w:rPr>
          <w:b/>
          <w:sz w:val="24"/>
          <w:szCs w:val="24"/>
        </w:rPr>
      </w:pPr>
    </w:p>
    <w:p w14:paraId="0245FFC0" w14:textId="77777777" w:rsidR="00F174CB" w:rsidRDefault="00F174CB" w:rsidP="00E52C0E">
      <w:pPr>
        <w:pStyle w:val="ListParagraph"/>
        <w:rPr>
          <w:b/>
          <w:sz w:val="24"/>
          <w:szCs w:val="24"/>
        </w:rPr>
      </w:pPr>
    </w:p>
    <w:p w14:paraId="1D9FF4BF" w14:textId="77777777" w:rsidR="00F174CB" w:rsidRDefault="00F174CB" w:rsidP="00E52C0E">
      <w:pPr>
        <w:pStyle w:val="ListParagraph"/>
        <w:rPr>
          <w:b/>
          <w:sz w:val="24"/>
          <w:szCs w:val="24"/>
        </w:rPr>
      </w:pPr>
    </w:p>
    <w:p w14:paraId="08EC7434" w14:textId="77777777" w:rsidR="00F174CB" w:rsidRDefault="00F174CB" w:rsidP="00E52C0E">
      <w:pPr>
        <w:pStyle w:val="ListParagraph"/>
        <w:rPr>
          <w:b/>
          <w:sz w:val="24"/>
          <w:szCs w:val="24"/>
        </w:rPr>
      </w:pPr>
    </w:p>
    <w:p w14:paraId="7B0A5E35" w14:textId="77777777" w:rsidR="00F174CB" w:rsidRDefault="00F174CB" w:rsidP="00E52C0E">
      <w:pPr>
        <w:pStyle w:val="ListParagraph"/>
        <w:rPr>
          <w:b/>
          <w:sz w:val="24"/>
          <w:szCs w:val="24"/>
        </w:rPr>
      </w:pPr>
    </w:p>
    <w:p w14:paraId="4629E927" w14:textId="442C8580" w:rsidR="00E52C0E" w:rsidRPr="00E52C0E" w:rsidRDefault="00E52C0E" w:rsidP="00E52C0E">
      <w:pPr>
        <w:pStyle w:val="ListParagraph"/>
        <w:rPr>
          <w:b/>
          <w:sz w:val="24"/>
          <w:szCs w:val="24"/>
        </w:rPr>
      </w:pPr>
      <w:r w:rsidRPr="00E52C0E">
        <w:rPr>
          <w:b/>
          <w:sz w:val="24"/>
          <w:szCs w:val="24"/>
        </w:rPr>
        <w:lastRenderedPageBreak/>
        <w:t>The number of students served by the ACCESS office between FY 2016-FY 2020</w:t>
      </w:r>
    </w:p>
    <w:bookmarkEnd w:id="6"/>
    <w:p w14:paraId="68BE08E6" w14:textId="312EA263" w:rsidR="00E52C0E" w:rsidRDefault="00E52C0E" w:rsidP="00515E23">
      <w:pPr>
        <w:pStyle w:val="ListParagraph"/>
        <w:rPr>
          <w:sz w:val="24"/>
          <w:szCs w:val="24"/>
        </w:rPr>
      </w:pPr>
      <w:r>
        <w:rPr>
          <w:noProof/>
          <w:sz w:val="24"/>
          <w:szCs w:val="24"/>
        </w:rPr>
        <w:drawing>
          <wp:inline distT="0" distB="0" distL="0" distR="0" wp14:anchorId="2B7ABC35" wp14:editId="056E5B80">
            <wp:extent cx="4572635" cy="2554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554605"/>
                    </a:xfrm>
                    <a:prstGeom prst="rect">
                      <a:avLst/>
                    </a:prstGeom>
                    <a:noFill/>
                  </pic:spPr>
                </pic:pic>
              </a:graphicData>
            </a:graphic>
          </wp:inline>
        </w:drawing>
      </w:r>
    </w:p>
    <w:p w14:paraId="6949A7A4" w14:textId="629F7647" w:rsidR="00E52C0E" w:rsidRPr="00A5315C" w:rsidRDefault="00E52C0E" w:rsidP="00E52C0E">
      <w:pPr>
        <w:pStyle w:val="ListParagraph"/>
        <w:rPr>
          <w:sz w:val="24"/>
          <w:szCs w:val="24"/>
        </w:rPr>
      </w:pPr>
      <w:r w:rsidRPr="00A5315C">
        <w:rPr>
          <w:sz w:val="24"/>
          <w:szCs w:val="24"/>
        </w:rPr>
        <w:t xml:space="preserve">Source: ARGOS report </w:t>
      </w:r>
    </w:p>
    <w:p w14:paraId="1A89794E" w14:textId="77777777" w:rsidR="00E52C0E" w:rsidRPr="00A5315C" w:rsidRDefault="00E52C0E" w:rsidP="00E52C0E">
      <w:pPr>
        <w:pStyle w:val="ListParagraph"/>
        <w:rPr>
          <w:sz w:val="24"/>
          <w:szCs w:val="24"/>
        </w:rPr>
      </w:pPr>
    </w:p>
    <w:p w14:paraId="49B1333E" w14:textId="37E275A3" w:rsidR="00E52C0E" w:rsidRPr="00A5315C" w:rsidRDefault="00E52C0E" w:rsidP="00E52C0E">
      <w:pPr>
        <w:pStyle w:val="ListParagraph"/>
        <w:rPr>
          <w:sz w:val="24"/>
          <w:szCs w:val="24"/>
        </w:rPr>
      </w:pPr>
      <w:r w:rsidRPr="00A5315C">
        <w:rPr>
          <w:sz w:val="24"/>
          <w:szCs w:val="24"/>
        </w:rPr>
        <w:t xml:space="preserve">The Amendments Act of 2008 has increased the number of students requesting services in the ACCESS office at Collin College and in disability offices nationwide. The Amendments Act of 2008 expanded the number of people that can be protected from disability discrimination as it expanded the definition of who is considered disabled. The Amendments Act is located at </w:t>
      </w:r>
      <w:hyperlink r:id="rId35" w:history="1">
        <w:r w:rsidRPr="00A5315C">
          <w:rPr>
            <w:rStyle w:val="Hyperlink"/>
            <w:sz w:val="24"/>
            <w:szCs w:val="24"/>
          </w:rPr>
          <w:t>https://www.ada.gov/regs2016/adaaa.html</w:t>
        </w:r>
      </w:hyperlink>
      <w:r w:rsidR="00580E28" w:rsidRPr="00A5315C">
        <w:rPr>
          <w:sz w:val="24"/>
          <w:szCs w:val="24"/>
        </w:rPr>
        <w:t>.</w:t>
      </w:r>
    </w:p>
    <w:p w14:paraId="1C32F926" w14:textId="11AF4D36" w:rsidR="00F174CB" w:rsidRDefault="00F174CB" w:rsidP="00515E23">
      <w:pPr>
        <w:pStyle w:val="ListParagraph"/>
        <w:rPr>
          <w:sz w:val="24"/>
          <w:szCs w:val="24"/>
        </w:rPr>
      </w:pPr>
    </w:p>
    <w:p w14:paraId="0D31DE52" w14:textId="6927CFB7" w:rsidR="00F174CB" w:rsidRDefault="00F174CB" w:rsidP="00515E23">
      <w:pPr>
        <w:pStyle w:val="ListParagraph"/>
        <w:rPr>
          <w:sz w:val="24"/>
          <w:szCs w:val="24"/>
        </w:rPr>
      </w:pPr>
    </w:p>
    <w:p w14:paraId="375885D5" w14:textId="34E9B0F1" w:rsidR="00F174CB" w:rsidRDefault="00F174CB" w:rsidP="00515E23">
      <w:pPr>
        <w:pStyle w:val="ListParagraph"/>
        <w:rPr>
          <w:sz w:val="24"/>
          <w:szCs w:val="24"/>
        </w:rPr>
      </w:pPr>
    </w:p>
    <w:p w14:paraId="0435D3FD" w14:textId="1A831F83" w:rsidR="00F174CB" w:rsidRDefault="00F174CB" w:rsidP="00515E23">
      <w:pPr>
        <w:pStyle w:val="ListParagraph"/>
        <w:rPr>
          <w:sz w:val="24"/>
          <w:szCs w:val="24"/>
        </w:rPr>
      </w:pPr>
    </w:p>
    <w:p w14:paraId="335C98D1" w14:textId="77777777" w:rsidR="00F174CB" w:rsidRPr="00A5315C" w:rsidRDefault="00F174CB" w:rsidP="00515E23">
      <w:pPr>
        <w:pStyle w:val="ListParagraph"/>
        <w:rPr>
          <w:sz w:val="24"/>
          <w:szCs w:val="24"/>
        </w:rPr>
      </w:pPr>
    </w:p>
    <w:p w14:paraId="676B01E8" w14:textId="77777777" w:rsidR="00F174CB" w:rsidRDefault="00F174CB">
      <w:pPr>
        <w:rPr>
          <w:b/>
          <w:sz w:val="24"/>
          <w:szCs w:val="24"/>
        </w:rPr>
      </w:pPr>
      <w:r>
        <w:rPr>
          <w:b/>
          <w:sz w:val="24"/>
          <w:szCs w:val="24"/>
        </w:rPr>
        <w:br w:type="page"/>
      </w:r>
    </w:p>
    <w:p w14:paraId="103F5FCB" w14:textId="22385D96" w:rsidR="00B44248" w:rsidRPr="00FF4BF2" w:rsidRDefault="00B44248" w:rsidP="00B44248">
      <w:pPr>
        <w:rPr>
          <w:b/>
          <w:sz w:val="24"/>
          <w:szCs w:val="24"/>
        </w:rPr>
      </w:pPr>
      <w:r w:rsidRPr="00FF4BF2">
        <w:rPr>
          <w:b/>
          <w:sz w:val="24"/>
          <w:szCs w:val="24"/>
        </w:rPr>
        <w:lastRenderedPageBreak/>
        <w:t>Completion data for students using ACCESS and the General Education Student</w:t>
      </w:r>
    </w:p>
    <w:p w14:paraId="6A4A96C1" w14:textId="77777777" w:rsidR="00B44248" w:rsidRPr="00FF4BF2" w:rsidRDefault="00B44248" w:rsidP="00B44248">
      <w:pPr>
        <w:rPr>
          <w:b/>
          <w:sz w:val="24"/>
          <w:szCs w:val="24"/>
        </w:rPr>
      </w:pPr>
      <w:r w:rsidRPr="00FF4BF2">
        <w:rPr>
          <w:b/>
          <w:sz w:val="24"/>
          <w:szCs w:val="24"/>
        </w:rPr>
        <w:t>Hours attempted and completed by students using ACCESS services and general education students</w:t>
      </w:r>
    </w:p>
    <w:tbl>
      <w:tblPr>
        <w:tblStyle w:val="TableGrid"/>
        <w:tblW w:w="0" w:type="auto"/>
        <w:tblInd w:w="895" w:type="dxa"/>
        <w:tblLayout w:type="fixed"/>
        <w:tblLook w:val="06A0" w:firstRow="1" w:lastRow="0" w:firstColumn="1" w:lastColumn="0" w:noHBand="1" w:noVBand="1"/>
      </w:tblPr>
      <w:tblGrid>
        <w:gridCol w:w="1980"/>
        <w:gridCol w:w="2160"/>
        <w:gridCol w:w="2340"/>
        <w:gridCol w:w="2430"/>
      </w:tblGrid>
      <w:tr w:rsidR="00B44248" w14:paraId="0A360318" w14:textId="77777777" w:rsidTr="00E61B88">
        <w:tc>
          <w:tcPr>
            <w:tcW w:w="1980" w:type="dxa"/>
          </w:tcPr>
          <w:p w14:paraId="4A866A2A" w14:textId="77777777" w:rsidR="00B44248" w:rsidRDefault="00B44248" w:rsidP="00E61B88"/>
        </w:tc>
        <w:tc>
          <w:tcPr>
            <w:tcW w:w="2160" w:type="dxa"/>
          </w:tcPr>
          <w:p w14:paraId="21A3B75C" w14:textId="77777777" w:rsidR="00B44248" w:rsidRDefault="00B44248" w:rsidP="00E61B88">
            <w:pPr>
              <w:jc w:val="center"/>
              <w:rPr>
                <w:rFonts w:ascii="Calibri" w:eastAsia="Calibri" w:hAnsi="Calibri" w:cs="Calibri"/>
                <w:b/>
                <w:bCs/>
                <w:color w:val="00B0F0"/>
              </w:rPr>
            </w:pPr>
            <w:r w:rsidRPr="70AB5150">
              <w:rPr>
                <w:rFonts w:ascii="Calibri" w:eastAsia="Calibri" w:hAnsi="Calibri" w:cs="Calibri"/>
                <w:b/>
                <w:bCs/>
                <w:color w:val="00B0F0"/>
              </w:rPr>
              <w:t>Hours Attempted</w:t>
            </w:r>
          </w:p>
        </w:tc>
        <w:tc>
          <w:tcPr>
            <w:tcW w:w="2340" w:type="dxa"/>
          </w:tcPr>
          <w:p w14:paraId="20BDFFB1" w14:textId="77777777" w:rsidR="00B44248" w:rsidRDefault="00B44248" w:rsidP="00E61B88">
            <w:pPr>
              <w:jc w:val="center"/>
            </w:pPr>
            <w:r w:rsidRPr="70AB5150">
              <w:rPr>
                <w:rFonts w:ascii="Calibri" w:eastAsia="Calibri" w:hAnsi="Calibri" w:cs="Calibri"/>
                <w:b/>
                <w:bCs/>
                <w:color w:val="00B0F0"/>
              </w:rPr>
              <w:t>Hours Completed</w:t>
            </w:r>
          </w:p>
        </w:tc>
        <w:tc>
          <w:tcPr>
            <w:tcW w:w="2430" w:type="dxa"/>
          </w:tcPr>
          <w:p w14:paraId="3406F6C7" w14:textId="77777777" w:rsidR="00B44248" w:rsidRDefault="00B44248" w:rsidP="00E61B88">
            <w:pPr>
              <w:jc w:val="center"/>
            </w:pPr>
            <w:r w:rsidRPr="70AB5150">
              <w:rPr>
                <w:rFonts w:ascii="Calibri" w:eastAsia="Calibri" w:hAnsi="Calibri" w:cs="Calibri"/>
                <w:b/>
                <w:bCs/>
                <w:color w:val="00B0F0"/>
              </w:rPr>
              <w:t>Percent</w:t>
            </w:r>
            <w:r>
              <w:rPr>
                <w:rFonts w:ascii="Calibri" w:eastAsia="Calibri" w:hAnsi="Calibri" w:cs="Calibri"/>
                <w:b/>
                <w:bCs/>
                <w:color w:val="00B0F0"/>
              </w:rPr>
              <w:t xml:space="preserve"> Completion</w:t>
            </w:r>
          </w:p>
        </w:tc>
      </w:tr>
      <w:tr w:rsidR="00B44248" w14:paraId="70697D17" w14:textId="77777777" w:rsidTr="00E61B88">
        <w:tc>
          <w:tcPr>
            <w:tcW w:w="1980" w:type="dxa"/>
          </w:tcPr>
          <w:p w14:paraId="5521582E" w14:textId="77777777" w:rsidR="00B44248" w:rsidRDefault="00B44248" w:rsidP="00E61B88">
            <w:r w:rsidRPr="00833FC6">
              <w:rPr>
                <w:color w:val="00B0F0"/>
              </w:rPr>
              <w:t>ACCESS Students</w:t>
            </w:r>
          </w:p>
        </w:tc>
        <w:tc>
          <w:tcPr>
            <w:tcW w:w="2160" w:type="dxa"/>
          </w:tcPr>
          <w:p w14:paraId="7B40B9D8" w14:textId="77777777" w:rsidR="00B44248" w:rsidRPr="70AB5150" w:rsidRDefault="00B44248" w:rsidP="00E61B88">
            <w:pPr>
              <w:jc w:val="center"/>
              <w:rPr>
                <w:rFonts w:ascii="Calibri" w:eastAsia="Calibri" w:hAnsi="Calibri" w:cs="Calibri"/>
                <w:b/>
                <w:bCs/>
                <w:color w:val="00B0F0"/>
              </w:rPr>
            </w:pPr>
          </w:p>
        </w:tc>
        <w:tc>
          <w:tcPr>
            <w:tcW w:w="2340" w:type="dxa"/>
          </w:tcPr>
          <w:p w14:paraId="7D268B33" w14:textId="77777777" w:rsidR="00B44248" w:rsidRPr="70AB5150" w:rsidRDefault="00B44248" w:rsidP="00E61B88">
            <w:pPr>
              <w:jc w:val="center"/>
              <w:rPr>
                <w:rFonts w:ascii="Calibri" w:eastAsia="Calibri" w:hAnsi="Calibri" w:cs="Calibri"/>
                <w:b/>
                <w:bCs/>
                <w:color w:val="00B0F0"/>
              </w:rPr>
            </w:pPr>
          </w:p>
        </w:tc>
        <w:tc>
          <w:tcPr>
            <w:tcW w:w="2430" w:type="dxa"/>
          </w:tcPr>
          <w:p w14:paraId="4AB72DEB" w14:textId="77777777" w:rsidR="00B44248" w:rsidRPr="70AB5150" w:rsidRDefault="00B44248" w:rsidP="00E61B88">
            <w:pPr>
              <w:jc w:val="center"/>
              <w:rPr>
                <w:rFonts w:ascii="Calibri" w:eastAsia="Calibri" w:hAnsi="Calibri" w:cs="Calibri"/>
                <w:b/>
                <w:bCs/>
                <w:color w:val="00B0F0"/>
              </w:rPr>
            </w:pPr>
          </w:p>
        </w:tc>
      </w:tr>
      <w:tr w:rsidR="00B44248" w14:paraId="0AE96DD4" w14:textId="77777777" w:rsidTr="00E61B88">
        <w:tc>
          <w:tcPr>
            <w:tcW w:w="1980" w:type="dxa"/>
          </w:tcPr>
          <w:p w14:paraId="19F0CAB4" w14:textId="77777777" w:rsidR="00B44248" w:rsidRDefault="00B44248" w:rsidP="00E61B88">
            <w:r w:rsidRPr="70AB5150">
              <w:rPr>
                <w:rFonts w:ascii="Calibri" w:eastAsia="Calibri" w:hAnsi="Calibri" w:cs="Calibri"/>
              </w:rPr>
              <w:t>FY 2016</w:t>
            </w:r>
          </w:p>
        </w:tc>
        <w:tc>
          <w:tcPr>
            <w:tcW w:w="2160" w:type="dxa"/>
          </w:tcPr>
          <w:p w14:paraId="459D0BDF" w14:textId="77777777" w:rsidR="00B44248" w:rsidRDefault="00B44248" w:rsidP="00E61B88">
            <w:pPr>
              <w:jc w:val="center"/>
            </w:pPr>
            <w:r w:rsidRPr="70AB5150">
              <w:rPr>
                <w:rFonts w:ascii="Calibri" w:eastAsia="Calibri" w:hAnsi="Calibri" w:cs="Calibri"/>
                <w:color w:val="000000" w:themeColor="text1"/>
              </w:rPr>
              <w:t>19,727</w:t>
            </w:r>
          </w:p>
        </w:tc>
        <w:tc>
          <w:tcPr>
            <w:tcW w:w="2340" w:type="dxa"/>
          </w:tcPr>
          <w:p w14:paraId="34DD317F" w14:textId="77777777" w:rsidR="00B44248" w:rsidRDefault="00B44248" w:rsidP="00E61B88">
            <w:pPr>
              <w:jc w:val="center"/>
            </w:pPr>
            <w:r w:rsidRPr="70AB5150">
              <w:rPr>
                <w:rFonts w:ascii="Calibri" w:eastAsia="Calibri" w:hAnsi="Calibri" w:cs="Calibri"/>
                <w:color w:val="000000" w:themeColor="text1"/>
              </w:rPr>
              <w:t>13,620</w:t>
            </w:r>
          </w:p>
        </w:tc>
        <w:tc>
          <w:tcPr>
            <w:tcW w:w="2430" w:type="dxa"/>
          </w:tcPr>
          <w:p w14:paraId="24C0938E" w14:textId="77777777" w:rsidR="00B44248" w:rsidRDefault="00B44248" w:rsidP="00E61B88">
            <w:pPr>
              <w:jc w:val="center"/>
            </w:pPr>
            <w:r w:rsidRPr="70AB5150">
              <w:rPr>
                <w:rFonts w:ascii="Calibri" w:eastAsia="Calibri" w:hAnsi="Calibri" w:cs="Calibri"/>
                <w:color w:val="000000" w:themeColor="text1"/>
              </w:rPr>
              <w:t>69.0%</w:t>
            </w:r>
          </w:p>
        </w:tc>
      </w:tr>
      <w:tr w:rsidR="00B44248" w14:paraId="79068620" w14:textId="77777777" w:rsidTr="00E61B88">
        <w:tc>
          <w:tcPr>
            <w:tcW w:w="1980" w:type="dxa"/>
          </w:tcPr>
          <w:p w14:paraId="38271D2E" w14:textId="77777777" w:rsidR="00B44248" w:rsidRDefault="00B44248" w:rsidP="00E61B88">
            <w:r w:rsidRPr="70AB5150">
              <w:rPr>
                <w:rFonts w:ascii="Calibri" w:eastAsia="Calibri" w:hAnsi="Calibri" w:cs="Calibri"/>
              </w:rPr>
              <w:t>FY 2017</w:t>
            </w:r>
          </w:p>
        </w:tc>
        <w:tc>
          <w:tcPr>
            <w:tcW w:w="2160" w:type="dxa"/>
          </w:tcPr>
          <w:p w14:paraId="4F974C45" w14:textId="77777777" w:rsidR="00B44248" w:rsidRDefault="00B44248" w:rsidP="00E61B88">
            <w:pPr>
              <w:jc w:val="center"/>
            </w:pPr>
            <w:r w:rsidRPr="70AB5150">
              <w:rPr>
                <w:rFonts w:ascii="Calibri" w:eastAsia="Calibri" w:hAnsi="Calibri" w:cs="Calibri"/>
                <w:color w:val="000000" w:themeColor="text1"/>
              </w:rPr>
              <w:t>21,501</w:t>
            </w:r>
          </w:p>
        </w:tc>
        <w:tc>
          <w:tcPr>
            <w:tcW w:w="2340" w:type="dxa"/>
          </w:tcPr>
          <w:p w14:paraId="7A55D5BE" w14:textId="77777777" w:rsidR="00B44248" w:rsidRDefault="00B44248" w:rsidP="00E61B88">
            <w:pPr>
              <w:jc w:val="center"/>
            </w:pPr>
            <w:r w:rsidRPr="70AB5150">
              <w:rPr>
                <w:rFonts w:ascii="Calibri" w:eastAsia="Calibri" w:hAnsi="Calibri" w:cs="Calibri"/>
                <w:color w:val="000000" w:themeColor="text1"/>
              </w:rPr>
              <w:t>15,083</w:t>
            </w:r>
          </w:p>
        </w:tc>
        <w:tc>
          <w:tcPr>
            <w:tcW w:w="2430" w:type="dxa"/>
          </w:tcPr>
          <w:p w14:paraId="49F5E2B1" w14:textId="77777777" w:rsidR="00B44248" w:rsidRDefault="00B44248" w:rsidP="00E61B88">
            <w:pPr>
              <w:jc w:val="center"/>
            </w:pPr>
            <w:r w:rsidRPr="70AB5150">
              <w:rPr>
                <w:rFonts w:ascii="Calibri" w:eastAsia="Calibri" w:hAnsi="Calibri" w:cs="Calibri"/>
                <w:color w:val="000000" w:themeColor="text1"/>
              </w:rPr>
              <w:t>70.2%</w:t>
            </w:r>
          </w:p>
        </w:tc>
      </w:tr>
      <w:tr w:rsidR="00B44248" w14:paraId="1907E9C6" w14:textId="77777777" w:rsidTr="00E61B88">
        <w:tc>
          <w:tcPr>
            <w:tcW w:w="1980" w:type="dxa"/>
          </w:tcPr>
          <w:p w14:paraId="0A547410" w14:textId="77777777" w:rsidR="00B44248" w:rsidRDefault="00B44248" w:rsidP="00E61B88">
            <w:r w:rsidRPr="70AB5150">
              <w:rPr>
                <w:rFonts w:ascii="Calibri" w:eastAsia="Calibri" w:hAnsi="Calibri" w:cs="Calibri"/>
              </w:rPr>
              <w:t>FY 2018</w:t>
            </w:r>
          </w:p>
        </w:tc>
        <w:tc>
          <w:tcPr>
            <w:tcW w:w="2160" w:type="dxa"/>
          </w:tcPr>
          <w:p w14:paraId="64F535CB" w14:textId="77777777" w:rsidR="00B44248" w:rsidRDefault="00B44248" w:rsidP="00E61B88">
            <w:pPr>
              <w:jc w:val="center"/>
            </w:pPr>
            <w:r w:rsidRPr="70AB5150">
              <w:rPr>
                <w:rFonts w:ascii="Calibri" w:eastAsia="Calibri" w:hAnsi="Calibri" w:cs="Calibri"/>
                <w:color w:val="000000" w:themeColor="text1"/>
              </w:rPr>
              <w:t>22,389</w:t>
            </w:r>
          </w:p>
        </w:tc>
        <w:tc>
          <w:tcPr>
            <w:tcW w:w="2340" w:type="dxa"/>
          </w:tcPr>
          <w:p w14:paraId="2E1D9E7D" w14:textId="77777777" w:rsidR="00B44248" w:rsidRDefault="00B44248" w:rsidP="00E61B88">
            <w:pPr>
              <w:jc w:val="center"/>
            </w:pPr>
            <w:r w:rsidRPr="70AB5150">
              <w:rPr>
                <w:rFonts w:ascii="Calibri" w:eastAsia="Calibri" w:hAnsi="Calibri" w:cs="Calibri"/>
                <w:color w:val="000000" w:themeColor="text1"/>
              </w:rPr>
              <w:t>16,094</w:t>
            </w:r>
          </w:p>
        </w:tc>
        <w:tc>
          <w:tcPr>
            <w:tcW w:w="2430" w:type="dxa"/>
          </w:tcPr>
          <w:p w14:paraId="4155F0E9" w14:textId="77777777" w:rsidR="00B44248" w:rsidRDefault="00B44248" w:rsidP="00E61B88">
            <w:pPr>
              <w:jc w:val="center"/>
            </w:pPr>
            <w:r w:rsidRPr="70AB5150">
              <w:rPr>
                <w:rFonts w:ascii="Calibri" w:eastAsia="Calibri" w:hAnsi="Calibri" w:cs="Calibri"/>
                <w:color w:val="000000" w:themeColor="text1"/>
              </w:rPr>
              <w:t>71.9%</w:t>
            </w:r>
          </w:p>
        </w:tc>
      </w:tr>
      <w:tr w:rsidR="00B44248" w14:paraId="186CFC2F" w14:textId="77777777" w:rsidTr="00E61B88">
        <w:tc>
          <w:tcPr>
            <w:tcW w:w="1980" w:type="dxa"/>
          </w:tcPr>
          <w:p w14:paraId="5F9FFD36" w14:textId="77777777" w:rsidR="00B44248" w:rsidRDefault="00B44248" w:rsidP="00E61B88">
            <w:r w:rsidRPr="70AB5150">
              <w:rPr>
                <w:rFonts w:ascii="Calibri" w:eastAsia="Calibri" w:hAnsi="Calibri" w:cs="Calibri"/>
              </w:rPr>
              <w:t>FY 2019</w:t>
            </w:r>
          </w:p>
        </w:tc>
        <w:tc>
          <w:tcPr>
            <w:tcW w:w="2160" w:type="dxa"/>
          </w:tcPr>
          <w:p w14:paraId="17C1E7DF" w14:textId="77777777" w:rsidR="00B44248" w:rsidRDefault="00B44248" w:rsidP="00E61B88">
            <w:pPr>
              <w:jc w:val="center"/>
            </w:pPr>
            <w:r w:rsidRPr="70AB5150">
              <w:rPr>
                <w:rFonts w:ascii="Calibri" w:eastAsia="Calibri" w:hAnsi="Calibri" w:cs="Calibri"/>
                <w:color w:val="000000" w:themeColor="text1"/>
              </w:rPr>
              <w:t>26,340</w:t>
            </w:r>
          </w:p>
        </w:tc>
        <w:tc>
          <w:tcPr>
            <w:tcW w:w="2340" w:type="dxa"/>
          </w:tcPr>
          <w:p w14:paraId="04E91508" w14:textId="77777777" w:rsidR="00B44248" w:rsidRDefault="00B44248" w:rsidP="00E61B88">
            <w:pPr>
              <w:jc w:val="center"/>
            </w:pPr>
            <w:r w:rsidRPr="70AB5150">
              <w:rPr>
                <w:rFonts w:ascii="Calibri" w:eastAsia="Calibri" w:hAnsi="Calibri" w:cs="Calibri"/>
                <w:color w:val="000000" w:themeColor="text1"/>
              </w:rPr>
              <w:t>19,483</w:t>
            </w:r>
          </w:p>
        </w:tc>
        <w:tc>
          <w:tcPr>
            <w:tcW w:w="2430" w:type="dxa"/>
          </w:tcPr>
          <w:p w14:paraId="7CD87E2A" w14:textId="77777777" w:rsidR="00B44248" w:rsidRDefault="00B44248" w:rsidP="00E61B88">
            <w:pPr>
              <w:jc w:val="center"/>
            </w:pPr>
            <w:r w:rsidRPr="70AB5150">
              <w:rPr>
                <w:rFonts w:ascii="Calibri" w:eastAsia="Calibri" w:hAnsi="Calibri" w:cs="Calibri"/>
                <w:color w:val="000000" w:themeColor="text1"/>
              </w:rPr>
              <w:t>74.0%</w:t>
            </w:r>
          </w:p>
        </w:tc>
      </w:tr>
      <w:tr w:rsidR="00B44248" w14:paraId="1C8A6530" w14:textId="77777777" w:rsidTr="00E61B88">
        <w:tc>
          <w:tcPr>
            <w:tcW w:w="1980" w:type="dxa"/>
          </w:tcPr>
          <w:p w14:paraId="28135258" w14:textId="77777777" w:rsidR="00B44248" w:rsidRDefault="00B44248" w:rsidP="00E61B88">
            <w:r w:rsidRPr="70AB5150">
              <w:rPr>
                <w:rFonts w:ascii="Calibri" w:eastAsia="Calibri" w:hAnsi="Calibri" w:cs="Calibri"/>
              </w:rPr>
              <w:t>FY 2020</w:t>
            </w:r>
          </w:p>
        </w:tc>
        <w:tc>
          <w:tcPr>
            <w:tcW w:w="2160" w:type="dxa"/>
          </w:tcPr>
          <w:p w14:paraId="084AC773" w14:textId="77777777" w:rsidR="00B44248" w:rsidRDefault="00B44248" w:rsidP="00E61B88">
            <w:pPr>
              <w:jc w:val="center"/>
            </w:pPr>
            <w:r w:rsidRPr="70AB5150">
              <w:rPr>
                <w:rFonts w:ascii="Calibri" w:eastAsia="Calibri" w:hAnsi="Calibri" w:cs="Calibri"/>
                <w:color w:val="000000" w:themeColor="text1"/>
              </w:rPr>
              <w:t>31,831</w:t>
            </w:r>
          </w:p>
        </w:tc>
        <w:tc>
          <w:tcPr>
            <w:tcW w:w="2340" w:type="dxa"/>
          </w:tcPr>
          <w:p w14:paraId="37D23336" w14:textId="77777777" w:rsidR="00B44248" w:rsidRDefault="00B44248" w:rsidP="00E61B88">
            <w:pPr>
              <w:jc w:val="center"/>
            </w:pPr>
            <w:r w:rsidRPr="70AB5150">
              <w:rPr>
                <w:rFonts w:ascii="Calibri" w:eastAsia="Calibri" w:hAnsi="Calibri" w:cs="Calibri"/>
                <w:color w:val="000000" w:themeColor="text1"/>
              </w:rPr>
              <w:t>24,052</w:t>
            </w:r>
          </w:p>
        </w:tc>
        <w:tc>
          <w:tcPr>
            <w:tcW w:w="2430" w:type="dxa"/>
          </w:tcPr>
          <w:p w14:paraId="16036D72" w14:textId="77777777" w:rsidR="00B44248" w:rsidRDefault="00B44248" w:rsidP="00E61B88">
            <w:pPr>
              <w:jc w:val="center"/>
            </w:pPr>
            <w:r w:rsidRPr="70AB5150">
              <w:rPr>
                <w:rFonts w:ascii="Calibri" w:eastAsia="Calibri" w:hAnsi="Calibri" w:cs="Calibri"/>
                <w:color w:val="000000" w:themeColor="text1"/>
              </w:rPr>
              <w:t>75.6%</w:t>
            </w:r>
          </w:p>
        </w:tc>
      </w:tr>
      <w:tr w:rsidR="00B44248" w14:paraId="47E7850A" w14:textId="77777777" w:rsidTr="00E61B88">
        <w:tc>
          <w:tcPr>
            <w:tcW w:w="1980" w:type="dxa"/>
          </w:tcPr>
          <w:p w14:paraId="0458B3D0" w14:textId="77777777" w:rsidR="00B44248" w:rsidRPr="70AB5150" w:rsidRDefault="00B44248" w:rsidP="00E61B88">
            <w:pPr>
              <w:rPr>
                <w:rFonts w:ascii="Calibri" w:eastAsia="Calibri" w:hAnsi="Calibri" w:cs="Calibri"/>
              </w:rPr>
            </w:pPr>
          </w:p>
        </w:tc>
        <w:tc>
          <w:tcPr>
            <w:tcW w:w="2160" w:type="dxa"/>
          </w:tcPr>
          <w:p w14:paraId="59F6F014" w14:textId="77777777" w:rsidR="00B44248" w:rsidRPr="70AB5150" w:rsidRDefault="00B44248" w:rsidP="00E61B88">
            <w:pPr>
              <w:jc w:val="center"/>
              <w:rPr>
                <w:rFonts w:ascii="Calibri" w:eastAsia="Calibri" w:hAnsi="Calibri" w:cs="Calibri"/>
                <w:color w:val="000000" w:themeColor="text1"/>
              </w:rPr>
            </w:pPr>
          </w:p>
        </w:tc>
        <w:tc>
          <w:tcPr>
            <w:tcW w:w="2340" w:type="dxa"/>
          </w:tcPr>
          <w:p w14:paraId="71650DF9" w14:textId="77777777" w:rsidR="00B44248" w:rsidRPr="70AB5150" w:rsidRDefault="00B44248" w:rsidP="00E61B88">
            <w:pPr>
              <w:jc w:val="center"/>
              <w:rPr>
                <w:rFonts w:ascii="Calibri" w:eastAsia="Calibri" w:hAnsi="Calibri" w:cs="Calibri"/>
                <w:color w:val="000000" w:themeColor="text1"/>
              </w:rPr>
            </w:pPr>
          </w:p>
        </w:tc>
        <w:tc>
          <w:tcPr>
            <w:tcW w:w="2430" w:type="dxa"/>
          </w:tcPr>
          <w:p w14:paraId="4CD5FA13" w14:textId="77777777" w:rsidR="00B44248" w:rsidRPr="70AB5150" w:rsidRDefault="00B44248" w:rsidP="00E61B88">
            <w:pPr>
              <w:jc w:val="center"/>
              <w:rPr>
                <w:rFonts w:ascii="Calibri" w:eastAsia="Calibri" w:hAnsi="Calibri" w:cs="Calibri"/>
                <w:color w:val="000000" w:themeColor="text1"/>
              </w:rPr>
            </w:pPr>
          </w:p>
        </w:tc>
      </w:tr>
      <w:tr w:rsidR="00B44248" w14:paraId="0CEA6C9B" w14:textId="77777777" w:rsidTr="00E61B88">
        <w:tc>
          <w:tcPr>
            <w:tcW w:w="1980" w:type="dxa"/>
          </w:tcPr>
          <w:p w14:paraId="17E7BE2E" w14:textId="77777777" w:rsidR="00B44248" w:rsidRPr="00833FC6" w:rsidRDefault="00B44248" w:rsidP="00E61B88">
            <w:pPr>
              <w:rPr>
                <w:rFonts w:ascii="Calibri" w:eastAsia="Calibri" w:hAnsi="Calibri" w:cs="Calibri"/>
                <w:color w:val="00B0F0"/>
              </w:rPr>
            </w:pPr>
            <w:r w:rsidRPr="00833FC6">
              <w:rPr>
                <w:rFonts w:ascii="Calibri" w:eastAsia="Calibri" w:hAnsi="Calibri" w:cs="Calibri"/>
                <w:color w:val="00B0F0"/>
              </w:rPr>
              <w:t>General Education</w:t>
            </w:r>
          </w:p>
        </w:tc>
        <w:tc>
          <w:tcPr>
            <w:tcW w:w="2160" w:type="dxa"/>
          </w:tcPr>
          <w:p w14:paraId="3077B39E" w14:textId="77777777" w:rsidR="00B44248" w:rsidRPr="70AB5150" w:rsidRDefault="00B44248" w:rsidP="00E61B88">
            <w:pPr>
              <w:jc w:val="center"/>
              <w:rPr>
                <w:rFonts w:ascii="Calibri" w:eastAsia="Calibri" w:hAnsi="Calibri" w:cs="Calibri"/>
                <w:color w:val="000000" w:themeColor="text1"/>
              </w:rPr>
            </w:pPr>
          </w:p>
        </w:tc>
        <w:tc>
          <w:tcPr>
            <w:tcW w:w="2340" w:type="dxa"/>
          </w:tcPr>
          <w:p w14:paraId="7B32841E" w14:textId="77777777" w:rsidR="00B44248" w:rsidRPr="70AB5150" w:rsidRDefault="00B44248" w:rsidP="00E61B88">
            <w:pPr>
              <w:jc w:val="center"/>
              <w:rPr>
                <w:rFonts w:ascii="Calibri" w:eastAsia="Calibri" w:hAnsi="Calibri" w:cs="Calibri"/>
                <w:color w:val="000000" w:themeColor="text1"/>
              </w:rPr>
            </w:pPr>
          </w:p>
        </w:tc>
        <w:tc>
          <w:tcPr>
            <w:tcW w:w="2430" w:type="dxa"/>
          </w:tcPr>
          <w:p w14:paraId="5C037D4A" w14:textId="77777777" w:rsidR="00B44248" w:rsidRPr="70AB5150" w:rsidRDefault="00B44248" w:rsidP="00E61B88">
            <w:pPr>
              <w:jc w:val="center"/>
              <w:rPr>
                <w:rFonts w:ascii="Calibri" w:eastAsia="Calibri" w:hAnsi="Calibri" w:cs="Calibri"/>
                <w:color w:val="000000" w:themeColor="text1"/>
              </w:rPr>
            </w:pPr>
          </w:p>
        </w:tc>
      </w:tr>
      <w:tr w:rsidR="00B44248" w14:paraId="259CBDB3" w14:textId="77777777" w:rsidTr="00E61B88">
        <w:tc>
          <w:tcPr>
            <w:tcW w:w="1980" w:type="dxa"/>
          </w:tcPr>
          <w:p w14:paraId="18553F4B" w14:textId="77777777" w:rsidR="00B44248" w:rsidRPr="70AB5150" w:rsidRDefault="00B44248" w:rsidP="00E61B88">
            <w:pPr>
              <w:rPr>
                <w:rFonts w:ascii="Calibri" w:eastAsia="Calibri" w:hAnsi="Calibri" w:cs="Calibri"/>
              </w:rPr>
            </w:pPr>
            <w:r>
              <w:rPr>
                <w:rFonts w:ascii="Calibri" w:eastAsia="Calibri" w:hAnsi="Calibri" w:cs="Calibri"/>
              </w:rPr>
              <w:t>FY 2016</w:t>
            </w:r>
          </w:p>
        </w:tc>
        <w:tc>
          <w:tcPr>
            <w:tcW w:w="2160" w:type="dxa"/>
          </w:tcPr>
          <w:p w14:paraId="1969D094"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488,926</w:t>
            </w:r>
          </w:p>
        </w:tc>
        <w:tc>
          <w:tcPr>
            <w:tcW w:w="2340" w:type="dxa"/>
          </w:tcPr>
          <w:p w14:paraId="0B737750"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363,202</w:t>
            </w:r>
          </w:p>
        </w:tc>
        <w:tc>
          <w:tcPr>
            <w:tcW w:w="2430" w:type="dxa"/>
          </w:tcPr>
          <w:p w14:paraId="67B4FEB8"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74.3%</w:t>
            </w:r>
          </w:p>
        </w:tc>
      </w:tr>
      <w:tr w:rsidR="00B44248" w14:paraId="37505044" w14:textId="77777777" w:rsidTr="00E61B88">
        <w:tc>
          <w:tcPr>
            <w:tcW w:w="1980" w:type="dxa"/>
          </w:tcPr>
          <w:p w14:paraId="0926423D" w14:textId="77777777" w:rsidR="00B44248" w:rsidRPr="70AB5150" w:rsidRDefault="00B44248" w:rsidP="00E61B88">
            <w:pPr>
              <w:rPr>
                <w:rFonts w:ascii="Calibri" w:eastAsia="Calibri" w:hAnsi="Calibri" w:cs="Calibri"/>
              </w:rPr>
            </w:pPr>
            <w:r>
              <w:rPr>
                <w:rFonts w:ascii="Calibri" w:eastAsia="Calibri" w:hAnsi="Calibri" w:cs="Calibri"/>
              </w:rPr>
              <w:t>FY 2017</w:t>
            </w:r>
          </w:p>
        </w:tc>
        <w:tc>
          <w:tcPr>
            <w:tcW w:w="2160" w:type="dxa"/>
          </w:tcPr>
          <w:p w14:paraId="1BC7D935"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522,027</w:t>
            </w:r>
          </w:p>
        </w:tc>
        <w:tc>
          <w:tcPr>
            <w:tcW w:w="2340" w:type="dxa"/>
          </w:tcPr>
          <w:p w14:paraId="5CE47ED3"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399,279</w:t>
            </w:r>
          </w:p>
        </w:tc>
        <w:tc>
          <w:tcPr>
            <w:tcW w:w="2430" w:type="dxa"/>
          </w:tcPr>
          <w:p w14:paraId="44E243D0"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76.5%</w:t>
            </w:r>
          </w:p>
        </w:tc>
      </w:tr>
      <w:tr w:rsidR="00B44248" w14:paraId="3AE8CD84" w14:textId="77777777" w:rsidTr="00E61B88">
        <w:tc>
          <w:tcPr>
            <w:tcW w:w="1980" w:type="dxa"/>
          </w:tcPr>
          <w:p w14:paraId="1F24020B" w14:textId="77777777" w:rsidR="00B44248" w:rsidRPr="70AB5150" w:rsidRDefault="00B44248" w:rsidP="00E61B88">
            <w:pPr>
              <w:rPr>
                <w:rFonts w:ascii="Calibri" w:eastAsia="Calibri" w:hAnsi="Calibri" w:cs="Calibri"/>
              </w:rPr>
            </w:pPr>
            <w:r>
              <w:rPr>
                <w:rFonts w:ascii="Calibri" w:eastAsia="Calibri" w:hAnsi="Calibri" w:cs="Calibri"/>
              </w:rPr>
              <w:t>FY 2018</w:t>
            </w:r>
          </w:p>
        </w:tc>
        <w:tc>
          <w:tcPr>
            <w:tcW w:w="2160" w:type="dxa"/>
          </w:tcPr>
          <w:p w14:paraId="436F2275"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540,496</w:t>
            </w:r>
          </w:p>
        </w:tc>
        <w:tc>
          <w:tcPr>
            <w:tcW w:w="2340" w:type="dxa"/>
          </w:tcPr>
          <w:p w14:paraId="1989C0C4"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421,609</w:t>
            </w:r>
          </w:p>
        </w:tc>
        <w:tc>
          <w:tcPr>
            <w:tcW w:w="2430" w:type="dxa"/>
          </w:tcPr>
          <w:p w14:paraId="54B4E602"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78.0%</w:t>
            </w:r>
          </w:p>
        </w:tc>
      </w:tr>
      <w:tr w:rsidR="00B44248" w14:paraId="03F8A317" w14:textId="77777777" w:rsidTr="00E61B88">
        <w:tc>
          <w:tcPr>
            <w:tcW w:w="1980" w:type="dxa"/>
          </w:tcPr>
          <w:p w14:paraId="10212549" w14:textId="77777777" w:rsidR="00B44248" w:rsidRPr="70AB5150" w:rsidRDefault="00B44248" w:rsidP="00E61B88">
            <w:pPr>
              <w:rPr>
                <w:rFonts w:ascii="Calibri" w:eastAsia="Calibri" w:hAnsi="Calibri" w:cs="Calibri"/>
              </w:rPr>
            </w:pPr>
            <w:r>
              <w:rPr>
                <w:rFonts w:ascii="Calibri" w:eastAsia="Calibri" w:hAnsi="Calibri" w:cs="Calibri"/>
              </w:rPr>
              <w:t>FY 2019</w:t>
            </w:r>
          </w:p>
        </w:tc>
        <w:tc>
          <w:tcPr>
            <w:tcW w:w="2160" w:type="dxa"/>
          </w:tcPr>
          <w:p w14:paraId="62A01D4F"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565,334</w:t>
            </w:r>
          </w:p>
        </w:tc>
        <w:tc>
          <w:tcPr>
            <w:tcW w:w="2340" w:type="dxa"/>
          </w:tcPr>
          <w:p w14:paraId="33915DF4"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447,430</w:t>
            </w:r>
          </w:p>
        </w:tc>
        <w:tc>
          <w:tcPr>
            <w:tcW w:w="2430" w:type="dxa"/>
          </w:tcPr>
          <w:p w14:paraId="6ACE35F3"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79.0%</w:t>
            </w:r>
          </w:p>
        </w:tc>
      </w:tr>
      <w:tr w:rsidR="00B44248" w14:paraId="278B6F82" w14:textId="77777777" w:rsidTr="00E61B88">
        <w:tc>
          <w:tcPr>
            <w:tcW w:w="1980" w:type="dxa"/>
          </w:tcPr>
          <w:p w14:paraId="74956DE9" w14:textId="77777777" w:rsidR="00B44248" w:rsidRPr="70AB5150" w:rsidRDefault="00B44248" w:rsidP="00E61B88">
            <w:pPr>
              <w:rPr>
                <w:rFonts w:ascii="Calibri" w:eastAsia="Calibri" w:hAnsi="Calibri" w:cs="Calibri"/>
              </w:rPr>
            </w:pPr>
            <w:r>
              <w:rPr>
                <w:rFonts w:ascii="Calibri" w:eastAsia="Calibri" w:hAnsi="Calibri" w:cs="Calibri"/>
              </w:rPr>
              <w:t>FY 2020</w:t>
            </w:r>
          </w:p>
        </w:tc>
        <w:tc>
          <w:tcPr>
            <w:tcW w:w="2160" w:type="dxa"/>
          </w:tcPr>
          <w:p w14:paraId="23A68B91"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599,362</w:t>
            </w:r>
          </w:p>
        </w:tc>
        <w:tc>
          <w:tcPr>
            <w:tcW w:w="2340" w:type="dxa"/>
          </w:tcPr>
          <w:p w14:paraId="47450055"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481,415</w:t>
            </w:r>
          </w:p>
        </w:tc>
        <w:tc>
          <w:tcPr>
            <w:tcW w:w="2430" w:type="dxa"/>
          </w:tcPr>
          <w:p w14:paraId="3D2AA1BC" w14:textId="77777777" w:rsidR="00B44248" w:rsidRPr="70AB5150" w:rsidRDefault="00B44248" w:rsidP="00E61B88">
            <w:pPr>
              <w:jc w:val="center"/>
              <w:rPr>
                <w:rFonts w:ascii="Calibri" w:eastAsia="Calibri" w:hAnsi="Calibri" w:cs="Calibri"/>
                <w:color w:val="000000" w:themeColor="text1"/>
              </w:rPr>
            </w:pPr>
            <w:r>
              <w:rPr>
                <w:rFonts w:ascii="Calibri" w:eastAsia="Calibri" w:hAnsi="Calibri" w:cs="Calibri"/>
                <w:color w:val="000000" w:themeColor="text1"/>
              </w:rPr>
              <w:t>80.3%</w:t>
            </w:r>
          </w:p>
        </w:tc>
      </w:tr>
    </w:tbl>
    <w:p w14:paraId="2B418946" w14:textId="77777777" w:rsidR="00B44248" w:rsidRDefault="00B44248" w:rsidP="00B44248">
      <w:r>
        <w:tab/>
        <w:t>Source: ARGOS report</w:t>
      </w:r>
    </w:p>
    <w:p w14:paraId="6A740A37" w14:textId="77777777" w:rsidR="004D6A5E" w:rsidRDefault="004D6A5E" w:rsidP="00515E23">
      <w:pPr>
        <w:pStyle w:val="ListParagraph"/>
        <w:rPr>
          <w:sz w:val="24"/>
          <w:szCs w:val="24"/>
        </w:rPr>
      </w:pPr>
    </w:p>
    <w:p w14:paraId="7849AD4E" w14:textId="469E2066" w:rsidR="00515E23" w:rsidRPr="00A5315C" w:rsidRDefault="00515E23" w:rsidP="00515E23">
      <w:pPr>
        <w:pStyle w:val="ListParagraph"/>
        <w:rPr>
          <w:sz w:val="24"/>
          <w:szCs w:val="24"/>
        </w:rPr>
      </w:pPr>
      <w:r w:rsidRPr="00A5315C">
        <w:rPr>
          <w:sz w:val="24"/>
          <w:szCs w:val="24"/>
        </w:rPr>
        <w:t xml:space="preserve">The data shows the number of hours attempted and completed by students using ACCESS services. </w:t>
      </w:r>
      <w:r w:rsidR="00C933B2" w:rsidRPr="00A5315C">
        <w:rPr>
          <w:sz w:val="24"/>
          <w:szCs w:val="24"/>
        </w:rPr>
        <w:t xml:space="preserve">The data </w:t>
      </w:r>
      <w:r w:rsidR="00A70332">
        <w:rPr>
          <w:sz w:val="24"/>
          <w:szCs w:val="24"/>
        </w:rPr>
        <w:t>captures</w:t>
      </w:r>
      <w:r w:rsidR="00C933B2" w:rsidRPr="00A5315C">
        <w:rPr>
          <w:sz w:val="24"/>
          <w:szCs w:val="24"/>
        </w:rPr>
        <w:t xml:space="preserve"> the number of </w:t>
      </w:r>
      <w:proofErr w:type="gramStart"/>
      <w:r w:rsidR="00C933B2" w:rsidRPr="00A5315C">
        <w:rPr>
          <w:sz w:val="24"/>
          <w:szCs w:val="24"/>
        </w:rPr>
        <w:t>hours</w:t>
      </w:r>
      <w:proofErr w:type="gramEnd"/>
      <w:r w:rsidR="00C933B2" w:rsidRPr="00A5315C">
        <w:rPr>
          <w:sz w:val="24"/>
          <w:szCs w:val="24"/>
        </w:rPr>
        <w:t xml:space="preserve"> students are registered for </w:t>
      </w:r>
      <w:r w:rsidR="00A70332">
        <w:rPr>
          <w:sz w:val="24"/>
          <w:szCs w:val="24"/>
        </w:rPr>
        <w:t>on the</w:t>
      </w:r>
      <w:r w:rsidR="00C933B2" w:rsidRPr="00A5315C">
        <w:rPr>
          <w:sz w:val="24"/>
          <w:szCs w:val="24"/>
        </w:rPr>
        <w:t xml:space="preserve"> census date and the number of hours students complete over the course of </w:t>
      </w:r>
      <w:r w:rsidR="00A70332">
        <w:rPr>
          <w:sz w:val="24"/>
          <w:szCs w:val="24"/>
        </w:rPr>
        <w:t>a semester,</w:t>
      </w:r>
      <w:r w:rsidR="005A4A69" w:rsidRPr="00A5315C">
        <w:rPr>
          <w:sz w:val="24"/>
          <w:szCs w:val="24"/>
        </w:rPr>
        <w:t xml:space="preserve"> presented over </w:t>
      </w:r>
      <w:r w:rsidR="00C933B2" w:rsidRPr="00A5315C">
        <w:rPr>
          <w:sz w:val="24"/>
          <w:szCs w:val="24"/>
        </w:rPr>
        <w:t>the past five fiscal years.</w:t>
      </w:r>
      <w:r w:rsidR="00A70332">
        <w:rPr>
          <w:sz w:val="24"/>
          <w:szCs w:val="24"/>
        </w:rPr>
        <w:t xml:space="preserve">  This is compared to the same </w:t>
      </w:r>
      <w:r w:rsidR="004D6A5E" w:rsidRPr="00A5315C">
        <w:rPr>
          <w:sz w:val="24"/>
          <w:szCs w:val="24"/>
        </w:rPr>
        <w:t>data</w:t>
      </w:r>
      <w:r w:rsidR="0084639C" w:rsidRPr="00A5315C">
        <w:rPr>
          <w:sz w:val="24"/>
          <w:szCs w:val="24"/>
        </w:rPr>
        <w:t xml:space="preserve"> </w:t>
      </w:r>
      <w:r w:rsidR="00A70332">
        <w:rPr>
          <w:sz w:val="24"/>
          <w:szCs w:val="24"/>
        </w:rPr>
        <w:t>for</w:t>
      </w:r>
      <w:r w:rsidR="0084639C" w:rsidRPr="00A5315C">
        <w:rPr>
          <w:sz w:val="24"/>
          <w:szCs w:val="24"/>
        </w:rPr>
        <w:t xml:space="preserve"> the general education students.</w:t>
      </w:r>
      <w:r w:rsidR="00C933B2" w:rsidRPr="00A5315C">
        <w:rPr>
          <w:sz w:val="24"/>
          <w:szCs w:val="24"/>
        </w:rPr>
        <w:t xml:space="preserve"> </w:t>
      </w:r>
      <w:bookmarkStart w:id="7" w:name="_Hlk58828477"/>
    </w:p>
    <w:bookmarkEnd w:id="7"/>
    <w:p w14:paraId="159207C2" w14:textId="77777777" w:rsidR="00E52C0E" w:rsidRPr="00FF4BF2" w:rsidRDefault="00E52C0E" w:rsidP="000C5EB1">
      <w:pPr>
        <w:pStyle w:val="ListParagraph"/>
        <w:rPr>
          <w:b/>
          <w:sz w:val="24"/>
          <w:szCs w:val="24"/>
        </w:rPr>
      </w:pPr>
    </w:p>
    <w:p w14:paraId="0BEA5553" w14:textId="1974A3E1" w:rsidR="00E643A6" w:rsidRPr="00A5315C" w:rsidRDefault="00E643A6" w:rsidP="00E643A6">
      <w:pPr>
        <w:pStyle w:val="ListParagraph"/>
        <w:rPr>
          <w:sz w:val="24"/>
          <w:szCs w:val="24"/>
        </w:rPr>
      </w:pPr>
      <w:bookmarkStart w:id="8" w:name="_Hlk58829209"/>
      <w:r w:rsidRPr="00A5315C">
        <w:rPr>
          <w:sz w:val="24"/>
          <w:szCs w:val="24"/>
        </w:rPr>
        <w:t>Th</w:t>
      </w:r>
      <w:r w:rsidR="00A5315C">
        <w:rPr>
          <w:sz w:val="24"/>
          <w:szCs w:val="24"/>
        </w:rPr>
        <w:t>e</w:t>
      </w:r>
      <w:r w:rsidRPr="00A5315C">
        <w:rPr>
          <w:sz w:val="24"/>
          <w:szCs w:val="24"/>
        </w:rPr>
        <w:t xml:space="preserve"> data can help to show the effects of support provided by ACCESS Advisors and staff to assist students using ACCESS services. </w:t>
      </w:r>
      <w:r w:rsidR="00833FC6" w:rsidRPr="00A5315C">
        <w:rPr>
          <w:sz w:val="24"/>
          <w:szCs w:val="24"/>
        </w:rPr>
        <w:t xml:space="preserve">The data </w:t>
      </w:r>
      <w:r w:rsidR="00AD27B6" w:rsidRPr="00A5315C">
        <w:rPr>
          <w:sz w:val="24"/>
          <w:szCs w:val="24"/>
        </w:rPr>
        <w:t>show</w:t>
      </w:r>
      <w:r w:rsidR="00A70332">
        <w:rPr>
          <w:sz w:val="24"/>
          <w:szCs w:val="24"/>
        </w:rPr>
        <w:t>s</w:t>
      </w:r>
      <w:r w:rsidR="00833FC6" w:rsidRPr="00A5315C">
        <w:rPr>
          <w:sz w:val="24"/>
          <w:szCs w:val="24"/>
        </w:rPr>
        <w:t xml:space="preserve"> students using services from the ACCESS office a</w:t>
      </w:r>
      <w:r w:rsidR="00A70332">
        <w:rPr>
          <w:sz w:val="24"/>
          <w:szCs w:val="24"/>
        </w:rPr>
        <w:t>re consistent</w:t>
      </w:r>
      <w:r w:rsidR="00833FC6" w:rsidRPr="00A5315C">
        <w:rPr>
          <w:sz w:val="24"/>
          <w:szCs w:val="24"/>
        </w:rPr>
        <w:t xml:space="preserve"> in completion to those </w:t>
      </w:r>
      <w:r w:rsidR="00AD27B6" w:rsidRPr="00A5315C">
        <w:rPr>
          <w:sz w:val="24"/>
          <w:szCs w:val="24"/>
        </w:rPr>
        <w:t xml:space="preserve">general education </w:t>
      </w:r>
      <w:r w:rsidR="00833FC6" w:rsidRPr="00A5315C">
        <w:rPr>
          <w:sz w:val="24"/>
          <w:szCs w:val="24"/>
        </w:rPr>
        <w:t xml:space="preserve">students with a 5%-7% </w:t>
      </w:r>
      <w:r w:rsidR="00AD27B6" w:rsidRPr="00A5315C">
        <w:rPr>
          <w:sz w:val="24"/>
          <w:szCs w:val="24"/>
        </w:rPr>
        <w:t xml:space="preserve">differential </w:t>
      </w:r>
      <w:r w:rsidR="00833FC6" w:rsidRPr="00A5315C">
        <w:rPr>
          <w:sz w:val="24"/>
          <w:szCs w:val="24"/>
        </w:rPr>
        <w:t>in completion</w:t>
      </w:r>
      <w:r w:rsidR="00AD27B6" w:rsidRPr="00A5315C">
        <w:rPr>
          <w:sz w:val="24"/>
          <w:szCs w:val="24"/>
        </w:rPr>
        <w:t xml:space="preserve"> percentage.</w:t>
      </w:r>
    </w:p>
    <w:bookmarkEnd w:id="8"/>
    <w:p w14:paraId="08084036" w14:textId="77777777" w:rsidR="007657B2" w:rsidRDefault="007657B2" w:rsidP="00515E23">
      <w:pPr>
        <w:pStyle w:val="ListParagraph"/>
        <w:rPr>
          <w:b/>
        </w:rPr>
      </w:pPr>
    </w:p>
    <w:p w14:paraId="2BAE7E16" w14:textId="77777777" w:rsidR="007657B2" w:rsidRDefault="007657B2" w:rsidP="00515E23">
      <w:pPr>
        <w:pStyle w:val="ListParagraph"/>
        <w:rPr>
          <w:b/>
        </w:rPr>
      </w:pPr>
    </w:p>
    <w:p w14:paraId="0E5F39C0" w14:textId="3F93FF1B" w:rsidR="00496238" w:rsidRPr="00FF4BF2" w:rsidRDefault="00F11F9E" w:rsidP="00515E23">
      <w:pPr>
        <w:pStyle w:val="ListParagraph"/>
        <w:rPr>
          <w:b/>
          <w:sz w:val="24"/>
          <w:szCs w:val="24"/>
        </w:rPr>
      </w:pPr>
      <w:r w:rsidRPr="00FF4BF2">
        <w:rPr>
          <w:b/>
          <w:sz w:val="24"/>
          <w:szCs w:val="24"/>
        </w:rPr>
        <w:lastRenderedPageBreak/>
        <w:t>Percent of Completion of Attempted and Completed Hours of students using services from ACCESS and the General Education Student</w:t>
      </w:r>
    </w:p>
    <w:p w14:paraId="43FB707D" w14:textId="36BF988B" w:rsidR="00C84867" w:rsidRPr="00407070" w:rsidRDefault="00515E23" w:rsidP="00D12636">
      <w:pPr>
        <w:pStyle w:val="ListParagraph"/>
        <w:rPr>
          <w:color w:val="FF0000"/>
        </w:rPr>
      </w:pPr>
      <w:r>
        <w:rPr>
          <w:noProof/>
        </w:rPr>
        <w:drawing>
          <wp:inline distT="0" distB="0" distL="0" distR="0" wp14:anchorId="6F4BDF24" wp14:editId="6F86367F">
            <wp:extent cx="5113655" cy="2952750"/>
            <wp:effectExtent l="0" t="0" r="0" b="0"/>
            <wp:docPr id="1962930406" name="Picture 19629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33715" cy="2964333"/>
                    </a:xfrm>
                    <a:prstGeom prst="rect">
                      <a:avLst/>
                    </a:prstGeom>
                  </pic:spPr>
                </pic:pic>
              </a:graphicData>
            </a:graphic>
          </wp:inline>
        </w:drawing>
      </w:r>
    </w:p>
    <w:p w14:paraId="0F3655D6" w14:textId="4188EB6E" w:rsidR="0056258C" w:rsidRPr="00A5315C" w:rsidRDefault="00F11F9E" w:rsidP="00F11F9E">
      <w:pPr>
        <w:spacing w:after="120" w:line="240" w:lineRule="auto"/>
        <w:rPr>
          <w:rStyle w:val="SubtleEmphasis"/>
          <w:i w:val="0"/>
          <w:color w:val="auto"/>
          <w:sz w:val="24"/>
          <w:szCs w:val="24"/>
        </w:rPr>
      </w:pPr>
      <w:r>
        <w:rPr>
          <w:rStyle w:val="SubtleEmphasis"/>
          <w:i w:val="0"/>
          <w:color w:val="auto"/>
          <w:sz w:val="24"/>
          <w:szCs w:val="24"/>
        </w:rPr>
        <w:t xml:space="preserve">             </w:t>
      </w:r>
      <w:r w:rsidRPr="00A5315C">
        <w:rPr>
          <w:rStyle w:val="SubtleEmphasis"/>
          <w:i w:val="0"/>
          <w:color w:val="auto"/>
          <w:sz w:val="24"/>
          <w:szCs w:val="24"/>
        </w:rPr>
        <w:t>Source: ARGOS</w:t>
      </w:r>
      <w:r w:rsidR="00472FBA" w:rsidRPr="00A5315C">
        <w:rPr>
          <w:rStyle w:val="SubtleEmphasis"/>
          <w:i w:val="0"/>
          <w:color w:val="auto"/>
          <w:sz w:val="24"/>
          <w:szCs w:val="24"/>
        </w:rPr>
        <w:t>/Banner</w:t>
      </w:r>
      <w:r w:rsidRPr="00A5315C">
        <w:rPr>
          <w:rStyle w:val="SubtleEmphasis"/>
          <w:i w:val="0"/>
          <w:color w:val="auto"/>
          <w:sz w:val="24"/>
          <w:szCs w:val="24"/>
        </w:rPr>
        <w:t xml:space="preserve"> report</w:t>
      </w:r>
    </w:p>
    <w:p w14:paraId="7E918CF3" w14:textId="4C617DBC" w:rsidR="004D6A5E" w:rsidRPr="00A5315C" w:rsidRDefault="004D6A5E" w:rsidP="004D6A5E">
      <w:pPr>
        <w:pStyle w:val="ListParagraph"/>
        <w:rPr>
          <w:sz w:val="24"/>
          <w:szCs w:val="24"/>
        </w:rPr>
      </w:pPr>
      <w:r w:rsidRPr="00A5315C">
        <w:rPr>
          <w:sz w:val="24"/>
          <w:szCs w:val="24"/>
        </w:rPr>
        <w:t xml:space="preserve">The information was gained by working with an IT staff member writing a program in Banner and using Argos to pull the data. This Banner/Argos program is now available to track this information on a semester by semester basis and annually. </w:t>
      </w:r>
    </w:p>
    <w:p w14:paraId="53217CC6" w14:textId="46BC8BD9" w:rsidR="00472FBA" w:rsidRPr="00A5315C" w:rsidRDefault="00472FBA" w:rsidP="004D6A5E">
      <w:pPr>
        <w:pStyle w:val="ListParagraph"/>
        <w:rPr>
          <w:sz w:val="24"/>
          <w:szCs w:val="24"/>
        </w:rPr>
      </w:pPr>
    </w:p>
    <w:p w14:paraId="1F0B5BC3" w14:textId="35D57A85" w:rsidR="00472FBA" w:rsidRPr="00A5315C" w:rsidRDefault="00472FBA" w:rsidP="00472FBA">
      <w:pPr>
        <w:pStyle w:val="ListParagraph"/>
        <w:rPr>
          <w:b/>
          <w:sz w:val="24"/>
          <w:szCs w:val="24"/>
        </w:rPr>
      </w:pPr>
      <w:r w:rsidRPr="00A5315C">
        <w:rPr>
          <w:b/>
          <w:sz w:val="24"/>
          <w:szCs w:val="24"/>
        </w:rPr>
        <w:t>Analysis</w:t>
      </w:r>
      <w:r w:rsidR="00C249FD" w:rsidRPr="00A5315C">
        <w:rPr>
          <w:b/>
          <w:sz w:val="24"/>
          <w:szCs w:val="24"/>
        </w:rPr>
        <w:t xml:space="preserve"> of Data</w:t>
      </w:r>
    </w:p>
    <w:p w14:paraId="4A4DEE74" w14:textId="60563534" w:rsidR="00472FBA" w:rsidRDefault="00472FBA" w:rsidP="004D6A5E">
      <w:pPr>
        <w:pStyle w:val="ListParagraph"/>
        <w:rPr>
          <w:sz w:val="24"/>
          <w:szCs w:val="24"/>
        </w:rPr>
      </w:pPr>
    </w:p>
    <w:p w14:paraId="6644051F" w14:textId="112C1A00" w:rsidR="00472FBA" w:rsidRDefault="00472FBA" w:rsidP="004D6A5E">
      <w:pPr>
        <w:pStyle w:val="ListParagraph"/>
        <w:rPr>
          <w:sz w:val="24"/>
          <w:szCs w:val="24"/>
        </w:rPr>
      </w:pPr>
      <w:r>
        <w:rPr>
          <w:sz w:val="24"/>
          <w:szCs w:val="24"/>
        </w:rPr>
        <w:t xml:space="preserve">Being an open enrollment </w:t>
      </w:r>
      <w:r w:rsidR="00F408F5">
        <w:rPr>
          <w:sz w:val="24"/>
          <w:szCs w:val="24"/>
        </w:rPr>
        <w:t>institution</w:t>
      </w:r>
      <w:r>
        <w:rPr>
          <w:sz w:val="24"/>
          <w:szCs w:val="24"/>
        </w:rPr>
        <w:t xml:space="preserve">, students can come to Collin College as long as they have a high school diploma or GED. The number of students requesting services has grown and will continue to grow due to </w:t>
      </w:r>
      <w:r w:rsidR="000A445B">
        <w:rPr>
          <w:sz w:val="24"/>
          <w:szCs w:val="24"/>
        </w:rPr>
        <w:t xml:space="preserve">expanded definition of disability by </w:t>
      </w:r>
      <w:r>
        <w:rPr>
          <w:sz w:val="24"/>
          <w:szCs w:val="24"/>
        </w:rPr>
        <w:t xml:space="preserve">the Amendments Act of 2008. </w:t>
      </w:r>
    </w:p>
    <w:p w14:paraId="171D7B32" w14:textId="77777777" w:rsidR="00472FBA" w:rsidRDefault="00472FBA" w:rsidP="004D6A5E">
      <w:pPr>
        <w:pStyle w:val="ListParagraph"/>
        <w:rPr>
          <w:sz w:val="24"/>
          <w:szCs w:val="24"/>
        </w:rPr>
      </w:pPr>
    </w:p>
    <w:p w14:paraId="1FCFA417" w14:textId="2F4DC80A" w:rsidR="00472FBA" w:rsidRPr="00CB3EE1" w:rsidRDefault="00472FBA" w:rsidP="00CB3EE1">
      <w:pPr>
        <w:pStyle w:val="ListParagraph"/>
        <w:rPr>
          <w:sz w:val="24"/>
          <w:szCs w:val="24"/>
        </w:rPr>
      </w:pPr>
      <w:r>
        <w:rPr>
          <w:sz w:val="24"/>
          <w:szCs w:val="24"/>
        </w:rPr>
        <w:lastRenderedPageBreak/>
        <w:t xml:space="preserve">The completion data is dependent upon many </w:t>
      </w:r>
      <w:r w:rsidR="00F408F5">
        <w:rPr>
          <w:sz w:val="24"/>
          <w:szCs w:val="24"/>
        </w:rPr>
        <w:t>facets</w:t>
      </w:r>
      <w:r>
        <w:rPr>
          <w:sz w:val="24"/>
          <w:szCs w:val="24"/>
        </w:rPr>
        <w:t xml:space="preserve">, including the academic, physical, and behavioral issues of students coming to Collin College. The consistency of completion compared to the general education population is steady, showing that students using ACCESS services and accommodations complete at a rate that is between 5% and 7% below that of the general education student. The data shows that completion data has increased over the past five years for both </w:t>
      </w:r>
      <w:r w:rsidR="000A445B">
        <w:rPr>
          <w:sz w:val="24"/>
          <w:szCs w:val="24"/>
        </w:rPr>
        <w:t>groups</w:t>
      </w:r>
      <w:r>
        <w:rPr>
          <w:sz w:val="24"/>
          <w:szCs w:val="24"/>
        </w:rPr>
        <w:t xml:space="preserve">. </w:t>
      </w:r>
    </w:p>
    <w:p w14:paraId="597DA50A" w14:textId="1E0E1A00" w:rsidR="00F408F5" w:rsidRPr="00CB3EE1" w:rsidRDefault="00EC4522" w:rsidP="00CB3EE1">
      <w:pPr>
        <w:spacing w:after="120" w:line="240" w:lineRule="auto"/>
        <w:ind w:firstLine="720"/>
        <w:rPr>
          <w:b/>
          <w:iCs/>
          <w:sz w:val="24"/>
          <w:szCs w:val="24"/>
        </w:rPr>
      </w:pPr>
      <w:r w:rsidRPr="00A5315C">
        <w:rPr>
          <w:rStyle w:val="SubtleEmphasis"/>
          <w:b/>
          <w:i w:val="0"/>
          <w:color w:val="auto"/>
          <w:sz w:val="24"/>
          <w:szCs w:val="24"/>
        </w:rPr>
        <w:t>Survey Responses</w:t>
      </w:r>
    </w:p>
    <w:p w14:paraId="32889185" w14:textId="67508BCD" w:rsidR="00EC4522" w:rsidRPr="00A5315C" w:rsidRDefault="00F408F5" w:rsidP="00EC4522">
      <w:pPr>
        <w:pStyle w:val="ListParagraph"/>
        <w:rPr>
          <w:sz w:val="24"/>
          <w:szCs w:val="24"/>
        </w:rPr>
      </w:pPr>
      <w:r w:rsidRPr="00A5315C">
        <w:rPr>
          <w:sz w:val="24"/>
          <w:szCs w:val="24"/>
        </w:rPr>
        <w:t>The following are quotes found in the Institutional Research</w:t>
      </w:r>
      <w:r w:rsidR="00797C8A" w:rsidRPr="00A5315C">
        <w:rPr>
          <w:sz w:val="24"/>
          <w:szCs w:val="24"/>
        </w:rPr>
        <w:t xml:space="preserve"> </w:t>
      </w:r>
      <w:r w:rsidR="00B72406" w:rsidRPr="00A5315C">
        <w:rPr>
          <w:sz w:val="24"/>
          <w:szCs w:val="24"/>
        </w:rPr>
        <w:t xml:space="preserve">Office (IRO) </w:t>
      </w:r>
      <w:r w:rsidR="00797C8A" w:rsidRPr="00A5315C">
        <w:rPr>
          <w:sz w:val="24"/>
          <w:szCs w:val="24"/>
        </w:rPr>
        <w:t xml:space="preserve">data </w:t>
      </w:r>
      <w:r w:rsidR="00460949" w:rsidRPr="00A5315C">
        <w:rPr>
          <w:sz w:val="24"/>
          <w:szCs w:val="24"/>
        </w:rPr>
        <w:t xml:space="preserve">from surveys completed by students and faculty </w:t>
      </w:r>
      <w:r w:rsidR="001A3B96" w:rsidRPr="00A5315C">
        <w:rPr>
          <w:sz w:val="24"/>
          <w:szCs w:val="24"/>
        </w:rPr>
        <w:t>regarding</w:t>
      </w:r>
      <w:r w:rsidR="00797C8A" w:rsidRPr="00A5315C">
        <w:rPr>
          <w:sz w:val="24"/>
          <w:szCs w:val="24"/>
        </w:rPr>
        <w:t xml:space="preserve"> the ACCESS office. </w:t>
      </w:r>
    </w:p>
    <w:p w14:paraId="3C437502" w14:textId="1A6516D3" w:rsidR="00EC4522" w:rsidRPr="00A5315C" w:rsidRDefault="00EC4522" w:rsidP="00EC4522">
      <w:pPr>
        <w:pStyle w:val="ListParagraph"/>
        <w:rPr>
          <w:sz w:val="24"/>
          <w:szCs w:val="24"/>
        </w:rPr>
      </w:pPr>
    </w:p>
    <w:p w14:paraId="1E6A8F7A" w14:textId="60D92147" w:rsidR="00EC148B" w:rsidRPr="00CB3EE1" w:rsidRDefault="00B72406" w:rsidP="00CB3EE1">
      <w:pPr>
        <w:pStyle w:val="ListParagraph"/>
        <w:rPr>
          <w:b/>
          <w:sz w:val="24"/>
          <w:szCs w:val="24"/>
        </w:rPr>
      </w:pPr>
      <w:r w:rsidRPr="00A5315C">
        <w:rPr>
          <w:b/>
          <w:sz w:val="24"/>
          <w:szCs w:val="24"/>
        </w:rPr>
        <w:t>Student quotes</w:t>
      </w:r>
      <w:r w:rsidR="00EC148B" w:rsidRPr="00A5315C">
        <w:rPr>
          <w:b/>
          <w:sz w:val="24"/>
          <w:szCs w:val="24"/>
        </w:rPr>
        <w:t>:</w:t>
      </w:r>
      <w:r w:rsidRPr="00A5315C">
        <w:rPr>
          <w:b/>
          <w:sz w:val="24"/>
          <w:szCs w:val="24"/>
        </w:rPr>
        <w:t xml:space="preserve"> </w:t>
      </w:r>
    </w:p>
    <w:p w14:paraId="7B0A906D" w14:textId="77777777" w:rsidR="00B72406" w:rsidRPr="00A5315C" w:rsidRDefault="00B72406" w:rsidP="00EC4522">
      <w:pPr>
        <w:pStyle w:val="ListParagraph"/>
        <w:rPr>
          <w:sz w:val="24"/>
          <w:szCs w:val="24"/>
        </w:rPr>
      </w:pPr>
      <w:r w:rsidRPr="00A5315C">
        <w:rPr>
          <w:sz w:val="24"/>
          <w:szCs w:val="24"/>
        </w:rPr>
        <w:t xml:space="preserve">Spring 2019: </w:t>
      </w:r>
    </w:p>
    <w:p w14:paraId="02EC9177" w14:textId="1355A3AF" w:rsidR="00EC4522" w:rsidRPr="00FF4BF2" w:rsidRDefault="00EC4522" w:rsidP="00FF4BF2">
      <w:pPr>
        <w:pStyle w:val="ListParagraph"/>
        <w:numPr>
          <w:ilvl w:val="0"/>
          <w:numId w:val="35"/>
        </w:numPr>
        <w:rPr>
          <w:i/>
          <w:sz w:val="24"/>
          <w:szCs w:val="24"/>
        </w:rPr>
      </w:pPr>
      <w:r w:rsidRPr="00A5315C">
        <w:rPr>
          <w:sz w:val="24"/>
          <w:szCs w:val="24"/>
        </w:rPr>
        <w:t>“</w:t>
      </w:r>
      <w:r w:rsidR="00BB53CD" w:rsidRPr="00FF4BF2">
        <w:rPr>
          <w:i/>
          <w:sz w:val="24"/>
          <w:szCs w:val="24"/>
        </w:rPr>
        <w:t>Knowledgeable staff”</w:t>
      </w:r>
      <w:r w:rsidRPr="00FF4BF2">
        <w:rPr>
          <w:i/>
          <w:sz w:val="24"/>
          <w:szCs w:val="24"/>
        </w:rPr>
        <w:t xml:space="preserve">. </w:t>
      </w:r>
    </w:p>
    <w:p w14:paraId="61506F73" w14:textId="14A310B7" w:rsidR="00BB53CD" w:rsidRPr="00FF4BF2" w:rsidRDefault="00BB53CD" w:rsidP="00FF4BF2">
      <w:pPr>
        <w:pStyle w:val="ListParagraph"/>
        <w:numPr>
          <w:ilvl w:val="0"/>
          <w:numId w:val="35"/>
        </w:numPr>
        <w:rPr>
          <w:i/>
          <w:sz w:val="24"/>
          <w:szCs w:val="24"/>
        </w:rPr>
      </w:pPr>
      <w:r w:rsidRPr="00FF4BF2">
        <w:rPr>
          <w:i/>
          <w:sz w:val="24"/>
          <w:szCs w:val="24"/>
        </w:rPr>
        <w:t>“The access office has helped me to get my accommodation letters”.</w:t>
      </w:r>
    </w:p>
    <w:p w14:paraId="48953D80" w14:textId="5F5391F1" w:rsidR="00EC4522" w:rsidRPr="00FF4BF2" w:rsidRDefault="00EC4522" w:rsidP="00FF4BF2">
      <w:pPr>
        <w:pStyle w:val="ListParagraph"/>
        <w:numPr>
          <w:ilvl w:val="0"/>
          <w:numId w:val="35"/>
        </w:numPr>
        <w:rPr>
          <w:i/>
          <w:sz w:val="24"/>
          <w:szCs w:val="24"/>
        </w:rPr>
      </w:pPr>
      <w:r w:rsidRPr="00FF4BF2">
        <w:rPr>
          <w:i/>
          <w:sz w:val="24"/>
          <w:szCs w:val="24"/>
        </w:rPr>
        <w:t xml:space="preserve">“The ACCESS advisor in the ACCESS office is so awesome! She is wonderful and amazing. The process of applying for accommodations and the steps to enact them was a painless experience thanks to my ACCESS Advisor. She is so kind and caring and more than willing to answer questions. She made me feel very comfortable. She worked hard to help me”. </w:t>
      </w:r>
    </w:p>
    <w:p w14:paraId="412E9262" w14:textId="77777777" w:rsidR="001A3B96" w:rsidRPr="00FF4BF2" w:rsidRDefault="001A3B96" w:rsidP="00EC4522">
      <w:pPr>
        <w:pStyle w:val="ListParagraph"/>
        <w:rPr>
          <w:i/>
          <w:sz w:val="24"/>
          <w:szCs w:val="24"/>
        </w:rPr>
      </w:pPr>
    </w:p>
    <w:p w14:paraId="206524FB" w14:textId="148EB6C8" w:rsidR="00EC4522" w:rsidRPr="00A5315C" w:rsidRDefault="00B72406" w:rsidP="00EC4522">
      <w:pPr>
        <w:pStyle w:val="ListParagraph"/>
        <w:rPr>
          <w:color w:val="00B050"/>
          <w:sz w:val="24"/>
          <w:szCs w:val="24"/>
        </w:rPr>
      </w:pPr>
      <w:r w:rsidRPr="00A5315C">
        <w:rPr>
          <w:sz w:val="24"/>
          <w:szCs w:val="24"/>
        </w:rPr>
        <w:t xml:space="preserve">Although </w:t>
      </w:r>
      <w:r w:rsidR="001A3B96" w:rsidRPr="00A5315C">
        <w:rPr>
          <w:sz w:val="24"/>
          <w:szCs w:val="24"/>
        </w:rPr>
        <w:t>an</w:t>
      </w:r>
      <w:r w:rsidRPr="00A5315C">
        <w:rPr>
          <w:sz w:val="24"/>
          <w:szCs w:val="24"/>
        </w:rPr>
        <w:t xml:space="preserve"> IRO survey was conducted in 2017, there was no information found on the ACCESS Department at that time. </w:t>
      </w:r>
    </w:p>
    <w:p w14:paraId="292CE1F1" w14:textId="77777777" w:rsidR="00B72406" w:rsidRPr="00A5315C" w:rsidRDefault="00B72406" w:rsidP="00EC4522">
      <w:pPr>
        <w:pStyle w:val="ListParagraph"/>
        <w:rPr>
          <w:color w:val="FF0000"/>
          <w:sz w:val="24"/>
          <w:szCs w:val="24"/>
        </w:rPr>
      </w:pPr>
    </w:p>
    <w:p w14:paraId="12391DBF" w14:textId="6B3FF184" w:rsidR="00B72406" w:rsidRPr="00A5315C" w:rsidRDefault="00B72406" w:rsidP="00EC4522">
      <w:pPr>
        <w:pStyle w:val="ListParagraph"/>
        <w:rPr>
          <w:sz w:val="24"/>
          <w:szCs w:val="24"/>
        </w:rPr>
      </w:pPr>
      <w:r w:rsidRPr="00A5315C">
        <w:rPr>
          <w:b/>
          <w:sz w:val="24"/>
          <w:szCs w:val="24"/>
        </w:rPr>
        <w:t>Faculty Quotes</w:t>
      </w:r>
      <w:r w:rsidR="001A3B96" w:rsidRPr="00A5315C">
        <w:rPr>
          <w:b/>
          <w:sz w:val="24"/>
          <w:szCs w:val="24"/>
        </w:rPr>
        <w:t>:</w:t>
      </w:r>
    </w:p>
    <w:p w14:paraId="34523CE4" w14:textId="77777777" w:rsidR="00EC148B" w:rsidRPr="00A5315C" w:rsidRDefault="00EC148B" w:rsidP="00EC4522">
      <w:pPr>
        <w:pStyle w:val="ListParagraph"/>
        <w:rPr>
          <w:sz w:val="24"/>
          <w:szCs w:val="24"/>
        </w:rPr>
      </w:pPr>
    </w:p>
    <w:p w14:paraId="1E7F0CBD" w14:textId="01990E0F" w:rsidR="00EC148B" w:rsidRPr="00A5315C" w:rsidRDefault="00EC148B" w:rsidP="00EC4522">
      <w:pPr>
        <w:pStyle w:val="ListParagraph"/>
        <w:rPr>
          <w:sz w:val="24"/>
          <w:szCs w:val="24"/>
        </w:rPr>
      </w:pPr>
      <w:r w:rsidRPr="00A5315C">
        <w:rPr>
          <w:sz w:val="24"/>
          <w:szCs w:val="24"/>
        </w:rPr>
        <w:t>Faculty, 2016:</w:t>
      </w:r>
    </w:p>
    <w:p w14:paraId="70F1428F" w14:textId="0256E5F3" w:rsidR="00EC148B" w:rsidRPr="00FF4BF2" w:rsidRDefault="00EC148B" w:rsidP="00FF4BF2">
      <w:pPr>
        <w:pStyle w:val="ListParagraph"/>
        <w:numPr>
          <w:ilvl w:val="0"/>
          <w:numId w:val="32"/>
        </w:numPr>
        <w:rPr>
          <w:i/>
          <w:sz w:val="24"/>
          <w:szCs w:val="24"/>
        </w:rPr>
      </w:pPr>
      <w:r w:rsidRPr="00FF4BF2">
        <w:rPr>
          <w:i/>
          <w:sz w:val="24"/>
          <w:szCs w:val="24"/>
        </w:rPr>
        <w:t xml:space="preserve">“Interdepartmental cooperation with requirements of my office is appreciated”. </w:t>
      </w:r>
    </w:p>
    <w:p w14:paraId="67BD1702" w14:textId="5AC05CFD" w:rsidR="00EC148B" w:rsidRPr="00FF4BF2" w:rsidRDefault="00EC148B" w:rsidP="00FF4BF2">
      <w:pPr>
        <w:pStyle w:val="ListParagraph"/>
        <w:numPr>
          <w:ilvl w:val="0"/>
          <w:numId w:val="32"/>
        </w:numPr>
        <w:rPr>
          <w:i/>
          <w:sz w:val="24"/>
          <w:szCs w:val="24"/>
        </w:rPr>
      </w:pPr>
      <w:r w:rsidRPr="00FF4BF2">
        <w:rPr>
          <w:i/>
          <w:sz w:val="24"/>
          <w:szCs w:val="24"/>
        </w:rPr>
        <w:t xml:space="preserve">“Staff are friendly, knowledgeable and responsive. Utilize the talented staff for more faculty and staff training for working with students with disabilities”. </w:t>
      </w:r>
    </w:p>
    <w:p w14:paraId="41CD06A3" w14:textId="77777777" w:rsidR="00EC148B" w:rsidRPr="00FF4BF2" w:rsidRDefault="00EC148B" w:rsidP="00EC4522">
      <w:pPr>
        <w:pStyle w:val="ListParagraph"/>
        <w:rPr>
          <w:i/>
          <w:sz w:val="24"/>
          <w:szCs w:val="24"/>
        </w:rPr>
      </w:pPr>
    </w:p>
    <w:p w14:paraId="5EEEEF6C" w14:textId="0B186450" w:rsidR="00EC148B" w:rsidRPr="00A5315C" w:rsidRDefault="00EC148B" w:rsidP="00EC4522">
      <w:pPr>
        <w:pStyle w:val="ListParagraph"/>
        <w:rPr>
          <w:sz w:val="24"/>
          <w:szCs w:val="24"/>
        </w:rPr>
      </w:pPr>
      <w:r w:rsidRPr="00A5315C">
        <w:rPr>
          <w:sz w:val="24"/>
          <w:szCs w:val="24"/>
        </w:rPr>
        <w:lastRenderedPageBreak/>
        <w:t xml:space="preserve">Faculty, 2018: </w:t>
      </w:r>
    </w:p>
    <w:p w14:paraId="6DAEBD84" w14:textId="34BD8AF0" w:rsidR="00EC4522" w:rsidRPr="00FF4BF2" w:rsidRDefault="00EC4522" w:rsidP="00FF4BF2">
      <w:pPr>
        <w:pStyle w:val="ListParagraph"/>
        <w:numPr>
          <w:ilvl w:val="0"/>
          <w:numId w:val="33"/>
        </w:numPr>
        <w:rPr>
          <w:i/>
          <w:sz w:val="24"/>
          <w:szCs w:val="24"/>
        </w:rPr>
      </w:pPr>
      <w:r w:rsidRPr="00FF4BF2">
        <w:rPr>
          <w:i/>
          <w:sz w:val="24"/>
          <w:szCs w:val="24"/>
        </w:rPr>
        <w:t>“ACCESS provides a great resource for helping out students succeed”</w:t>
      </w:r>
      <w:r w:rsidR="00EC148B" w:rsidRPr="00FF4BF2">
        <w:rPr>
          <w:i/>
          <w:sz w:val="24"/>
          <w:szCs w:val="24"/>
        </w:rPr>
        <w:t>.</w:t>
      </w:r>
    </w:p>
    <w:p w14:paraId="072D201C" w14:textId="77777777" w:rsidR="00EC148B" w:rsidRPr="00FF4BF2" w:rsidRDefault="00EC148B" w:rsidP="00FF4BF2">
      <w:pPr>
        <w:pStyle w:val="ListParagraph"/>
        <w:numPr>
          <w:ilvl w:val="0"/>
          <w:numId w:val="33"/>
        </w:numPr>
        <w:rPr>
          <w:i/>
          <w:sz w:val="24"/>
          <w:szCs w:val="24"/>
        </w:rPr>
      </w:pPr>
      <w:r w:rsidRPr="00FF4BF2">
        <w:rPr>
          <w:i/>
          <w:sz w:val="24"/>
          <w:szCs w:val="24"/>
        </w:rPr>
        <w:t xml:space="preserve">“I have not had any trouble with the process of working with students or staff associated with ACCESS”. </w:t>
      </w:r>
    </w:p>
    <w:p w14:paraId="6687EA1C" w14:textId="711AB792" w:rsidR="00EC148B" w:rsidRPr="00FF4BF2" w:rsidRDefault="00EC148B" w:rsidP="00EC4522">
      <w:pPr>
        <w:pStyle w:val="ListParagraph"/>
        <w:rPr>
          <w:i/>
          <w:sz w:val="24"/>
          <w:szCs w:val="24"/>
        </w:rPr>
      </w:pPr>
    </w:p>
    <w:p w14:paraId="290147DD" w14:textId="1E1E6023" w:rsidR="00EC148B" w:rsidRPr="00A5315C" w:rsidRDefault="00EC148B" w:rsidP="00EC4522">
      <w:pPr>
        <w:pStyle w:val="ListParagraph"/>
        <w:rPr>
          <w:sz w:val="24"/>
          <w:szCs w:val="24"/>
        </w:rPr>
      </w:pPr>
      <w:r w:rsidRPr="00A5315C">
        <w:rPr>
          <w:sz w:val="24"/>
          <w:szCs w:val="24"/>
        </w:rPr>
        <w:t>Faculty, 2020:</w:t>
      </w:r>
    </w:p>
    <w:p w14:paraId="5CC4156D" w14:textId="68954EFE" w:rsidR="00EC148B" w:rsidRPr="00FF4BF2" w:rsidRDefault="00EC148B" w:rsidP="00FF4BF2">
      <w:pPr>
        <w:pStyle w:val="ListParagraph"/>
        <w:numPr>
          <w:ilvl w:val="0"/>
          <w:numId w:val="34"/>
        </w:numPr>
        <w:rPr>
          <w:i/>
          <w:sz w:val="24"/>
          <w:szCs w:val="24"/>
        </w:rPr>
      </w:pPr>
      <w:r w:rsidRPr="00FF4BF2">
        <w:rPr>
          <w:i/>
          <w:sz w:val="24"/>
          <w:szCs w:val="24"/>
        </w:rPr>
        <w:t>“5 very helpful but since they have gone paperless it is more of a challenge for the teacher to keep accurate records”.</w:t>
      </w:r>
    </w:p>
    <w:p w14:paraId="6976EA5C" w14:textId="0832264E" w:rsidR="00EC148B" w:rsidRPr="00FF4BF2" w:rsidRDefault="00EC148B" w:rsidP="00FF4BF2">
      <w:pPr>
        <w:pStyle w:val="ListParagraph"/>
        <w:numPr>
          <w:ilvl w:val="0"/>
          <w:numId w:val="34"/>
        </w:numPr>
        <w:rPr>
          <w:i/>
          <w:sz w:val="24"/>
          <w:szCs w:val="24"/>
        </w:rPr>
      </w:pPr>
      <w:r w:rsidRPr="00FF4BF2">
        <w:rPr>
          <w:i/>
          <w:sz w:val="24"/>
          <w:szCs w:val="24"/>
        </w:rPr>
        <w:t xml:space="preserve">“Access mostly good - </w:t>
      </w:r>
      <w:r w:rsidR="001A3B96" w:rsidRPr="00FF4BF2">
        <w:rPr>
          <w:i/>
          <w:sz w:val="24"/>
          <w:szCs w:val="24"/>
        </w:rPr>
        <w:t>I</w:t>
      </w:r>
      <w:r w:rsidRPr="00FF4BF2">
        <w:rPr>
          <w:i/>
          <w:sz w:val="24"/>
          <w:szCs w:val="24"/>
        </w:rPr>
        <w:t xml:space="preserve"> have a student with a disability and the CART writers are good”. </w:t>
      </w:r>
    </w:p>
    <w:p w14:paraId="1209BD9E" w14:textId="4CF740DE" w:rsidR="00EC148B" w:rsidRPr="00FF4BF2" w:rsidRDefault="00EC148B" w:rsidP="00FF4BF2">
      <w:pPr>
        <w:pStyle w:val="ListParagraph"/>
        <w:numPr>
          <w:ilvl w:val="0"/>
          <w:numId w:val="34"/>
        </w:numPr>
        <w:rPr>
          <w:i/>
          <w:sz w:val="24"/>
          <w:szCs w:val="24"/>
        </w:rPr>
      </w:pPr>
      <w:r w:rsidRPr="00FF4BF2">
        <w:rPr>
          <w:i/>
          <w:sz w:val="24"/>
          <w:szCs w:val="24"/>
        </w:rPr>
        <w:t xml:space="preserve">“Accessible and supportive. Critical resource for students but processes seem to change every semester. </w:t>
      </w:r>
    </w:p>
    <w:p w14:paraId="1ABC02FC" w14:textId="1D1DF4BE" w:rsidR="00EC148B" w:rsidRPr="00FF4BF2" w:rsidRDefault="00EC148B" w:rsidP="00FF4BF2">
      <w:pPr>
        <w:pStyle w:val="ListParagraph"/>
        <w:numPr>
          <w:ilvl w:val="0"/>
          <w:numId w:val="34"/>
        </w:numPr>
        <w:rPr>
          <w:i/>
          <w:sz w:val="24"/>
          <w:szCs w:val="24"/>
        </w:rPr>
      </w:pPr>
      <w:r w:rsidRPr="00FF4BF2">
        <w:rPr>
          <w:i/>
          <w:sz w:val="24"/>
          <w:szCs w:val="24"/>
        </w:rPr>
        <w:t xml:space="preserve">“Sometimes communication is slow between access and faculty”. </w:t>
      </w:r>
    </w:p>
    <w:p w14:paraId="39CB33F2" w14:textId="466F81C2" w:rsidR="00EC148B" w:rsidRPr="00FF4BF2" w:rsidRDefault="00EC148B" w:rsidP="00FF4BF2">
      <w:pPr>
        <w:pStyle w:val="ListParagraph"/>
        <w:numPr>
          <w:ilvl w:val="0"/>
          <w:numId w:val="34"/>
        </w:numPr>
        <w:rPr>
          <w:i/>
          <w:sz w:val="24"/>
          <w:szCs w:val="24"/>
        </w:rPr>
      </w:pPr>
      <w:r w:rsidRPr="00FF4BF2">
        <w:rPr>
          <w:i/>
          <w:sz w:val="24"/>
          <w:szCs w:val="24"/>
        </w:rPr>
        <w:t>“They have been awesome when I have students that need their services”.</w:t>
      </w:r>
    </w:p>
    <w:p w14:paraId="3ED1B922" w14:textId="0EB81609" w:rsidR="00EC148B" w:rsidRPr="00A5315C" w:rsidRDefault="00EC148B" w:rsidP="00EC148B">
      <w:pPr>
        <w:pStyle w:val="ListParagraph"/>
        <w:rPr>
          <w:sz w:val="24"/>
          <w:szCs w:val="24"/>
        </w:rPr>
      </w:pPr>
    </w:p>
    <w:p w14:paraId="04C421DD" w14:textId="3D9EE119" w:rsidR="00166190" w:rsidRPr="00CB3EE1" w:rsidRDefault="00EC148B" w:rsidP="00CB3EE1">
      <w:pPr>
        <w:pStyle w:val="ListParagraph"/>
        <w:rPr>
          <w:sz w:val="24"/>
          <w:szCs w:val="24"/>
        </w:rPr>
      </w:pPr>
      <w:r w:rsidRPr="00A5315C">
        <w:rPr>
          <w:sz w:val="24"/>
          <w:szCs w:val="24"/>
        </w:rPr>
        <w:t>All quotes were gathered from the IRO survey</w:t>
      </w:r>
      <w:r w:rsidR="00582B3F" w:rsidRPr="00A5315C">
        <w:rPr>
          <w:sz w:val="24"/>
          <w:szCs w:val="24"/>
        </w:rPr>
        <w:t>s</w:t>
      </w:r>
      <w:r w:rsidR="001A3B96" w:rsidRPr="00A5315C">
        <w:rPr>
          <w:sz w:val="24"/>
          <w:szCs w:val="24"/>
        </w:rPr>
        <w:t xml:space="preserve"> conducted. </w:t>
      </w:r>
      <w:r w:rsidR="00EC4522" w:rsidRPr="00CB3EE1">
        <w:rPr>
          <w:sz w:val="24"/>
          <w:szCs w:val="24"/>
        </w:rPr>
        <w:t xml:space="preserve">In reviewing the faculty </w:t>
      </w:r>
      <w:r w:rsidRPr="00CB3EE1">
        <w:rPr>
          <w:sz w:val="24"/>
          <w:szCs w:val="24"/>
        </w:rPr>
        <w:t>and student comments from FY 2016-</w:t>
      </w:r>
      <w:r w:rsidR="009F23E8" w:rsidRPr="00CB3EE1">
        <w:rPr>
          <w:sz w:val="24"/>
          <w:szCs w:val="24"/>
        </w:rPr>
        <w:t>F</w:t>
      </w:r>
      <w:r w:rsidRPr="00CB3EE1">
        <w:rPr>
          <w:sz w:val="24"/>
          <w:szCs w:val="24"/>
        </w:rPr>
        <w:t xml:space="preserve">Y </w:t>
      </w:r>
      <w:r w:rsidR="00EC4522" w:rsidRPr="00CB3EE1">
        <w:rPr>
          <w:sz w:val="24"/>
          <w:szCs w:val="24"/>
        </w:rPr>
        <w:t xml:space="preserve">2020 there were individual suggestions made and the staff responded to those concerns. </w:t>
      </w:r>
    </w:p>
    <w:p w14:paraId="5B68D1F5" w14:textId="5F4B9538" w:rsidR="008B6BF2" w:rsidRDefault="008B6BF2" w:rsidP="00693064">
      <w:pPr>
        <w:pStyle w:val="ListParagraph"/>
        <w:rPr>
          <w:sz w:val="24"/>
          <w:szCs w:val="24"/>
        </w:rPr>
      </w:pPr>
    </w:p>
    <w:p w14:paraId="71A870CA" w14:textId="605C621E" w:rsidR="008B6BF2" w:rsidRPr="00693064" w:rsidRDefault="008B6BF2" w:rsidP="00693064">
      <w:pPr>
        <w:pStyle w:val="ListParagraph"/>
        <w:rPr>
          <w:sz w:val="24"/>
          <w:szCs w:val="24"/>
        </w:rPr>
      </w:pPr>
      <w:r>
        <w:rPr>
          <w:sz w:val="24"/>
          <w:szCs w:val="24"/>
        </w:rPr>
        <w:t xml:space="preserve">The following data comes from internal office surveys conducted with students in spring semesters of 2017, 2019, and 2020. The goal from the last Service Unit Review in 2016 was to have </w:t>
      </w:r>
      <w:r w:rsidR="000A445B">
        <w:rPr>
          <w:sz w:val="24"/>
          <w:szCs w:val="24"/>
        </w:rPr>
        <w:t xml:space="preserve">80% of each area of measurement rated a </w:t>
      </w:r>
      <w:r>
        <w:rPr>
          <w:sz w:val="24"/>
          <w:szCs w:val="24"/>
        </w:rPr>
        <w:t xml:space="preserve">4 or 5. </w:t>
      </w:r>
    </w:p>
    <w:tbl>
      <w:tblPr>
        <w:tblW w:w="0" w:type="auto"/>
        <w:tblCellMar>
          <w:top w:w="15" w:type="dxa"/>
          <w:bottom w:w="15" w:type="dxa"/>
        </w:tblCellMar>
        <w:tblLook w:val="04A0" w:firstRow="1" w:lastRow="0" w:firstColumn="1" w:lastColumn="0" w:noHBand="0" w:noVBand="1"/>
      </w:tblPr>
      <w:tblGrid>
        <w:gridCol w:w="3992"/>
        <w:gridCol w:w="1320"/>
        <w:gridCol w:w="495"/>
        <w:gridCol w:w="495"/>
        <w:gridCol w:w="607"/>
        <w:gridCol w:w="718"/>
        <w:gridCol w:w="718"/>
        <w:gridCol w:w="1382"/>
        <w:gridCol w:w="1558"/>
      </w:tblGrid>
      <w:tr w:rsidR="003D0AF2" w:rsidRPr="00F174CB" w14:paraId="25D7439A" w14:textId="77777777" w:rsidTr="00CB3EE1">
        <w:trPr>
          <w:trHeight w:val="300"/>
        </w:trPr>
        <w:tc>
          <w:tcPr>
            <w:tcW w:w="0" w:type="auto"/>
            <w:tcBorders>
              <w:top w:val="nil"/>
              <w:left w:val="nil"/>
              <w:bottom w:val="nil"/>
              <w:right w:val="nil"/>
            </w:tcBorders>
            <w:noWrap/>
            <w:vAlign w:val="bottom"/>
            <w:hideMark/>
          </w:tcPr>
          <w:p w14:paraId="743ABC1A" w14:textId="1B8CD495" w:rsidR="003D0AF2" w:rsidRPr="00F174CB" w:rsidRDefault="003D0AF2" w:rsidP="00F174CB">
            <w:pPr>
              <w:spacing w:after="0" w:line="240" w:lineRule="auto"/>
              <w:rPr>
                <w:rFonts w:eastAsia="Times New Roman" w:cstheme="minorHAnsi"/>
                <w:b/>
                <w:bCs/>
                <w:color w:val="000000"/>
                <w:sz w:val="24"/>
                <w:szCs w:val="24"/>
              </w:rPr>
            </w:pPr>
            <w:bookmarkStart w:id="9" w:name="_Hlk59092302"/>
            <w:bookmarkStart w:id="10" w:name="_Hlk59043642"/>
          </w:p>
          <w:p w14:paraId="597770EE" w14:textId="77777777" w:rsidR="003D0AF2" w:rsidRPr="00F174CB" w:rsidRDefault="003D0AF2" w:rsidP="00F174CB">
            <w:pPr>
              <w:spacing w:after="0" w:line="240" w:lineRule="auto"/>
              <w:rPr>
                <w:rFonts w:eastAsia="Times New Roman" w:cstheme="minorHAnsi"/>
                <w:b/>
                <w:bCs/>
                <w:color w:val="000000"/>
                <w:sz w:val="24"/>
                <w:szCs w:val="24"/>
              </w:rPr>
            </w:pPr>
            <w:r w:rsidRPr="00F174CB">
              <w:rPr>
                <w:rFonts w:eastAsia="Times New Roman" w:cstheme="minorHAnsi"/>
                <w:b/>
                <w:bCs/>
                <w:color w:val="000000"/>
                <w:sz w:val="24"/>
                <w:szCs w:val="24"/>
              </w:rPr>
              <w:t>ACCESS Program Review Data</w:t>
            </w:r>
          </w:p>
        </w:tc>
        <w:tc>
          <w:tcPr>
            <w:tcW w:w="0" w:type="auto"/>
            <w:tcBorders>
              <w:top w:val="nil"/>
              <w:left w:val="nil"/>
              <w:bottom w:val="nil"/>
              <w:right w:val="nil"/>
            </w:tcBorders>
            <w:noWrap/>
            <w:vAlign w:val="bottom"/>
            <w:hideMark/>
          </w:tcPr>
          <w:p w14:paraId="56343340" w14:textId="77777777" w:rsidR="003D0AF2" w:rsidRPr="00F174CB" w:rsidRDefault="003D0AF2" w:rsidP="00F174CB">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hideMark/>
          </w:tcPr>
          <w:p w14:paraId="2B9F0175" w14:textId="77777777" w:rsidR="003D0AF2" w:rsidRPr="00F174CB" w:rsidRDefault="003D0AF2" w:rsidP="00F174CB">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hideMark/>
          </w:tcPr>
          <w:p w14:paraId="0E07ABDD" w14:textId="77777777" w:rsidR="003D0AF2" w:rsidRPr="00F174CB" w:rsidRDefault="003D0AF2" w:rsidP="00F174CB">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hideMark/>
          </w:tcPr>
          <w:p w14:paraId="57590644" w14:textId="77777777" w:rsidR="003D0AF2" w:rsidRPr="00F174CB" w:rsidRDefault="003D0AF2" w:rsidP="00F174CB">
            <w:pPr>
              <w:spacing w:after="0" w:line="240" w:lineRule="auto"/>
              <w:rPr>
                <w:rFonts w:eastAsia="Times New Roman" w:cstheme="minorHAnsi"/>
                <w:sz w:val="24"/>
                <w:szCs w:val="24"/>
              </w:rPr>
            </w:pPr>
          </w:p>
        </w:tc>
        <w:tc>
          <w:tcPr>
            <w:tcW w:w="0" w:type="auto"/>
            <w:tcBorders>
              <w:top w:val="nil"/>
              <w:left w:val="nil"/>
              <w:bottom w:val="nil"/>
              <w:right w:val="nil"/>
            </w:tcBorders>
          </w:tcPr>
          <w:p w14:paraId="395BB90A" w14:textId="77777777" w:rsidR="003D0AF2" w:rsidRPr="00F174CB" w:rsidRDefault="003D0AF2" w:rsidP="00F174CB">
            <w:pPr>
              <w:spacing w:after="0" w:line="240" w:lineRule="auto"/>
              <w:rPr>
                <w:rFonts w:eastAsia="Times New Roman" w:cstheme="minorHAnsi"/>
                <w:sz w:val="24"/>
                <w:szCs w:val="24"/>
              </w:rPr>
            </w:pPr>
          </w:p>
        </w:tc>
      </w:tr>
      <w:tr w:rsidR="003D0AF2" w:rsidRPr="00F174CB" w14:paraId="56465678" w14:textId="77777777" w:rsidTr="00CB3EE1">
        <w:trPr>
          <w:trHeight w:val="300"/>
        </w:trPr>
        <w:tc>
          <w:tcPr>
            <w:tcW w:w="0" w:type="auto"/>
            <w:tcBorders>
              <w:top w:val="nil"/>
              <w:left w:val="nil"/>
              <w:bottom w:val="nil"/>
              <w:right w:val="nil"/>
            </w:tcBorders>
            <w:noWrap/>
            <w:vAlign w:val="bottom"/>
            <w:hideMark/>
          </w:tcPr>
          <w:p w14:paraId="6900C5CC" w14:textId="7010F987" w:rsidR="003D0AF2" w:rsidRPr="00F174CB" w:rsidRDefault="003D0AF2" w:rsidP="00F174CB">
            <w:pPr>
              <w:spacing w:after="0" w:line="240" w:lineRule="auto"/>
              <w:rPr>
                <w:rFonts w:eastAsia="Times New Roman" w:cstheme="minorHAnsi"/>
                <w:b/>
                <w:bCs/>
                <w:color w:val="000000"/>
                <w:sz w:val="24"/>
                <w:szCs w:val="24"/>
              </w:rPr>
            </w:pPr>
            <w:r w:rsidRPr="00F174CB">
              <w:rPr>
                <w:rFonts w:eastAsia="Times New Roman" w:cstheme="minorHAnsi"/>
                <w:b/>
                <w:bCs/>
                <w:color w:val="000000"/>
                <w:sz w:val="24"/>
                <w:szCs w:val="24"/>
              </w:rPr>
              <w:t>Student Survey Data FY 2017-</w:t>
            </w:r>
            <w:r w:rsidR="00CB3EE1">
              <w:rPr>
                <w:rFonts w:eastAsia="Times New Roman" w:cstheme="minorHAnsi"/>
                <w:b/>
                <w:bCs/>
                <w:color w:val="000000"/>
                <w:sz w:val="24"/>
                <w:szCs w:val="24"/>
              </w:rPr>
              <w:t xml:space="preserve"> </w:t>
            </w:r>
            <w:r w:rsidRPr="00F174CB">
              <w:rPr>
                <w:rFonts w:eastAsia="Times New Roman" w:cstheme="minorHAnsi"/>
                <w:b/>
                <w:bCs/>
                <w:color w:val="000000"/>
                <w:sz w:val="24"/>
                <w:szCs w:val="24"/>
              </w:rPr>
              <w:t>FY 2020</w:t>
            </w:r>
          </w:p>
        </w:tc>
        <w:tc>
          <w:tcPr>
            <w:tcW w:w="0" w:type="auto"/>
            <w:tcBorders>
              <w:top w:val="nil"/>
              <w:left w:val="nil"/>
              <w:bottom w:val="nil"/>
              <w:right w:val="nil"/>
            </w:tcBorders>
            <w:noWrap/>
            <w:vAlign w:val="bottom"/>
            <w:hideMark/>
          </w:tcPr>
          <w:p w14:paraId="5DB10FAE" w14:textId="77777777" w:rsidR="003D0AF2" w:rsidRPr="00F174CB" w:rsidRDefault="003D0AF2" w:rsidP="00F174CB">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hideMark/>
          </w:tcPr>
          <w:p w14:paraId="6CB3679E" w14:textId="77777777" w:rsidR="003D0AF2" w:rsidRPr="00F174CB" w:rsidRDefault="003D0AF2" w:rsidP="00F174CB">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hideMark/>
          </w:tcPr>
          <w:p w14:paraId="399AF755" w14:textId="77777777" w:rsidR="003D0AF2" w:rsidRPr="00F174CB" w:rsidRDefault="003D0AF2" w:rsidP="00F174CB">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hideMark/>
          </w:tcPr>
          <w:p w14:paraId="090F571E" w14:textId="77777777" w:rsidR="003D0AF2" w:rsidRPr="00F174CB" w:rsidRDefault="003D0AF2" w:rsidP="00F174CB">
            <w:pPr>
              <w:spacing w:after="0" w:line="240" w:lineRule="auto"/>
              <w:rPr>
                <w:rFonts w:eastAsia="Times New Roman" w:cstheme="minorHAnsi"/>
                <w:sz w:val="24"/>
                <w:szCs w:val="24"/>
              </w:rPr>
            </w:pPr>
          </w:p>
        </w:tc>
        <w:tc>
          <w:tcPr>
            <w:tcW w:w="0" w:type="auto"/>
            <w:tcBorders>
              <w:top w:val="nil"/>
              <w:left w:val="nil"/>
              <w:bottom w:val="nil"/>
              <w:right w:val="nil"/>
            </w:tcBorders>
          </w:tcPr>
          <w:p w14:paraId="56A6464B" w14:textId="77777777" w:rsidR="003D0AF2" w:rsidRPr="00F174CB" w:rsidRDefault="003D0AF2" w:rsidP="00F174CB">
            <w:pPr>
              <w:spacing w:after="0" w:line="240" w:lineRule="auto"/>
              <w:rPr>
                <w:rFonts w:eastAsia="Times New Roman" w:cstheme="minorHAnsi"/>
                <w:sz w:val="24"/>
                <w:szCs w:val="24"/>
              </w:rPr>
            </w:pPr>
          </w:p>
        </w:tc>
      </w:tr>
      <w:tr w:rsidR="00CB3EE1" w:rsidRPr="00F174CB" w14:paraId="349F6FA4" w14:textId="77777777" w:rsidTr="00CB3EE1">
        <w:trPr>
          <w:trHeight w:val="300"/>
        </w:trPr>
        <w:tc>
          <w:tcPr>
            <w:tcW w:w="0" w:type="auto"/>
            <w:tcBorders>
              <w:top w:val="nil"/>
              <w:left w:val="nil"/>
              <w:bottom w:val="nil"/>
              <w:right w:val="nil"/>
            </w:tcBorders>
            <w:noWrap/>
            <w:vAlign w:val="bottom"/>
          </w:tcPr>
          <w:p w14:paraId="7261A036" w14:textId="77777777" w:rsidR="00CB3EE1" w:rsidRPr="00F174CB" w:rsidRDefault="00CB3EE1" w:rsidP="00F174CB">
            <w:pPr>
              <w:spacing w:after="0" w:line="240" w:lineRule="auto"/>
              <w:rPr>
                <w:rFonts w:eastAsia="Times New Roman" w:cstheme="minorHAnsi"/>
                <w:b/>
                <w:sz w:val="24"/>
                <w:szCs w:val="24"/>
              </w:rPr>
            </w:pPr>
          </w:p>
        </w:tc>
        <w:tc>
          <w:tcPr>
            <w:tcW w:w="0" w:type="auto"/>
            <w:tcBorders>
              <w:top w:val="nil"/>
              <w:left w:val="nil"/>
              <w:bottom w:val="nil"/>
              <w:right w:val="nil"/>
            </w:tcBorders>
            <w:noWrap/>
            <w:vAlign w:val="bottom"/>
          </w:tcPr>
          <w:p w14:paraId="264C1F9F" w14:textId="77777777" w:rsidR="00CB3EE1" w:rsidRPr="00F174CB" w:rsidRDefault="00CB3EE1" w:rsidP="00F174CB">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tcPr>
          <w:p w14:paraId="5165CEBB" w14:textId="77777777" w:rsidR="00CB3EE1" w:rsidRPr="00F174CB" w:rsidRDefault="00CB3EE1" w:rsidP="00F174CB">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tcPr>
          <w:p w14:paraId="49B8D012" w14:textId="77777777" w:rsidR="00CB3EE1" w:rsidRPr="00F174CB" w:rsidRDefault="00CB3EE1" w:rsidP="00F174CB">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tcPr>
          <w:p w14:paraId="52133135" w14:textId="77777777" w:rsidR="00CB3EE1" w:rsidRPr="00F174CB" w:rsidRDefault="00CB3EE1" w:rsidP="00F174CB">
            <w:pPr>
              <w:spacing w:after="0" w:line="240" w:lineRule="auto"/>
              <w:rPr>
                <w:rFonts w:eastAsia="Times New Roman" w:cstheme="minorHAnsi"/>
                <w:sz w:val="24"/>
                <w:szCs w:val="24"/>
              </w:rPr>
            </w:pPr>
          </w:p>
        </w:tc>
        <w:tc>
          <w:tcPr>
            <w:tcW w:w="0" w:type="auto"/>
            <w:tcBorders>
              <w:top w:val="nil"/>
              <w:left w:val="nil"/>
              <w:bottom w:val="nil"/>
              <w:right w:val="nil"/>
            </w:tcBorders>
          </w:tcPr>
          <w:p w14:paraId="4553A2F5" w14:textId="77777777" w:rsidR="00CB3EE1" w:rsidRPr="00F174CB" w:rsidRDefault="00CB3EE1" w:rsidP="00F174CB">
            <w:pPr>
              <w:spacing w:after="0" w:line="240" w:lineRule="auto"/>
              <w:rPr>
                <w:rFonts w:eastAsia="Times New Roman" w:cstheme="minorHAnsi"/>
                <w:sz w:val="24"/>
                <w:szCs w:val="24"/>
              </w:rPr>
            </w:pPr>
          </w:p>
        </w:tc>
      </w:tr>
      <w:tr w:rsidR="003D0AF2" w:rsidRPr="00F174CB" w14:paraId="772C039D"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D87DD4" w14:textId="77777777" w:rsidR="003D0AF2" w:rsidRPr="00F174CB" w:rsidRDefault="003D0AF2" w:rsidP="00F174CB">
            <w:pPr>
              <w:spacing w:after="0" w:line="240" w:lineRule="auto"/>
              <w:rPr>
                <w:rFonts w:ascii="Calibri" w:eastAsia="Times New Roman" w:hAnsi="Calibri" w:cs="Calibri"/>
                <w:b/>
                <w:bCs/>
                <w:color w:val="000000"/>
              </w:rPr>
            </w:pPr>
            <w:r w:rsidRPr="00F174CB">
              <w:rPr>
                <w:rFonts w:ascii="Calibri" w:eastAsia="Times New Roman" w:hAnsi="Calibri" w:cs="Calibri"/>
                <w:b/>
                <w:bCs/>
                <w:color w:val="000000"/>
              </w:rPr>
              <w:t>1=Strongly Disagree, 5=Strongly agree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6602AEB" w14:textId="77777777" w:rsidR="003D0AF2" w:rsidRPr="00F174CB" w:rsidRDefault="003D0AF2" w:rsidP="00F174CB">
            <w:pPr>
              <w:spacing w:after="0" w:line="240" w:lineRule="auto"/>
              <w:rPr>
                <w:rFonts w:ascii="Calibri" w:eastAsia="Times New Roman" w:hAnsi="Calibri" w:cs="Calibri"/>
                <w:b/>
                <w:bCs/>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25B71C7"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28DB99"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7D6388"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8604846"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C18689"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B531F32"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548F4EE" w14:textId="77777777" w:rsidR="003D0AF2" w:rsidRPr="00F174CB" w:rsidRDefault="003D0AF2" w:rsidP="00F174CB">
            <w:pPr>
              <w:spacing w:after="0" w:line="240" w:lineRule="auto"/>
              <w:jc w:val="center"/>
              <w:rPr>
                <w:rFonts w:ascii="Times New Roman" w:eastAsia="Times New Roman" w:hAnsi="Times New Roman" w:cs="Times New Roman"/>
                <w:sz w:val="20"/>
                <w:szCs w:val="20"/>
              </w:rPr>
            </w:pPr>
          </w:p>
        </w:tc>
      </w:tr>
      <w:tr w:rsidR="003D0AF2" w:rsidRPr="00F174CB" w14:paraId="6A804EF0"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A37E96" w14:textId="78021E21" w:rsidR="003D0AF2" w:rsidRPr="00F174CB" w:rsidRDefault="003D0AF2" w:rsidP="00F174CB">
            <w:pPr>
              <w:spacing w:after="0" w:line="240" w:lineRule="auto"/>
              <w:jc w:val="center"/>
              <w:rPr>
                <w:rFonts w:ascii="Calibri" w:eastAsia="Times New Roman" w:hAnsi="Calibri" w:cs="Calibri"/>
                <w:b/>
                <w:bCs/>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3BEEF3" w14:textId="44691796" w:rsidR="003D0AF2" w:rsidRPr="00F174CB" w:rsidRDefault="00CB3EE1" w:rsidP="00F174CB">
            <w:pPr>
              <w:spacing w:after="0" w:line="240" w:lineRule="auto"/>
              <w:rPr>
                <w:rFonts w:eastAsia="Times New Roman" w:cstheme="minorHAnsi"/>
              </w:rPr>
            </w:pPr>
            <w:r>
              <w:rPr>
                <w:rFonts w:eastAsia="Times New Roman" w:cstheme="minorHAnsi"/>
              </w:rPr>
              <w:t xml:space="preserve"># </w:t>
            </w:r>
            <w:r w:rsidR="003D0AF2" w:rsidRPr="00F174CB">
              <w:rPr>
                <w:rFonts w:eastAsia="Times New Roman" w:cstheme="minorHAnsi"/>
              </w:rPr>
              <w:t>Responses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E4AAB6E" w14:textId="77777777" w:rsidR="003D0AF2" w:rsidRPr="00F174CB" w:rsidRDefault="003D0AF2" w:rsidP="00F174CB">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9F7BEB" w14:textId="77777777" w:rsidR="003D0AF2" w:rsidRPr="00F174CB" w:rsidRDefault="003D0AF2" w:rsidP="00F174CB">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61C1DB" w14:textId="77777777" w:rsidR="003D0AF2" w:rsidRPr="00F174CB" w:rsidRDefault="003D0AF2" w:rsidP="00F174CB">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56E672" w14:textId="77777777" w:rsidR="003D0AF2" w:rsidRPr="00F174CB" w:rsidRDefault="003D0AF2" w:rsidP="00F174CB">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BD36EDF" w14:textId="77777777" w:rsidR="003D0AF2" w:rsidRPr="00F174CB" w:rsidRDefault="003D0AF2" w:rsidP="00F174CB">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951111E" w14:textId="20024D73" w:rsidR="003D0AF2" w:rsidRPr="00F174CB" w:rsidRDefault="00CB3EE1" w:rsidP="00F174CB">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No </w:t>
            </w:r>
            <w:r w:rsidR="003D0AF2" w:rsidRPr="00F174CB">
              <w:rPr>
                <w:rFonts w:ascii="Calibri" w:eastAsia="Times New Roman" w:hAnsi="Calibri" w:cs="Calibri"/>
                <w:color w:val="000000"/>
              </w:rPr>
              <w:t>Response</w:t>
            </w:r>
          </w:p>
        </w:tc>
        <w:tc>
          <w:tcPr>
            <w:tcW w:w="0" w:type="auto"/>
            <w:tcBorders>
              <w:top w:val="single" w:sz="4" w:space="0" w:color="000000"/>
              <w:left w:val="single" w:sz="4" w:space="0" w:color="000000"/>
              <w:bottom w:val="single" w:sz="4" w:space="0" w:color="000000"/>
              <w:right w:val="single" w:sz="4" w:space="0" w:color="000000"/>
            </w:tcBorders>
          </w:tcPr>
          <w:p w14:paraId="1BF1784A" w14:textId="15042ECD" w:rsidR="003D0AF2" w:rsidRPr="00F174CB" w:rsidRDefault="00CB3EE1" w:rsidP="00F174C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Between 4 &amp; 5</w:t>
            </w:r>
          </w:p>
        </w:tc>
      </w:tr>
      <w:tr w:rsidR="003D0AF2" w:rsidRPr="00F174CB" w14:paraId="069CF9DA"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6130EA" w14:textId="77777777" w:rsidR="003D0AF2" w:rsidRPr="00F174CB" w:rsidRDefault="003D0AF2" w:rsidP="00F174CB">
            <w:pPr>
              <w:spacing w:after="0" w:line="240" w:lineRule="auto"/>
              <w:rPr>
                <w:rFonts w:ascii="Calibri" w:eastAsia="Times New Roman" w:hAnsi="Calibri" w:cs="Calibri"/>
                <w:color w:val="000000"/>
              </w:rPr>
            </w:pPr>
            <w:r w:rsidRPr="00F174CB">
              <w:rPr>
                <w:rFonts w:ascii="Calibri" w:eastAsia="Times New Roman" w:hAnsi="Calibri" w:cs="Calibri"/>
                <w:color w:val="000000"/>
              </w:rPr>
              <w:t>The hours of availability are convenient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69E7825" w14:textId="77777777" w:rsidR="003D0AF2" w:rsidRPr="00F174CB" w:rsidRDefault="003D0AF2" w:rsidP="00F174CB">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73F5F0" w14:textId="77777777"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3AED181" w14:textId="77777777"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A80920" w14:textId="77777777"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72BA23" w14:textId="77777777"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55B9C51" w14:textId="77777777"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88B3D4" w14:textId="2B7B683E" w:rsidR="003D0AF2" w:rsidRPr="00F174CB" w:rsidRDefault="003D0AF2" w:rsidP="00F174CB">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965CF89" w14:textId="77777777" w:rsidR="003D0AF2" w:rsidRPr="00F174CB" w:rsidRDefault="003D0AF2" w:rsidP="00F174CB">
            <w:pPr>
              <w:spacing w:after="0" w:line="240" w:lineRule="auto"/>
              <w:jc w:val="center"/>
              <w:rPr>
                <w:rFonts w:ascii="Calibri" w:eastAsia="Times New Roman" w:hAnsi="Calibri" w:cs="Calibri"/>
                <w:b/>
                <w:bCs/>
                <w:color w:val="000000"/>
              </w:rPr>
            </w:pPr>
          </w:p>
        </w:tc>
      </w:tr>
      <w:tr w:rsidR="00817139" w:rsidRPr="00F174CB" w14:paraId="071800DD"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2DB477B6" w14:textId="66CAD9E7" w:rsidR="00817139" w:rsidRPr="00817139" w:rsidRDefault="00817139" w:rsidP="00817139">
            <w:pPr>
              <w:spacing w:after="0" w:line="240" w:lineRule="auto"/>
              <w:jc w:val="right"/>
              <w:rPr>
                <w:rFonts w:ascii="Calibri" w:eastAsia="Times New Roman" w:hAnsi="Calibri" w:cs="Calibri"/>
              </w:rPr>
            </w:pPr>
            <w:r w:rsidRPr="00817139">
              <w:rPr>
                <w:rFonts w:ascii="Calibri" w:eastAsia="Times New Roman" w:hAnsi="Calibri" w:cs="Calibri"/>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F613F74" w14:textId="0F1660D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0CC4A23" w14:textId="688DDD7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450A70" w14:textId="2576E5E5"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BAE4FD8" w14:textId="5D5E41BB"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939CD31" w14:textId="040C7DFA"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9817B5D" w14:textId="6E498788"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6658DB" w14:textId="15E1509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tcPr>
          <w:p w14:paraId="3C6B9AA2" w14:textId="6390D1CE" w:rsidR="00817139" w:rsidRPr="00D07007" w:rsidRDefault="00D07007" w:rsidP="00817139">
            <w:pPr>
              <w:spacing w:after="0" w:line="240" w:lineRule="auto"/>
              <w:jc w:val="center"/>
              <w:rPr>
                <w:rFonts w:eastAsia="Times New Roman" w:cstheme="minorHAnsi"/>
                <w:color w:val="000000"/>
              </w:rPr>
            </w:pPr>
            <w:r w:rsidRPr="00D07007">
              <w:rPr>
                <w:rFonts w:eastAsia="Times New Roman" w:cstheme="minorHAnsi"/>
                <w:color w:val="000000"/>
              </w:rPr>
              <w:t>77.2%</w:t>
            </w:r>
          </w:p>
        </w:tc>
      </w:tr>
      <w:tr w:rsidR="00817139" w:rsidRPr="00F174CB" w14:paraId="2B40B65C"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1FA2B0B2" w14:textId="759663CE" w:rsidR="00817139" w:rsidRPr="00817139" w:rsidRDefault="00817139" w:rsidP="00817139">
            <w:pPr>
              <w:spacing w:after="0" w:line="240" w:lineRule="auto"/>
              <w:jc w:val="right"/>
              <w:rPr>
                <w:rFonts w:ascii="Calibri" w:eastAsia="Times New Roman" w:hAnsi="Calibri" w:cs="Calibri"/>
              </w:rPr>
            </w:pPr>
            <w:r w:rsidRPr="00817139">
              <w:rPr>
                <w:rFonts w:ascii="Calibri" w:eastAsia="Times New Roman" w:hAnsi="Calibri" w:cs="Calibri"/>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F61669E" w14:textId="257FCA0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6AA9FF4" w14:textId="32772413"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AC72457" w14:textId="1FAFAE18"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4C9E922" w14:textId="31B6833F"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1019ACA" w14:textId="41D5C80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59BFE43" w14:textId="41677A9A"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764A18" w14:textId="39D7396B"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Pr>
          <w:p w14:paraId="6105815D" w14:textId="36B9C383" w:rsidR="00817139" w:rsidRPr="00D07007" w:rsidRDefault="00D07007" w:rsidP="00817139">
            <w:pPr>
              <w:spacing w:after="0" w:line="240" w:lineRule="auto"/>
              <w:jc w:val="center"/>
              <w:rPr>
                <w:rFonts w:eastAsia="Times New Roman" w:cstheme="minorHAnsi"/>
                <w:color w:val="000000"/>
              </w:rPr>
            </w:pPr>
            <w:r w:rsidRPr="00D07007">
              <w:rPr>
                <w:rFonts w:eastAsia="Times New Roman" w:cstheme="minorHAnsi"/>
                <w:color w:val="000000"/>
              </w:rPr>
              <w:t>82.2%</w:t>
            </w:r>
          </w:p>
        </w:tc>
      </w:tr>
      <w:tr w:rsidR="00817139" w:rsidRPr="00F174CB" w14:paraId="233D29BA"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F29D685" w14:textId="77777777" w:rsidR="00817139" w:rsidRPr="00817139" w:rsidRDefault="00817139" w:rsidP="00817139">
            <w:pPr>
              <w:spacing w:after="0" w:line="240" w:lineRule="auto"/>
              <w:jc w:val="right"/>
              <w:rPr>
                <w:rFonts w:ascii="Calibri" w:eastAsia="Times New Roman" w:hAnsi="Calibri" w:cs="Calibri"/>
              </w:rPr>
            </w:pPr>
            <w:r w:rsidRPr="00817139">
              <w:rPr>
                <w:rFonts w:ascii="Calibri" w:eastAsia="Times New Roman" w:hAnsi="Calibri" w:cs="Calibri"/>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177A3F"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6B972C5"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74A5AB"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044A23"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9D29AF"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37.23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054F9EA"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36.17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044998"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Pr>
          <w:p w14:paraId="12CC801E" w14:textId="2F82727A" w:rsidR="00817139" w:rsidRPr="00D07007" w:rsidRDefault="00D07007" w:rsidP="00817139">
            <w:pPr>
              <w:spacing w:after="0" w:line="240" w:lineRule="auto"/>
              <w:jc w:val="center"/>
              <w:rPr>
                <w:rFonts w:eastAsia="Times New Roman" w:cstheme="minorHAnsi"/>
                <w:color w:val="000000"/>
              </w:rPr>
            </w:pPr>
            <w:r w:rsidRPr="00D07007">
              <w:rPr>
                <w:rFonts w:eastAsia="Times New Roman" w:cstheme="minorHAnsi"/>
                <w:color w:val="000000"/>
              </w:rPr>
              <w:t>73.4%</w:t>
            </w:r>
          </w:p>
        </w:tc>
      </w:tr>
      <w:tr w:rsidR="00817139" w:rsidRPr="00F174CB" w14:paraId="6EC356B7"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7DE6E7" w14:textId="77777777" w:rsidR="00817139" w:rsidRPr="00F174CB" w:rsidRDefault="00817139" w:rsidP="00817139">
            <w:pPr>
              <w:spacing w:after="0" w:line="240" w:lineRule="auto"/>
              <w:rPr>
                <w:rFonts w:ascii="Calibri" w:eastAsia="Times New Roman" w:hAnsi="Calibri" w:cs="Calibri"/>
                <w:color w:val="000000"/>
              </w:rPr>
            </w:pPr>
            <w:r w:rsidRPr="00F174CB">
              <w:rPr>
                <w:rFonts w:ascii="Calibri" w:eastAsia="Times New Roman" w:hAnsi="Calibri" w:cs="Calibri"/>
                <w:color w:val="000000"/>
              </w:rPr>
              <w:t>Service was provided in a timely manner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9101A11" w14:textId="77777777" w:rsidR="00817139" w:rsidRPr="00F174CB" w:rsidRDefault="00817139" w:rsidP="00817139">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9C4B21A"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9F16491"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CABCF56"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63E0D14"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889540"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D2A20C"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68C5B39" w14:textId="77777777" w:rsidR="00817139" w:rsidRPr="00D07007" w:rsidRDefault="00817139" w:rsidP="00817139">
            <w:pPr>
              <w:spacing w:after="0" w:line="240" w:lineRule="auto"/>
              <w:jc w:val="center"/>
              <w:rPr>
                <w:rFonts w:eastAsia="Times New Roman" w:cstheme="minorHAnsi"/>
              </w:rPr>
            </w:pPr>
          </w:p>
        </w:tc>
      </w:tr>
      <w:tr w:rsidR="00817139" w:rsidRPr="00F174CB" w14:paraId="2611A67A"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3E7FCAF3" w14:textId="6CB92B41"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lastRenderedPageBreak/>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9994E2" w14:textId="16BD594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9F17C50" w14:textId="791775A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03AFD93" w14:textId="140A491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1EDB8D" w14:textId="69A39A4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4D98079" w14:textId="446361BA"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7226A09" w14:textId="33A8E9A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56.5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E4AD16E" w14:textId="721941C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Pr>
          <w:p w14:paraId="17515409" w14:textId="168FB0EE" w:rsidR="00817139" w:rsidRPr="00D07007" w:rsidRDefault="00D07007" w:rsidP="00817139">
            <w:pPr>
              <w:spacing w:after="0" w:line="240" w:lineRule="auto"/>
              <w:jc w:val="center"/>
              <w:rPr>
                <w:rFonts w:eastAsia="Times New Roman" w:cstheme="minorHAnsi"/>
              </w:rPr>
            </w:pPr>
            <w:r w:rsidRPr="00D07007">
              <w:rPr>
                <w:rFonts w:eastAsia="Times New Roman" w:cstheme="minorHAnsi"/>
              </w:rPr>
              <w:t>75.0%</w:t>
            </w:r>
          </w:p>
        </w:tc>
      </w:tr>
      <w:tr w:rsidR="00817139" w:rsidRPr="00F174CB" w14:paraId="56B619F9"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7B9BAB59" w14:textId="4AEDCDC4"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E098186" w14:textId="1FFBB1F8"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DBAC5D2" w14:textId="15E741C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14408D1" w14:textId="63D40C9E"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A1319C3" w14:textId="58F4FD9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9D00D87" w14:textId="49B23F4F"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13.6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DA3DD04" w14:textId="56339A48"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262CEA6" w14:textId="14B29B2B"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8.5</w:t>
            </w:r>
          </w:p>
        </w:tc>
        <w:tc>
          <w:tcPr>
            <w:tcW w:w="0" w:type="auto"/>
            <w:tcBorders>
              <w:top w:val="single" w:sz="4" w:space="0" w:color="000000"/>
              <w:left w:val="single" w:sz="4" w:space="0" w:color="000000"/>
              <w:bottom w:val="single" w:sz="4" w:space="0" w:color="000000"/>
              <w:right w:val="single" w:sz="4" w:space="0" w:color="000000"/>
            </w:tcBorders>
          </w:tcPr>
          <w:p w14:paraId="639E9B3B" w14:textId="21877A36" w:rsidR="00817139" w:rsidRPr="00D07007" w:rsidRDefault="00FC1F0C" w:rsidP="00817139">
            <w:pPr>
              <w:spacing w:after="0" w:line="240" w:lineRule="auto"/>
              <w:jc w:val="center"/>
              <w:rPr>
                <w:rFonts w:eastAsia="Times New Roman" w:cstheme="minorHAnsi"/>
              </w:rPr>
            </w:pPr>
            <w:r>
              <w:rPr>
                <w:rFonts w:eastAsia="Times New Roman" w:cstheme="minorHAnsi"/>
              </w:rPr>
              <w:t>78.9%</w:t>
            </w:r>
          </w:p>
        </w:tc>
      </w:tr>
      <w:tr w:rsidR="00817139" w:rsidRPr="00F174CB" w14:paraId="4B19806A"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E2A92F" w14:textId="77777777"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814FE8"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E35D56"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C806EDB"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298D64"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221A42"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35.1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562328"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8F6C74" w14:textId="77777777" w:rsidR="00817139" w:rsidRPr="00F174CB" w:rsidRDefault="00817139" w:rsidP="00817139">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55194AF0" w14:textId="5B154FDA" w:rsidR="00817139" w:rsidRPr="00D07007" w:rsidRDefault="00FC1F0C" w:rsidP="00817139">
            <w:pPr>
              <w:spacing w:after="0" w:line="240" w:lineRule="auto"/>
              <w:jc w:val="center"/>
              <w:rPr>
                <w:rFonts w:eastAsia="Times New Roman" w:cstheme="minorHAnsi"/>
              </w:rPr>
            </w:pPr>
            <w:r>
              <w:rPr>
                <w:rFonts w:eastAsia="Times New Roman" w:cstheme="minorHAnsi"/>
              </w:rPr>
              <w:t>86.2%</w:t>
            </w:r>
          </w:p>
        </w:tc>
      </w:tr>
      <w:tr w:rsidR="00817139" w:rsidRPr="00F174CB" w14:paraId="01F51992"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7FEB386" w14:textId="77777777" w:rsidR="00817139" w:rsidRPr="00F174CB" w:rsidRDefault="00817139" w:rsidP="00817139">
            <w:pPr>
              <w:spacing w:after="0" w:line="240" w:lineRule="auto"/>
              <w:rPr>
                <w:rFonts w:ascii="Calibri" w:eastAsia="Times New Roman" w:hAnsi="Calibri" w:cs="Calibri"/>
                <w:color w:val="000000"/>
              </w:rPr>
            </w:pPr>
            <w:r w:rsidRPr="00F174CB">
              <w:rPr>
                <w:rFonts w:ascii="Calibri" w:eastAsia="Times New Roman" w:hAnsi="Calibri" w:cs="Calibri"/>
                <w:color w:val="000000"/>
              </w:rPr>
              <w:t>The staff was courteous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39D4B4" w14:textId="545C35D8" w:rsidR="00817139" w:rsidRPr="00693064" w:rsidRDefault="00CB3EE1" w:rsidP="00817139">
            <w:pPr>
              <w:spacing w:after="0" w:line="240" w:lineRule="auto"/>
              <w:rPr>
                <w:rFonts w:ascii="Calibri" w:eastAsia="Times New Roman" w:hAnsi="Calibri" w:cs="Calibri"/>
                <w:b/>
                <w:color w:val="000000"/>
              </w:rPr>
            </w:pPr>
            <w:r>
              <w:rPr>
                <w:rFonts w:ascii="Calibri" w:eastAsia="Times New Roman" w:hAnsi="Calibri" w:cs="Calibri"/>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A1B9A2" w14:textId="70D0FBF0" w:rsidR="00817139" w:rsidRPr="00693064" w:rsidRDefault="00CB3EE1" w:rsidP="0081713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5B5730" w14:textId="6180CCD5" w:rsidR="00817139" w:rsidRPr="00693064" w:rsidRDefault="00CB3EE1" w:rsidP="0081713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82CB663" w14:textId="7986852D" w:rsidR="00817139" w:rsidRPr="00693064" w:rsidRDefault="00CB3EE1" w:rsidP="0081713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5DC7A9" w14:textId="5268E764" w:rsidR="00817139" w:rsidRPr="00693064" w:rsidRDefault="00CB3EE1" w:rsidP="0081713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C1741C" w14:textId="14C58CD7" w:rsidR="00817139" w:rsidRPr="00693064" w:rsidRDefault="00CB3EE1" w:rsidP="0081713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904E94" w14:textId="432635C6" w:rsidR="00817139" w:rsidRPr="00693064" w:rsidRDefault="00CB3EE1" w:rsidP="00817139">
            <w:pPr>
              <w:spacing w:after="0" w:line="240" w:lineRule="auto"/>
              <w:jc w:val="center"/>
              <w:rPr>
                <w:rFonts w:eastAsia="Times New Roman" w:cstheme="minorHAnsi"/>
                <w:b/>
                <w:sz w:val="20"/>
                <w:szCs w:val="20"/>
              </w:rPr>
            </w:pPr>
            <w:r>
              <w:rPr>
                <w:rFonts w:eastAsia="Times New Roman" w:cstheme="minorHAnsi"/>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A604CED" w14:textId="3FD4E3C2" w:rsidR="00817139" w:rsidRPr="00693064" w:rsidRDefault="00CB3EE1" w:rsidP="00817139">
            <w:pPr>
              <w:spacing w:after="0" w:line="240" w:lineRule="auto"/>
              <w:jc w:val="center"/>
              <w:rPr>
                <w:rFonts w:eastAsia="Times New Roman" w:cstheme="minorHAnsi"/>
                <w:b/>
                <w:sz w:val="20"/>
                <w:szCs w:val="20"/>
              </w:rPr>
            </w:pPr>
            <w:r>
              <w:rPr>
                <w:rFonts w:eastAsia="Times New Roman" w:cstheme="minorHAnsi"/>
                <w:b/>
                <w:sz w:val="20"/>
                <w:szCs w:val="20"/>
              </w:rPr>
              <w:t xml:space="preserve"> </w:t>
            </w:r>
          </w:p>
        </w:tc>
      </w:tr>
      <w:tr w:rsidR="00817139" w:rsidRPr="00F174CB" w14:paraId="0C41EB1D"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56627F8F" w14:textId="118CB286"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BC46266" w14:textId="5DA96C29"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7FFA78A" w14:textId="47A7448D"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5CB33BA" w14:textId="76FD9F06"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8C0AD6" w14:textId="7ACAA628"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A888A49" w14:textId="4B554BD6"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32DE47F" w14:textId="224B1B99"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2A384AD" w14:textId="366E81AB"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9.8</w:t>
            </w:r>
          </w:p>
        </w:tc>
        <w:tc>
          <w:tcPr>
            <w:tcW w:w="0" w:type="auto"/>
            <w:tcBorders>
              <w:top w:val="single" w:sz="4" w:space="0" w:color="000000"/>
              <w:left w:val="single" w:sz="4" w:space="0" w:color="000000"/>
              <w:bottom w:val="single" w:sz="4" w:space="0" w:color="000000"/>
              <w:right w:val="single" w:sz="4" w:space="0" w:color="000000"/>
            </w:tcBorders>
          </w:tcPr>
          <w:p w14:paraId="26259E98" w14:textId="4A699CFF" w:rsidR="00817139" w:rsidRPr="0048647E" w:rsidRDefault="0048647E" w:rsidP="00817139">
            <w:pPr>
              <w:spacing w:after="0" w:line="240" w:lineRule="auto"/>
              <w:jc w:val="center"/>
              <w:rPr>
                <w:rFonts w:eastAsia="Times New Roman" w:cstheme="minorHAnsi"/>
              </w:rPr>
            </w:pPr>
            <w:r w:rsidRPr="0048647E">
              <w:rPr>
                <w:rFonts w:eastAsia="Times New Roman" w:cstheme="minorHAnsi"/>
              </w:rPr>
              <w:t>82.6</w:t>
            </w:r>
            <w:r>
              <w:rPr>
                <w:rFonts w:eastAsia="Times New Roman" w:cstheme="minorHAnsi"/>
              </w:rPr>
              <w:t>%</w:t>
            </w:r>
          </w:p>
        </w:tc>
      </w:tr>
      <w:tr w:rsidR="00817139" w:rsidRPr="00F174CB" w14:paraId="5DB3A51E"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42583282" w14:textId="40090029"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967806" w14:textId="3457FFA2"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3874D01" w14:textId="2EF6C26B"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8A1FC80" w14:textId="4B8D512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9608BDF" w14:textId="076FD7B6"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E2CDE4" w14:textId="68B3029C"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3018289" w14:textId="3677FBEE"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BF9B263" w14:textId="3408AA76"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10.2</w:t>
            </w:r>
          </w:p>
        </w:tc>
        <w:tc>
          <w:tcPr>
            <w:tcW w:w="0" w:type="auto"/>
            <w:tcBorders>
              <w:top w:val="single" w:sz="4" w:space="0" w:color="000000"/>
              <w:left w:val="single" w:sz="4" w:space="0" w:color="000000"/>
              <w:bottom w:val="single" w:sz="4" w:space="0" w:color="000000"/>
              <w:right w:val="single" w:sz="4" w:space="0" w:color="000000"/>
            </w:tcBorders>
          </w:tcPr>
          <w:p w14:paraId="453D5A07" w14:textId="50B8B9B4" w:rsidR="00817139" w:rsidRPr="0048647E" w:rsidRDefault="0048647E" w:rsidP="00817139">
            <w:pPr>
              <w:spacing w:after="0" w:line="240" w:lineRule="auto"/>
              <w:jc w:val="center"/>
              <w:rPr>
                <w:rFonts w:eastAsia="Times New Roman" w:cstheme="minorHAnsi"/>
              </w:rPr>
            </w:pPr>
            <w:r w:rsidRPr="0048647E">
              <w:rPr>
                <w:rFonts w:eastAsia="Times New Roman" w:cstheme="minorHAnsi"/>
              </w:rPr>
              <w:t>80.5</w:t>
            </w:r>
            <w:r>
              <w:rPr>
                <w:rFonts w:eastAsia="Times New Roman" w:cstheme="minorHAnsi"/>
              </w:rPr>
              <w:t>%</w:t>
            </w:r>
          </w:p>
        </w:tc>
      </w:tr>
      <w:tr w:rsidR="00817139" w:rsidRPr="00F174CB" w14:paraId="6C970218"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E2A026" w14:textId="77777777" w:rsidR="00817139" w:rsidRPr="00F174CB" w:rsidRDefault="00817139" w:rsidP="00817139">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B26AECB"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0C7C2F"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804FA21"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FCA2C6"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FD5727"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31.2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05491C" w14:textId="77777777" w:rsidR="00817139" w:rsidRPr="00F174CB" w:rsidRDefault="00817139" w:rsidP="00817139">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AD29E20" w14:textId="77777777" w:rsidR="00817139" w:rsidRPr="00F174CB" w:rsidRDefault="00817139" w:rsidP="00817139">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4C8A2F60" w14:textId="59B90AC7" w:rsidR="00817139" w:rsidRPr="0048647E" w:rsidRDefault="0048647E" w:rsidP="00817139">
            <w:pPr>
              <w:spacing w:after="0" w:line="240" w:lineRule="auto"/>
              <w:jc w:val="center"/>
              <w:rPr>
                <w:rFonts w:eastAsia="Times New Roman" w:cstheme="minorHAnsi"/>
              </w:rPr>
            </w:pPr>
            <w:r w:rsidRPr="0048647E">
              <w:rPr>
                <w:rFonts w:eastAsia="Times New Roman" w:cstheme="minorHAnsi"/>
              </w:rPr>
              <w:t>88.2</w:t>
            </w:r>
            <w:r>
              <w:rPr>
                <w:rFonts w:eastAsia="Times New Roman" w:cstheme="minorHAnsi"/>
              </w:rPr>
              <w:t>%</w:t>
            </w:r>
          </w:p>
        </w:tc>
      </w:tr>
      <w:tr w:rsidR="00817139" w:rsidRPr="00F174CB" w14:paraId="7277F80E"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A47221" w14:textId="77777777" w:rsidR="00817139" w:rsidRPr="00F174CB" w:rsidRDefault="00817139" w:rsidP="00817139">
            <w:pPr>
              <w:spacing w:after="0" w:line="240" w:lineRule="auto"/>
              <w:rPr>
                <w:rFonts w:ascii="Calibri" w:eastAsia="Times New Roman" w:hAnsi="Calibri" w:cs="Calibri"/>
                <w:color w:val="000000"/>
              </w:rPr>
            </w:pPr>
            <w:r w:rsidRPr="00F174CB">
              <w:rPr>
                <w:rFonts w:ascii="Calibri" w:eastAsia="Times New Roman" w:hAnsi="Calibri" w:cs="Calibri"/>
                <w:color w:val="000000"/>
              </w:rPr>
              <w:t>The staff was knowledgeable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BB6302" w14:textId="77777777" w:rsidR="00817139" w:rsidRPr="00F174CB" w:rsidRDefault="00817139" w:rsidP="00817139">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D229DA"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9C8023"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ECA6CA"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C778C3"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70A177"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EF16CB" w14:textId="77777777" w:rsidR="00817139" w:rsidRPr="00F174CB" w:rsidRDefault="00817139" w:rsidP="00817139">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1E5BE00" w14:textId="77777777" w:rsidR="00817139" w:rsidRPr="0048647E" w:rsidRDefault="00817139" w:rsidP="00817139">
            <w:pPr>
              <w:spacing w:after="0" w:line="240" w:lineRule="auto"/>
              <w:jc w:val="center"/>
              <w:rPr>
                <w:rFonts w:eastAsia="Times New Roman" w:cstheme="minorHAnsi"/>
              </w:rPr>
            </w:pPr>
          </w:p>
        </w:tc>
      </w:tr>
      <w:tr w:rsidR="00EE1207" w:rsidRPr="00F174CB" w14:paraId="450156E4"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016A4ED7" w14:textId="7525CF30"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65F47CC" w14:textId="468A57AD"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0525811" w14:textId="44526FC6"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096C41" w14:textId="2996D64C"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E8AB8A0" w14:textId="1AA7F382"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AD9C91D" w14:textId="38358A29"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0052218" w14:textId="790208C1"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FF9D447" w14:textId="5E16C75A"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8.7</w:t>
            </w:r>
          </w:p>
        </w:tc>
        <w:tc>
          <w:tcPr>
            <w:tcW w:w="0" w:type="auto"/>
            <w:tcBorders>
              <w:top w:val="single" w:sz="4" w:space="0" w:color="000000"/>
              <w:left w:val="single" w:sz="4" w:space="0" w:color="000000"/>
              <w:bottom w:val="single" w:sz="4" w:space="0" w:color="000000"/>
              <w:right w:val="single" w:sz="4" w:space="0" w:color="000000"/>
            </w:tcBorders>
          </w:tcPr>
          <w:p w14:paraId="6E516E4C" w14:textId="2ADF4CB6" w:rsidR="00EE1207" w:rsidRPr="0048647E" w:rsidRDefault="0048647E" w:rsidP="00EE1207">
            <w:pPr>
              <w:spacing w:after="0" w:line="240" w:lineRule="auto"/>
              <w:jc w:val="center"/>
              <w:rPr>
                <w:rFonts w:eastAsia="Times New Roman" w:cstheme="minorHAnsi"/>
              </w:rPr>
            </w:pPr>
            <w:r>
              <w:rPr>
                <w:rFonts w:eastAsia="Times New Roman" w:cstheme="minorHAnsi"/>
              </w:rPr>
              <w:t>78.3%</w:t>
            </w:r>
          </w:p>
        </w:tc>
      </w:tr>
      <w:tr w:rsidR="00EE1207" w:rsidRPr="00F174CB" w14:paraId="527DE0DD"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1011F769" w14:textId="19905821"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4D26BA" w14:textId="51919E83"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6D36E28" w14:textId="5A7AEE1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835E467" w14:textId="390CD4C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687FE2A" w14:textId="3C4BA9C3"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A2E5451" w14:textId="3DBC8504"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E659711" w14:textId="0447C8DE"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68.6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A6159E3" w14:textId="50F19B0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Pr>
          <w:p w14:paraId="03C25D31" w14:textId="538EA27B" w:rsidR="00EE1207" w:rsidRPr="0048647E" w:rsidRDefault="0048647E" w:rsidP="00EE1207">
            <w:pPr>
              <w:spacing w:after="0" w:line="240" w:lineRule="auto"/>
              <w:jc w:val="center"/>
              <w:rPr>
                <w:rFonts w:eastAsia="Times New Roman" w:cstheme="minorHAnsi"/>
              </w:rPr>
            </w:pPr>
            <w:r>
              <w:rPr>
                <w:rFonts w:eastAsia="Times New Roman" w:cstheme="minorHAnsi"/>
              </w:rPr>
              <w:t>81.3%</w:t>
            </w:r>
          </w:p>
        </w:tc>
      </w:tr>
      <w:tr w:rsidR="00EE1207" w:rsidRPr="00F174CB" w14:paraId="07988E78"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F742E70" w14:textId="77777777"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7267A8C"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A380A14"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E7641B"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F81430"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10.8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2B27A4"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33.3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39C8CE1"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D56675" w14:textId="77777777" w:rsidR="00EE1207" w:rsidRPr="00F174CB" w:rsidRDefault="00EE1207" w:rsidP="00EE1207">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639C2DF0" w14:textId="583D06A2" w:rsidR="00EE1207" w:rsidRPr="0048647E" w:rsidRDefault="0048647E" w:rsidP="00EE1207">
            <w:pPr>
              <w:spacing w:after="0" w:line="240" w:lineRule="auto"/>
              <w:jc w:val="center"/>
              <w:rPr>
                <w:rFonts w:eastAsia="Times New Roman" w:cstheme="minorHAnsi"/>
              </w:rPr>
            </w:pPr>
            <w:r>
              <w:rPr>
                <w:rFonts w:eastAsia="Times New Roman" w:cstheme="minorHAnsi"/>
              </w:rPr>
              <w:t>84.9%</w:t>
            </w:r>
          </w:p>
        </w:tc>
      </w:tr>
      <w:tr w:rsidR="00EE1207" w:rsidRPr="00F174CB" w14:paraId="490C1FDC"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DB45C5" w14:textId="77777777" w:rsidR="00EE1207" w:rsidRPr="00F174CB" w:rsidRDefault="00EE1207" w:rsidP="00EE1207">
            <w:pPr>
              <w:spacing w:after="0" w:line="240" w:lineRule="auto"/>
              <w:rPr>
                <w:rFonts w:ascii="Calibri" w:eastAsia="Times New Roman" w:hAnsi="Calibri" w:cs="Calibri"/>
                <w:color w:val="000000"/>
              </w:rPr>
            </w:pPr>
            <w:r w:rsidRPr="00F174CB">
              <w:rPr>
                <w:rFonts w:ascii="Calibri" w:eastAsia="Times New Roman" w:hAnsi="Calibri" w:cs="Calibri"/>
                <w:color w:val="000000"/>
              </w:rPr>
              <w:t>Overall satisfaction with the unit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107654" w14:textId="77777777" w:rsidR="00EE1207" w:rsidRPr="00F174CB" w:rsidRDefault="00EE1207" w:rsidP="00EE1207">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F982D3D"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C0C43E4"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D956DA6"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9C61C1"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5F0AE5"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31CE9C" w14:textId="77777777" w:rsidR="00EE1207" w:rsidRPr="00F174CB" w:rsidRDefault="00EE1207" w:rsidP="00EE1207">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0B16991" w14:textId="77777777" w:rsidR="00EE1207" w:rsidRPr="0048647E" w:rsidRDefault="00EE1207" w:rsidP="00EE1207">
            <w:pPr>
              <w:spacing w:after="0" w:line="240" w:lineRule="auto"/>
              <w:jc w:val="center"/>
              <w:rPr>
                <w:rFonts w:eastAsia="Times New Roman" w:cstheme="minorHAnsi"/>
              </w:rPr>
            </w:pPr>
          </w:p>
        </w:tc>
      </w:tr>
      <w:tr w:rsidR="00EE1207" w:rsidRPr="00F174CB" w14:paraId="24AC4305"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776503BE" w14:textId="7016D9E7"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94D95C4" w14:textId="37B275BE"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0778940" w14:textId="545BD98E"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4D91844" w14:textId="62B60D20"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784D580" w14:textId="7D227E15"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14.1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DFF5F73" w14:textId="2F4BD654"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8FD9159" w14:textId="0B6A212C"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58.7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2BDE39E" w14:textId="0187417F"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3.3</w:t>
            </w:r>
          </w:p>
        </w:tc>
        <w:tc>
          <w:tcPr>
            <w:tcW w:w="0" w:type="auto"/>
            <w:tcBorders>
              <w:top w:val="single" w:sz="4" w:space="0" w:color="000000"/>
              <w:left w:val="single" w:sz="4" w:space="0" w:color="000000"/>
              <w:bottom w:val="single" w:sz="4" w:space="0" w:color="000000"/>
              <w:right w:val="single" w:sz="4" w:space="0" w:color="000000"/>
            </w:tcBorders>
          </w:tcPr>
          <w:p w14:paraId="19D1E789" w14:textId="030B0423" w:rsidR="00EE1207" w:rsidRPr="0048647E" w:rsidRDefault="0048647E" w:rsidP="00EE1207">
            <w:pPr>
              <w:spacing w:after="0" w:line="240" w:lineRule="auto"/>
              <w:jc w:val="center"/>
              <w:rPr>
                <w:rFonts w:eastAsia="Times New Roman" w:cstheme="minorHAnsi"/>
              </w:rPr>
            </w:pPr>
            <w:r>
              <w:rPr>
                <w:rFonts w:eastAsia="Times New Roman" w:cstheme="minorHAnsi"/>
              </w:rPr>
              <w:t>78.3%</w:t>
            </w:r>
          </w:p>
        </w:tc>
      </w:tr>
      <w:tr w:rsidR="00EE1207" w:rsidRPr="00F174CB" w14:paraId="41B579DD"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68FB592D" w14:textId="4D117E32"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D98F249" w14:textId="33231AB5"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F939351" w14:textId="64C463B9"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B875821" w14:textId="5D32A578"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4CAB54" w14:textId="7B02D0B2"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25577FA" w14:textId="360D3048"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16.9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3E89014" w14:textId="3301F820"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68.6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BEC3C6F" w14:textId="77777777" w:rsidR="00EE1207" w:rsidRPr="00F174CB" w:rsidRDefault="00EE1207" w:rsidP="00EE1207">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60D7611D" w14:textId="3C6EC563" w:rsidR="00EE1207" w:rsidRPr="0048647E" w:rsidRDefault="0048647E" w:rsidP="00EE1207">
            <w:pPr>
              <w:spacing w:after="0" w:line="240" w:lineRule="auto"/>
              <w:jc w:val="center"/>
              <w:rPr>
                <w:rFonts w:eastAsia="Times New Roman" w:cstheme="minorHAnsi"/>
              </w:rPr>
            </w:pPr>
            <w:r>
              <w:rPr>
                <w:rFonts w:eastAsia="Times New Roman" w:cstheme="minorHAnsi"/>
              </w:rPr>
              <w:t>85.5%</w:t>
            </w:r>
          </w:p>
        </w:tc>
      </w:tr>
      <w:tr w:rsidR="00EE1207" w:rsidRPr="00F174CB" w14:paraId="2394B8E2" w14:textId="77777777" w:rsidTr="00CB3EE1">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2F2804" w14:textId="77777777" w:rsidR="00EE1207" w:rsidRPr="00F174CB" w:rsidRDefault="00EE1207" w:rsidP="00EE1207">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91F0D47"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74D1EF4"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A95F63"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BD56C5"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AB69C6F"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40.4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9C1223" w14:textId="77777777" w:rsidR="00EE1207" w:rsidRPr="00F174CB" w:rsidRDefault="00EE1207" w:rsidP="00EE1207">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708AF3" w14:textId="77777777" w:rsidR="00EE1207" w:rsidRPr="00F174CB" w:rsidRDefault="00EE1207" w:rsidP="00EE1207">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14173E89" w14:textId="32F78F98" w:rsidR="00EE1207" w:rsidRPr="0048647E" w:rsidRDefault="0048647E" w:rsidP="00EE1207">
            <w:pPr>
              <w:spacing w:after="0" w:line="240" w:lineRule="auto"/>
              <w:jc w:val="center"/>
              <w:rPr>
                <w:rFonts w:eastAsia="Times New Roman" w:cstheme="minorHAnsi"/>
              </w:rPr>
            </w:pPr>
            <w:r>
              <w:rPr>
                <w:rFonts w:eastAsia="Times New Roman" w:cstheme="minorHAnsi"/>
              </w:rPr>
              <w:t>90.4%</w:t>
            </w:r>
          </w:p>
        </w:tc>
      </w:tr>
      <w:bookmarkEnd w:id="9"/>
    </w:tbl>
    <w:p w14:paraId="75763374" w14:textId="77777777" w:rsidR="00F174CB" w:rsidRPr="00F174CB" w:rsidRDefault="00F174CB" w:rsidP="00F174CB">
      <w:pPr>
        <w:spacing w:after="0" w:line="240" w:lineRule="auto"/>
        <w:ind w:left="360"/>
        <w:rPr>
          <w:rFonts w:eastAsiaTheme="minorEastAsia"/>
          <w:sz w:val="24"/>
          <w:szCs w:val="24"/>
        </w:rPr>
      </w:pPr>
    </w:p>
    <w:bookmarkEnd w:id="10"/>
    <w:p w14:paraId="3DCBDBC3" w14:textId="386816EE" w:rsidR="00F174CB" w:rsidRDefault="00503691">
      <w:pPr>
        <w:rPr>
          <w:rFonts w:eastAsiaTheme="minorEastAsia"/>
          <w:sz w:val="24"/>
          <w:szCs w:val="24"/>
        </w:rPr>
      </w:pPr>
      <w:r w:rsidRPr="00FD0515">
        <w:rPr>
          <w:rFonts w:eastAsiaTheme="minorEastAsia"/>
          <w:sz w:val="24"/>
          <w:szCs w:val="24"/>
        </w:rPr>
        <w:t xml:space="preserve">Observations </w:t>
      </w:r>
      <w:proofErr w:type="gramStart"/>
      <w:r w:rsidRPr="00FD0515">
        <w:rPr>
          <w:rFonts w:eastAsiaTheme="minorEastAsia"/>
          <w:sz w:val="24"/>
          <w:szCs w:val="24"/>
        </w:rPr>
        <w:t>From</w:t>
      </w:r>
      <w:proofErr w:type="gramEnd"/>
      <w:r w:rsidRPr="00FD0515">
        <w:rPr>
          <w:rFonts w:eastAsiaTheme="minorEastAsia"/>
          <w:sz w:val="24"/>
          <w:szCs w:val="24"/>
        </w:rPr>
        <w:t xml:space="preserve"> Data:</w:t>
      </w:r>
    </w:p>
    <w:p w14:paraId="27CFC248" w14:textId="70031B64" w:rsidR="004123FC" w:rsidRDefault="004123FC">
      <w:pPr>
        <w:rPr>
          <w:sz w:val="24"/>
          <w:szCs w:val="24"/>
        </w:rPr>
      </w:pPr>
      <w:r>
        <w:rPr>
          <w:sz w:val="24"/>
          <w:szCs w:val="24"/>
        </w:rPr>
        <w:t xml:space="preserve"> The student surveys over these three years</w:t>
      </w:r>
      <w:r w:rsidR="002D441E">
        <w:rPr>
          <w:sz w:val="24"/>
          <w:szCs w:val="24"/>
        </w:rPr>
        <w:t>, 2017, 2019, and 2020</w:t>
      </w:r>
      <w:r>
        <w:rPr>
          <w:sz w:val="24"/>
          <w:szCs w:val="24"/>
        </w:rPr>
        <w:t>, show areas for improvement. More communication with students on hours of operation could assist in increasing the number of students understanding the</w:t>
      </w:r>
      <w:r w:rsidR="002D441E">
        <w:rPr>
          <w:sz w:val="24"/>
          <w:szCs w:val="24"/>
        </w:rPr>
        <w:t xml:space="preserve"> operation</w:t>
      </w:r>
      <w:r>
        <w:rPr>
          <w:sz w:val="24"/>
          <w:szCs w:val="24"/>
        </w:rPr>
        <w:t xml:space="preserve"> hours of the office.  </w:t>
      </w:r>
    </w:p>
    <w:p w14:paraId="0C447D35" w14:textId="6B54307D" w:rsidR="004123FC" w:rsidRPr="004123FC" w:rsidRDefault="004123FC">
      <w:pPr>
        <w:rPr>
          <w:sz w:val="24"/>
          <w:szCs w:val="24"/>
        </w:rPr>
      </w:pPr>
      <w:r>
        <w:rPr>
          <w:sz w:val="24"/>
          <w:szCs w:val="24"/>
        </w:rPr>
        <w:t>Increasing the number of students responding to surveys</w:t>
      </w:r>
      <w:r w:rsidR="00C441C8">
        <w:rPr>
          <w:sz w:val="24"/>
          <w:szCs w:val="24"/>
        </w:rPr>
        <w:t xml:space="preserve"> </w:t>
      </w:r>
      <w:r w:rsidR="002D441E">
        <w:rPr>
          <w:sz w:val="24"/>
          <w:szCs w:val="24"/>
        </w:rPr>
        <w:t>could provide more data to the office. Th</w:t>
      </w:r>
      <w:r>
        <w:rPr>
          <w:sz w:val="24"/>
          <w:szCs w:val="24"/>
        </w:rPr>
        <w:t>e percentage of return</w:t>
      </w:r>
      <w:r w:rsidR="004F35E4">
        <w:rPr>
          <w:sz w:val="24"/>
          <w:szCs w:val="24"/>
        </w:rPr>
        <w:t>s were</w:t>
      </w:r>
      <w:r>
        <w:rPr>
          <w:sz w:val="24"/>
          <w:szCs w:val="24"/>
        </w:rPr>
        <w:t xml:space="preserve"> low compared to the number of students served</w:t>
      </w:r>
      <w:r w:rsidR="002D441E">
        <w:rPr>
          <w:sz w:val="24"/>
          <w:szCs w:val="24"/>
        </w:rPr>
        <w:t>.</w:t>
      </w:r>
      <w:r>
        <w:rPr>
          <w:sz w:val="24"/>
          <w:szCs w:val="24"/>
        </w:rPr>
        <w:t xml:space="preserve"> The total response </w:t>
      </w:r>
      <w:r w:rsidR="000D082C">
        <w:rPr>
          <w:sz w:val="24"/>
          <w:szCs w:val="24"/>
        </w:rPr>
        <w:t xml:space="preserve">of the surveys </w:t>
      </w:r>
      <w:r>
        <w:rPr>
          <w:sz w:val="24"/>
          <w:szCs w:val="24"/>
        </w:rPr>
        <w:t>over th</w:t>
      </w:r>
      <w:r w:rsidR="000D082C">
        <w:rPr>
          <w:sz w:val="24"/>
          <w:szCs w:val="24"/>
        </w:rPr>
        <w:t xml:space="preserve">is time period </w:t>
      </w:r>
      <w:r>
        <w:rPr>
          <w:sz w:val="24"/>
          <w:szCs w:val="24"/>
        </w:rPr>
        <w:t xml:space="preserve">was 304. The ACCESS office served 10,737 over </w:t>
      </w:r>
      <w:r w:rsidR="004F35E4">
        <w:rPr>
          <w:sz w:val="24"/>
          <w:szCs w:val="24"/>
        </w:rPr>
        <w:t>these three years (2017, 2019, and 2020)</w:t>
      </w:r>
      <w:r>
        <w:rPr>
          <w:sz w:val="24"/>
          <w:szCs w:val="24"/>
        </w:rPr>
        <w:t xml:space="preserve">. The response rate on the surveys </w:t>
      </w:r>
      <w:r w:rsidR="004F35E4">
        <w:rPr>
          <w:sz w:val="24"/>
          <w:szCs w:val="24"/>
        </w:rPr>
        <w:t>was</w:t>
      </w:r>
      <w:r>
        <w:rPr>
          <w:sz w:val="24"/>
          <w:szCs w:val="24"/>
        </w:rPr>
        <w:t xml:space="preserve"> 2.8%. Using the </w:t>
      </w:r>
      <w:r w:rsidR="002D441E">
        <w:rPr>
          <w:sz w:val="24"/>
          <w:szCs w:val="24"/>
        </w:rPr>
        <w:t xml:space="preserve">new purchased </w:t>
      </w:r>
      <w:r>
        <w:rPr>
          <w:sz w:val="24"/>
          <w:szCs w:val="24"/>
        </w:rPr>
        <w:t xml:space="preserve">SMS text system </w:t>
      </w:r>
      <w:r w:rsidR="004F35E4">
        <w:rPr>
          <w:sz w:val="24"/>
          <w:szCs w:val="24"/>
        </w:rPr>
        <w:t>c</w:t>
      </w:r>
      <w:r>
        <w:rPr>
          <w:sz w:val="24"/>
          <w:szCs w:val="24"/>
        </w:rPr>
        <w:t xml:space="preserve">ould help get the survey link out to students quickly and in a </w:t>
      </w:r>
      <w:r w:rsidR="000D082C">
        <w:rPr>
          <w:sz w:val="24"/>
          <w:szCs w:val="24"/>
        </w:rPr>
        <w:t>format</w:t>
      </w:r>
      <w:r>
        <w:rPr>
          <w:sz w:val="24"/>
          <w:szCs w:val="24"/>
        </w:rPr>
        <w:t xml:space="preserve"> they use more frequently than </w:t>
      </w:r>
      <w:r w:rsidR="000A445B">
        <w:rPr>
          <w:sz w:val="24"/>
          <w:szCs w:val="24"/>
        </w:rPr>
        <w:t xml:space="preserve">their college </w:t>
      </w:r>
      <w:r>
        <w:rPr>
          <w:sz w:val="24"/>
          <w:szCs w:val="24"/>
        </w:rPr>
        <w:t xml:space="preserve">email. </w:t>
      </w:r>
    </w:p>
    <w:p w14:paraId="641B29CA" w14:textId="5742EEB1" w:rsidR="003F48D8" w:rsidRPr="00A5315C" w:rsidRDefault="003F48D8" w:rsidP="003F48D8">
      <w:pPr>
        <w:pStyle w:val="ListParagraph"/>
        <w:rPr>
          <w:i/>
          <w:sz w:val="24"/>
          <w:szCs w:val="24"/>
        </w:rPr>
      </w:pPr>
      <w:r w:rsidRPr="00A5315C">
        <w:rPr>
          <w:b/>
          <w:sz w:val="24"/>
          <w:szCs w:val="24"/>
        </w:rPr>
        <w:t>Environment and/or Safety</w:t>
      </w:r>
      <w:r w:rsidRPr="00A5315C">
        <w:rPr>
          <w:b/>
          <w:i/>
          <w:sz w:val="24"/>
          <w:szCs w:val="24"/>
        </w:rPr>
        <w:t xml:space="preserve"> </w:t>
      </w:r>
    </w:p>
    <w:p w14:paraId="622940C0" w14:textId="3FE70F64" w:rsidR="001A3B96" w:rsidRPr="00A5315C" w:rsidRDefault="001A3B96" w:rsidP="00EC4522">
      <w:pPr>
        <w:pStyle w:val="ListParagraph"/>
        <w:rPr>
          <w:sz w:val="24"/>
          <w:szCs w:val="24"/>
        </w:rPr>
      </w:pPr>
    </w:p>
    <w:p w14:paraId="1E465229" w14:textId="1C70420B" w:rsidR="003F48D8" w:rsidRPr="00A5315C" w:rsidRDefault="003F48D8" w:rsidP="00EC4522">
      <w:pPr>
        <w:pStyle w:val="ListParagraph"/>
        <w:rPr>
          <w:sz w:val="24"/>
          <w:szCs w:val="24"/>
        </w:rPr>
      </w:pPr>
      <w:r w:rsidRPr="00A5315C">
        <w:rPr>
          <w:sz w:val="24"/>
          <w:szCs w:val="24"/>
        </w:rPr>
        <w:lastRenderedPageBreak/>
        <w:t xml:space="preserve">The ACCESS Department assures confidentiality of the students served and the documentation </w:t>
      </w:r>
      <w:r w:rsidR="00D42998" w:rsidRPr="00A5315C">
        <w:rPr>
          <w:sz w:val="24"/>
          <w:szCs w:val="24"/>
        </w:rPr>
        <w:t xml:space="preserve">shared by students </w:t>
      </w:r>
      <w:r w:rsidRPr="00A5315C">
        <w:rPr>
          <w:sz w:val="24"/>
          <w:szCs w:val="24"/>
        </w:rPr>
        <w:t xml:space="preserve">is stored in </w:t>
      </w:r>
      <w:r w:rsidR="00C4040D" w:rsidRPr="00A5315C">
        <w:rPr>
          <w:sz w:val="24"/>
          <w:szCs w:val="24"/>
        </w:rPr>
        <w:t xml:space="preserve">the </w:t>
      </w:r>
      <w:r w:rsidRPr="00A5315C">
        <w:rPr>
          <w:sz w:val="24"/>
          <w:szCs w:val="24"/>
        </w:rPr>
        <w:t xml:space="preserve">HIPPA compliant AIM system. This confidentiality can assist students in providing a safe place to discuss their disabilities and concerns for accessing information in coursework. </w:t>
      </w:r>
    </w:p>
    <w:p w14:paraId="75D73F81" w14:textId="5DAC2CFA" w:rsidR="003F48D8" w:rsidRPr="00A5315C" w:rsidRDefault="003F48D8" w:rsidP="00EC4522">
      <w:pPr>
        <w:pStyle w:val="ListParagraph"/>
        <w:rPr>
          <w:sz w:val="24"/>
          <w:szCs w:val="24"/>
        </w:rPr>
      </w:pPr>
    </w:p>
    <w:p w14:paraId="3E1F6986" w14:textId="65717D2A" w:rsidR="00867038" w:rsidRPr="00A5315C" w:rsidRDefault="00867038" w:rsidP="00EC4522">
      <w:pPr>
        <w:pStyle w:val="ListParagraph"/>
        <w:rPr>
          <w:sz w:val="24"/>
          <w:szCs w:val="24"/>
        </w:rPr>
      </w:pPr>
      <w:r w:rsidRPr="00A5315C">
        <w:rPr>
          <w:sz w:val="24"/>
          <w:szCs w:val="24"/>
        </w:rPr>
        <w:t>In reviewing this inf</w:t>
      </w:r>
      <w:r w:rsidR="00925E0F">
        <w:rPr>
          <w:sz w:val="24"/>
          <w:szCs w:val="24"/>
        </w:rPr>
        <w:t>ormation, it shows that overall</w:t>
      </w:r>
      <w:r w:rsidRPr="00A5315C">
        <w:rPr>
          <w:sz w:val="24"/>
          <w:szCs w:val="24"/>
        </w:rPr>
        <w:t xml:space="preserve"> students are making progress </w:t>
      </w:r>
      <w:r w:rsidR="001272AC" w:rsidRPr="00A5315C">
        <w:rPr>
          <w:sz w:val="24"/>
          <w:szCs w:val="24"/>
        </w:rPr>
        <w:t>in</w:t>
      </w:r>
      <w:r w:rsidRPr="00A5315C">
        <w:rPr>
          <w:sz w:val="24"/>
          <w:szCs w:val="24"/>
        </w:rPr>
        <w:t xml:space="preserve"> their coursework</w:t>
      </w:r>
      <w:r w:rsidR="00925E0F">
        <w:rPr>
          <w:sz w:val="24"/>
          <w:szCs w:val="24"/>
        </w:rPr>
        <w:t xml:space="preserve"> and maintain consistent levels of completion as their general population peers</w:t>
      </w:r>
      <w:r w:rsidRPr="00A5315C">
        <w:rPr>
          <w:sz w:val="24"/>
          <w:szCs w:val="24"/>
        </w:rPr>
        <w:t>.</w:t>
      </w:r>
      <w:r w:rsidR="00925E0F">
        <w:rPr>
          <w:sz w:val="24"/>
          <w:szCs w:val="24"/>
        </w:rPr>
        <w:t xml:space="preserve">  </w:t>
      </w:r>
      <w:r w:rsidR="00F174CB">
        <w:rPr>
          <w:sz w:val="24"/>
          <w:szCs w:val="24"/>
        </w:rPr>
        <w:t>T</w:t>
      </w:r>
      <w:r w:rsidRPr="00A5315C">
        <w:rPr>
          <w:sz w:val="24"/>
          <w:szCs w:val="24"/>
        </w:rPr>
        <w:t>h</w:t>
      </w:r>
      <w:r w:rsidR="00925E0F">
        <w:rPr>
          <w:sz w:val="24"/>
          <w:szCs w:val="24"/>
        </w:rPr>
        <w:t>is</w:t>
      </w:r>
      <w:r w:rsidRPr="00A5315C">
        <w:rPr>
          <w:sz w:val="24"/>
          <w:szCs w:val="24"/>
        </w:rPr>
        <w:t xml:space="preserve"> consistency </w:t>
      </w:r>
      <w:r w:rsidR="00925E0F">
        <w:rPr>
          <w:sz w:val="24"/>
          <w:szCs w:val="24"/>
        </w:rPr>
        <w:t xml:space="preserve">correlates </w:t>
      </w:r>
      <w:r w:rsidRPr="00A5315C">
        <w:rPr>
          <w:sz w:val="24"/>
          <w:szCs w:val="24"/>
        </w:rPr>
        <w:t xml:space="preserve">that the ACCESS </w:t>
      </w:r>
      <w:r w:rsidR="00F174CB">
        <w:rPr>
          <w:sz w:val="24"/>
          <w:szCs w:val="24"/>
        </w:rPr>
        <w:t>D</w:t>
      </w:r>
      <w:r w:rsidRPr="00A5315C">
        <w:rPr>
          <w:sz w:val="24"/>
          <w:szCs w:val="24"/>
        </w:rPr>
        <w:t xml:space="preserve">epartment </w:t>
      </w:r>
      <w:r w:rsidR="001272AC" w:rsidRPr="00A5315C">
        <w:rPr>
          <w:sz w:val="24"/>
          <w:szCs w:val="24"/>
        </w:rPr>
        <w:t xml:space="preserve">and the services provided, </w:t>
      </w:r>
      <w:r w:rsidRPr="00A5315C">
        <w:rPr>
          <w:sz w:val="24"/>
          <w:szCs w:val="24"/>
        </w:rPr>
        <w:t>allows students to feel comfortable in discussing their disabilities and the needs for accommodations</w:t>
      </w:r>
      <w:r w:rsidR="00925E0F">
        <w:rPr>
          <w:sz w:val="24"/>
          <w:szCs w:val="24"/>
        </w:rPr>
        <w:t xml:space="preserve"> as well as receive access to the resources needed to support their academic success</w:t>
      </w:r>
      <w:r w:rsidRPr="00A5315C">
        <w:rPr>
          <w:sz w:val="24"/>
          <w:szCs w:val="24"/>
        </w:rPr>
        <w:t xml:space="preserve">. </w:t>
      </w:r>
    </w:p>
    <w:p w14:paraId="23C18CD0" w14:textId="77777777" w:rsidR="001272AC" w:rsidRDefault="001272AC" w:rsidP="00FA6804">
      <w:pPr>
        <w:spacing w:after="120" w:line="240" w:lineRule="auto"/>
        <w:jc w:val="center"/>
        <w:rPr>
          <w:rStyle w:val="SubtleEmphasis"/>
          <w:color w:val="auto"/>
          <w:sz w:val="44"/>
          <w:szCs w:val="44"/>
        </w:rPr>
      </w:pPr>
    </w:p>
    <w:p w14:paraId="322E5681" w14:textId="77777777" w:rsidR="00F174CB" w:rsidRDefault="00F174CB">
      <w:pPr>
        <w:rPr>
          <w:rStyle w:val="SubtleEmphasis"/>
          <w:color w:val="auto"/>
          <w:sz w:val="44"/>
          <w:szCs w:val="44"/>
        </w:rPr>
      </w:pPr>
      <w:r>
        <w:rPr>
          <w:rStyle w:val="SubtleEmphasis"/>
          <w:color w:val="auto"/>
          <w:sz w:val="44"/>
          <w:szCs w:val="44"/>
        </w:rPr>
        <w:br w:type="page"/>
      </w:r>
    </w:p>
    <w:p w14:paraId="27225295" w14:textId="42397AF1" w:rsidR="002C5E6F" w:rsidRPr="000E7284" w:rsidRDefault="00F409C0" w:rsidP="00FA6804">
      <w:pPr>
        <w:spacing w:after="120" w:line="240" w:lineRule="auto"/>
        <w:jc w:val="center"/>
        <w:rPr>
          <w:i/>
          <w:iCs/>
          <w:sz w:val="44"/>
          <w:szCs w:val="44"/>
        </w:rPr>
      </w:pPr>
      <w:r w:rsidRPr="000E7284">
        <w:rPr>
          <w:rStyle w:val="SubtleEmphasis"/>
          <w:color w:val="auto"/>
          <w:sz w:val="44"/>
          <w:szCs w:val="44"/>
        </w:rPr>
        <w:lastRenderedPageBreak/>
        <w:t xml:space="preserve">Section II.  </w:t>
      </w:r>
      <w:r w:rsidR="00493B61" w:rsidRPr="000E7284">
        <w:rPr>
          <w:rStyle w:val="SubtleEmphasis"/>
          <w:color w:val="auto"/>
          <w:sz w:val="44"/>
          <w:szCs w:val="44"/>
        </w:rPr>
        <w:t>Are We Doing Things Right?</w:t>
      </w:r>
    </w:p>
    <w:p w14:paraId="14EF1173" w14:textId="77777777" w:rsidR="002C5E6F" w:rsidRPr="00FA6804" w:rsidRDefault="002C5E6F" w:rsidP="00102EA0">
      <w:pPr>
        <w:pStyle w:val="BodyText"/>
        <w:numPr>
          <w:ilvl w:val="0"/>
          <w:numId w:val="0"/>
        </w:numPr>
        <w:spacing w:before="0" w:after="0"/>
        <w:rPr>
          <w:rFonts w:asciiTheme="majorHAnsi" w:eastAsiaTheme="majorEastAsia" w:hAnsiTheme="majorHAnsi" w:cstheme="majorBidi"/>
          <w:b/>
          <w:bCs/>
          <w:smallCaps/>
        </w:rPr>
      </w:pPr>
    </w:p>
    <w:p w14:paraId="54FD0967" w14:textId="70CAA695" w:rsidR="00662649" w:rsidRPr="00FF4BF2" w:rsidRDefault="00FE7872" w:rsidP="0014406E">
      <w:pPr>
        <w:pStyle w:val="BodyText"/>
        <w:numPr>
          <w:ilvl w:val="0"/>
          <w:numId w:val="0"/>
        </w:numPr>
        <w:spacing w:before="0" w:after="0"/>
        <w:ind w:left="360" w:hanging="360"/>
        <w:rPr>
          <w:rFonts w:eastAsiaTheme="majorEastAsia" w:cstheme="minorHAnsi"/>
          <w:b/>
          <w:bCs/>
          <w:smallCaps/>
          <w:color w:val="4F81BD"/>
          <w:sz w:val="28"/>
          <w:szCs w:val="28"/>
        </w:rPr>
      </w:pPr>
      <w:r w:rsidRPr="004F14BF">
        <w:rPr>
          <w:rFonts w:asciiTheme="majorHAnsi" w:eastAsiaTheme="majorEastAsia" w:hAnsiTheme="majorHAnsi" w:cstheme="majorBidi"/>
          <w:b/>
          <w:bCs/>
          <w:smallCaps/>
          <w:color w:val="4F81BD"/>
          <w:sz w:val="26"/>
          <w:szCs w:val="26"/>
        </w:rPr>
        <w:t>5</w:t>
      </w:r>
      <w:r w:rsidR="00981B66" w:rsidRPr="004F14BF">
        <w:rPr>
          <w:rFonts w:asciiTheme="majorHAnsi" w:eastAsiaTheme="majorEastAsia" w:hAnsiTheme="majorHAnsi" w:cstheme="majorBidi"/>
          <w:b/>
          <w:bCs/>
          <w:smallCaps/>
          <w:color w:val="4F81BD"/>
          <w:sz w:val="26"/>
          <w:szCs w:val="26"/>
        </w:rPr>
        <w:t xml:space="preserve">. </w:t>
      </w:r>
      <w:r w:rsidR="001372A9" w:rsidRPr="004F14BF">
        <w:rPr>
          <w:rFonts w:asciiTheme="majorHAnsi" w:eastAsiaTheme="majorEastAsia" w:hAnsiTheme="majorHAnsi" w:cstheme="majorBidi"/>
          <w:b/>
          <w:bCs/>
          <w:smallCaps/>
          <w:color w:val="4F81BD"/>
          <w:sz w:val="26"/>
          <w:szCs w:val="26"/>
        </w:rPr>
        <w:t xml:space="preserve">  </w:t>
      </w:r>
      <w:r w:rsidR="007B55A5" w:rsidRPr="00FF4BF2">
        <w:rPr>
          <w:rFonts w:eastAsiaTheme="majorEastAsia" w:cstheme="minorHAnsi"/>
          <w:b/>
          <w:bCs/>
          <w:smallCaps/>
          <w:color w:val="4F81BD"/>
          <w:sz w:val="28"/>
          <w:szCs w:val="28"/>
        </w:rPr>
        <w:t xml:space="preserve">How </w:t>
      </w:r>
      <w:r w:rsidR="00880E4D" w:rsidRPr="00FF4BF2">
        <w:rPr>
          <w:rFonts w:eastAsiaTheme="majorEastAsia" w:cstheme="minorHAnsi"/>
          <w:b/>
          <w:bCs/>
          <w:smallCaps/>
          <w:color w:val="4F81BD"/>
          <w:sz w:val="28"/>
          <w:szCs w:val="28"/>
        </w:rPr>
        <w:t xml:space="preserve">effectively </w:t>
      </w:r>
      <w:r w:rsidR="007B55A5" w:rsidRPr="00FF4BF2">
        <w:rPr>
          <w:rFonts w:eastAsiaTheme="majorEastAsia" w:cstheme="minorHAnsi"/>
          <w:b/>
          <w:bCs/>
          <w:smallCaps/>
          <w:color w:val="4F81BD"/>
          <w:sz w:val="28"/>
          <w:szCs w:val="28"/>
        </w:rPr>
        <w:t>d</w:t>
      </w:r>
      <w:r w:rsidR="00AB2638" w:rsidRPr="00FF4BF2">
        <w:rPr>
          <w:rFonts w:eastAsiaTheme="majorEastAsia" w:cstheme="minorHAnsi"/>
          <w:b/>
          <w:bCs/>
          <w:smallCaps/>
          <w:color w:val="4F81BD"/>
          <w:sz w:val="28"/>
          <w:szCs w:val="28"/>
        </w:rPr>
        <w:t xml:space="preserve">o we </w:t>
      </w:r>
      <w:r w:rsidR="007B55A5" w:rsidRPr="00FF4BF2">
        <w:rPr>
          <w:rFonts w:eastAsiaTheme="majorEastAsia" w:cstheme="minorHAnsi"/>
          <w:b/>
          <w:bCs/>
          <w:smallCaps/>
          <w:color w:val="4F81BD"/>
          <w:sz w:val="28"/>
          <w:szCs w:val="28"/>
          <w:u w:val="single"/>
        </w:rPr>
        <w:t>c</w:t>
      </w:r>
      <w:r w:rsidR="00AB2638" w:rsidRPr="00FF4BF2">
        <w:rPr>
          <w:rFonts w:eastAsiaTheme="majorEastAsia" w:cstheme="minorHAnsi"/>
          <w:b/>
          <w:bCs/>
          <w:smallCaps/>
          <w:color w:val="4F81BD"/>
          <w:sz w:val="28"/>
          <w:szCs w:val="28"/>
          <w:u w:val="single"/>
        </w:rPr>
        <w:t>ommunicate</w:t>
      </w:r>
      <w:r w:rsidR="00D11BB6" w:rsidRPr="00FF4BF2">
        <w:rPr>
          <w:rFonts w:eastAsiaTheme="majorEastAsia" w:cstheme="minorHAnsi"/>
          <w:b/>
          <w:bCs/>
          <w:smallCaps/>
          <w:color w:val="4F81BD"/>
          <w:sz w:val="28"/>
          <w:szCs w:val="28"/>
        </w:rPr>
        <w:t xml:space="preserve">, </w:t>
      </w:r>
      <w:r w:rsidR="007B55A5" w:rsidRPr="00FF4BF2">
        <w:rPr>
          <w:rFonts w:eastAsiaTheme="majorEastAsia" w:cstheme="minorHAnsi"/>
          <w:b/>
          <w:bCs/>
          <w:smallCaps/>
          <w:color w:val="4F81BD"/>
          <w:sz w:val="28"/>
          <w:szCs w:val="28"/>
        </w:rPr>
        <w:t>a</w:t>
      </w:r>
      <w:r w:rsidR="001372A9" w:rsidRPr="00FF4BF2">
        <w:rPr>
          <w:rFonts w:eastAsiaTheme="majorEastAsia" w:cstheme="minorHAnsi"/>
          <w:b/>
          <w:bCs/>
          <w:smallCaps/>
          <w:color w:val="4F81BD"/>
          <w:sz w:val="28"/>
          <w:szCs w:val="28"/>
        </w:rPr>
        <w:t xml:space="preserve">nd </w:t>
      </w:r>
      <w:r w:rsidR="00AA60F6" w:rsidRPr="00FF4BF2">
        <w:rPr>
          <w:rFonts w:eastAsiaTheme="majorEastAsia" w:cstheme="minorHAnsi"/>
          <w:b/>
          <w:bCs/>
          <w:smallCaps/>
          <w:color w:val="4F81BD"/>
          <w:sz w:val="28"/>
          <w:szCs w:val="28"/>
        </w:rPr>
        <w:t>how do we know</w:t>
      </w:r>
      <w:r w:rsidR="00981B66" w:rsidRPr="00FF4BF2">
        <w:rPr>
          <w:rFonts w:eastAsiaTheme="majorEastAsia" w:cstheme="minorHAnsi"/>
          <w:b/>
          <w:bCs/>
          <w:smallCaps/>
          <w:color w:val="4F81BD"/>
          <w:sz w:val="28"/>
          <w:szCs w:val="28"/>
        </w:rPr>
        <w:t>?</w:t>
      </w:r>
    </w:p>
    <w:p w14:paraId="149B96B7" w14:textId="77777777" w:rsidR="000E7284" w:rsidRPr="00FF4BF2" w:rsidRDefault="000E7284" w:rsidP="001D6E43">
      <w:pPr>
        <w:pStyle w:val="BodyText"/>
        <w:numPr>
          <w:ilvl w:val="0"/>
          <w:numId w:val="0"/>
        </w:numPr>
        <w:spacing w:before="0" w:after="0"/>
        <w:ind w:left="720" w:hanging="360"/>
        <w:rPr>
          <w:rFonts w:cstheme="minorHAnsi"/>
          <w:b/>
          <w:sz w:val="28"/>
          <w:szCs w:val="28"/>
        </w:rPr>
      </w:pPr>
    </w:p>
    <w:p w14:paraId="6BB4A6EB" w14:textId="60EEB798" w:rsidR="007743A0" w:rsidRPr="00A5315C" w:rsidRDefault="00B61D33" w:rsidP="001D6E43">
      <w:pPr>
        <w:pStyle w:val="BodyText"/>
        <w:numPr>
          <w:ilvl w:val="0"/>
          <w:numId w:val="0"/>
        </w:numPr>
        <w:spacing w:before="0" w:after="0"/>
        <w:ind w:left="720" w:hanging="360"/>
        <w:rPr>
          <w:b/>
          <w:bCs/>
          <w:smallCaps/>
        </w:rPr>
      </w:pPr>
      <w:r w:rsidRPr="000E7284">
        <w:rPr>
          <w:b/>
        </w:rPr>
        <w:t xml:space="preserve">A.  </w:t>
      </w:r>
      <w:r w:rsidR="00DF02AA" w:rsidRPr="00A5315C">
        <w:rPr>
          <w:b/>
        </w:rPr>
        <w:t>Make a c</w:t>
      </w:r>
      <w:r w:rsidR="00A978D5" w:rsidRPr="00A5315C">
        <w:rPr>
          <w:b/>
        </w:rPr>
        <w:t xml:space="preserve">ase that </w:t>
      </w:r>
      <w:r w:rsidR="005000AD" w:rsidRPr="00A5315C">
        <w:rPr>
          <w:b/>
        </w:rPr>
        <w:t>the printed literature and electronic communication</w:t>
      </w:r>
      <w:r w:rsidR="00C21EFB" w:rsidRPr="00A5315C">
        <w:rPr>
          <w:b/>
        </w:rPr>
        <w:t xml:space="preserve"> </w:t>
      </w:r>
      <w:r w:rsidR="00A978D5" w:rsidRPr="00A5315C">
        <w:rPr>
          <w:b/>
        </w:rPr>
        <w:t xml:space="preserve">are </w:t>
      </w:r>
      <w:r w:rsidR="00C21EFB" w:rsidRPr="00A5315C">
        <w:rPr>
          <w:b/>
        </w:rPr>
        <w:t>current</w:t>
      </w:r>
      <w:r w:rsidR="006B3E91" w:rsidRPr="00A5315C">
        <w:rPr>
          <w:b/>
        </w:rPr>
        <w:t>,</w:t>
      </w:r>
      <w:r w:rsidR="00C21EFB" w:rsidRPr="00A5315C">
        <w:rPr>
          <w:b/>
        </w:rPr>
        <w:t xml:space="preserve"> provide an accurate representation</w:t>
      </w:r>
      <w:r w:rsidR="00981B66" w:rsidRPr="00A5315C">
        <w:rPr>
          <w:b/>
        </w:rPr>
        <w:t xml:space="preserve">, and support the </w:t>
      </w:r>
      <w:r w:rsidR="00794484" w:rsidRPr="00A5315C">
        <w:rPr>
          <w:b/>
        </w:rPr>
        <w:t>college’s recruitment</w:t>
      </w:r>
      <w:r w:rsidR="006B3E91" w:rsidRPr="00A5315C">
        <w:rPr>
          <w:b/>
        </w:rPr>
        <w:t>, re</w:t>
      </w:r>
      <w:r w:rsidR="00794484" w:rsidRPr="00A5315C">
        <w:rPr>
          <w:b/>
        </w:rPr>
        <w:t>tention and completion plans</w:t>
      </w:r>
      <w:r w:rsidR="001372A9" w:rsidRPr="00A5315C">
        <w:rPr>
          <w:b/>
        </w:rPr>
        <w:t>.</w:t>
      </w:r>
      <w:r w:rsidR="00981B66" w:rsidRPr="00A5315C">
        <w:rPr>
          <w:b/>
        </w:rPr>
        <w:t xml:space="preserve"> </w:t>
      </w:r>
      <w:r w:rsidR="00981B66" w:rsidRPr="00A5315C">
        <w:rPr>
          <w:b/>
          <w:bCs/>
          <w:smallCaps/>
        </w:rPr>
        <w:t xml:space="preserve"> </w:t>
      </w:r>
    </w:p>
    <w:p w14:paraId="08FD2B14" w14:textId="3FC2F8E9" w:rsidR="00796000" w:rsidRPr="00FF4BF2" w:rsidRDefault="00445194" w:rsidP="00796000">
      <w:pPr>
        <w:pStyle w:val="BodyText"/>
        <w:numPr>
          <w:ilvl w:val="0"/>
          <w:numId w:val="0"/>
        </w:numPr>
        <w:spacing w:before="0" w:after="0"/>
        <w:ind w:left="720"/>
        <w:rPr>
          <w:i/>
        </w:rPr>
      </w:pPr>
      <w:r w:rsidRPr="00FF4BF2">
        <w:rPr>
          <w:i/>
        </w:rPr>
        <w:t>Suggested/possible points to consider:</w:t>
      </w:r>
    </w:p>
    <w:p w14:paraId="5955C08C" w14:textId="40801738" w:rsidR="00796000" w:rsidRPr="00FF4BF2" w:rsidRDefault="00796000" w:rsidP="00796000">
      <w:pPr>
        <w:pStyle w:val="BodyText"/>
        <w:numPr>
          <w:ilvl w:val="0"/>
          <w:numId w:val="19"/>
        </w:numPr>
        <w:spacing w:before="0" w:after="0"/>
        <w:ind w:left="1080"/>
        <w:rPr>
          <w:i/>
        </w:rPr>
      </w:pPr>
      <w:r w:rsidRPr="00FF4BF2">
        <w:rPr>
          <w:i/>
        </w:rPr>
        <w:t>Demonstrate how the unit solicits student feedback regarding its website and literature and how it incorporates that feedback to make improvements.</w:t>
      </w:r>
    </w:p>
    <w:p w14:paraId="46FFFCBA" w14:textId="3FB0D1A2" w:rsidR="00EB1EF9" w:rsidRPr="00FF4BF2" w:rsidRDefault="00796000" w:rsidP="00796000">
      <w:pPr>
        <w:pStyle w:val="BodyText"/>
        <w:numPr>
          <w:ilvl w:val="0"/>
          <w:numId w:val="19"/>
        </w:numPr>
        <w:spacing w:before="0" w:after="0"/>
        <w:ind w:left="1080"/>
        <w:rPr>
          <w:i/>
        </w:rPr>
      </w:pPr>
      <w:r w:rsidRPr="00FF4BF2">
        <w:rPr>
          <w:i/>
        </w:rPr>
        <w:t>Designate who is responsible for monitoring and maintaining the unit’s website, and describe processes in place to ensure that information is current, accurate, relevant, and available.</w:t>
      </w:r>
    </w:p>
    <w:p w14:paraId="7D671ABA" w14:textId="77777777" w:rsidR="001A725C" w:rsidRPr="00FF4BF2" w:rsidRDefault="001A725C" w:rsidP="001A725C">
      <w:pPr>
        <w:pStyle w:val="BodyText"/>
        <w:numPr>
          <w:ilvl w:val="0"/>
          <w:numId w:val="0"/>
        </w:numPr>
        <w:spacing w:before="0" w:after="0"/>
        <w:ind w:left="720"/>
        <w:rPr>
          <w:i/>
        </w:rPr>
      </w:pPr>
    </w:p>
    <w:p w14:paraId="60ABF222" w14:textId="77777777" w:rsidR="00721484" w:rsidRPr="00A5315C" w:rsidRDefault="00721484" w:rsidP="001D6E43">
      <w:pPr>
        <w:pStyle w:val="BodyText"/>
        <w:numPr>
          <w:ilvl w:val="0"/>
          <w:numId w:val="0"/>
        </w:numPr>
        <w:spacing w:before="0" w:after="0"/>
        <w:ind w:left="720"/>
      </w:pPr>
    </w:p>
    <w:p w14:paraId="7A5DA7AE" w14:textId="52A865C0" w:rsidR="00BE5839" w:rsidRPr="00A5315C" w:rsidRDefault="00721484" w:rsidP="001D6E43">
      <w:pPr>
        <w:pStyle w:val="BodyText"/>
        <w:numPr>
          <w:ilvl w:val="0"/>
          <w:numId w:val="0"/>
        </w:numPr>
        <w:spacing w:before="0" w:after="0"/>
        <w:ind w:left="720"/>
      </w:pPr>
      <w:r w:rsidRPr="00A5315C">
        <w:t xml:space="preserve">The ACCESS office has not </w:t>
      </w:r>
      <w:r w:rsidR="0028065F">
        <w:t xml:space="preserve">formally </w:t>
      </w:r>
      <w:r w:rsidRPr="00A5315C">
        <w:t xml:space="preserve">solicited feedback regarding the website and literature. The only experience that can be addressed is related to students requesting services on a semester by semester </w:t>
      </w:r>
      <w:r w:rsidR="0025610A" w:rsidRPr="00A5315C">
        <w:t xml:space="preserve">and year by year </w:t>
      </w:r>
      <w:r w:rsidRPr="00A5315C">
        <w:t>basis</w:t>
      </w:r>
      <w:r w:rsidR="00BE5839" w:rsidRPr="00A5315C">
        <w:t>, which has grown</w:t>
      </w:r>
      <w:r w:rsidRPr="00A5315C">
        <w:t xml:space="preserve">. Students have mentioned that the application for services is easy to use and it is located on the website. </w:t>
      </w:r>
      <w:r w:rsidR="0049599B" w:rsidRPr="00A5315C">
        <w:t>T</w:t>
      </w:r>
      <w:r w:rsidR="00BE5839" w:rsidRPr="00A5315C">
        <w:t xml:space="preserve">he ACCESS </w:t>
      </w:r>
      <w:r w:rsidR="0049599B" w:rsidRPr="00A5315C">
        <w:t>Department has</w:t>
      </w:r>
      <w:r w:rsidR="00BE5839" w:rsidRPr="00A5315C">
        <w:t xml:space="preserve"> not actively s</w:t>
      </w:r>
      <w:r w:rsidR="0049599B" w:rsidRPr="00A5315C">
        <w:t xml:space="preserve">ought </w:t>
      </w:r>
      <w:r w:rsidR="00BE5839" w:rsidRPr="00A5315C">
        <w:t>feedback</w:t>
      </w:r>
      <w:r w:rsidR="0049599B" w:rsidRPr="00A5315C">
        <w:t xml:space="preserve"> on the website and literature</w:t>
      </w:r>
      <w:r w:rsidR="00BE5839" w:rsidRPr="00A5315C">
        <w:t xml:space="preserve">. However, when </w:t>
      </w:r>
      <w:r w:rsidR="0028065F">
        <w:t>comments or</w:t>
      </w:r>
      <w:r w:rsidR="00BE5839" w:rsidRPr="00A5315C">
        <w:t xml:space="preserve"> concerns with the website</w:t>
      </w:r>
      <w:r w:rsidR="0028065F">
        <w:t xml:space="preserve"> are mentioned</w:t>
      </w:r>
      <w:r w:rsidR="00BE5839" w:rsidRPr="00A5315C">
        <w:t xml:space="preserve">, the ACCESS office </w:t>
      </w:r>
      <w:r w:rsidR="0028065F">
        <w:t>reviews and promptly addresses any issues</w:t>
      </w:r>
      <w:r w:rsidR="00BE5839" w:rsidRPr="00A5315C">
        <w:t xml:space="preserve">. </w:t>
      </w:r>
      <w:r w:rsidR="0028065F">
        <w:t xml:space="preserve"> </w:t>
      </w:r>
      <w:r w:rsidR="00BE5839" w:rsidRPr="00A5315C">
        <w:t xml:space="preserve">The director monitors and maintains the website </w:t>
      </w:r>
      <w:r w:rsidR="007B760E" w:rsidRPr="00A5315C">
        <w:t>every month</w:t>
      </w:r>
      <w:r w:rsidR="00BE5839" w:rsidRPr="00A5315C">
        <w:t xml:space="preserve">. When changes are needed, staff members </w:t>
      </w:r>
      <w:r w:rsidR="0049599B" w:rsidRPr="00A5315C">
        <w:t>working with the website are consulted for assistance.</w:t>
      </w:r>
      <w:r w:rsidR="00BE5839" w:rsidRPr="00A5315C">
        <w:t xml:space="preserve"> </w:t>
      </w:r>
    </w:p>
    <w:p w14:paraId="4537F265" w14:textId="55506433" w:rsidR="00721484" w:rsidRPr="00A5315C" w:rsidRDefault="00721484" w:rsidP="001D6E43">
      <w:pPr>
        <w:pStyle w:val="BodyText"/>
        <w:numPr>
          <w:ilvl w:val="0"/>
          <w:numId w:val="0"/>
        </w:numPr>
        <w:spacing w:before="0" w:after="0"/>
        <w:ind w:left="720"/>
      </w:pPr>
      <w:r w:rsidRPr="00A5315C">
        <w:t xml:space="preserve">  </w:t>
      </w:r>
    </w:p>
    <w:p w14:paraId="6774C7D6" w14:textId="723049E0" w:rsidR="00721DD8" w:rsidRPr="00A5315C" w:rsidRDefault="00B61D33" w:rsidP="00721DD8">
      <w:pPr>
        <w:pStyle w:val="BodyText"/>
        <w:numPr>
          <w:ilvl w:val="0"/>
          <w:numId w:val="0"/>
        </w:numPr>
        <w:spacing w:before="0" w:after="0"/>
        <w:ind w:left="720" w:hanging="360"/>
        <w:rPr>
          <w:b/>
        </w:rPr>
      </w:pPr>
      <w:r w:rsidRPr="00A5315C">
        <w:rPr>
          <w:b/>
        </w:rPr>
        <w:t>B</w:t>
      </w:r>
      <w:r w:rsidR="00981B66" w:rsidRPr="00A5315C">
        <w:rPr>
          <w:b/>
        </w:rPr>
        <w:t xml:space="preserve">.  </w:t>
      </w:r>
      <w:r w:rsidR="00C21EFB" w:rsidRPr="00A5315C">
        <w:rPr>
          <w:b/>
        </w:rPr>
        <w:t xml:space="preserve">Provide </w:t>
      </w:r>
      <w:r w:rsidR="00F805E8" w:rsidRPr="00A5315C">
        <w:rPr>
          <w:b/>
        </w:rPr>
        <w:t>unit</w:t>
      </w:r>
      <w:r w:rsidR="00C21EFB" w:rsidRPr="00A5315C">
        <w:rPr>
          <w:b/>
        </w:rPr>
        <w:t xml:space="preserve"> website </w:t>
      </w:r>
      <w:r w:rsidR="00DF02AA" w:rsidRPr="00A5315C">
        <w:rPr>
          <w:b/>
        </w:rPr>
        <w:t>URL</w:t>
      </w:r>
      <w:r w:rsidR="000F41CA" w:rsidRPr="00A5315C">
        <w:rPr>
          <w:b/>
        </w:rPr>
        <w:t>s.</w:t>
      </w:r>
      <w:r w:rsidR="00C21EFB" w:rsidRPr="00A5315C">
        <w:rPr>
          <w:b/>
        </w:rPr>
        <w:t xml:space="preserve"> </w:t>
      </w:r>
      <w:r w:rsidR="00F409C0" w:rsidRPr="00A5315C">
        <w:rPr>
          <w:b/>
        </w:rPr>
        <w:t xml:space="preserve">  If no</w:t>
      </w:r>
      <w:r w:rsidR="000F41CA" w:rsidRPr="00A5315C">
        <w:rPr>
          <w:b/>
        </w:rPr>
        <w:t xml:space="preserve"> </w:t>
      </w:r>
      <w:r w:rsidR="00D756BB" w:rsidRPr="00A5315C">
        <w:rPr>
          <w:b/>
        </w:rPr>
        <w:t>website is</w:t>
      </w:r>
      <w:r w:rsidR="00F409C0" w:rsidRPr="00A5315C">
        <w:rPr>
          <w:b/>
        </w:rPr>
        <w:t xml:space="preserve"> available, describe plans for creation of website</w:t>
      </w:r>
      <w:r w:rsidR="00F805E8" w:rsidRPr="00A5315C">
        <w:rPr>
          <w:b/>
        </w:rPr>
        <w:t xml:space="preserve"> or explain the absence</w:t>
      </w:r>
      <w:r w:rsidR="00F409C0" w:rsidRPr="00A5315C">
        <w:rPr>
          <w:b/>
        </w:rPr>
        <w:t>.</w:t>
      </w:r>
    </w:p>
    <w:p w14:paraId="1865A549" w14:textId="77777777" w:rsidR="008C3931" w:rsidRPr="00A5315C" w:rsidRDefault="008C3931" w:rsidP="00721DD8">
      <w:pPr>
        <w:pStyle w:val="BodyText"/>
        <w:numPr>
          <w:ilvl w:val="0"/>
          <w:numId w:val="0"/>
        </w:numPr>
        <w:spacing w:before="0" w:after="0"/>
        <w:ind w:left="720" w:hanging="360"/>
        <w:rPr>
          <w:b/>
        </w:rPr>
      </w:pPr>
    </w:p>
    <w:p w14:paraId="44F39148" w14:textId="6A720230" w:rsidR="008C3931" w:rsidRPr="00A5315C" w:rsidRDefault="00BE5839" w:rsidP="00C1484E">
      <w:pPr>
        <w:pStyle w:val="BodyText"/>
        <w:numPr>
          <w:ilvl w:val="0"/>
          <w:numId w:val="0"/>
        </w:numPr>
        <w:spacing w:before="0" w:after="0"/>
        <w:ind w:left="648" w:hanging="360"/>
      </w:pPr>
      <w:r w:rsidRPr="00A5315C">
        <w:t xml:space="preserve">The department website is: </w:t>
      </w:r>
      <w:hyperlink r:id="rId37" w:history="1">
        <w:r w:rsidR="00C211AF" w:rsidRPr="00A5315C">
          <w:rPr>
            <w:rStyle w:val="Hyperlink"/>
          </w:rPr>
          <w:t>www.collin.edu/studentresources/disabilityservices/index.html</w:t>
        </w:r>
      </w:hyperlink>
    </w:p>
    <w:p w14:paraId="51FA4DF1" w14:textId="77777777" w:rsidR="00C211AF" w:rsidRPr="00A5315C" w:rsidRDefault="00C211AF" w:rsidP="00C1484E">
      <w:pPr>
        <w:pStyle w:val="BodyText"/>
        <w:numPr>
          <w:ilvl w:val="0"/>
          <w:numId w:val="0"/>
        </w:numPr>
        <w:spacing w:before="0" w:after="0"/>
        <w:ind w:left="648" w:hanging="360"/>
      </w:pPr>
    </w:p>
    <w:p w14:paraId="514504BC" w14:textId="331DE634" w:rsidR="00A976C7" w:rsidRPr="00A5315C" w:rsidRDefault="00BE5839" w:rsidP="00721DD8">
      <w:pPr>
        <w:pStyle w:val="BodyText"/>
        <w:numPr>
          <w:ilvl w:val="0"/>
          <w:numId w:val="0"/>
        </w:numPr>
        <w:spacing w:before="0" w:after="0"/>
        <w:ind w:left="720" w:hanging="360"/>
      </w:pPr>
      <w:r w:rsidRPr="00A5315C">
        <w:t>Within the department website students m</w:t>
      </w:r>
      <w:r w:rsidR="009B0FC1">
        <w:t>a</w:t>
      </w:r>
      <w:r w:rsidRPr="00A5315C">
        <w:t>y click on:</w:t>
      </w:r>
    </w:p>
    <w:p w14:paraId="294C7777" w14:textId="66E61D83" w:rsidR="00C211AF" w:rsidRPr="00A5315C" w:rsidRDefault="00E45415" w:rsidP="00E45415">
      <w:pPr>
        <w:pStyle w:val="BodyText"/>
        <w:numPr>
          <w:ilvl w:val="0"/>
          <w:numId w:val="29"/>
        </w:numPr>
        <w:spacing w:before="0" w:after="0"/>
      </w:pPr>
      <w:r w:rsidRPr="00A5315C">
        <w:t>Request Disability Services</w:t>
      </w:r>
    </w:p>
    <w:p w14:paraId="250706D4" w14:textId="48C5C4EB" w:rsidR="00E45415" w:rsidRPr="00A5315C" w:rsidRDefault="00E45415" w:rsidP="00E45415">
      <w:pPr>
        <w:pStyle w:val="BodyText"/>
        <w:numPr>
          <w:ilvl w:val="0"/>
          <w:numId w:val="29"/>
        </w:numPr>
        <w:spacing w:before="0" w:after="0"/>
      </w:pPr>
      <w:r w:rsidRPr="00A5315C">
        <w:t>Remote TSI Assessment Information</w:t>
      </w:r>
    </w:p>
    <w:p w14:paraId="662055FE" w14:textId="3396EB0F" w:rsidR="00E45415" w:rsidRPr="00A5315C" w:rsidRDefault="00E45415" w:rsidP="00E45415">
      <w:pPr>
        <w:pStyle w:val="BodyText"/>
        <w:numPr>
          <w:ilvl w:val="0"/>
          <w:numId w:val="29"/>
        </w:numPr>
        <w:spacing w:before="0" w:after="0"/>
      </w:pPr>
      <w:r w:rsidRPr="00A5315C">
        <w:t>Contact Us</w:t>
      </w:r>
    </w:p>
    <w:p w14:paraId="3FC47751" w14:textId="3244887B" w:rsidR="00E45415" w:rsidRPr="00A5315C" w:rsidRDefault="00E45415" w:rsidP="00E45415">
      <w:pPr>
        <w:pStyle w:val="BodyText"/>
        <w:numPr>
          <w:ilvl w:val="0"/>
          <w:numId w:val="29"/>
        </w:numPr>
        <w:spacing w:before="0" w:after="0"/>
      </w:pPr>
      <w:r w:rsidRPr="00A5315C">
        <w:t>Transitioning from High School to College</w:t>
      </w:r>
    </w:p>
    <w:p w14:paraId="77CAC0FB" w14:textId="1D55C7F8" w:rsidR="00E45415" w:rsidRPr="00A5315C" w:rsidRDefault="00E45415" w:rsidP="00E45415">
      <w:pPr>
        <w:pStyle w:val="BodyText"/>
        <w:numPr>
          <w:ilvl w:val="0"/>
          <w:numId w:val="29"/>
        </w:numPr>
        <w:spacing w:before="0" w:after="0"/>
      </w:pPr>
      <w:r w:rsidRPr="00A5315C">
        <w:t>Types of Services Provided</w:t>
      </w:r>
    </w:p>
    <w:p w14:paraId="7EE52904" w14:textId="6D6F857E" w:rsidR="00E45415" w:rsidRPr="00A5315C" w:rsidRDefault="00E45415" w:rsidP="00E45415">
      <w:pPr>
        <w:pStyle w:val="BodyText"/>
        <w:numPr>
          <w:ilvl w:val="0"/>
          <w:numId w:val="29"/>
        </w:numPr>
        <w:spacing w:before="0" w:after="0"/>
      </w:pPr>
      <w:r w:rsidRPr="00A5315C">
        <w:lastRenderedPageBreak/>
        <w:t>Disability Verification</w:t>
      </w:r>
    </w:p>
    <w:p w14:paraId="1ECFDF9C" w14:textId="790670A0" w:rsidR="00E45415" w:rsidRPr="00A5315C" w:rsidRDefault="00E45415" w:rsidP="00E45415">
      <w:pPr>
        <w:pStyle w:val="BodyText"/>
        <w:numPr>
          <w:ilvl w:val="0"/>
          <w:numId w:val="29"/>
        </w:numPr>
        <w:spacing w:before="0" w:after="0"/>
      </w:pPr>
      <w:r w:rsidRPr="00A5315C">
        <w:t>Deaf/Blind Tuition Exemption</w:t>
      </w:r>
    </w:p>
    <w:p w14:paraId="071BB5DF" w14:textId="704B6BBA" w:rsidR="00E45415" w:rsidRPr="00A5315C" w:rsidRDefault="00E45415" w:rsidP="00E45415">
      <w:pPr>
        <w:pStyle w:val="BodyText"/>
        <w:numPr>
          <w:ilvl w:val="0"/>
          <w:numId w:val="29"/>
        </w:numPr>
        <w:spacing w:before="0" w:after="0"/>
      </w:pPr>
      <w:r w:rsidRPr="00A5315C">
        <w:t>FAQs</w:t>
      </w:r>
    </w:p>
    <w:p w14:paraId="1870C525" w14:textId="670F3622" w:rsidR="00E45415" w:rsidRPr="00A5315C" w:rsidRDefault="00E45415" w:rsidP="00E45415">
      <w:pPr>
        <w:pStyle w:val="BodyText"/>
        <w:numPr>
          <w:ilvl w:val="0"/>
          <w:numId w:val="29"/>
        </w:numPr>
        <w:spacing w:before="0" w:after="0"/>
      </w:pPr>
      <w:r w:rsidRPr="00A5315C">
        <w:t>Free Assistive Technology Apps</w:t>
      </w:r>
    </w:p>
    <w:p w14:paraId="4D9C9450" w14:textId="1DD2B0E5" w:rsidR="00E45415" w:rsidRPr="00A5315C" w:rsidRDefault="00E45415" w:rsidP="00E45415">
      <w:pPr>
        <w:pStyle w:val="BodyText"/>
        <w:numPr>
          <w:ilvl w:val="0"/>
          <w:numId w:val="29"/>
        </w:numPr>
        <w:spacing w:before="0" w:after="0"/>
      </w:pPr>
      <w:r w:rsidRPr="00A5315C">
        <w:t>AIM (staff only)</w:t>
      </w:r>
    </w:p>
    <w:p w14:paraId="5D776D89" w14:textId="392C0591" w:rsidR="00E45415" w:rsidRPr="00A5315C" w:rsidRDefault="00E45415" w:rsidP="00E45415">
      <w:pPr>
        <w:pStyle w:val="BodyText"/>
        <w:numPr>
          <w:ilvl w:val="0"/>
          <w:numId w:val="29"/>
        </w:numPr>
        <w:spacing w:before="0" w:after="0"/>
      </w:pPr>
      <w:r w:rsidRPr="00A5315C">
        <w:t>Currently, there is a COVID-19 Alternative Course Delivery Request Form as the ACCESS Department has been working with students requesting to take all coursework online</w:t>
      </w:r>
      <w:r w:rsidR="0025610A" w:rsidRPr="00A5315C">
        <w:t>, due to concerns regarding COVID-19.</w:t>
      </w:r>
      <w:r w:rsidRPr="00A5315C">
        <w:t xml:space="preserve"> </w:t>
      </w:r>
    </w:p>
    <w:p w14:paraId="3577572C" w14:textId="77777777" w:rsidR="00BE5839" w:rsidRPr="00A5315C" w:rsidRDefault="00BE5839" w:rsidP="00721DD8">
      <w:pPr>
        <w:pStyle w:val="BodyText"/>
        <w:numPr>
          <w:ilvl w:val="0"/>
          <w:numId w:val="0"/>
        </w:numPr>
        <w:spacing w:before="0" w:after="0"/>
        <w:ind w:left="720" w:hanging="360"/>
      </w:pPr>
    </w:p>
    <w:p w14:paraId="2A6C8DB9" w14:textId="77777777" w:rsidR="005C38D9" w:rsidRDefault="005C38D9">
      <w:pPr>
        <w:rPr>
          <w:rFonts w:eastAsiaTheme="minorEastAsia" w:cstheme="minorHAnsi"/>
          <w:b/>
          <w:sz w:val="24"/>
          <w:szCs w:val="24"/>
        </w:rPr>
      </w:pPr>
      <w:r>
        <w:rPr>
          <w:rFonts w:cstheme="minorHAnsi"/>
          <w:b/>
        </w:rPr>
        <w:br w:type="page"/>
      </w:r>
    </w:p>
    <w:p w14:paraId="3EC70F5C" w14:textId="7680132D" w:rsidR="00721DD8" w:rsidRPr="00A5315C" w:rsidRDefault="00721DD8" w:rsidP="00721DD8">
      <w:pPr>
        <w:pStyle w:val="BodyText"/>
        <w:numPr>
          <w:ilvl w:val="0"/>
          <w:numId w:val="0"/>
        </w:numPr>
        <w:spacing w:before="0" w:after="0"/>
        <w:ind w:left="720" w:hanging="360"/>
        <w:rPr>
          <w:rFonts w:cstheme="minorHAnsi"/>
          <w:b/>
        </w:rPr>
      </w:pPr>
      <w:r w:rsidRPr="00A5315C">
        <w:rPr>
          <w:rFonts w:cstheme="minorHAnsi"/>
          <w:b/>
        </w:rPr>
        <w:lastRenderedPageBreak/>
        <w:t>C. In the Unit Literature Review Table, below, document that the elements of information listed on the website or other formats (services available, points of contact, current calendars, handouts, costs and additional fees, hours of availability) were verified for currency, accuracy, relevance, and are readily available to target audiences.</w:t>
      </w:r>
    </w:p>
    <w:p w14:paraId="1884BE7D" w14:textId="71B8249A" w:rsidR="00FA6804" w:rsidRDefault="00FA6804" w:rsidP="00FA6804">
      <w:pPr>
        <w:pStyle w:val="Heading3"/>
        <w:ind w:firstLine="360"/>
      </w:pPr>
      <w:r>
        <w:t>Unit Literature Review Table</w:t>
      </w:r>
    </w:p>
    <w:tbl>
      <w:tblPr>
        <w:tblStyle w:val="LightList-Accent1"/>
        <w:tblW w:w="0" w:type="auto"/>
        <w:tblInd w:w="170" w:type="dxa"/>
        <w:tblBorders>
          <w:insideH w:val="single" w:sz="8" w:space="0" w:color="4F81BD" w:themeColor="accent1"/>
          <w:insideV w:val="single" w:sz="8" w:space="0" w:color="4F81BD" w:themeColor="accent1"/>
        </w:tblBorders>
        <w:tblLook w:val="0620" w:firstRow="1" w:lastRow="0" w:firstColumn="0" w:lastColumn="0" w:noHBand="1" w:noVBand="1"/>
      </w:tblPr>
      <w:tblGrid>
        <w:gridCol w:w="4293"/>
        <w:gridCol w:w="2007"/>
        <w:gridCol w:w="2207"/>
        <w:gridCol w:w="1778"/>
        <w:gridCol w:w="2485"/>
      </w:tblGrid>
      <w:tr w:rsidR="00FA6804" w14:paraId="170D478F" w14:textId="77777777" w:rsidTr="00485F0C">
        <w:trPr>
          <w:cnfStyle w:val="100000000000" w:firstRow="1" w:lastRow="0" w:firstColumn="0" w:lastColumn="0" w:oddVBand="0" w:evenVBand="0" w:oddHBand="0" w:evenHBand="0" w:firstRowFirstColumn="0" w:firstRowLastColumn="0" w:lastRowFirstColumn="0" w:lastRowLastColumn="0"/>
        </w:trPr>
        <w:tc>
          <w:tcPr>
            <w:tcW w:w="4293" w:type="dxa"/>
            <w:vAlign w:val="bottom"/>
          </w:tcPr>
          <w:p w14:paraId="378C7E2E" w14:textId="77777777" w:rsidR="00FA6804" w:rsidRPr="00446B00" w:rsidRDefault="00FA6804" w:rsidP="00EA49D8">
            <w:pPr>
              <w:pStyle w:val="BodyText"/>
              <w:numPr>
                <w:ilvl w:val="0"/>
                <w:numId w:val="0"/>
              </w:numPr>
              <w:rPr>
                <w:b w:val="0"/>
              </w:rPr>
            </w:pPr>
            <w:r w:rsidRPr="00446B00">
              <w:t>Title</w:t>
            </w:r>
          </w:p>
        </w:tc>
        <w:tc>
          <w:tcPr>
            <w:tcW w:w="2007" w:type="dxa"/>
            <w:vAlign w:val="bottom"/>
          </w:tcPr>
          <w:p w14:paraId="23D16A1A" w14:textId="110A0EE9" w:rsidR="00FA6804" w:rsidRPr="00446B00" w:rsidRDefault="00FA6804" w:rsidP="00721DD8">
            <w:pPr>
              <w:pStyle w:val="BodyText"/>
              <w:numPr>
                <w:ilvl w:val="0"/>
                <w:numId w:val="0"/>
              </w:numPr>
              <w:rPr>
                <w:b w:val="0"/>
              </w:rPr>
            </w:pPr>
            <w:r w:rsidRPr="00446B00">
              <w:t>Type</w:t>
            </w:r>
            <w:r>
              <w:t xml:space="preserve"> </w:t>
            </w:r>
            <w:r w:rsidR="00721DD8">
              <w:t>(i.e. URL</w:t>
            </w:r>
            <w:r w:rsidRPr="002A7A0D">
              <w:t>, brochure, handout, etc.)</w:t>
            </w:r>
          </w:p>
        </w:tc>
        <w:tc>
          <w:tcPr>
            <w:tcW w:w="2207" w:type="dxa"/>
            <w:vAlign w:val="bottom"/>
          </w:tcPr>
          <w:p w14:paraId="33E0348C" w14:textId="77777777" w:rsidR="00FA6804" w:rsidRPr="00446B00" w:rsidRDefault="00FA6804" w:rsidP="00EA49D8">
            <w:pPr>
              <w:pStyle w:val="BodyText"/>
              <w:numPr>
                <w:ilvl w:val="0"/>
                <w:numId w:val="0"/>
              </w:numPr>
              <w:rPr>
                <w:b w:val="0"/>
              </w:rPr>
            </w:pPr>
            <w:r>
              <w:t xml:space="preserve">Date of </w:t>
            </w:r>
            <w:r w:rsidRPr="00446B00">
              <w:t xml:space="preserve">Last </w:t>
            </w:r>
            <w:r>
              <w:t>Review/Update</w:t>
            </w:r>
          </w:p>
        </w:tc>
        <w:tc>
          <w:tcPr>
            <w:tcW w:w="1778" w:type="dxa"/>
          </w:tcPr>
          <w:p w14:paraId="3B4CB52D" w14:textId="77777777" w:rsidR="00FA6804" w:rsidRDefault="00FA6804" w:rsidP="00EA49D8">
            <w:pPr>
              <w:pStyle w:val="BodyText"/>
              <w:numPr>
                <w:ilvl w:val="0"/>
                <w:numId w:val="0"/>
              </w:numPr>
            </w:pPr>
          </w:p>
        </w:tc>
        <w:tc>
          <w:tcPr>
            <w:tcW w:w="2485" w:type="dxa"/>
          </w:tcPr>
          <w:p w14:paraId="08CF62C8" w14:textId="77777777" w:rsidR="00FA6804" w:rsidRDefault="00FA6804" w:rsidP="00EA49D8">
            <w:pPr>
              <w:pStyle w:val="BodyText"/>
              <w:numPr>
                <w:ilvl w:val="0"/>
                <w:numId w:val="0"/>
              </w:numPr>
              <w:spacing w:before="360" w:after="0"/>
            </w:pPr>
            <w:r>
              <w:t>Responsible Party</w:t>
            </w:r>
          </w:p>
        </w:tc>
      </w:tr>
      <w:tr w:rsidR="00FA6804" w14:paraId="2983F076" w14:textId="77777777" w:rsidTr="00485F0C">
        <w:tc>
          <w:tcPr>
            <w:tcW w:w="4293" w:type="dxa"/>
          </w:tcPr>
          <w:p w14:paraId="7E841DF8" w14:textId="77777777" w:rsidR="009C42E1" w:rsidRDefault="007E456C" w:rsidP="00EA49D8">
            <w:pPr>
              <w:pStyle w:val="BodyText"/>
              <w:numPr>
                <w:ilvl w:val="0"/>
                <w:numId w:val="0"/>
              </w:numPr>
            </w:pPr>
            <w:r>
              <w:t xml:space="preserve">ACCESS </w:t>
            </w:r>
          </w:p>
          <w:p w14:paraId="737EF590" w14:textId="12FFE86B" w:rsidR="009C42E1" w:rsidRDefault="009C42E1" w:rsidP="00EA49D8">
            <w:pPr>
              <w:pStyle w:val="BodyText"/>
              <w:numPr>
                <w:ilvl w:val="0"/>
                <w:numId w:val="0"/>
              </w:numPr>
            </w:pPr>
            <w:r>
              <w:t>Accommodations at Collin College for Equal Support Services</w:t>
            </w:r>
          </w:p>
        </w:tc>
        <w:tc>
          <w:tcPr>
            <w:tcW w:w="2007" w:type="dxa"/>
          </w:tcPr>
          <w:p w14:paraId="689F937D" w14:textId="3D08FBAB" w:rsidR="00FA6804" w:rsidRDefault="007E456C" w:rsidP="00EA49D8">
            <w:pPr>
              <w:pStyle w:val="BodyText"/>
              <w:numPr>
                <w:ilvl w:val="0"/>
                <w:numId w:val="0"/>
              </w:numPr>
            </w:pPr>
            <w:r>
              <w:t>Brochure</w:t>
            </w:r>
          </w:p>
        </w:tc>
        <w:tc>
          <w:tcPr>
            <w:tcW w:w="2207" w:type="dxa"/>
          </w:tcPr>
          <w:p w14:paraId="4CEA1E1E" w14:textId="7A6DFA18" w:rsidR="00FA6804" w:rsidRDefault="007E456C" w:rsidP="00EA49D8">
            <w:pPr>
              <w:pStyle w:val="BodyText"/>
              <w:numPr>
                <w:ilvl w:val="0"/>
                <w:numId w:val="0"/>
              </w:numPr>
            </w:pPr>
            <w:r>
              <w:t>February 2020</w:t>
            </w:r>
          </w:p>
        </w:tc>
        <w:tc>
          <w:tcPr>
            <w:tcW w:w="1778" w:type="dxa"/>
          </w:tcPr>
          <w:p w14:paraId="6BD541BB" w14:textId="059070E5" w:rsidR="00FA6804" w:rsidRDefault="009C42E1" w:rsidP="00721DD8">
            <w:pPr>
              <w:pStyle w:val="BodyText"/>
              <w:numPr>
                <w:ilvl w:val="0"/>
                <w:numId w:val="0"/>
              </w:numPr>
            </w:pPr>
            <w:r>
              <w:t>X</w:t>
            </w:r>
            <w:r w:rsidR="00FA6804">
              <w:t xml:space="preserve"> Current</w:t>
            </w:r>
            <w:r w:rsidR="00721DD8">
              <w:br/>
            </w:r>
            <w:r>
              <w:t>X</w:t>
            </w:r>
            <w:r w:rsidR="00FA6804">
              <w:t xml:space="preserve"> Accurate</w:t>
            </w:r>
            <w:r w:rsidR="00721DD8">
              <w:br/>
            </w:r>
            <w:r>
              <w:t>X</w:t>
            </w:r>
            <w:r w:rsidR="00FA6804">
              <w:t xml:space="preserve"> Relevant</w:t>
            </w:r>
            <w:r w:rsidR="00721DD8">
              <w:br/>
            </w:r>
            <w:r>
              <w:t>X</w:t>
            </w:r>
            <w:r w:rsidR="00FA6804">
              <w:t xml:space="preserve"> Available</w:t>
            </w:r>
          </w:p>
        </w:tc>
        <w:tc>
          <w:tcPr>
            <w:tcW w:w="2485" w:type="dxa"/>
          </w:tcPr>
          <w:p w14:paraId="6F479DF7" w14:textId="7863EB8E" w:rsidR="00FA6804" w:rsidRDefault="007E456C" w:rsidP="00EA49D8">
            <w:pPr>
              <w:pStyle w:val="BodyText"/>
              <w:numPr>
                <w:ilvl w:val="0"/>
                <w:numId w:val="0"/>
              </w:numPr>
            </w:pPr>
            <w:r>
              <w:t>ACCESS staff and then approval by public relations department</w:t>
            </w:r>
          </w:p>
        </w:tc>
      </w:tr>
      <w:tr w:rsidR="00FA6804" w14:paraId="31E4EE85" w14:textId="77777777" w:rsidTr="00485F0C">
        <w:tc>
          <w:tcPr>
            <w:tcW w:w="4293" w:type="dxa"/>
          </w:tcPr>
          <w:p w14:paraId="0FEDAD30" w14:textId="1D8EB2D2" w:rsidR="00E44BD2" w:rsidRPr="009C42E1" w:rsidRDefault="005B0457" w:rsidP="00EA49D8">
            <w:pPr>
              <w:pStyle w:val="BodyText"/>
              <w:numPr>
                <w:ilvl w:val="0"/>
                <w:numId w:val="0"/>
              </w:numPr>
              <w:rPr>
                <w:color w:val="00B0F0"/>
              </w:rPr>
            </w:pPr>
            <w:hyperlink r:id="rId38" w:history="1">
              <w:r w:rsidR="00E44BD2" w:rsidRPr="009C42E1">
                <w:rPr>
                  <w:rStyle w:val="Hyperlink"/>
                  <w:color w:val="00B0F0"/>
                </w:rPr>
                <w:t>http://www.collin.edu/studentresources/</w:t>
              </w:r>
            </w:hyperlink>
          </w:p>
          <w:p w14:paraId="45ACAFB7" w14:textId="2EA87718" w:rsidR="00FA6804" w:rsidRPr="001D567F" w:rsidRDefault="00E44BD2" w:rsidP="00EA49D8">
            <w:pPr>
              <w:pStyle w:val="BodyText"/>
              <w:numPr>
                <w:ilvl w:val="0"/>
                <w:numId w:val="0"/>
              </w:numPr>
            </w:pPr>
            <w:proofErr w:type="spellStart"/>
            <w:r w:rsidRPr="009C42E1">
              <w:rPr>
                <w:color w:val="00B0F0"/>
              </w:rPr>
              <w:t>disabilityservices</w:t>
            </w:r>
            <w:proofErr w:type="spellEnd"/>
            <w:r w:rsidRPr="009C42E1">
              <w:rPr>
                <w:color w:val="00B0F0"/>
              </w:rPr>
              <w:t>/index.html</w:t>
            </w:r>
          </w:p>
        </w:tc>
        <w:tc>
          <w:tcPr>
            <w:tcW w:w="2007" w:type="dxa"/>
          </w:tcPr>
          <w:p w14:paraId="0CDDD8F3" w14:textId="43AF2FC2" w:rsidR="00FA6804" w:rsidRDefault="00E9702F" w:rsidP="00EA49D8">
            <w:pPr>
              <w:pStyle w:val="BodyText"/>
              <w:numPr>
                <w:ilvl w:val="0"/>
                <w:numId w:val="0"/>
              </w:numPr>
            </w:pPr>
            <w:r>
              <w:t>URL</w:t>
            </w:r>
          </w:p>
        </w:tc>
        <w:tc>
          <w:tcPr>
            <w:tcW w:w="2207" w:type="dxa"/>
          </w:tcPr>
          <w:p w14:paraId="35D8911C" w14:textId="579CD0F9" w:rsidR="00FA6804" w:rsidRDefault="00E9702F" w:rsidP="00EA49D8">
            <w:pPr>
              <w:pStyle w:val="BodyText"/>
              <w:numPr>
                <w:ilvl w:val="0"/>
                <w:numId w:val="0"/>
              </w:numPr>
            </w:pPr>
            <w:r>
              <w:t>Summer 2020</w:t>
            </w:r>
          </w:p>
        </w:tc>
        <w:tc>
          <w:tcPr>
            <w:tcW w:w="1778" w:type="dxa"/>
          </w:tcPr>
          <w:p w14:paraId="50130F63" w14:textId="1B6EDD07" w:rsidR="00FA6804" w:rsidRDefault="009C42E1" w:rsidP="00721DD8">
            <w:pPr>
              <w:pStyle w:val="BodyText"/>
              <w:numPr>
                <w:ilvl w:val="0"/>
                <w:numId w:val="0"/>
              </w:numPr>
            </w:pPr>
            <w:r>
              <w:t>X</w:t>
            </w:r>
            <w:r w:rsidR="00FA6804">
              <w:t xml:space="preserve"> Current</w:t>
            </w:r>
            <w:r w:rsidR="00721DD8">
              <w:br/>
            </w:r>
            <w:r>
              <w:t>X</w:t>
            </w:r>
            <w:r w:rsidR="00FA6804">
              <w:t xml:space="preserve"> Accurate</w:t>
            </w:r>
            <w:r w:rsidR="00721DD8">
              <w:br/>
            </w:r>
            <w:r>
              <w:t>X</w:t>
            </w:r>
            <w:r w:rsidR="00FA6804">
              <w:t xml:space="preserve"> Relevant</w:t>
            </w:r>
            <w:r w:rsidR="00721DD8">
              <w:br/>
            </w:r>
            <w:r>
              <w:t>X</w:t>
            </w:r>
            <w:r w:rsidR="00FA6804">
              <w:t xml:space="preserve"> Available</w:t>
            </w:r>
          </w:p>
        </w:tc>
        <w:tc>
          <w:tcPr>
            <w:tcW w:w="2485" w:type="dxa"/>
          </w:tcPr>
          <w:p w14:paraId="0642207C" w14:textId="0B459F0A" w:rsidR="00FA6804" w:rsidRDefault="00E9702F" w:rsidP="0028065F">
            <w:pPr>
              <w:pStyle w:val="BodyText"/>
              <w:numPr>
                <w:ilvl w:val="0"/>
                <w:numId w:val="0"/>
              </w:numPr>
            </w:pPr>
            <w:r>
              <w:t xml:space="preserve">ACCESS staff review and make </w:t>
            </w:r>
            <w:r w:rsidR="00E44BD2">
              <w:t xml:space="preserve">suggested changes to Associate Dean </w:t>
            </w:r>
          </w:p>
        </w:tc>
      </w:tr>
      <w:tr w:rsidR="00FA6804" w14:paraId="687DF48B" w14:textId="77777777" w:rsidTr="00485F0C">
        <w:tc>
          <w:tcPr>
            <w:tcW w:w="4293" w:type="dxa"/>
          </w:tcPr>
          <w:p w14:paraId="369F2402" w14:textId="0E8A88F7" w:rsidR="00FA6804" w:rsidRDefault="009C42E1" w:rsidP="00EA49D8">
            <w:pPr>
              <w:pStyle w:val="BodyText"/>
              <w:numPr>
                <w:ilvl w:val="0"/>
                <w:numId w:val="0"/>
              </w:numPr>
            </w:pPr>
            <w:r>
              <w:t>Testing Referrals</w:t>
            </w:r>
          </w:p>
        </w:tc>
        <w:tc>
          <w:tcPr>
            <w:tcW w:w="2007" w:type="dxa"/>
          </w:tcPr>
          <w:p w14:paraId="12352357" w14:textId="0C0F343A" w:rsidR="00FA6804" w:rsidRDefault="009C42E1" w:rsidP="00EA49D8">
            <w:pPr>
              <w:pStyle w:val="BodyText"/>
              <w:numPr>
                <w:ilvl w:val="0"/>
                <w:numId w:val="0"/>
              </w:numPr>
            </w:pPr>
            <w:r>
              <w:t>Handout</w:t>
            </w:r>
          </w:p>
        </w:tc>
        <w:tc>
          <w:tcPr>
            <w:tcW w:w="2207" w:type="dxa"/>
          </w:tcPr>
          <w:p w14:paraId="1B998671" w14:textId="316482EE" w:rsidR="00FA6804" w:rsidRDefault="00182B23" w:rsidP="00EA49D8">
            <w:pPr>
              <w:pStyle w:val="BodyText"/>
              <w:numPr>
                <w:ilvl w:val="0"/>
                <w:numId w:val="0"/>
              </w:numPr>
            </w:pPr>
            <w:r>
              <w:t>Summer 2019</w:t>
            </w:r>
          </w:p>
        </w:tc>
        <w:tc>
          <w:tcPr>
            <w:tcW w:w="1778" w:type="dxa"/>
          </w:tcPr>
          <w:p w14:paraId="436463FD" w14:textId="744F0B5E" w:rsidR="00FA6804" w:rsidRDefault="009C42E1" w:rsidP="00721DD8">
            <w:pPr>
              <w:pStyle w:val="BodyText"/>
              <w:numPr>
                <w:ilvl w:val="0"/>
                <w:numId w:val="0"/>
              </w:numPr>
            </w:pPr>
            <w:r>
              <w:t>X</w:t>
            </w:r>
            <w:r w:rsidR="00FA6804">
              <w:t xml:space="preserve"> Current</w:t>
            </w:r>
            <w:r>
              <w:br/>
              <w:t>X</w:t>
            </w:r>
            <w:r w:rsidR="00FA6804">
              <w:t xml:space="preserve"> Accurate</w:t>
            </w:r>
            <w:r w:rsidR="00721DD8">
              <w:br/>
            </w:r>
            <w:r>
              <w:t>X</w:t>
            </w:r>
            <w:r w:rsidR="00FA6804">
              <w:t xml:space="preserve"> Relevant</w:t>
            </w:r>
            <w:r w:rsidR="00721DD8">
              <w:br/>
            </w:r>
            <w:r>
              <w:t>X</w:t>
            </w:r>
            <w:r w:rsidR="00FA6804">
              <w:t xml:space="preserve"> Available</w:t>
            </w:r>
          </w:p>
        </w:tc>
        <w:tc>
          <w:tcPr>
            <w:tcW w:w="2485" w:type="dxa"/>
          </w:tcPr>
          <w:p w14:paraId="7D5CB44D" w14:textId="113BCA2B" w:rsidR="00F66C3E" w:rsidRDefault="009C42E1" w:rsidP="0028065F">
            <w:pPr>
              <w:pStyle w:val="BodyText"/>
              <w:numPr>
                <w:ilvl w:val="0"/>
                <w:numId w:val="0"/>
              </w:numPr>
            </w:pPr>
            <w:r>
              <w:t>Updated by Suzanne Chase ACCESS Advisor</w:t>
            </w:r>
          </w:p>
        </w:tc>
      </w:tr>
      <w:tr w:rsidR="00182B23" w14:paraId="1D017DEB" w14:textId="77777777" w:rsidTr="00485F0C">
        <w:tc>
          <w:tcPr>
            <w:tcW w:w="4293" w:type="dxa"/>
          </w:tcPr>
          <w:p w14:paraId="1155A8D2" w14:textId="7C003979" w:rsidR="00182B23" w:rsidRDefault="00182B23" w:rsidP="00EA49D8">
            <w:pPr>
              <w:pStyle w:val="BodyText"/>
              <w:numPr>
                <w:ilvl w:val="0"/>
                <w:numId w:val="0"/>
              </w:numPr>
            </w:pPr>
            <w:r>
              <w:t xml:space="preserve">Sign Language Interpreter and CART (Communication Access </w:t>
            </w:r>
            <w:proofErr w:type="spellStart"/>
            <w:r>
              <w:t>Realtime</w:t>
            </w:r>
            <w:proofErr w:type="spellEnd"/>
            <w:r>
              <w:t xml:space="preserve"> Translation) information</w:t>
            </w:r>
          </w:p>
        </w:tc>
        <w:tc>
          <w:tcPr>
            <w:tcW w:w="2007" w:type="dxa"/>
          </w:tcPr>
          <w:p w14:paraId="1E3A32CB" w14:textId="4A36CCF4" w:rsidR="00182B23" w:rsidRDefault="00182B23" w:rsidP="00EA49D8">
            <w:pPr>
              <w:pStyle w:val="BodyText"/>
              <w:numPr>
                <w:ilvl w:val="0"/>
                <w:numId w:val="0"/>
              </w:numPr>
            </w:pPr>
            <w:r>
              <w:t>Rack Card</w:t>
            </w:r>
          </w:p>
        </w:tc>
        <w:tc>
          <w:tcPr>
            <w:tcW w:w="2207" w:type="dxa"/>
          </w:tcPr>
          <w:p w14:paraId="39BB598F" w14:textId="6D4100EC" w:rsidR="00182B23" w:rsidRDefault="00182B23" w:rsidP="00EA49D8">
            <w:pPr>
              <w:pStyle w:val="BodyText"/>
              <w:numPr>
                <w:ilvl w:val="0"/>
                <w:numId w:val="0"/>
              </w:numPr>
            </w:pPr>
            <w:r>
              <w:t>Moved the information to present digitally but it is still available if needed</w:t>
            </w:r>
          </w:p>
        </w:tc>
        <w:tc>
          <w:tcPr>
            <w:tcW w:w="1778" w:type="dxa"/>
          </w:tcPr>
          <w:p w14:paraId="6367852F" w14:textId="70037DAA" w:rsidR="00182B23" w:rsidRDefault="00182B23" w:rsidP="00721DD8">
            <w:pPr>
              <w:pStyle w:val="BodyText"/>
              <w:numPr>
                <w:ilvl w:val="0"/>
                <w:numId w:val="0"/>
              </w:numPr>
            </w:pPr>
            <w:r w:rsidRPr="00182B23">
              <w:t>Current</w:t>
            </w:r>
            <w:r w:rsidRPr="00182B23">
              <w:br/>
              <w:t>X Accurate</w:t>
            </w:r>
            <w:r w:rsidRPr="00182B23">
              <w:br/>
              <w:t>X Relevant</w:t>
            </w:r>
            <w:r w:rsidRPr="00182B23">
              <w:br/>
              <w:t>X Available</w:t>
            </w:r>
          </w:p>
        </w:tc>
        <w:tc>
          <w:tcPr>
            <w:tcW w:w="2485" w:type="dxa"/>
          </w:tcPr>
          <w:p w14:paraId="156D4BCC" w14:textId="6DE53D88" w:rsidR="00182B23" w:rsidRDefault="00182B23" w:rsidP="00EA49D8">
            <w:pPr>
              <w:pStyle w:val="BodyText"/>
              <w:numPr>
                <w:ilvl w:val="0"/>
                <w:numId w:val="0"/>
              </w:numPr>
            </w:pPr>
            <w:r>
              <w:t>ACCESS staff reviewed and moved the information online in 2018.</w:t>
            </w:r>
          </w:p>
        </w:tc>
      </w:tr>
    </w:tbl>
    <w:p w14:paraId="15C71F64" w14:textId="77777777" w:rsidR="00606CD8" w:rsidRDefault="00606CD8" w:rsidP="00FA6804">
      <w:pPr>
        <w:spacing w:after="0" w:line="240" w:lineRule="auto"/>
        <w:rPr>
          <w:rFonts w:asciiTheme="majorHAnsi" w:hAnsiTheme="majorHAnsi"/>
          <w:b/>
          <w:color w:val="4F81BD"/>
          <w:sz w:val="24"/>
          <w:szCs w:val="24"/>
        </w:rPr>
      </w:pPr>
    </w:p>
    <w:p w14:paraId="1406DBF4" w14:textId="0ECC63AC" w:rsidR="001D41E5" w:rsidRDefault="00FE7872" w:rsidP="00FA6804">
      <w:pPr>
        <w:spacing w:after="0" w:line="240" w:lineRule="auto"/>
        <w:rPr>
          <w:rFonts w:asciiTheme="majorHAnsi" w:hAnsiTheme="majorHAnsi"/>
          <w:b/>
          <w:color w:val="4F81BD"/>
          <w:sz w:val="24"/>
          <w:szCs w:val="24"/>
        </w:rPr>
      </w:pPr>
      <w:r w:rsidRPr="004A0EC7">
        <w:rPr>
          <w:rFonts w:asciiTheme="majorHAnsi" w:hAnsiTheme="majorHAnsi"/>
          <w:b/>
          <w:color w:val="4F81BD"/>
          <w:sz w:val="24"/>
          <w:szCs w:val="24"/>
        </w:rPr>
        <w:t>6</w:t>
      </w:r>
      <w:r w:rsidR="001372A9" w:rsidRPr="004A0EC7">
        <w:rPr>
          <w:rFonts w:asciiTheme="majorHAnsi" w:hAnsiTheme="majorHAnsi"/>
          <w:b/>
          <w:color w:val="4F81BD"/>
          <w:sz w:val="24"/>
          <w:szCs w:val="24"/>
        </w:rPr>
        <w:t>.</w:t>
      </w:r>
      <w:r w:rsidR="001372A9" w:rsidRPr="004F14BF">
        <w:rPr>
          <w:rFonts w:asciiTheme="majorHAnsi" w:hAnsiTheme="majorHAnsi"/>
          <w:color w:val="4F81BD"/>
          <w:sz w:val="26"/>
          <w:szCs w:val="26"/>
        </w:rPr>
        <w:t xml:space="preserve"> </w:t>
      </w:r>
      <w:r w:rsidR="00721DD8" w:rsidRPr="00FF4BF2">
        <w:rPr>
          <w:rStyle w:val="Heading2Char"/>
          <w:rFonts w:asciiTheme="minorHAnsi" w:hAnsiTheme="minorHAnsi" w:cstheme="minorHAnsi"/>
          <w:sz w:val="28"/>
          <w:szCs w:val="28"/>
        </w:rPr>
        <w:t xml:space="preserve">What partnerships and partner resources are established by the unit, and how are they valuable? </w:t>
      </w:r>
    </w:p>
    <w:p w14:paraId="45DF90FB" w14:textId="0E6742EB" w:rsidR="001D6E43" w:rsidRPr="00FF4BF2" w:rsidRDefault="00FE7872" w:rsidP="00FA6804">
      <w:pPr>
        <w:spacing w:after="0" w:line="240" w:lineRule="auto"/>
        <w:rPr>
          <w:b/>
          <w:sz w:val="24"/>
          <w:szCs w:val="24"/>
        </w:rPr>
      </w:pPr>
      <w:r w:rsidRPr="00FF4BF2">
        <w:rPr>
          <w:b/>
          <w:sz w:val="24"/>
          <w:szCs w:val="24"/>
        </w:rPr>
        <w:lastRenderedPageBreak/>
        <w:t xml:space="preserve">Partnership Resources:  List any </w:t>
      </w:r>
      <w:r w:rsidR="006D19C5" w:rsidRPr="00FF4BF2">
        <w:rPr>
          <w:b/>
          <w:sz w:val="24"/>
          <w:szCs w:val="24"/>
        </w:rPr>
        <w:t>business, industry, government, c</w:t>
      </w:r>
      <w:r w:rsidR="00141740" w:rsidRPr="00FF4BF2">
        <w:rPr>
          <w:b/>
          <w:sz w:val="24"/>
          <w:szCs w:val="24"/>
        </w:rPr>
        <w:t xml:space="preserve">ollege, university, </w:t>
      </w:r>
      <w:r w:rsidR="004B0CEA" w:rsidRPr="00FF4BF2">
        <w:rPr>
          <w:b/>
          <w:sz w:val="24"/>
          <w:szCs w:val="24"/>
        </w:rPr>
        <w:t xml:space="preserve">community, </w:t>
      </w:r>
      <w:r w:rsidR="00141740" w:rsidRPr="00FF4BF2">
        <w:rPr>
          <w:b/>
          <w:sz w:val="24"/>
          <w:szCs w:val="24"/>
        </w:rPr>
        <w:t>and/or consultant partnerships</w:t>
      </w:r>
      <w:r w:rsidR="004B0CEA" w:rsidRPr="00FF4BF2">
        <w:rPr>
          <w:b/>
          <w:sz w:val="24"/>
          <w:szCs w:val="24"/>
        </w:rPr>
        <w:t>, including internal Collin departments,</w:t>
      </w:r>
      <w:r w:rsidR="00141740" w:rsidRPr="00FF4BF2">
        <w:rPr>
          <w:b/>
          <w:sz w:val="24"/>
          <w:szCs w:val="24"/>
        </w:rPr>
        <w:t xml:space="preserve"> </w:t>
      </w:r>
      <w:r w:rsidRPr="00FF4BF2">
        <w:rPr>
          <w:b/>
          <w:sz w:val="24"/>
          <w:szCs w:val="24"/>
        </w:rPr>
        <w:t xml:space="preserve">to advance the service unit </w:t>
      </w:r>
      <w:r w:rsidR="00952218" w:rsidRPr="00FF4BF2">
        <w:rPr>
          <w:b/>
          <w:sz w:val="24"/>
          <w:szCs w:val="24"/>
        </w:rPr>
        <w:t>outcomes</w:t>
      </w:r>
      <w:r w:rsidR="006D19C5" w:rsidRPr="00FF4BF2">
        <w:rPr>
          <w:b/>
          <w:sz w:val="24"/>
          <w:szCs w:val="24"/>
        </w:rPr>
        <w:t>.</w:t>
      </w:r>
      <w:r w:rsidR="004B0CEA" w:rsidRPr="00FF4BF2">
        <w:rPr>
          <w:b/>
          <w:sz w:val="24"/>
          <w:szCs w:val="24"/>
        </w:rPr>
        <w:t xml:space="preserve">  If a formal agreement </w:t>
      </w:r>
      <w:r w:rsidR="000F41CA" w:rsidRPr="00FF4BF2">
        <w:rPr>
          <w:b/>
          <w:sz w:val="24"/>
          <w:szCs w:val="24"/>
        </w:rPr>
        <w:t>is involved, indicate its duration.</w:t>
      </w:r>
    </w:p>
    <w:p w14:paraId="5B9781A5" w14:textId="295AFE6A" w:rsidR="00BE2CFD" w:rsidRPr="00FF4BF2" w:rsidRDefault="00F90A3A" w:rsidP="001776F6">
      <w:pPr>
        <w:pStyle w:val="Heading2"/>
        <w:rPr>
          <w:rFonts w:asciiTheme="minorHAnsi" w:hAnsiTheme="minorHAnsi" w:cstheme="minorHAnsi"/>
          <w:sz w:val="28"/>
          <w:szCs w:val="28"/>
        </w:rPr>
      </w:pPr>
      <w:r w:rsidRPr="00FF4BF2">
        <w:rPr>
          <w:rFonts w:asciiTheme="minorHAnsi" w:hAnsiTheme="minorHAnsi" w:cstheme="minorHAnsi"/>
          <w:sz w:val="28"/>
          <w:szCs w:val="28"/>
        </w:rPr>
        <w:t>Partnership Resources</w:t>
      </w:r>
      <w:r w:rsidR="00721DD8" w:rsidRPr="00FF4BF2">
        <w:rPr>
          <w:rFonts w:asciiTheme="minorHAnsi" w:hAnsiTheme="minorHAnsi" w:cstheme="minorHAnsi"/>
          <w:sz w:val="28"/>
          <w:szCs w:val="28"/>
        </w:rPr>
        <w:t xml:space="preserve"> Table</w:t>
      </w:r>
    </w:p>
    <w:tbl>
      <w:tblPr>
        <w:tblStyle w:val="LightList-Accent1"/>
        <w:tblW w:w="0" w:type="auto"/>
        <w:tblInd w:w="468" w:type="dxa"/>
        <w:tblBorders>
          <w:insideH w:val="single" w:sz="8" w:space="0" w:color="4F81BD" w:themeColor="accent1"/>
          <w:insideV w:val="single" w:sz="8" w:space="0" w:color="4F81BD" w:themeColor="accent1"/>
        </w:tblBorders>
        <w:tblLook w:val="0620" w:firstRow="1" w:lastRow="0" w:firstColumn="0" w:lastColumn="0" w:noHBand="1" w:noVBand="1"/>
      </w:tblPr>
      <w:tblGrid>
        <w:gridCol w:w="3212"/>
        <w:gridCol w:w="3360"/>
        <w:gridCol w:w="2766"/>
        <w:gridCol w:w="3134"/>
      </w:tblGrid>
      <w:tr w:rsidR="004B0CEA" w:rsidRPr="001B1EA2" w14:paraId="06036362" w14:textId="77777777" w:rsidTr="00721DD8">
        <w:trPr>
          <w:cnfStyle w:val="100000000000" w:firstRow="1" w:lastRow="0" w:firstColumn="0" w:lastColumn="0" w:oddVBand="0" w:evenVBand="0" w:oddHBand="0" w:evenHBand="0" w:firstRowFirstColumn="0" w:firstRowLastColumn="0" w:lastRowFirstColumn="0" w:lastRowLastColumn="0"/>
        </w:trPr>
        <w:tc>
          <w:tcPr>
            <w:tcW w:w="3212" w:type="dxa"/>
            <w:vAlign w:val="bottom"/>
          </w:tcPr>
          <w:p w14:paraId="5E55781F" w14:textId="5F99CFE4" w:rsidR="00FE7872" w:rsidRPr="000E7284" w:rsidRDefault="00FE7872" w:rsidP="00B2025C">
            <w:pPr>
              <w:pStyle w:val="BodyText"/>
              <w:numPr>
                <w:ilvl w:val="0"/>
                <w:numId w:val="0"/>
              </w:numPr>
              <w:rPr>
                <w:sz w:val="20"/>
                <w:szCs w:val="20"/>
              </w:rPr>
            </w:pPr>
            <w:r w:rsidRPr="000E7284">
              <w:rPr>
                <w:sz w:val="20"/>
                <w:szCs w:val="20"/>
              </w:rPr>
              <w:t>Partner/Organization</w:t>
            </w:r>
          </w:p>
        </w:tc>
        <w:tc>
          <w:tcPr>
            <w:tcW w:w="3360" w:type="dxa"/>
            <w:vAlign w:val="bottom"/>
          </w:tcPr>
          <w:p w14:paraId="0FEE2DA8" w14:textId="08E73911" w:rsidR="00FE7872" w:rsidRPr="000E7284" w:rsidRDefault="00FE7872" w:rsidP="00B2025C">
            <w:pPr>
              <w:pStyle w:val="BodyText"/>
              <w:numPr>
                <w:ilvl w:val="0"/>
                <w:numId w:val="0"/>
              </w:numPr>
              <w:rPr>
                <w:sz w:val="20"/>
                <w:szCs w:val="20"/>
              </w:rPr>
            </w:pPr>
            <w:r w:rsidRPr="000E7284">
              <w:rPr>
                <w:sz w:val="20"/>
                <w:szCs w:val="20"/>
              </w:rPr>
              <w:t>Description</w:t>
            </w:r>
          </w:p>
        </w:tc>
        <w:tc>
          <w:tcPr>
            <w:tcW w:w="2766" w:type="dxa"/>
          </w:tcPr>
          <w:p w14:paraId="1C4EDB8D" w14:textId="08A072A4" w:rsidR="00FE7872" w:rsidRPr="000E7284" w:rsidRDefault="004B0CEA" w:rsidP="004E2DC9">
            <w:pPr>
              <w:pStyle w:val="BodyText"/>
              <w:numPr>
                <w:ilvl w:val="0"/>
                <w:numId w:val="0"/>
              </w:numPr>
              <w:rPr>
                <w:sz w:val="20"/>
                <w:szCs w:val="20"/>
              </w:rPr>
            </w:pPr>
            <w:r>
              <w:rPr>
                <w:sz w:val="20"/>
                <w:szCs w:val="20"/>
              </w:rPr>
              <w:t>Formal A</w:t>
            </w:r>
            <w:r w:rsidR="004E2DC9">
              <w:rPr>
                <w:sz w:val="20"/>
                <w:szCs w:val="20"/>
              </w:rPr>
              <w:t>greement</w:t>
            </w:r>
            <w:r w:rsidR="00FE7872" w:rsidRPr="000E7284">
              <w:rPr>
                <w:sz w:val="20"/>
                <w:szCs w:val="20"/>
              </w:rPr>
              <w:t xml:space="preserve"> Duration, </w:t>
            </w:r>
            <w:r w:rsidR="00721DD8">
              <w:rPr>
                <w:sz w:val="20"/>
                <w:szCs w:val="20"/>
              </w:rPr>
              <w:br/>
            </w:r>
            <w:r w:rsidR="00FE7872" w:rsidRPr="000E7284">
              <w:rPr>
                <w:sz w:val="20"/>
                <w:szCs w:val="20"/>
              </w:rPr>
              <w:t>if any</w:t>
            </w:r>
          </w:p>
        </w:tc>
        <w:tc>
          <w:tcPr>
            <w:tcW w:w="3134" w:type="dxa"/>
            <w:vAlign w:val="bottom"/>
          </w:tcPr>
          <w:p w14:paraId="3F5A4B31" w14:textId="155295F0" w:rsidR="00FE7872" w:rsidRPr="000E7284" w:rsidRDefault="00FE7872" w:rsidP="00B2025C">
            <w:pPr>
              <w:pStyle w:val="BodyText"/>
              <w:numPr>
                <w:ilvl w:val="0"/>
                <w:numId w:val="0"/>
              </w:numPr>
              <w:rPr>
                <w:sz w:val="20"/>
                <w:szCs w:val="20"/>
              </w:rPr>
            </w:pPr>
            <w:r w:rsidRPr="000E7284">
              <w:rPr>
                <w:sz w:val="20"/>
                <w:szCs w:val="20"/>
              </w:rPr>
              <w:t>Briefly explain the Partnership’s Value to Service Unit</w:t>
            </w:r>
          </w:p>
        </w:tc>
      </w:tr>
    </w:tbl>
    <w:tbl>
      <w:tblPr>
        <w:tblStyle w:val="TableGrid"/>
        <w:tblW w:w="12595" w:type="dxa"/>
        <w:tblInd w:w="360" w:type="dxa"/>
        <w:tblLook w:val="04A0" w:firstRow="1" w:lastRow="0" w:firstColumn="1" w:lastColumn="0" w:noHBand="0" w:noVBand="1"/>
      </w:tblPr>
      <w:tblGrid>
        <w:gridCol w:w="2518"/>
        <w:gridCol w:w="4137"/>
        <w:gridCol w:w="2518"/>
        <w:gridCol w:w="3422"/>
      </w:tblGrid>
      <w:tr w:rsidR="008C64ED" w14:paraId="78051EF9" w14:textId="77777777" w:rsidTr="005B4276">
        <w:tc>
          <w:tcPr>
            <w:tcW w:w="2518" w:type="dxa"/>
          </w:tcPr>
          <w:p w14:paraId="038C3D5F" w14:textId="5E7FED21" w:rsidR="008C64ED" w:rsidRPr="00552057" w:rsidRDefault="008C64ED" w:rsidP="00FE7872">
            <w:pPr>
              <w:pStyle w:val="BodyText"/>
              <w:numPr>
                <w:ilvl w:val="0"/>
                <w:numId w:val="0"/>
              </w:numPr>
            </w:pPr>
            <w:r w:rsidRPr="00552057">
              <w:t>AHEAD</w:t>
            </w:r>
          </w:p>
        </w:tc>
        <w:tc>
          <w:tcPr>
            <w:tcW w:w="4137" w:type="dxa"/>
          </w:tcPr>
          <w:p w14:paraId="361B2A26" w14:textId="45719D4E" w:rsidR="008C64ED" w:rsidRPr="00552057" w:rsidRDefault="008C64ED" w:rsidP="0028065F">
            <w:pPr>
              <w:pStyle w:val="BodyText"/>
              <w:numPr>
                <w:ilvl w:val="0"/>
                <w:numId w:val="0"/>
              </w:numPr>
            </w:pPr>
            <w:r w:rsidRPr="00552057">
              <w:t>Membership in the</w:t>
            </w:r>
            <w:r w:rsidR="0028065F">
              <w:t xml:space="preserve"> national </w:t>
            </w:r>
            <w:r w:rsidRPr="00552057">
              <w:t>Association of Higher Education and Disability Organization</w:t>
            </w:r>
          </w:p>
        </w:tc>
        <w:tc>
          <w:tcPr>
            <w:tcW w:w="2518" w:type="dxa"/>
          </w:tcPr>
          <w:p w14:paraId="4B2CB5F7" w14:textId="54D52928" w:rsidR="008C64ED" w:rsidRPr="00552057" w:rsidRDefault="008C64ED" w:rsidP="00FE7872">
            <w:pPr>
              <w:pStyle w:val="BodyText"/>
              <w:numPr>
                <w:ilvl w:val="0"/>
                <w:numId w:val="0"/>
              </w:numPr>
            </w:pPr>
            <w:r w:rsidRPr="00552057">
              <w:t>Annual renewal</w:t>
            </w:r>
          </w:p>
        </w:tc>
        <w:tc>
          <w:tcPr>
            <w:tcW w:w="3422" w:type="dxa"/>
          </w:tcPr>
          <w:p w14:paraId="0D4DAD7C" w14:textId="40D0AA21" w:rsidR="008C64ED" w:rsidRPr="00552057" w:rsidRDefault="008C64ED" w:rsidP="00FE7872">
            <w:pPr>
              <w:pStyle w:val="BodyText"/>
              <w:numPr>
                <w:ilvl w:val="0"/>
                <w:numId w:val="0"/>
              </w:numPr>
            </w:pPr>
            <w:r w:rsidRPr="00552057">
              <w:t>Staff resource</w:t>
            </w:r>
          </w:p>
        </w:tc>
      </w:tr>
      <w:tr w:rsidR="008C64ED" w14:paraId="20882970" w14:textId="77777777" w:rsidTr="005B4276">
        <w:tc>
          <w:tcPr>
            <w:tcW w:w="2518" w:type="dxa"/>
          </w:tcPr>
          <w:p w14:paraId="0ED07F5D" w14:textId="49F4567D" w:rsidR="008C64ED" w:rsidRPr="00552057" w:rsidRDefault="008C64ED" w:rsidP="00FE7872">
            <w:pPr>
              <w:pStyle w:val="BodyText"/>
              <w:numPr>
                <w:ilvl w:val="0"/>
                <w:numId w:val="0"/>
              </w:numPr>
            </w:pPr>
            <w:r w:rsidRPr="00552057">
              <w:t>AHEAD in Texas</w:t>
            </w:r>
          </w:p>
        </w:tc>
        <w:tc>
          <w:tcPr>
            <w:tcW w:w="4137" w:type="dxa"/>
          </w:tcPr>
          <w:p w14:paraId="6FB2BCE4" w14:textId="0AEE7361" w:rsidR="008C64ED" w:rsidRPr="00552057" w:rsidRDefault="008C64ED" w:rsidP="00FE7872">
            <w:pPr>
              <w:pStyle w:val="BodyText"/>
              <w:numPr>
                <w:ilvl w:val="0"/>
                <w:numId w:val="0"/>
              </w:numPr>
            </w:pPr>
            <w:r w:rsidRPr="00552057">
              <w:t>Membership in the statewide organization of Association of Higher Education and Disability Organization</w:t>
            </w:r>
          </w:p>
        </w:tc>
        <w:tc>
          <w:tcPr>
            <w:tcW w:w="2518" w:type="dxa"/>
          </w:tcPr>
          <w:p w14:paraId="37057A2E" w14:textId="6A6338FC" w:rsidR="008C64ED" w:rsidRPr="00552057" w:rsidRDefault="008C64ED" w:rsidP="00FE7872">
            <w:pPr>
              <w:pStyle w:val="BodyText"/>
              <w:numPr>
                <w:ilvl w:val="0"/>
                <w:numId w:val="0"/>
              </w:numPr>
            </w:pPr>
            <w:r w:rsidRPr="00552057">
              <w:t>Annual renewal</w:t>
            </w:r>
          </w:p>
        </w:tc>
        <w:tc>
          <w:tcPr>
            <w:tcW w:w="3422" w:type="dxa"/>
          </w:tcPr>
          <w:p w14:paraId="682CFA38" w14:textId="4D471543" w:rsidR="008C64ED" w:rsidRPr="00552057" w:rsidRDefault="008C64ED" w:rsidP="00FE7872">
            <w:pPr>
              <w:pStyle w:val="BodyText"/>
              <w:numPr>
                <w:ilvl w:val="0"/>
                <w:numId w:val="0"/>
              </w:numPr>
            </w:pPr>
            <w:r w:rsidRPr="00552057">
              <w:t>Staff resource</w:t>
            </w:r>
          </w:p>
        </w:tc>
      </w:tr>
      <w:tr w:rsidR="00DE5018" w14:paraId="08A03C7D" w14:textId="77777777" w:rsidTr="005B4276">
        <w:tc>
          <w:tcPr>
            <w:tcW w:w="2518" w:type="dxa"/>
          </w:tcPr>
          <w:p w14:paraId="44DF8F6A" w14:textId="0402B79F" w:rsidR="00DE5018" w:rsidRPr="00552057" w:rsidRDefault="001E1E4E" w:rsidP="00FE7872">
            <w:pPr>
              <w:pStyle w:val="BodyText"/>
              <w:numPr>
                <w:ilvl w:val="0"/>
                <w:numId w:val="0"/>
              </w:numPr>
            </w:pPr>
            <w:r w:rsidRPr="00552057">
              <w:t xml:space="preserve">BEI, </w:t>
            </w:r>
            <w:r w:rsidR="00DE5018" w:rsidRPr="00552057">
              <w:t>RID</w:t>
            </w:r>
            <w:r w:rsidRPr="00552057">
              <w:t>, and</w:t>
            </w:r>
            <w:r w:rsidR="00DE5018" w:rsidRPr="00552057">
              <w:t xml:space="preserve"> TSID</w:t>
            </w:r>
          </w:p>
        </w:tc>
        <w:tc>
          <w:tcPr>
            <w:tcW w:w="4137" w:type="dxa"/>
          </w:tcPr>
          <w:p w14:paraId="4F8DADEC" w14:textId="026B84B9" w:rsidR="00DE5018" w:rsidRPr="00552057" w:rsidRDefault="00DE5018" w:rsidP="00FE7872">
            <w:pPr>
              <w:pStyle w:val="BodyText"/>
              <w:numPr>
                <w:ilvl w:val="0"/>
                <w:numId w:val="0"/>
              </w:numPr>
            </w:pPr>
            <w:r w:rsidRPr="00552057">
              <w:t>Interpreting Certification Organization</w:t>
            </w:r>
            <w:r w:rsidR="001E1E4E" w:rsidRPr="00552057">
              <w:t>s</w:t>
            </w:r>
            <w:r w:rsidR="00B56E49" w:rsidRPr="00552057">
              <w:t xml:space="preserve"> and a Texas Society of Interpreting for the </w:t>
            </w:r>
            <w:r w:rsidR="00293721" w:rsidRPr="00552057">
              <w:t>Deaf.</w:t>
            </w:r>
          </w:p>
        </w:tc>
        <w:tc>
          <w:tcPr>
            <w:tcW w:w="2518" w:type="dxa"/>
          </w:tcPr>
          <w:p w14:paraId="09561D77" w14:textId="7B41B7E6" w:rsidR="00DE5018" w:rsidRPr="00552057" w:rsidRDefault="008F4797" w:rsidP="00FE7872">
            <w:pPr>
              <w:pStyle w:val="BodyText"/>
              <w:numPr>
                <w:ilvl w:val="0"/>
                <w:numId w:val="0"/>
              </w:numPr>
            </w:pPr>
            <w:r w:rsidRPr="00552057">
              <w:t>No formal agreement</w:t>
            </w:r>
          </w:p>
        </w:tc>
        <w:tc>
          <w:tcPr>
            <w:tcW w:w="3422" w:type="dxa"/>
          </w:tcPr>
          <w:p w14:paraId="47B512D4" w14:textId="52336C23" w:rsidR="00DE5018" w:rsidRPr="00552057" w:rsidRDefault="00DE5018" w:rsidP="00FE7872">
            <w:pPr>
              <w:pStyle w:val="BodyText"/>
              <w:numPr>
                <w:ilvl w:val="0"/>
                <w:numId w:val="0"/>
              </w:numPr>
            </w:pPr>
            <w:r w:rsidRPr="00552057">
              <w:t>St</w:t>
            </w:r>
            <w:r w:rsidR="001E1E4E" w:rsidRPr="00552057">
              <w:t>aff resource which benefits students</w:t>
            </w:r>
          </w:p>
        </w:tc>
      </w:tr>
      <w:tr w:rsidR="005F1106" w14:paraId="094F9A78" w14:textId="77777777" w:rsidTr="005B4276">
        <w:tc>
          <w:tcPr>
            <w:tcW w:w="2518" w:type="dxa"/>
          </w:tcPr>
          <w:p w14:paraId="25C8011F" w14:textId="59F49E75" w:rsidR="005F1106" w:rsidRPr="00552057" w:rsidRDefault="005F1106" w:rsidP="00FE7872">
            <w:pPr>
              <w:pStyle w:val="BodyText"/>
              <w:numPr>
                <w:ilvl w:val="0"/>
                <w:numId w:val="0"/>
              </w:numPr>
            </w:pPr>
            <w:r>
              <w:t>Counseling at Collin College</w:t>
            </w:r>
          </w:p>
        </w:tc>
        <w:tc>
          <w:tcPr>
            <w:tcW w:w="4137" w:type="dxa"/>
          </w:tcPr>
          <w:p w14:paraId="04DFC554" w14:textId="74337995" w:rsidR="005F1106" w:rsidRPr="00552057" w:rsidRDefault="005F1106" w:rsidP="00FE7872">
            <w:pPr>
              <w:pStyle w:val="BodyText"/>
              <w:numPr>
                <w:ilvl w:val="0"/>
                <w:numId w:val="0"/>
              </w:numPr>
            </w:pPr>
            <w:r>
              <w:t>Internal counseling options for students at Collin College</w:t>
            </w:r>
          </w:p>
        </w:tc>
        <w:tc>
          <w:tcPr>
            <w:tcW w:w="2518" w:type="dxa"/>
          </w:tcPr>
          <w:p w14:paraId="17A1CA6F" w14:textId="7DD75F98" w:rsidR="005F1106" w:rsidRPr="00552057" w:rsidRDefault="005F1106" w:rsidP="00FE7872">
            <w:pPr>
              <w:pStyle w:val="BodyText"/>
              <w:numPr>
                <w:ilvl w:val="0"/>
                <w:numId w:val="0"/>
              </w:numPr>
            </w:pPr>
            <w:r>
              <w:t>N/A</w:t>
            </w:r>
          </w:p>
        </w:tc>
        <w:tc>
          <w:tcPr>
            <w:tcW w:w="3422" w:type="dxa"/>
          </w:tcPr>
          <w:p w14:paraId="34DFD087" w14:textId="68C91C70" w:rsidR="005F1106" w:rsidRPr="00552057" w:rsidRDefault="005F1106" w:rsidP="00FE7872">
            <w:pPr>
              <w:pStyle w:val="BodyText"/>
              <w:numPr>
                <w:ilvl w:val="0"/>
                <w:numId w:val="0"/>
              </w:numPr>
            </w:pPr>
            <w:r>
              <w:t>For students with mental and/or emotional issues, the counseling department is invaluable.</w:t>
            </w:r>
          </w:p>
        </w:tc>
      </w:tr>
      <w:tr w:rsidR="005F1106" w14:paraId="40109B0E" w14:textId="77777777" w:rsidTr="005B4276">
        <w:tc>
          <w:tcPr>
            <w:tcW w:w="2518" w:type="dxa"/>
          </w:tcPr>
          <w:p w14:paraId="189140E7" w14:textId="237E5EEE" w:rsidR="005F1106" w:rsidRDefault="005F1106" w:rsidP="00FE7872">
            <w:pPr>
              <w:pStyle w:val="BodyText"/>
              <w:numPr>
                <w:ilvl w:val="0"/>
                <w:numId w:val="0"/>
              </w:numPr>
            </w:pPr>
            <w:r>
              <w:t>Dean of Students Office</w:t>
            </w:r>
          </w:p>
        </w:tc>
        <w:tc>
          <w:tcPr>
            <w:tcW w:w="4137" w:type="dxa"/>
          </w:tcPr>
          <w:p w14:paraId="1773A939" w14:textId="4ED627B3" w:rsidR="005F1106" w:rsidRDefault="005F1106" w:rsidP="00FE7872">
            <w:pPr>
              <w:pStyle w:val="BodyText"/>
              <w:numPr>
                <w:ilvl w:val="0"/>
                <w:numId w:val="0"/>
              </w:numPr>
            </w:pPr>
            <w:r>
              <w:t>Internal department at Collin College to assist with issues of concerns to students and ACCESS staff.</w:t>
            </w:r>
          </w:p>
        </w:tc>
        <w:tc>
          <w:tcPr>
            <w:tcW w:w="2518" w:type="dxa"/>
          </w:tcPr>
          <w:p w14:paraId="4B2FB83D" w14:textId="556B4E6A" w:rsidR="005F1106" w:rsidRDefault="005F1106" w:rsidP="00FE7872">
            <w:pPr>
              <w:pStyle w:val="BodyText"/>
              <w:numPr>
                <w:ilvl w:val="0"/>
                <w:numId w:val="0"/>
              </w:numPr>
            </w:pPr>
            <w:r>
              <w:t>N/A</w:t>
            </w:r>
          </w:p>
        </w:tc>
        <w:tc>
          <w:tcPr>
            <w:tcW w:w="3422" w:type="dxa"/>
          </w:tcPr>
          <w:p w14:paraId="00BBCF69" w14:textId="1EA4950F" w:rsidR="005F1106" w:rsidRDefault="005F1106" w:rsidP="00FE7872">
            <w:pPr>
              <w:pStyle w:val="BodyText"/>
              <w:numPr>
                <w:ilvl w:val="0"/>
                <w:numId w:val="0"/>
              </w:numPr>
            </w:pPr>
            <w:r>
              <w:t xml:space="preserve">This is a resource for students and ACCESS staff. </w:t>
            </w:r>
          </w:p>
        </w:tc>
      </w:tr>
      <w:tr w:rsidR="005F1106" w14:paraId="21F87231" w14:textId="77777777" w:rsidTr="005B4276">
        <w:tc>
          <w:tcPr>
            <w:tcW w:w="2518" w:type="dxa"/>
          </w:tcPr>
          <w:p w14:paraId="4FD3D3F3" w14:textId="23369376" w:rsidR="005F1106" w:rsidRDefault="005F1106" w:rsidP="00FE7872">
            <w:pPr>
              <w:pStyle w:val="BodyText"/>
              <w:numPr>
                <w:ilvl w:val="0"/>
                <w:numId w:val="0"/>
              </w:numPr>
            </w:pPr>
            <w:r>
              <w:t>General Advising</w:t>
            </w:r>
          </w:p>
        </w:tc>
        <w:tc>
          <w:tcPr>
            <w:tcW w:w="4137" w:type="dxa"/>
          </w:tcPr>
          <w:p w14:paraId="0C76F0AA" w14:textId="7B4A2CD0" w:rsidR="005F1106" w:rsidRDefault="005F1106" w:rsidP="00FE7872">
            <w:pPr>
              <w:pStyle w:val="BodyText"/>
              <w:numPr>
                <w:ilvl w:val="0"/>
                <w:numId w:val="0"/>
              </w:numPr>
            </w:pPr>
            <w:r>
              <w:t>Internal Advising at Collin College</w:t>
            </w:r>
          </w:p>
        </w:tc>
        <w:tc>
          <w:tcPr>
            <w:tcW w:w="2518" w:type="dxa"/>
          </w:tcPr>
          <w:p w14:paraId="49FB6600" w14:textId="2EFBD2B1" w:rsidR="005F1106" w:rsidRDefault="005F1106" w:rsidP="00FE7872">
            <w:pPr>
              <w:pStyle w:val="BodyText"/>
              <w:numPr>
                <w:ilvl w:val="0"/>
                <w:numId w:val="0"/>
              </w:numPr>
            </w:pPr>
            <w:r>
              <w:t>N/A</w:t>
            </w:r>
          </w:p>
        </w:tc>
        <w:tc>
          <w:tcPr>
            <w:tcW w:w="3422" w:type="dxa"/>
          </w:tcPr>
          <w:p w14:paraId="4C84E956" w14:textId="069B143E" w:rsidR="005F1106" w:rsidRDefault="005F1106" w:rsidP="00FE7872">
            <w:pPr>
              <w:pStyle w:val="BodyText"/>
              <w:numPr>
                <w:ilvl w:val="0"/>
                <w:numId w:val="0"/>
              </w:numPr>
            </w:pPr>
            <w:r>
              <w:t>With this resource the staff and students can ask for assistance in advising for coursework.</w:t>
            </w:r>
          </w:p>
        </w:tc>
      </w:tr>
      <w:tr w:rsidR="005F1106" w14:paraId="67AB7F46" w14:textId="77777777" w:rsidTr="005B4276">
        <w:tc>
          <w:tcPr>
            <w:tcW w:w="2518" w:type="dxa"/>
          </w:tcPr>
          <w:p w14:paraId="75F6992E" w14:textId="6ADFE433" w:rsidR="005F1106" w:rsidRDefault="005F1106" w:rsidP="00FE7872">
            <w:pPr>
              <w:pStyle w:val="BodyText"/>
              <w:numPr>
                <w:ilvl w:val="0"/>
                <w:numId w:val="0"/>
              </w:numPr>
            </w:pPr>
            <w:r>
              <w:lastRenderedPageBreak/>
              <w:t>SAIL (Seniors Active in Learning)</w:t>
            </w:r>
          </w:p>
        </w:tc>
        <w:tc>
          <w:tcPr>
            <w:tcW w:w="4137" w:type="dxa"/>
          </w:tcPr>
          <w:p w14:paraId="105F678F" w14:textId="60CB0AA8" w:rsidR="005F1106" w:rsidRDefault="00B66995" w:rsidP="00FE7872">
            <w:pPr>
              <w:pStyle w:val="BodyText"/>
              <w:numPr>
                <w:ilvl w:val="0"/>
                <w:numId w:val="0"/>
              </w:numPr>
            </w:pPr>
            <w:r>
              <w:t>Internal option for seniors interested in continuing education.</w:t>
            </w:r>
          </w:p>
        </w:tc>
        <w:tc>
          <w:tcPr>
            <w:tcW w:w="2518" w:type="dxa"/>
          </w:tcPr>
          <w:p w14:paraId="37149784" w14:textId="5134A83D" w:rsidR="005F1106" w:rsidRDefault="002136DA" w:rsidP="00FE7872">
            <w:pPr>
              <w:pStyle w:val="BodyText"/>
              <w:numPr>
                <w:ilvl w:val="0"/>
                <w:numId w:val="0"/>
              </w:numPr>
            </w:pPr>
            <w:r>
              <w:t>N/A</w:t>
            </w:r>
          </w:p>
        </w:tc>
        <w:tc>
          <w:tcPr>
            <w:tcW w:w="3422" w:type="dxa"/>
          </w:tcPr>
          <w:p w14:paraId="2C057021" w14:textId="6732CEBD" w:rsidR="005F1106" w:rsidRDefault="00356B51" w:rsidP="00FE7872">
            <w:pPr>
              <w:pStyle w:val="BodyText"/>
              <w:numPr>
                <w:ilvl w:val="0"/>
                <w:numId w:val="0"/>
              </w:numPr>
            </w:pPr>
            <w:r>
              <w:t>The ACCESS Department provides services to seniors with disabilities in the SAIL program.</w:t>
            </w:r>
          </w:p>
        </w:tc>
      </w:tr>
      <w:tr w:rsidR="002136DA" w14:paraId="205E252B" w14:textId="77777777" w:rsidTr="005B4276">
        <w:tc>
          <w:tcPr>
            <w:tcW w:w="2518" w:type="dxa"/>
          </w:tcPr>
          <w:p w14:paraId="3CCD04AE" w14:textId="615F61E5" w:rsidR="002136DA" w:rsidRDefault="002136DA" w:rsidP="00FE7872">
            <w:pPr>
              <w:pStyle w:val="BodyText"/>
              <w:numPr>
                <w:ilvl w:val="0"/>
                <w:numId w:val="0"/>
              </w:numPr>
            </w:pPr>
            <w:r>
              <w:t>SOBI (Strategies of Behavioral Intervention)</w:t>
            </w:r>
          </w:p>
        </w:tc>
        <w:tc>
          <w:tcPr>
            <w:tcW w:w="4137" w:type="dxa"/>
          </w:tcPr>
          <w:p w14:paraId="203953DD" w14:textId="72301C96" w:rsidR="002136DA" w:rsidRDefault="002136DA" w:rsidP="00FE7872">
            <w:pPr>
              <w:pStyle w:val="BodyText"/>
              <w:numPr>
                <w:ilvl w:val="0"/>
                <w:numId w:val="0"/>
              </w:numPr>
            </w:pPr>
            <w:r>
              <w:t>Internal committee that addresses issues of students’ behaviors and support for students.</w:t>
            </w:r>
          </w:p>
        </w:tc>
        <w:tc>
          <w:tcPr>
            <w:tcW w:w="2518" w:type="dxa"/>
          </w:tcPr>
          <w:p w14:paraId="52531828" w14:textId="7C199225" w:rsidR="002136DA" w:rsidRDefault="002136DA" w:rsidP="00FE7872">
            <w:pPr>
              <w:pStyle w:val="BodyText"/>
              <w:numPr>
                <w:ilvl w:val="0"/>
                <w:numId w:val="0"/>
              </w:numPr>
            </w:pPr>
            <w:r>
              <w:t>N/A</w:t>
            </w:r>
          </w:p>
        </w:tc>
        <w:tc>
          <w:tcPr>
            <w:tcW w:w="3422" w:type="dxa"/>
          </w:tcPr>
          <w:p w14:paraId="58D28C53" w14:textId="5570EF69" w:rsidR="002136DA" w:rsidRDefault="00DF106A" w:rsidP="00FE7872">
            <w:pPr>
              <w:pStyle w:val="BodyText"/>
              <w:numPr>
                <w:ilvl w:val="0"/>
                <w:numId w:val="0"/>
              </w:numPr>
            </w:pPr>
            <w:r>
              <w:t xml:space="preserve">Referrals can be made to this committee for students needing extra support in terms of behavior concerns. </w:t>
            </w:r>
          </w:p>
        </w:tc>
      </w:tr>
      <w:tr w:rsidR="00B77867" w14:paraId="6EF7BB7A" w14:textId="77777777" w:rsidTr="005B4276">
        <w:tc>
          <w:tcPr>
            <w:tcW w:w="2518" w:type="dxa"/>
          </w:tcPr>
          <w:p w14:paraId="14BB37D9" w14:textId="4C47636D" w:rsidR="00B77867" w:rsidRPr="00552057" w:rsidRDefault="00B77867" w:rsidP="00FE7872">
            <w:pPr>
              <w:pStyle w:val="BodyText"/>
              <w:numPr>
                <w:ilvl w:val="0"/>
                <w:numId w:val="0"/>
              </w:numPr>
            </w:pPr>
            <w:r w:rsidRPr="00552057">
              <w:t>Texas Workforce Solutions</w:t>
            </w:r>
          </w:p>
        </w:tc>
        <w:tc>
          <w:tcPr>
            <w:tcW w:w="4137" w:type="dxa"/>
          </w:tcPr>
          <w:p w14:paraId="6D5A41D7" w14:textId="13800280" w:rsidR="00B77867" w:rsidRPr="00552057" w:rsidRDefault="00DD4CC4" w:rsidP="00FE7872">
            <w:pPr>
              <w:pStyle w:val="BodyText"/>
              <w:numPr>
                <w:ilvl w:val="0"/>
                <w:numId w:val="0"/>
              </w:numPr>
            </w:pPr>
            <w:r w:rsidRPr="00552057">
              <w:t>State agency that assists students with disabilities attend college</w:t>
            </w:r>
          </w:p>
        </w:tc>
        <w:tc>
          <w:tcPr>
            <w:tcW w:w="2518" w:type="dxa"/>
          </w:tcPr>
          <w:p w14:paraId="3A9CD648" w14:textId="45132A9C" w:rsidR="00B77867" w:rsidRPr="00552057" w:rsidRDefault="00DD4CC4" w:rsidP="00FE7872">
            <w:pPr>
              <w:pStyle w:val="BodyText"/>
              <w:numPr>
                <w:ilvl w:val="0"/>
                <w:numId w:val="0"/>
              </w:numPr>
            </w:pPr>
            <w:r w:rsidRPr="00552057">
              <w:t>No formal agreement</w:t>
            </w:r>
          </w:p>
        </w:tc>
        <w:tc>
          <w:tcPr>
            <w:tcW w:w="3422" w:type="dxa"/>
          </w:tcPr>
          <w:p w14:paraId="2DD567B1" w14:textId="7DA2A979" w:rsidR="00B77867" w:rsidRPr="00552057" w:rsidRDefault="00DD4CC4" w:rsidP="00FE7872">
            <w:pPr>
              <w:pStyle w:val="BodyText"/>
              <w:numPr>
                <w:ilvl w:val="0"/>
                <w:numId w:val="0"/>
              </w:numPr>
            </w:pPr>
            <w:r w:rsidRPr="00552057">
              <w:t>Student resource and provides documentation and financial support</w:t>
            </w:r>
          </w:p>
        </w:tc>
      </w:tr>
    </w:tbl>
    <w:p w14:paraId="54F06018" w14:textId="77777777" w:rsidR="00552057" w:rsidRDefault="00552057" w:rsidP="00FE7872">
      <w:pPr>
        <w:pStyle w:val="BodyText"/>
        <w:numPr>
          <w:ilvl w:val="0"/>
          <w:numId w:val="0"/>
        </w:numPr>
        <w:ind w:left="360" w:hanging="360"/>
      </w:pPr>
    </w:p>
    <w:p w14:paraId="7896ABF6" w14:textId="77777777" w:rsidR="005C38D9" w:rsidRDefault="005C38D9">
      <w:pPr>
        <w:rPr>
          <w:rFonts w:asciiTheme="majorHAnsi" w:eastAsiaTheme="majorEastAsia" w:hAnsiTheme="majorHAnsi" w:cstheme="majorBidi"/>
          <w:b/>
          <w:bCs/>
          <w:smallCaps/>
          <w:color w:val="4F81BD"/>
          <w:sz w:val="26"/>
          <w:szCs w:val="26"/>
        </w:rPr>
      </w:pPr>
      <w:r>
        <w:rPr>
          <w:rFonts w:asciiTheme="majorHAnsi" w:eastAsiaTheme="majorEastAsia" w:hAnsiTheme="majorHAnsi" w:cstheme="majorBidi"/>
          <w:b/>
          <w:bCs/>
          <w:smallCaps/>
          <w:color w:val="4F81BD"/>
          <w:sz w:val="26"/>
          <w:szCs w:val="26"/>
        </w:rPr>
        <w:br w:type="page"/>
      </w:r>
    </w:p>
    <w:p w14:paraId="5D228DE5" w14:textId="31C1F311" w:rsidR="0014406E" w:rsidRPr="004F14BF" w:rsidRDefault="00FE7872" w:rsidP="000F41CA">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4F14BF">
        <w:rPr>
          <w:rFonts w:asciiTheme="majorHAnsi" w:eastAsiaTheme="majorEastAsia" w:hAnsiTheme="majorHAnsi" w:cstheme="majorBidi"/>
          <w:b/>
          <w:bCs/>
          <w:smallCaps/>
          <w:color w:val="4F81BD"/>
          <w:sz w:val="26"/>
          <w:szCs w:val="26"/>
        </w:rPr>
        <w:lastRenderedPageBreak/>
        <w:t>7</w:t>
      </w:r>
      <w:r w:rsidR="0014406E" w:rsidRPr="004F14BF">
        <w:rPr>
          <w:rFonts w:asciiTheme="majorHAnsi" w:eastAsiaTheme="majorEastAsia" w:hAnsiTheme="majorHAnsi" w:cstheme="majorBidi"/>
          <w:b/>
          <w:bCs/>
          <w:smallCaps/>
          <w:color w:val="4F81BD"/>
          <w:sz w:val="26"/>
          <w:szCs w:val="26"/>
        </w:rPr>
        <w:t xml:space="preserve">. </w:t>
      </w:r>
      <w:r w:rsidR="007708D2" w:rsidRPr="00FF4BF2">
        <w:rPr>
          <w:rFonts w:eastAsiaTheme="majorEastAsia" w:cstheme="minorHAnsi"/>
          <w:b/>
          <w:bCs/>
          <w:smallCaps/>
          <w:color w:val="4F81BD"/>
          <w:sz w:val="28"/>
          <w:szCs w:val="28"/>
        </w:rPr>
        <w:t>What professional development opportunities add value to your service unit?  List please examples.</w:t>
      </w:r>
    </w:p>
    <w:p w14:paraId="29B2D0A8" w14:textId="5F7AB443" w:rsidR="006D19C5" w:rsidRPr="00A5315C" w:rsidRDefault="00952218" w:rsidP="001D41E5">
      <w:pPr>
        <w:pStyle w:val="BodyText"/>
        <w:numPr>
          <w:ilvl w:val="0"/>
          <w:numId w:val="0"/>
        </w:numPr>
        <w:spacing w:before="0" w:after="0"/>
        <w:ind w:left="360"/>
        <w:rPr>
          <w:b/>
          <w:color w:val="B2A1C7" w:themeColor="accent4" w:themeTint="99"/>
        </w:rPr>
        <w:sectPr w:rsidR="006D19C5" w:rsidRPr="00A5315C" w:rsidSect="002C5E6F">
          <w:headerReference w:type="default" r:id="rId39"/>
          <w:footerReference w:type="default" r:id="rId40"/>
          <w:type w:val="continuous"/>
          <w:pgSz w:w="15840" w:h="12240" w:orient="landscape"/>
          <w:pgMar w:top="1440" w:right="1440" w:bottom="1440" w:left="1440" w:header="720" w:footer="720" w:gutter="0"/>
          <w:cols w:space="720"/>
          <w:docGrid w:linePitch="360"/>
        </w:sectPr>
      </w:pPr>
      <w:r w:rsidRPr="00A5315C">
        <w:rPr>
          <w:b/>
        </w:rPr>
        <w:t>Make a case with evid</w:t>
      </w:r>
      <w:r w:rsidR="00B42C9C" w:rsidRPr="00A5315C">
        <w:rPr>
          <w:b/>
        </w:rPr>
        <w:t>ence that staff</w:t>
      </w:r>
      <w:r w:rsidR="001372A9" w:rsidRPr="00A5315C">
        <w:rPr>
          <w:b/>
        </w:rPr>
        <w:t xml:space="preserve"> ke</w:t>
      </w:r>
      <w:r w:rsidR="00614386" w:rsidRPr="00A5315C">
        <w:rPr>
          <w:b/>
        </w:rPr>
        <w:t>e</w:t>
      </w:r>
      <w:r w:rsidR="001372A9" w:rsidRPr="00A5315C">
        <w:rPr>
          <w:b/>
        </w:rPr>
        <w:t>p current</w:t>
      </w:r>
      <w:r w:rsidR="00614386" w:rsidRPr="00A5315C">
        <w:rPr>
          <w:b/>
        </w:rPr>
        <w:t>,</w:t>
      </w:r>
      <w:r w:rsidRPr="00A5315C">
        <w:rPr>
          <w:b/>
        </w:rPr>
        <w:t xml:space="preserve"> and fulfill </w:t>
      </w:r>
      <w:r w:rsidR="00B42C9C" w:rsidRPr="00A5315C">
        <w:rPr>
          <w:b/>
        </w:rPr>
        <w:t xml:space="preserve">roles that advance the unit </w:t>
      </w:r>
      <w:r w:rsidR="007708D2" w:rsidRPr="00A5315C">
        <w:rPr>
          <w:b/>
        </w:rPr>
        <w:t>and the C</w:t>
      </w:r>
      <w:r w:rsidRPr="00A5315C">
        <w:rPr>
          <w:b/>
        </w:rPr>
        <w:t>ollege.</w:t>
      </w:r>
      <w:r w:rsidR="001D41E5" w:rsidRPr="00A5315C">
        <w:rPr>
          <w:b/>
        </w:rPr>
        <w:t xml:space="preserve">  </w:t>
      </w:r>
      <w:r w:rsidR="0014406E" w:rsidRPr="00A5315C">
        <w:rPr>
          <w:b/>
        </w:rPr>
        <w:t>List</w:t>
      </w:r>
      <w:r w:rsidR="00B42C9C" w:rsidRPr="00A5315C">
        <w:rPr>
          <w:b/>
        </w:rPr>
        <w:t xml:space="preserve"> unit</w:t>
      </w:r>
      <w:r w:rsidR="00BB3179" w:rsidRPr="00A5315C">
        <w:rPr>
          <w:b/>
        </w:rPr>
        <w:t xml:space="preserve"> employees, their role</w:t>
      </w:r>
      <w:r w:rsidR="00DF02AA" w:rsidRPr="00A5315C">
        <w:rPr>
          <w:b/>
        </w:rPr>
        <w:t>s</w:t>
      </w:r>
      <w:r w:rsidR="00BB3179" w:rsidRPr="00A5315C">
        <w:rPr>
          <w:b/>
        </w:rPr>
        <w:t xml:space="preserve">, and known professional development activity </w:t>
      </w:r>
      <w:r w:rsidR="004F14BF" w:rsidRPr="00A5315C">
        <w:rPr>
          <w:b/>
        </w:rPr>
        <w:t>in the last four years.</w:t>
      </w:r>
    </w:p>
    <w:p w14:paraId="49C12F5A" w14:textId="2100919D" w:rsidR="00141740" w:rsidRDefault="00141740" w:rsidP="000F41CA">
      <w:pPr>
        <w:pStyle w:val="Heading3"/>
        <w:spacing w:before="0" w:line="240" w:lineRule="auto"/>
      </w:pPr>
    </w:p>
    <w:p w14:paraId="54DFC9A2" w14:textId="1342669D" w:rsidR="00F90A3A" w:rsidRPr="00FF4BF2" w:rsidRDefault="00F90A3A" w:rsidP="00563164">
      <w:pPr>
        <w:pStyle w:val="Heading3"/>
        <w:ind w:firstLine="450"/>
        <w:rPr>
          <w:rFonts w:asciiTheme="minorHAnsi" w:hAnsiTheme="minorHAnsi" w:cstheme="minorHAnsi"/>
          <w:sz w:val="28"/>
          <w:szCs w:val="28"/>
        </w:rPr>
      </w:pPr>
      <w:r w:rsidRPr="00FF4BF2">
        <w:rPr>
          <w:rFonts w:asciiTheme="minorHAnsi" w:hAnsiTheme="minorHAnsi" w:cstheme="minorHAnsi"/>
          <w:sz w:val="28"/>
          <w:szCs w:val="28"/>
        </w:rPr>
        <w:t>Employee Resources</w:t>
      </w:r>
    </w:p>
    <w:tbl>
      <w:tblPr>
        <w:tblStyle w:val="LightList-Accent1"/>
        <w:tblW w:w="0" w:type="auto"/>
        <w:tblInd w:w="468" w:type="dxa"/>
        <w:tblBorders>
          <w:insideH w:val="single" w:sz="8" w:space="0" w:color="4F81BD" w:themeColor="accent1"/>
          <w:insideV w:val="single" w:sz="8" w:space="0" w:color="4F81BD" w:themeColor="accent1"/>
        </w:tblBorders>
        <w:tblLook w:val="0620" w:firstRow="1" w:lastRow="0" w:firstColumn="0" w:lastColumn="0" w:noHBand="1" w:noVBand="1"/>
      </w:tblPr>
      <w:tblGrid>
        <w:gridCol w:w="3103"/>
        <w:gridCol w:w="3072"/>
        <w:gridCol w:w="6127"/>
      </w:tblGrid>
      <w:tr w:rsidR="007708D2" w:rsidRPr="001B1EA2" w14:paraId="3551C519" w14:textId="77777777" w:rsidTr="007708D2">
        <w:trPr>
          <w:cnfStyle w:val="100000000000" w:firstRow="1" w:lastRow="0" w:firstColumn="0" w:lastColumn="0" w:oddVBand="0" w:evenVBand="0" w:oddHBand="0" w:evenHBand="0" w:firstRowFirstColumn="0" w:firstRowLastColumn="0" w:lastRowFirstColumn="0" w:lastRowLastColumn="0"/>
        </w:trPr>
        <w:tc>
          <w:tcPr>
            <w:tcW w:w="3103" w:type="dxa"/>
            <w:vAlign w:val="bottom"/>
          </w:tcPr>
          <w:p w14:paraId="28472578" w14:textId="77777777" w:rsidR="007708D2" w:rsidRPr="001B1EA2" w:rsidRDefault="007708D2" w:rsidP="00611AC6">
            <w:pPr>
              <w:pStyle w:val="BodyText"/>
              <w:numPr>
                <w:ilvl w:val="0"/>
                <w:numId w:val="0"/>
              </w:numPr>
              <w:rPr>
                <w:b w:val="0"/>
                <w:sz w:val="20"/>
                <w:szCs w:val="20"/>
              </w:rPr>
            </w:pPr>
            <w:r w:rsidRPr="001B1EA2">
              <w:rPr>
                <w:sz w:val="20"/>
                <w:szCs w:val="20"/>
              </w:rPr>
              <w:t>Employee Name</w:t>
            </w:r>
          </w:p>
        </w:tc>
        <w:tc>
          <w:tcPr>
            <w:tcW w:w="3072" w:type="dxa"/>
            <w:vAlign w:val="bottom"/>
          </w:tcPr>
          <w:p w14:paraId="4C75295C" w14:textId="73709383" w:rsidR="007708D2" w:rsidRPr="001B1EA2" w:rsidRDefault="007708D2" w:rsidP="00611AC6">
            <w:pPr>
              <w:pStyle w:val="BodyText"/>
              <w:numPr>
                <w:ilvl w:val="0"/>
                <w:numId w:val="0"/>
              </w:numPr>
              <w:rPr>
                <w:b w:val="0"/>
                <w:sz w:val="20"/>
                <w:szCs w:val="20"/>
              </w:rPr>
            </w:pPr>
            <w:r>
              <w:rPr>
                <w:sz w:val="20"/>
                <w:szCs w:val="20"/>
              </w:rPr>
              <w:t>Role in Unit</w:t>
            </w:r>
          </w:p>
        </w:tc>
        <w:tc>
          <w:tcPr>
            <w:tcW w:w="6127" w:type="dxa"/>
            <w:vAlign w:val="bottom"/>
          </w:tcPr>
          <w:p w14:paraId="08014F74" w14:textId="2B292262" w:rsidR="007708D2" w:rsidRPr="001B1EA2" w:rsidRDefault="007708D2" w:rsidP="00C83A24">
            <w:pPr>
              <w:pStyle w:val="BodyText"/>
              <w:numPr>
                <w:ilvl w:val="0"/>
                <w:numId w:val="0"/>
              </w:numPr>
              <w:rPr>
                <w:b w:val="0"/>
                <w:sz w:val="20"/>
                <w:szCs w:val="20"/>
              </w:rPr>
            </w:pPr>
            <w:r w:rsidRPr="001B1EA2">
              <w:rPr>
                <w:sz w:val="20"/>
                <w:szCs w:val="20"/>
              </w:rPr>
              <w:t xml:space="preserve">Professional Development since </w:t>
            </w:r>
            <w:r>
              <w:rPr>
                <w:sz w:val="20"/>
                <w:szCs w:val="20"/>
              </w:rPr>
              <w:t>L</w:t>
            </w:r>
            <w:r w:rsidRPr="001B1EA2">
              <w:rPr>
                <w:sz w:val="20"/>
                <w:szCs w:val="20"/>
              </w:rPr>
              <w:t>ast Program R</w:t>
            </w:r>
            <w:r>
              <w:rPr>
                <w:sz w:val="20"/>
                <w:szCs w:val="20"/>
              </w:rPr>
              <w:t>eview**</w:t>
            </w:r>
            <w:r w:rsidR="00823C5F">
              <w:rPr>
                <w:sz w:val="20"/>
                <w:szCs w:val="20"/>
              </w:rPr>
              <w:br/>
              <w:t>(hours of training totaled, details listed in addendum)</w:t>
            </w:r>
          </w:p>
        </w:tc>
      </w:tr>
      <w:tr w:rsidR="00FC5193" w:rsidRPr="001B1EA2" w14:paraId="1621575F" w14:textId="77777777" w:rsidTr="007708D2">
        <w:tc>
          <w:tcPr>
            <w:tcW w:w="3103" w:type="dxa"/>
            <w:vAlign w:val="bottom"/>
          </w:tcPr>
          <w:p w14:paraId="15913017" w14:textId="65DE4702" w:rsidR="00FC5193" w:rsidRPr="00FF4BF2" w:rsidRDefault="00FC5193" w:rsidP="00611AC6">
            <w:pPr>
              <w:pStyle w:val="BodyText"/>
              <w:numPr>
                <w:ilvl w:val="0"/>
                <w:numId w:val="0"/>
              </w:numPr>
              <w:rPr>
                <w:sz w:val="22"/>
                <w:szCs w:val="22"/>
              </w:rPr>
            </w:pPr>
            <w:r w:rsidRPr="00FF4BF2">
              <w:rPr>
                <w:sz w:val="22"/>
                <w:szCs w:val="22"/>
              </w:rPr>
              <w:t>Rusty Bishop</w:t>
            </w:r>
            <w:r w:rsidR="00052B7C" w:rsidRPr="00FF4BF2">
              <w:rPr>
                <w:sz w:val="22"/>
                <w:szCs w:val="22"/>
              </w:rPr>
              <w:t>, AA, BEI Level III</w:t>
            </w:r>
          </w:p>
        </w:tc>
        <w:tc>
          <w:tcPr>
            <w:tcW w:w="3072" w:type="dxa"/>
            <w:vAlign w:val="bottom"/>
          </w:tcPr>
          <w:p w14:paraId="7DEEA6D6" w14:textId="18367D1A" w:rsidR="00FC5193" w:rsidRPr="00FF4BF2" w:rsidRDefault="00AF5157" w:rsidP="00611AC6">
            <w:pPr>
              <w:pStyle w:val="BodyText"/>
              <w:numPr>
                <w:ilvl w:val="0"/>
                <w:numId w:val="0"/>
              </w:numPr>
              <w:rPr>
                <w:sz w:val="22"/>
                <w:szCs w:val="22"/>
              </w:rPr>
            </w:pPr>
            <w:r w:rsidRPr="00FF4BF2">
              <w:rPr>
                <w:sz w:val="22"/>
                <w:szCs w:val="22"/>
              </w:rPr>
              <w:t xml:space="preserve">Staff </w:t>
            </w:r>
            <w:r w:rsidR="00FC5193" w:rsidRPr="00FF4BF2">
              <w:rPr>
                <w:sz w:val="22"/>
                <w:szCs w:val="22"/>
              </w:rPr>
              <w:t>Interpreter</w:t>
            </w:r>
          </w:p>
        </w:tc>
        <w:tc>
          <w:tcPr>
            <w:tcW w:w="6127" w:type="dxa"/>
            <w:vAlign w:val="bottom"/>
          </w:tcPr>
          <w:p w14:paraId="478360B2" w14:textId="65C5E265" w:rsidR="00FC5193" w:rsidRPr="00FF4BF2" w:rsidRDefault="00DB2FFE" w:rsidP="00C83A24">
            <w:pPr>
              <w:pStyle w:val="BodyText"/>
              <w:numPr>
                <w:ilvl w:val="0"/>
                <w:numId w:val="0"/>
              </w:numPr>
              <w:rPr>
                <w:sz w:val="22"/>
                <w:szCs w:val="22"/>
              </w:rPr>
            </w:pPr>
            <w:r w:rsidRPr="00FF4BF2">
              <w:rPr>
                <w:sz w:val="22"/>
                <w:szCs w:val="22"/>
              </w:rPr>
              <w:t>34.5 hours</w:t>
            </w:r>
            <w:r w:rsidR="00342F1A" w:rsidRPr="00FF4BF2">
              <w:rPr>
                <w:sz w:val="22"/>
                <w:szCs w:val="22"/>
              </w:rPr>
              <w:t>; activity listed in addendum</w:t>
            </w:r>
          </w:p>
        </w:tc>
      </w:tr>
      <w:tr w:rsidR="00FC5193" w:rsidRPr="001B1EA2" w14:paraId="2870F286" w14:textId="77777777" w:rsidTr="007708D2">
        <w:tc>
          <w:tcPr>
            <w:tcW w:w="3103" w:type="dxa"/>
            <w:vAlign w:val="bottom"/>
          </w:tcPr>
          <w:p w14:paraId="0F8CF47B" w14:textId="15137E41" w:rsidR="00FC5193" w:rsidRPr="00FF4BF2" w:rsidRDefault="00FC5193" w:rsidP="00611AC6">
            <w:pPr>
              <w:pStyle w:val="BodyText"/>
              <w:numPr>
                <w:ilvl w:val="0"/>
                <w:numId w:val="0"/>
              </w:numPr>
              <w:rPr>
                <w:sz w:val="22"/>
                <w:szCs w:val="22"/>
              </w:rPr>
            </w:pPr>
            <w:r w:rsidRPr="00FF4BF2">
              <w:rPr>
                <w:sz w:val="22"/>
                <w:szCs w:val="22"/>
              </w:rPr>
              <w:t>Suzanne Chase</w:t>
            </w:r>
            <w:r w:rsidR="00D44E9F" w:rsidRPr="00FF4BF2">
              <w:rPr>
                <w:sz w:val="22"/>
                <w:szCs w:val="22"/>
              </w:rPr>
              <w:t xml:space="preserve">, </w:t>
            </w:r>
            <w:r w:rsidR="00823C5F" w:rsidRPr="00FF4BF2">
              <w:rPr>
                <w:sz w:val="22"/>
                <w:szCs w:val="22"/>
              </w:rPr>
              <w:t>M.Ed.</w:t>
            </w:r>
            <w:r w:rsidR="00721F9E" w:rsidRPr="00FF4BF2">
              <w:rPr>
                <w:sz w:val="22"/>
                <w:szCs w:val="22"/>
              </w:rPr>
              <w:t xml:space="preserve"> in Education</w:t>
            </w:r>
            <w:r w:rsidR="00D44E9F" w:rsidRPr="00FF4BF2">
              <w:rPr>
                <w:sz w:val="22"/>
                <w:szCs w:val="22"/>
              </w:rPr>
              <w:t xml:space="preserve">, </w:t>
            </w:r>
            <w:r w:rsidR="00721F9E" w:rsidRPr="00FF4BF2">
              <w:rPr>
                <w:sz w:val="22"/>
                <w:szCs w:val="22"/>
              </w:rPr>
              <w:t>C</w:t>
            </w:r>
            <w:r w:rsidR="00D44E9F" w:rsidRPr="00FF4BF2">
              <w:rPr>
                <w:sz w:val="22"/>
                <w:szCs w:val="22"/>
              </w:rPr>
              <w:t xml:space="preserve">ertified </w:t>
            </w:r>
            <w:r w:rsidR="00721F9E" w:rsidRPr="00FF4BF2">
              <w:rPr>
                <w:sz w:val="22"/>
                <w:szCs w:val="22"/>
              </w:rPr>
              <w:t>D</w:t>
            </w:r>
            <w:r w:rsidR="00D44E9F" w:rsidRPr="00FF4BF2">
              <w:rPr>
                <w:sz w:val="22"/>
                <w:szCs w:val="22"/>
              </w:rPr>
              <w:t xml:space="preserve">iagnostician, and </w:t>
            </w:r>
            <w:r w:rsidR="00721F9E" w:rsidRPr="00FF4BF2">
              <w:rPr>
                <w:sz w:val="22"/>
                <w:szCs w:val="22"/>
              </w:rPr>
              <w:t>C</w:t>
            </w:r>
            <w:r w:rsidR="00D44E9F" w:rsidRPr="00FF4BF2">
              <w:rPr>
                <w:sz w:val="22"/>
                <w:szCs w:val="22"/>
              </w:rPr>
              <w:t xml:space="preserve">ertified </w:t>
            </w:r>
            <w:r w:rsidR="00721F9E" w:rsidRPr="00FF4BF2">
              <w:rPr>
                <w:sz w:val="22"/>
                <w:szCs w:val="22"/>
              </w:rPr>
              <w:t>T</w:t>
            </w:r>
            <w:r w:rsidR="00D44E9F" w:rsidRPr="00FF4BF2">
              <w:rPr>
                <w:sz w:val="22"/>
                <w:szCs w:val="22"/>
              </w:rPr>
              <w:t>eacher</w:t>
            </w:r>
          </w:p>
        </w:tc>
        <w:tc>
          <w:tcPr>
            <w:tcW w:w="3072" w:type="dxa"/>
            <w:vAlign w:val="bottom"/>
          </w:tcPr>
          <w:p w14:paraId="2D8BCB55" w14:textId="606CD520" w:rsidR="00FC5193" w:rsidRPr="00FF4BF2" w:rsidRDefault="00FC5193" w:rsidP="00611AC6">
            <w:pPr>
              <w:pStyle w:val="BodyText"/>
              <w:numPr>
                <w:ilvl w:val="0"/>
                <w:numId w:val="0"/>
              </w:numPr>
              <w:rPr>
                <w:sz w:val="22"/>
                <w:szCs w:val="22"/>
              </w:rPr>
            </w:pPr>
            <w:r w:rsidRPr="00FF4BF2">
              <w:rPr>
                <w:sz w:val="22"/>
                <w:szCs w:val="22"/>
              </w:rPr>
              <w:t>ACCESS Advisor</w:t>
            </w:r>
          </w:p>
        </w:tc>
        <w:tc>
          <w:tcPr>
            <w:tcW w:w="6127" w:type="dxa"/>
            <w:vAlign w:val="bottom"/>
          </w:tcPr>
          <w:p w14:paraId="67043BA4" w14:textId="1D128BF0" w:rsidR="00FC5193" w:rsidRPr="00FF4BF2" w:rsidRDefault="00DB2FFE" w:rsidP="00C83A24">
            <w:pPr>
              <w:pStyle w:val="BodyText"/>
              <w:numPr>
                <w:ilvl w:val="0"/>
                <w:numId w:val="0"/>
              </w:numPr>
              <w:rPr>
                <w:sz w:val="22"/>
                <w:szCs w:val="22"/>
              </w:rPr>
            </w:pPr>
            <w:r w:rsidRPr="00FF4BF2">
              <w:rPr>
                <w:sz w:val="22"/>
                <w:szCs w:val="22"/>
              </w:rPr>
              <w:t>71 hours</w:t>
            </w:r>
            <w:r w:rsidR="00342F1A" w:rsidRPr="00FF4BF2">
              <w:rPr>
                <w:sz w:val="22"/>
                <w:szCs w:val="22"/>
              </w:rPr>
              <w:t>; activity listed in addendum</w:t>
            </w:r>
          </w:p>
        </w:tc>
      </w:tr>
      <w:tr w:rsidR="00FC5193" w:rsidRPr="001B1EA2" w14:paraId="56CA6B5E" w14:textId="77777777" w:rsidTr="007708D2">
        <w:tc>
          <w:tcPr>
            <w:tcW w:w="3103" w:type="dxa"/>
            <w:vAlign w:val="bottom"/>
          </w:tcPr>
          <w:p w14:paraId="7B5F7CE7" w14:textId="287BB2BE" w:rsidR="00FC5193" w:rsidRPr="00FF4BF2" w:rsidRDefault="00FC5193" w:rsidP="00611AC6">
            <w:pPr>
              <w:pStyle w:val="BodyText"/>
              <w:numPr>
                <w:ilvl w:val="0"/>
                <w:numId w:val="0"/>
              </w:numPr>
              <w:rPr>
                <w:sz w:val="22"/>
                <w:szCs w:val="22"/>
              </w:rPr>
            </w:pPr>
            <w:r w:rsidRPr="00FF4BF2">
              <w:rPr>
                <w:sz w:val="22"/>
                <w:szCs w:val="22"/>
              </w:rPr>
              <w:t>Gloria Cloud</w:t>
            </w:r>
            <w:r w:rsidR="00D44E9F" w:rsidRPr="00FF4BF2">
              <w:rPr>
                <w:sz w:val="22"/>
                <w:szCs w:val="22"/>
              </w:rPr>
              <w:t>, M.S. Vocational Rehabilitation Counselor</w:t>
            </w:r>
            <w:r w:rsidR="006F6513" w:rsidRPr="00FF4BF2">
              <w:rPr>
                <w:sz w:val="22"/>
                <w:szCs w:val="22"/>
              </w:rPr>
              <w:t>, B.A. Counseling, Deafness, Interpreting minor</w:t>
            </w:r>
          </w:p>
        </w:tc>
        <w:tc>
          <w:tcPr>
            <w:tcW w:w="3072" w:type="dxa"/>
            <w:vAlign w:val="bottom"/>
          </w:tcPr>
          <w:p w14:paraId="1947B177" w14:textId="3965C00E" w:rsidR="00FC5193" w:rsidRPr="00FF4BF2" w:rsidRDefault="00FC5193" w:rsidP="00611AC6">
            <w:pPr>
              <w:pStyle w:val="BodyText"/>
              <w:numPr>
                <w:ilvl w:val="0"/>
                <w:numId w:val="0"/>
              </w:numPr>
              <w:rPr>
                <w:sz w:val="22"/>
                <w:szCs w:val="22"/>
              </w:rPr>
            </w:pPr>
            <w:r w:rsidRPr="00FF4BF2">
              <w:rPr>
                <w:sz w:val="22"/>
                <w:szCs w:val="22"/>
              </w:rPr>
              <w:t>ACCESS Advisor</w:t>
            </w:r>
          </w:p>
        </w:tc>
        <w:tc>
          <w:tcPr>
            <w:tcW w:w="6127" w:type="dxa"/>
            <w:vAlign w:val="bottom"/>
          </w:tcPr>
          <w:p w14:paraId="6E6FEC55" w14:textId="420616BA" w:rsidR="00FC5193" w:rsidRPr="00FF4BF2" w:rsidRDefault="00DB2FFE" w:rsidP="00C83A24">
            <w:pPr>
              <w:pStyle w:val="BodyText"/>
              <w:numPr>
                <w:ilvl w:val="0"/>
                <w:numId w:val="0"/>
              </w:numPr>
              <w:rPr>
                <w:sz w:val="22"/>
                <w:szCs w:val="22"/>
              </w:rPr>
            </w:pPr>
            <w:r w:rsidRPr="00FF4BF2">
              <w:rPr>
                <w:sz w:val="22"/>
                <w:szCs w:val="22"/>
              </w:rPr>
              <w:t>104 hours</w:t>
            </w:r>
            <w:r w:rsidR="00342F1A" w:rsidRPr="00FF4BF2">
              <w:rPr>
                <w:sz w:val="22"/>
                <w:szCs w:val="22"/>
              </w:rPr>
              <w:t xml:space="preserve">; activity </w:t>
            </w:r>
            <w:r w:rsidR="00CF4C97" w:rsidRPr="00FF4BF2">
              <w:rPr>
                <w:sz w:val="22"/>
                <w:szCs w:val="22"/>
              </w:rPr>
              <w:t xml:space="preserve">listed </w:t>
            </w:r>
            <w:r w:rsidR="00342F1A" w:rsidRPr="00FF4BF2">
              <w:rPr>
                <w:sz w:val="22"/>
                <w:szCs w:val="22"/>
              </w:rPr>
              <w:t>in addendum</w:t>
            </w:r>
          </w:p>
        </w:tc>
      </w:tr>
      <w:tr w:rsidR="00FC5193" w:rsidRPr="001B1EA2" w14:paraId="3334FA34" w14:textId="77777777" w:rsidTr="007708D2">
        <w:tc>
          <w:tcPr>
            <w:tcW w:w="3103" w:type="dxa"/>
            <w:vAlign w:val="bottom"/>
          </w:tcPr>
          <w:p w14:paraId="5A7EA751" w14:textId="4BA0A915" w:rsidR="00FC5193" w:rsidRPr="00FF4BF2" w:rsidRDefault="00FC5193" w:rsidP="00611AC6">
            <w:pPr>
              <w:pStyle w:val="BodyText"/>
              <w:numPr>
                <w:ilvl w:val="0"/>
                <w:numId w:val="0"/>
              </w:numPr>
              <w:rPr>
                <w:sz w:val="22"/>
                <w:szCs w:val="22"/>
              </w:rPr>
            </w:pPr>
            <w:r w:rsidRPr="00FF4BF2">
              <w:rPr>
                <w:sz w:val="22"/>
                <w:szCs w:val="22"/>
              </w:rPr>
              <w:t xml:space="preserve">Jessica </w:t>
            </w:r>
            <w:proofErr w:type="spellStart"/>
            <w:r w:rsidRPr="00FF4BF2">
              <w:rPr>
                <w:sz w:val="22"/>
                <w:szCs w:val="22"/>
              </w:rPr>
              <w:t>Haapala</w:t>
            </w:r>
            <w:proofErr w:type="spellEnd"/>
            <w:r w:rsidR="006F6513" w:rsidRPr="00FF4BF2">
              <w:rPr>
                <w:sz w:val="22"/>
                <w:szCs w:val="22"/>
              </w:rPr>
              <w:t>, B.A. psychology, BEI Advanced Interpreting Certification</w:t>
            </w:r>
          </w:p>
        </w:tc>
        <w:tc>
          <w:tcPr>
            <w:tcW w:w="3072" w:type="dxa"/>
            <w:vAlign w:val="bottom"/>
          </w:tcPr>
          <w:p w14:paraId="47E5A591" w14:textId="03628B83" w:rsidR="00FC5193" w:rsidRPr="00FF4BF2" w:rsidRDefault="00AF5157" w:rsidP="00611AC6">
            <w:pPr>
              <w:pStyle w:val="BodyText"/>
              <w:numPr>
                <w:ilvl w:val="0"/>
                <w:numId w:val="0"/>
              </w:numPr>
              <w:rPr>
                <w:sz w:val="22"/>
                <w:szCs w:val="22"/>
              </w:rPr>
            </w:pPr>
            <w:r w:rsidRPr="00FF4BF2">
              <w:rPr>
                <w:sz w:val="22"/>
                <w:szCs w:val="22"/>
              </w:rPr>
              <w:t>Interpreter/CART Coordinator</w:t>
            </w:r>
          </w:p>
        </w:tc>
        <w:tc>
          <w:tcPr>
            <w:tcW w:w="6127" w:type="dxa"/>
            <w:vAlign w:val="bottom"/>
          </w:tcPr>
          <w:p w14:paraId="500D8F08" w14:textId="759CF986" w:rsidR="00FC5193" w:rsidRPr="00FF4BF2" w:rsidRDefault="005D0E9A" w:rsidP="00C83A24">
            <w:pPr>
              <w:pStyle w:val="BodyText"/>
              <w:numPr>
                <w:ilvl w:val="0"/>
                <w:numId w:val="0"/>
              </w:numPr>
              <w:rPr>
                <w:sz w:val="22"/>
                <w:szCs w:val="22"/>
              </w:rPr>
            </w:pPr>
            <w:r w:rsidRPr="00FF4BF2">
              <w:rPr>
                <w:sz w:val="22"/>
                <w:szCs w:val="22"/>
              </w:rPr>
              <w:t>57.55 hours</w:t>
            </w:r>
            <w:r w:rsidR="00CF4C97" w:rsidRPr="00FF4BF2">
              <w:rPr>
                <w:sz w:val="22"/>
                <w:szCs w:val="22"/>
              </w:rPr>
              <w:t>; activity listed in addendum</w:t>
            </w:r>
          </w:p>
        </w:tc>
      </w:tr>
      <w:tr w:rsidR="00FC5193" w:rsidRPr="001B1EA2" w14:paraId="2C2D1CC4" w14:textId="77777777" w:rsidTr="007708D2">
        <w:tc>
          <w:tcPr>
            <w:tcW w:w="3103" w:type="dxa"/>
            <w:vAlign w:val="bottom"/>
          </w:tcPr>
          <w:p w14:paraId="1660B154" w14:textId="73FB5C26" w:rsidR="00FC5193" w:rsidRPr="00FF4BF2" w:rsidRDefault="00FC5193" w:rsidP="00611AC6">
            <w:pPr>
              <w:pStyle w:val="BodyText"/>
              <w:numPr>
                <w:ilvl w:val="0"/>
                <w:numId w:val="0"/>
              </w:numPr>
              <w:rPr>
                <w:sz w:val="22"/>
                <w:szCs w:val="22"/>
              </w:rPr>
            </w:pPr>
            <w:r w:rsidRPr="00FF4BF2">
              <w:rPr>
                <w:sz w:val="22"/>
                <w:szCs w:val="22"/>
              </w:rPr>
              <w:t xml:space="preserve">Marilyn </w:t>
            </w:r>
            <w:proofErr w:type="spellStart"/>
            <w:r w:rsidRPr="00FF4BF2">
              <w:rPr>
                <w:sz w:val="22"/>
                <w:szCs w:val="22"/>
              </w:rPr>
              <w:t>Harren</w:t>
            </w:r>
            <w:proofErr w:type="spellEnd"/>
            <w:r w:rsidR="006F6513" w:rsidRPr="00FF4BF2">
              <w:rPr>
                <w:sz w:val="22"/>
                <w:szCs w:val="22"/>
              </w:rPr>
              <w:t xml:space="preserve">, M.S. in Disability Services in Higher Education, </w:t>
            </w:r>
            <w:r w:rsidR="00721F9E" w:rsidRPr="00FF4BF2">
              <w:rPr>
                <w:sz w:val="22"/>
                <w:szCs w:val="22"/>
              </w:rPr>
              <w:t>C</w:t>
            </w:r>
            <w:r w:rsidR="006F6513" w:rsidRPr="00FF4BF2">
              <w:rPr>
                <w:sz w:val="22"/>
                <w:szCs w:val="22"/>
              </w:rPr>
              <w:t xml:space="preserve">ertified </w:t>
            </w:r>
            <w:r w:rsidR="00721F9E" w:rsidRPr="00FF4BF2">
              <w:rPr>
                <w:sz w:val="22"/>
                <w:szCs w:val="22"/>
              </w:rPr>
              <w:t>S</w:t>
            </w:r>
            <w:r w:rsidR="006F6513" w:rsidRPr="00FF4BF2">
              <w:rPr>
                <w:sz w:val="22"/>
                <w:szCs w:val="22"/>
              </w:rPr>
              <w:t xml:space="preserve">pecial </w:t>
            </w:r>
            <w:r w:rsidR="00721F9E" w:rsidRPr="00FF4BF2">
              <w:rPr>
                <w:sz w:val="22"/>
                <w:szCs w:val="22"/>
              </w:rPr>
              <w:t>E</w:t>
            </w:r>
            <w:r w:rsidR="006F6513" w:rsidRPr="00FF4BF2">
              <w:rPr>
                <w:sz w:val="22"/>
                <w:szCs w:val="22"/>
              </w:rPr>
              <w:t xml:space="preserve">ducation teacher, </w:t>
            </w:r>
            <w:r w:rsidR="00721F9E" w:rsidRPr="00FF4BF2">
              <w:rPr>
                <w:sz w:val="22"/>
                <w:szCs w:val="22"/>
              </w:rPr>
              <w:t>L</w:t>
            </w:r>
            <w:r w:rsidR="006F6513" w:rsidRPr="00FF4BF2">
              <w:rPr>
                <w:sz w:val="22"/>
                <w:szCs w:val="22"/>
              </w:rPr>
              <w:t xml:space="preserve">icensed </w:t>
            </w:r>
            <w:r w:rsidR="00721F9E" w:rsidRPr="00FF4BF2">
              <w:rPr>
                <w:sz w:val="22"/>
                <w:szCs w:val="22"/>
              </w:rPr>
              <w:t>S</w:t>
            </w:r>
            <w:r w:rsidR="006F6513" w:rsidRPr="00FF4BF2">
              <w:rPr>
                <w:sz w:val="22"/>
                <w:szCs w:val="22"/>
              </w:rPr>
              <w:t xml:space="preserve">ocial </w:t>
            </w:r>
            <w:r w:rsidR="00721F9E" w:rsidRPr="00FF4BF2">
              <w:rPr>
                <w:sz w:val="22"/>
                <w:szCs w:val="22"/>
              </w:rPr>
              <w:t>W</w:t>
            </w:r>
            <w:r w:rsidR="006F6513" w:rsidRPr="00FF4BF2">
              <w:rPr>
                <w:sz w:val="22"/>
                <w:szCs w:val="22"/>
              </w:rPr>
              <w:t>orker</w:t>
            </w:r>
          </w:p>
        </w:tc>
        <w:tc>
          <w:tcPr>
            <w:tcW w:w="3072" w:type="dxa"/>
            <w:vAlign w:val="bottom"/>
          </w:tcPr>
          <w:p w14:paraId="167FA5C1" w14:textId="5EB2EA5E" w:rsidR="00FC5193" w:rsidRPr="00FF4BF2" w:rsidRDefault="00FC5193" w:rsidP="00611AC6">
            <w:pPr>
              <w:pStyle w:val="BodyText"/>
              <w:numPr>
                <w:ilvl w:val="0"/>
                <w:numId w:val="0"/>
              </w:numPr>
              <w:rPr>
                <w:sz w:val="22"/>
                <w:szCs w:val="22"/>
              </w:rPr>
            </w:pPr>
            <w:r w:rsidRPr="00FF4BF2">
              <w:rPr>
                <w:sz w:val="22"/>
                <w:szCs w:val="22"/>
              </w:rPr>
              <w:t>Director</w:t>
            </w:r>
            <w:r w:rsidR="0028065F">
              <w:rPr>
                <w:sz w:val="22"/>
                <w:szCs w:val="22"/>
              </w:rPr>
              <w:t xml:space="preserve"> of ACCESS</w:t>
            </w:r>
          </w:p>
        </w:tc>
        <w:tc>
          <w:tcPr>
            <w:tcW w:w="6127" w:type="dxa"/>
            <w:vAlign w:val="bottom"/>
          </w:tcPr>
          <w:p w14:paraId="3A06A678" w14:textId="680AD078" w:rsidR="00FC5193" w:rsidRPr="00FF4BF2" w:rsidRDefault="005D0E9A" w:rsidP="00C83A24">
            <w:pPr>
              <w:pStyle w:val="BodyText"/>
              <w:numPr>
                <w:ilvl w:val="0"/>
                <w:numId w:val="0"/>
              </w:numPr>
              <w:rPr>
                <w:sz w:val="22"/>
                <w:szCs w:val="22"/>
              </w:rPr>
            </w:pPr>
            <w:r w:rsidRPr="00FF4BF2">
              <w:rPr>
                <w:sz w:val="22"/>
                <w:szCs w:val="22"/>
              </w:rPr>
              <w:t>116.5 hours</w:t>
            </w:r>
            <w:r w:rsidR="00CF4C97" w:rsidRPr="00FF4BF2">
              <w:rPr>
                <w:sz w:val="22"/>
                <w:szCs w:val="22"/>
              </w:rPr>
              <w:t>; activity listed in addendum</w:t>
            </w:r>
          </w:p>
        </w:tc>
      </w:tr>
      <w:tr w:rsidR="00FC5193" w:rsidRPr="001B1EA2" w14:paraId="4DA0385B" w14:textId="77777777" w:rsidTr="007708D2">
        <w:tc>
          <w:tcPr>
            <w:tcW w:w="3103" w:type="dxa"/>
            <w:vAlign w:val="bottom"/>
          </w:tcPr>
          <w:p w14:paraId="19E5057B" w14:textId="1E1FAB5D" w:rsidR="00FC5193" w:rsidRPr="00FF4BF2" w:rsidRDefault="00FC5193" w:rsidP="00611AC6">
            <w:pPr>
              <w:pStyle w:val="BodyText"/>
              <w:numPr>
                <w:ilvl w:val="0"/>
                <w:numId w:val="0"/>
              </w:numPr>
              <w:rPr>
                <w:sz w:val="22"/>
                <w:szCs w:val="22"/>
              </w:rPr>
            </w:pPr>
            <w:r w:rsidRPr="00FF4BF2">
              <w:rPr>
                <w:sz w:val="22"/>
                <w:szCs w:val="22"/>
              </w:rPr>
              <w:t>Erin Johnston</w:t>
            </w:r>
          </w:p>
        </w:tc>
        <w:tc>
          <w:tcPr>
            <w:tcW w:w="3072" w:type="dxa"/>
            <w:vAlign w:val="bottom"/>
          </w:tcPr>
          <w:p w14:paraId="02100419" w14:textId="792C94F1" w:rsidR="00FC5193" w:rsidRPr="00FF4BF2" w:rsidRDefault="00AF5157" w:rsidP="00611AC6">
            <w:pPr>
              <w:pStyle w:val="BodyText"/>
              <w:numPr>
                <w:ilvl w:val="0"/>
                <w:numId w:val="0"/>
              </w:numPr>
              <w:rPr>
                <w:sz w:val="22"/>
                <w:szCs w:val="22"/>
              </w:rPr>
            </w:pPr>
            <w:r w:rsidRPr="00FF4BF2">
              <w:rPr>
                <w:sz w:val="22"/>
                <w:szCs w:val="22"/>
              </w:rPr>
              <w:t xml:space="preserve">Staff </w:t>
            </w:r>
            <w:r w:rsidR="00FC5193" w:rsidRPr="00FF4BF2">
              <w:rPr>
                <w:sz w:val="22"/>
                <w:szCs w:val="22"/>
              </w:rPr>
              <w:t>Interpreter</w:t>
            </w:r>
          </w:p>
        </w:tc>
        <w:tc>
          <w:tcPr>
            <w:tcW w:w="6127" w:type="dxa"/>
            <w:vAlign w:val="bottom"/>
          </w:tcPr>
          <w:p w14:paraId="3B79E057" w14:textId="67212C4B" w:rsidR="00FC5193" w:rsidRPr="00FF4BF2" w:rsidRDefault="005D0E9A" w:rsidP="00C83A24">
            <w:pPr>
              <w:pStyle w:val="BodyText"/>
              <w:numPr>
                <w:ilvl w:val="0"/>
                <w:numId w:val="0"/>
              </w:numPr>
              <w:rPr>
                <w:sz w:val="22"/>
                <w:szCs w:val="22"/>
              </w:rPr>
            </w:pPr>
            <w:r w:rsidRPr="00FF4BF2">
              <w:rPr>
                <w:sz w:val="22"/>
                <w:szCs w:val="22"/>
              </w:rPr>
              <w:t>12.5 hours</w:t>
            </w:r>
            <w:r w:rsidR="00CF4C97" w:rsidRPr="00FF4BF2">
              <w:rPr>
                <w:sz w:val="22"/>
                <w:szCs w:val="22"/>
              </w:rPr>
              <w:t>; activity listed in addendum</w:t>
            </w:r>
          </w:p>
        </w:tc>
      </w:tr>
      <w:tr w:rsidR="00FC5193" w:rsidRPr="001B1EA2" w14:paraId="5CBB3A6D" w14:textId="77777777" w:rsidTr="00FC5193">
        <w:trPr>
          <w:trHeight w:val="790"/>
        </w:trPr>
        <w:tc>
          <w:tcPr>
            <w:tcW w:w="3103" w:type="dxa"/>
            <w:vAlign w:val="bottom"/>
          </w:tcPr>
          <w:p w14:paraId="7215E867" w14:textId="736FFBCF" w:rsidR="00FC5193" w:rsidRPr="00FF4BF2" w:rsidRDefault="00FC5193" w:rsidP="00611AC6">
            <w:pPr>
              <w:pStyle w:val="BodyText"/>
              <w:numPr>
                <w:ilvl w:val="0"/>
                <w:numId w:val="0"/>
              </w:numPr>
              <w:rPr>
                <w:sz w:val="22"/>
                <w:szCs w:val="22"/>
              </w:rPr>
            </w:pPr>
            <w:r w:rsidRPr="00FF4BF2">
              <w:rPr>
                <w:sz w:val="22"/>
                <w:szCs w:val="22"/>
              </w:rPr>
              <w:lastRenderedPageBreak/>
              <w:t>Chad Jones</w:t>
            </w:r>
          </w:p>
        </w:tc>
        <w:tc>
          <w:tcPr>
            <w:tcW w:w="3072" w:type="dxa"/>
            <w:vAlign w:val="bottom"/>
          </w:tcPr>
          <w:p w14:paraId="4D81B5AC" w14:textId="7A42C959" w:rsidR="00FC5193" w:rsidRPr="00FF4BF2" w:rsidRDefault="00AF5157" w:rsidP="00611AC6">
            <w:pPr>
              <w:pStyle w:val="BodyText"/>
              <w:numPr>
                <w:ilvl w:val="0"/>
                <w:numId w:val="0"/>
              </w:numPr>
              <w:rPr>
                <w:sz w:val="22"/>
                <w:szCs w:val="22"/>
              </w:rPr>
            </w:pPr>
            <w:r w:rsidRPr="00FF4BF2">
              <w:rPr>
                <w:sz w:val="22"/>
                <w:szCs w:val="22"/>
              </w:rPr>
              <w:t xml:space="preserve">Staff </w:t>
            </w:r>
            <w:r w:rsidR="00FC5193" w:rsidRPr="00FF4BF2">
              <w:rPr>
                <w:sz w:val="22"/>
                <w:szCs w:val="22"/>
              </w:rPr>
              <w:t xml:space="preserve">CART </w:t>
            </w:r>
            <w:proofErr w:type="spellStart"/>
            <w:r w:rsidRPr="00FF4BF2">
              <w:rPr>
                <w:sz w:val="22"/>
                <w:szCs w:val="22"/>
              </w:rPr>
              <w:t>Captioner</w:t>
            </w:r>
            <w:proofErr w:type="spellEnd"/>
          </w:p>
        </w:tc>
        <w:tc>
          <w:tcPr>
            <w:tcW w:w="6127" w:type="dxa"/>
            <w:vAlign w:val="bottom"/>
          </w:tcPr>
          <w:p w14:paraId="042363E0" w14:textId="11F5EF3F" w:rsidR="00FC5193" w:rsidRPr="00FF4BF2" w:rsidRDefault="005D0E9A" w:rsidP="00C83A24">
            <w:pPr>
              <w:pStyle w:val="BodyText"/>
              <w:numPr>
                <w:ilvl w:val="0"/>
                <w:numId w:val="0"/>
              </w:numPr>
              <w:rPr>
                <w:sz w:val="22"/>
                <w:szCs w:val="22"/>
              </w:rPr>
            </w:pPr>
            <w:r w:rsidRPr="00FF4BF2">
              <w:rPr>
                <w:sz w:val="22"/>
                <w:szCs w:val="22"/>
              </w:rPr>
              <w:t>32 hours</w:t>
            </w:r>
            <w:r w:rsidR="00CF4C97" w:rsidRPr="00FF4BF2">
              <w:rPr>
                <w:sz w:val="22"/>
                <w:szCs w:val="22"/>
              </w:rPr>
              <w:t>; activity listed in addendum</w:t>
            </w:r>
          </w:p>
        </w:tc>
      </w:tr>
      <w:tr w:rsidR="007708D2" w:rsidRPr="001B1EA2" w14:paraId="78046EAC" w14:textId="77777777" w:rsidTr="007708D2">
        <w:trPr>
          <w:trHeight w:val="288"/>
        </w:trPr>
        <w:tc>
          <w:tcPr>
            <w:tcW w:w="3103" w:type="dxa"/>
          </w:tcPr>
          <w:p w14:paraId="1D030D27" w14:textId="0D0B0150" w:rsidR="007708D2" w:rsidRPr="00FF4BF2" w:rsidRDefault="00FC5193" w:rsidP="001B1EA2">
            <w:pPr>
              <w:pStyle w:val="BodyText"/>
              <w:numPr>
                <w:ilvl w:val="0"/>
                <w:numId w:val="0"/>
              </w:numPr>
              <w:rPr>
                <w:sz w:val="22"/>
                <w:szCs w:val="22"/>
              </w:rPr>
            </w:pPr>
            <w:r w:rsidRPr="00FF4BF2">
              <w:rPr>
                <w:sz w:val="22"/>
                <w:szCs w:val="22"/>
              </w:rPr>
              <w:t xml:space="preserve">Benson </w:t>
            </w:r>
            <w:proofErr w:type="spellStart"/>
            <w:r w:rsidRPr="00FF4BF2">
              <w:rPr>
                <w:sz w:val="22"/>
                <w:szCs w:val="22"/>
              </w:rPr>
              <w:t>Kinyanjui</w:t>
            </w:r>
            <w:proofErr w:type="spellEnd"/>
            <w:r w:rsidR="006F6513" w:rsidRPr="00FF4BF2">
              <w:rPr>
                <w:sz w:val="22"/>
                <w:szCs w:val="22"/>
              </w:rPr>
              <w:t>, Ph.D. Special Education and Rehabilitation Counseling, M.Ed. Rehabilitation Counseling, B.Sc</w:t>
            </w:r>
            <w:r w:rsidR="00721F9E" w:rsidRPr="00FF4BF2">
              <w:rPr>
                <w:sz w:val="22"/>
                <w:szCs w:val="22"/>
              </w:rPr>
              <w:t>.</w:t>
            </w:r>
            <w:r w:rsidR="006F6513" w:rsidRPr="00FF4BF2">
              <w:rPr>
                <w:sz w:val="22"/>
                <w:szCs w:val="22"/>
              </w:rPr>
              <w:t xml:space="preserve"> Learning Disabilities, B.A. Special Education</w:t>
            </w:r>
          </w:p>
        </w:tc>
        <w:tc>
          <w:tcPr>
            <w:tcW w:w="3072" w:type="dxa"/>
          </w:tcPr>
          <w:p w14:paraId="191C4612" w14:textId="4350F653" w:rsidR="007708D2" w:rsidRPr="00FF4BF2" w:rsidRDefault="00FC5193" w:rsidP="001B1EA2">
            <w:pPr>
              <w:pStyle w:val="BodyText"/>
              <w:numPr>
                <w:ilvl w:val="0"/>
                <w:numId w:val="0"/>
              </w:numPr>
              <w:rPr>
                <w:sz w:val="22"/>
                <w:szCs w:val="22"/>
              </w:rPr>
            </w:pPr>
            <w:r w:rsidRPr="00FF4BF2">
              <w:rPr>
                <w:sz w:val="22"/>
                <w:szCs w:val="22"/>
              </w:rPr>
              <w:t>ACCESS Advisor</w:t>
            </w:r>
          </w:p>
        </w:tc>
        <w:tc>
          <w:tcPr>
            <w:tcW w:w="6127" w:type="dxa"/>
          </w:tcPr>
          <w:p w14:paraId="0B091F5A" w14:textId="6E4EAB82" w:rsidR="007708D2" w:rsidRPr="00FF4BF2" w:rsidRDefault="005D0E9A" w:rsidP="001B1EA2">
            <w:pPr>
              <w:pStyle w:val="BodyText"/>
              <w:numPr>
                <w:ilvl w:val="0"/>
                <w:numId w:val="0"/>
              </w:numPr>
              <w:rPr>
                <w:sz w:val="22"/>
                <w:szCs w:val="22"/>
              </w:rPr>
            </w:pPr>
            <w:r w:rsidRPr="00FF4BF2">
              <w:rPr>
                <w:sz w:val="22"/>
                <w:szCs w:val="22"/>
              </w:rPr>
              <w:t>151.5 hours</w:t>
            </w:r>
            <w:r w:rsidR="00CF4C97" w:rsidRPr="00FF4BF2">
              <w:rPr>
                <w:sz w:val="22"/>
                <w:szCs w:val="22"/>
              </w:rPr>
              <w:t>; activity listed in addendum</w:t>
            </w:r>
          </w:p>
        </w:tc>
      </w:tr>
      <w:tr w:rsidR="007708D2" w:rsidRPr="001B1EA2" w14:paraId="52A6F45C" w14:textId="77777777" w:rsidTr="007708D2">
        <w:trPr>
          <w:trHeight w:val="288"/>
        </w:trPr>
        <w:tc>
          <w:tcPr>
            <w:tcW w:w="3103" w:type="dxa"/>
          </w:tcPr>
          <w:p w14:paraId="313878E8" w14:textId="53DA9FF6" w:rsidR="007708D2" w:rsidRPr="00FF4BF2" w:rsidRDefault="00FC5193" w:rsidP="001B1EA2">
            <w:pPr>
              <w:pStyle w:val="BodyText"/>
              <w:numPr>
                <w:ilvl w:val="0"/>
                <w:numId w:val="0"/>
              </w:numPr>
              <w:rPr>
                <w:sz w:val="22"/>
                <w:szCs w:val="22"/>
              </w:rPr>
            </w:pPr>
            <w:r w:rsidRPr="00FF4BF2">
              <w:rPr>
                <w:sz w:val="22"/>
                <w:szCs w:val="22"/>
              </w:rPr>
              <w:t>Mariana Sanchez</w:t>
            </w:r>
            <w:r w:rsidR="006F6513" w:rsidRPr="00FF4BF2">
              <w:rPr>
                <w:sz w:val="22"/>
                <w:szCs w:val="22"/>
              </w:rPr>
              <w:t>, Bachelor of General Studies</w:t>
            </w:r>
          </w:p>
        </w:tc>
        <w:tc>
          <w:tcPr>
            <w:tcW w:w="3072" w:type="dxa"/>
          </w:tcPr>
          <w:p w14:paraId="5E831F44" w14:textId="6BBF92BD" w:rsidR="007708D2" w:rsidRPr="00FF4BF2" w:rsidRDefault="0028065F" w:rsidP="001B1EA2">
            <w:pPr>
              <w:pStyle w:val="BodyText"/>
              <w:numPr>
                <w:ilvl w:val="0"/>
                <w:numId w:val="0"/>
              </w:numPr>
              <w:rPr>
                <w:sz w:val="22"/>
                <w:szCs w:val="22"/>
              </w:rPr>
            </w:pPr>
            <w:r>
              <w:rPr>
                <w:sz w:val="22"/>
                <w:szCs w:val="22"/>
              </w:rPr>
              <w:t xml:space="preserve">ACCESS </w:t>
            </w:r>
            <w:r w:rsidR="00FC5193" w:rsidRPr="00FF4BF2">
              <w:rPr>
                <w:sz w:val="22"/>
                <w:szCs w:val="22"/>
              </w:rPr>
              <w:t>Testing Coordinator</w:t>
            </w:r>
          </w:p>
        </w:tc>
        <w:tc>
          <w:tcPr>
            <w:tcW w:w="6127" w:type="dxa"/>
          </w:tcPr>
          <w:p w14:paraId="040BC591" w14:textId="54DDB602" w:rsidR="007708D2" w:rsidRPr="00FF4BF2" w:rsidRDefault="005D0E9A" w:rsidP="001B1EA2">
            <w:pPr>
              <w:pStyle w:val="BodyText"/>
              <w:numPr>
                <w:ilvl w:val="0"/>
                <w:numId w:val="0"/>
              </w:numPr>
              <w:rPr>
                <w:sz w:val="22"/>
                <w:szCs w:val="22"/>
              </w:rPr>
            </w:pPr>
            <w:r w:rsidRPr="00FF4BF2">
              <w:rPr>
                <w:sz w:val="22"/>
                <w:szCs w:val="22"/>
              </w:rPr>
              <w:t>181.5 hours</w:t>
            </w:r>
            <w:r w:rsidR="00CF4C97" w:rsidRPr="00FF4BF2">
              <w:rPr>
                <w:sz w:val="22"/>
                <w:szCs w:val="22"/>
              </w:rPr>
              <w:t>; activity listed in addendum</w:t>
            </w:r>
          </w:p>
        </w:tc>
      </w:tr>
      <w:tr w:rsidR="007708D2" w:rsidRPr="001B1EA2" w14:paraId="4097D6C2" w14:textId="77777777" w:rsidTr="007708D2">
        <w:trPr>
          <w:trHeight w:val="288"/>
        </w:trPr>
        <w:tc>
          <w:tcPr>
            <w:tcW w:w="3103" w:type="dxa"/>
          </w:tcPr>
          <w:p w14:paraId="5D16B86A" w14:textId="455D218C" w:rsidR="007708D2" w:rsidRPr="00FF4BF2" w:rsidRDefault="00AF5157" w:rsidP="001B1EA2">
            <w:pPr>
              <w:pStyle w:val="BodyText"/>
              <w:numPr>
                <w:ilvl w:val="0"/>
                <w:numId w:val="0"/>
              </w:numPr>
              <w:rPr>
                <w:sz w:val="22"/>
                <w:szCs w:val="22"/>
              </w:rPr>
            </w:pPr>
            <w:r w:rsidRPr="00FF4BF2">
              <w:rPr>
                <w:sz w:val="22"/>
                <w:szCs w:val="22"/>
              </w:rPr>
              <w:t xml:space="preserve">Tanya </w:t>
            </w:r>
            <w:proofErr w:type="spellStart"/>
            <w:r w:rsidRPr="00FF4BF2">
              <w:rPr>
                <w:sz w:val="22"/>
                <w:szCs w:val="22"/>
              </w:rPr>
              <w:t>Schildknecht</w:t>
            </w:r>
            <w:proofErr w:type="spellEnd"/>
            <w:r w:rsidR="006F6513" w:rsidRPr="00FF4BF2">
              <w:rPr>
                <w:sz w:val="22"/>
                <w:szCs w:val="22"/>
              </w:rPr>
              <w:t>, NAD Level IV Interpreting Certification, ASL/DS Certificate, ASLPI Level IV+, AAS Interpreting and Transliterating</w:t>
            </w:r>
          </w:p>
        </w:tc>
        <w:tc>
          <w:tcPr>
            <w:tcW w:w="3072" w:type="dxa"/>
          </w:tcPr>
          <w:p w14:paraId="4BADA521" w14:textId="78FC3071" w:rsidR="007708D2" w:rsidRPr="00FF4BF2" w:rsidRDefault="00AF5157" w:rsidP="001B1EA2">
            <w:pPr>
              <w:pStyle w:val="BodyText"/>
              <w:numPr>
                <w:ilvl w:val="0"/>
                <w:numId w:val="0"/>
              </w:numPr>
              <w:rPr>
                <w:sz w:val="22"/>
                <w:szCs w:val="22"/>
              </w:rPr>
            </w:pPr>
            <w:r w:rsidRPr="00FF4BF2">
              <w:rPr>
                <w:sz w:val="22"/>
                <w:szCs w:val="22"/>
              </w:rPr>
              <w:t>ACCESS Advisor</w:t>
            </w:r>
          </w:p>
        </w:tc>
        <w:tc>
          <w:tcPr>
            <w:tcW w:w="6127" w:type="dxa"/>
          </w:tcPr>
          <w:p w14:paraId="50A76343" w14:textId="57D4981C" w:rsidR="007708D2" w:rsidRPr="00FF4BF2" w:rsidRDefault="005D0E9A" w:rsidP="001B1EA2">
            <w:pPr>
              <w:pStyle w:val="BodyText"/>
              <w:numPr>
                <w:ilvl w:val="0"/>
                <w:numId w:val="0"/>
              </w:numPr>
              <w:rPr>
                <w:sz w:val="22"/>
                <w:szCs w:val="22"/>
              </w:rPr>
            </w:pPr>
            <w:r w:rsidRPr="00FF4BF2">
              <w:rPr>
                <w:sz w:val="22"/>
                <w:szCs w:val="22"/>
              </w:rPr>
              <w:t>86.3 hours</w:t>
            </w:r>
            <w:r w:rsidR="00CF4C97" w:rsidRPr="00FF4BF2">
              <w:rPr>
                <w:sz w:val="22"/>
                <w:szCs w:val="22"/>
              </w:rPr>
              <w:t>; activity listed in addendum</w:t>
            </w:r>
          </w:p>
        </w:tc>
      </w:tr>
      <w:tr w:rsidR="00AF5157" w:rsidRPr="001B1EA2" w14:paraId="73F5B160" w14:textId="77777777" w:rsidTr="007708D2">
        <w:trPr>
          <w:trHeight w:val="288"/>
        </w:trPr>
        <w:tc>
          <w:tcPr>
            <w:tcW w:w="3103" w:type="dxa"/>
          </w:tcPr>
          <w:p w14:paraId="451B4088" w14:textId="176FEEA4" w:rsidR="00AF5157" w:rsidRPr="00FF4BF2" w:rsidRDefault="00AF5157" w:rsidP="001B1EA2">
            <w:pPr>
              <w:pStyle w:val="BodyText"/>
              <w:numPr>
                <w:ilvl w:val="0"/>
                <w:numId w:val="0"/>
              </w:numPr>
              <w:rPr>
                <w:sz w:val="22"/>
                <w:szCs w:val="22"/>
              </w:rPr>
            </w:pPr>
            <w:r w:rsidRPr="00FF4BF2">
              <w:rPr>
                <w:sz w:val="22"/>
                <w:szCs w:val="22"/>
              </w:rPr>
              <w:t>Melissa Solomon</w:t>
            </w:r>
            <w:r w:rsidR="006F6513" w:rsidRPr="00FF4BF2">
              <w:rPr>
                <w:sz w:val="22"/>
                <w:szCs w:val="22"/>
              </w:rPr>
              <w:t>, M.Ed. Educational Counseling, B.S. Family Studies and Human Development, Minor special education</w:t>
            </w:r>
          </w:p>
        </w:tc>
        <w:tc>
          <w:tcPr>
            <w:tcW w:w="3072" w:type="dxa"/>
          </w:tcPr>
          <w:p w14:paraId="41878AFB" w14:textId="5D6DB954" w:rsidR="00AF5157" w:rsidRPr="00FF4BF2" w:rsidRDefault="00AF5157" w:rsidP="001B1EA2">
            <w:pPr>
              <w:pStyle w:val="BodyText"/>
              <w:numPr>
                <w:ilvl w:val="0"/>
                <w:numId w:val="0"/>
              </w:numPr>
              <w:rPr>
                <w:sz w:val="22"/>
                <w:szCs w:val="22"/>
              </w:rPr>
            </w:pPr>
            <w:r w:rsidRPr="00FF4BF2">
              <w:rPr>
                <w:sz w:val="22"/>
                <w:szCs w:val="22"/>
              </w:rPr>
              <w:t>Dual Credit ACCESS Advisor</w:t>
            </w:r>
          </w:p>
        </w:tc>
        <w:tc>
          <w:tcPr>
            <w:tcW w:w="6127" w:type="dxa"/>
          </w:tcPr>
          <w:p w14:paraId="07EB9667" w14:textId="65A1654B" w:rsidR="00AF5157" w:rsidRPr="00FF4BF2" w:rsidRDefault="000E1694" w:rsidP="001B1EA2">
            <w:pPr>
              <w:pStyle w:val="BodyText"/>
              <w:numPr>
                <w:ilvl w:val="0"/>
                <w:numId w:val="0"/>
              </w:numPr>
              <w:rPr>
                <w:sz w:val="22"/>
                <w:szCs w:val="22"/>
              </w:rPr>
            </w:pPr>
            <w:r w:rsidRPr="00FF4BF2">
              <w:rPr>
                <w:sz w:val="22"/>
                <w:szCs w:val="22"/>
              </w:rPr>
              <w:t>69</w:t>
            </w:r>
            <w:r w:rsidR="005D0E9A" w:rsidRPr="00FF4BF2">
              <w:rPr>
                <w:sz w:val="22"/>
                <w:szCs w:val="22"/>
              </w:rPr>
              <w:t xml:space="preserve"> hours</w:t>
            </w:r>
            <w:r w:rsidR="00CF4C97" w:rsidRPr="00FF4BF2">
              <w:rPr>
                <w:sz w:val="22"/>
                <w:szCs w:val="22"/>
              </w:rPr>
              <w:t>; activity listed in addendum</w:t>
            </w:r>
          </w:p>
        </w:tc>
      </w:tr>
      <w:tr w:rsidR="00AF5157" w:rsidRPr="001B1EA2" w14:paraId="31419D17" w14:textId="77777777" w:rsidTr="007708D2">
        <w:trPr>
          <w:trHeight w:val="288"/>
        </w:trPr>
        <w:tc>
          <w:tcPr>
            <w:tcW w:w="3103" w:type="dxa"/>
          </w:tcPr>
          <w:p w14:paraId="7366FDD1" w14:textId="64DB2C6D" w:rsidR="00AF5157" w:rsidRPr="00FF4BF2" w:rsidRDefault="00AF5157" w:rsidP="001B1EA2">
            <w:pPr>
              <w:pStyle w:val="BodyText"/>
              <w:numPr>
                <w:ilvl w:val="0"/>
                <w:numId w:val="0"/>
              </w:numPr>
              <w:rPr>
                <w:sz w:val="22"/>
                <w:szCs w:val="22"/>
              </w:rPr>
            </w:pPr>
            <w:r w:rsidRPr="00FF4BF2">
              <w:rPr>
                <w:sz w:val="22"/>
                <w:szCs w:val="22"/>
              </w:rPr>
              <w:t xml:space="preserve">Elizabeth </w:t>
            </w:r>
            <w:proofErr w:type="spellStart"/>
            <w:r w:rsidRPr="00FF4BF2">
              <w:rPr>
                <w:sz w:val="22"/>
                <w:szCs w:val="22"/>
              </w:rPr>
              <w:t>Tiner</w:t>
            </w:r>
            <w:proofErr w:type="spellEnd"/>
          </w:p>
        </w:tc>
        <w:tc>
          <w:tcPr>
            <w:tcW w:w="3072" w:type="dxa"/>
          </w:tcPr>
          <w:p w14:paraId="5124313D" w14:textId="5967CAAD" w:rsidR="00AF5157" w:rsidRPr="00FF4BF2" w:rsidRDefault="00AF5157" w:rsidP="001B1EA2">
            <w:pPr>
              <w:pStyle w:val="BodyText"/>
              <w:numPr>
                <w:ilvl w:val="0"/>
                <w:numId w:val="0"/>
              </w:numPr>
              <w:rPr>
                <w:sz w:val="22"/>
                <w:szCs w:val="22"/>
              </w:rPr>
            </w:pPr>
            <w:r w:rsidRPr="00FF4BF2">
              <w:rPr>
                <w:sz w:val="22"/>
                <w:szCs w:val="22"/>
              </w:rPr>
              <w:t xml:space="preserve">Staff CART </w:t>
            </w:r>
            <w:proofErr w:type="spellStart"/>
            <w:r w:rsidRPr="00FF4BF2">
              <w:rPr>
                <w:sz w:val="22"/>
                <w:szCs w:val="22"/>
              </w:rPr>
              <w:t>Captioner</w:t>
            </w:r>
            <w:proofErr w:type="spellEnd"/>
            <w:r w:rsidRPr="00FF4BF2">
              <w:rPr>
                <w:sz w:val="22"/>
                <w:szCs w:val="22"/>
              </w:rPr>
              <w:t xml:space="preserve"> </w:t>
            </w:r>
          </w:p>
        </w:tc>
        <w:tc>
          <w:tcPr>
            <w:tcW w:w="6127" w:type="dxa"/>
          </w:tcPr>
          <w:p w14:paraId="7481C3CE" w14:textId="14F68D02" w:rsidR="00AF5157" w:rsidRPr="00FF4BF2" w:rsidRDefault="005D0E9A" w:rsidP="001B1EA2">
            <w:pPr>
              <w:pStyle w:val="BodyText"/>
              <w:numPr>
                <w:ilvl w:val="0"/>
                <w:numId w:val="0"/>
              </w:numPr>
              <w:rPr>
                <w:sz w:val="22"/>
                <w:szCs w:val="22"/>
              </w:rPr>
            </w:pPr>
            <w:r w:rsidRPr="00FF4BF2">
              <w:rPr>
                <w:sz w:val="22"/>
                <w:szCs w:val="22"/>
              </w:rPr>
              <w:t>60 hours</w:t>
            </w:r>
            <w:r w:rsidR="00CF4C97" w:rsidRPr="00FF4BF2">
              <w:rPr>
                <w:sz w:val="22"/>
                <w:szCs w:val="22"/>
              </w:rPr>
              <w:t>; activity listed in addendum</w:t>
            </w:r>
          </w:p>
        </w:tc>
      </w:tr>
      <w:tr w:rsidR="00AF5157" w:rsidRPr="001B1EA2" w14:paraId="19F32886" w14:textId="77777777" w:rsidTr="007708D2">
        <w:trPr>
          <w:trHeight w:val="288"/>
        </w:trPr>
        <w:tc>
          <w:tcPr>
            <w:tcW w:w="3103" w:type="dxa"/>
          </w:tcPr>
          <w:p w14:paraId="357EB59E" w14:textId="5998A5A7" w:rsidR="00AF5157" w:rsidRPr="00FF4BF2" w:rsidRDefault="00AF5157" w:rsidP="001B1EA2">
            <w:pPr>
              <w:pStyle w:val="BodyText"/>
              <w:numPr>
                <w:ilvl w:val="0"/>
                <w:numId w:val="0"/>
              </w:numPr>
              <w:rPr>
                <w:sz w:val="22"/>
                <w:szCs w:val="22"/>
              </w:rPr>
            </w:pPr>
            <w:r w:rsidRPr="00FF4BF2">
              <w:rPr>
                <w:sz w:val="22"/>
                <w:szCs w:val="22"/>
              </w:rPr>
              <w:t xml:space="preserve">Amy </w:t>
            </w:r>
            <w:proofErr w:type="spellStart"/>
            <w:r w:rsidRPr="00FF4BF2">
              <w:rPr>
                <w:sz w:val="22"/>
                <w:szCs w:val="22"/>
              </w:rPr>
              <w:t>Weilert</w:t>
            </w:r>
            <w:proofErr w:type="spellEnd"/>
            <w:r w:rsidR="006F6513" w:rsidRPr="00FF4BF2">
              <w:rPr>
                <w:sz w:val="22"/>
                <w:szCs w:val="22"/>
              </w:rPr>
              <w:t>, M.A. in English, B.S. in Secondary Education with English concentration</w:t>
            </w:r>
          </w:p>
        </w:tc>
        <w:tc>
          <w:tcPr>
            <w:tcW w:w="3072" w:type="dxa"/>
          </w:tcPr>
          <w:p w14:paraId="590A4BD5" w14:textId="21E0FABA" w:rsidR="00AF5157" w:rsidRPr="00FF4BF2" w:rsidRDefault="00AF5157" w:rsidP="001B1EA2">
            <w:pPr>
              <w:pStyle w:val="BodyText"/>
              <w:numPr>
                <w:ilvl w:val="0"/>
                <w:numId w:val="0"/>
              </w:numPr>
              <w:rPr>
                <w:sz w:val="22"/>
                <w:szCs w:val="22"/>
              </w:rPr>
            </w:pPr>
            <w:r w:rsidRPr="00FF4BF2">
              <w:rPr>
                <w:sz w:val="22"/>
                <w:szCs w:val="22"/>
              </w:rPr>
              <w:t>ACCESS Advisor</w:t>
            </w:r>
          </w:p>
        </w:tc>
        <w:tc>
          <w:tcPr>
            <w:tcW w:w="6127" w:type="dxa"/>
          </w:tcPr>
          <w:p w14:paraId="7B0C179F" w14:textId="772626EB" w:rsidR="00AF5157" w:rsidRPr="00FF4BF2" w:rsidRDefault="005D0E9A" w:rsidP="001B1EA2">
            <w:pPr>
              <w:pStyle w:val="BodyText"/>
              <w:numPr>
                <w:ilvl w:val="0"/>
                <w:numId w:val="0"/>
              </w:numPr>
              <w:rPr>
                <w:sz w:val="22"/>
                <w:szCs w:val="22"/>
              </w:rPr>
            </w:pPr>
            <w:r w:rsidRPr="00FF4BF2">
              <w:rPr>
                <w:sz w:val="22"/>
                <w:szCs w:val="22"/>
              </w:rPr>
              <w:t>94 hours</w:t>
            </w:r>
            <w:r w:rsidR="00CF4C97" w:rsidRPr="00FF4BF2">
              <w:rPr>
                <w:sz w:val="22"/>
                <w:szCs w:val="22"/>
              </w:rPr>
              <w:t>; activity listed in addendum</w:t>
            </w:r>
          </w:p>
        </w:tc>
      </w:tr>
    </w:tbl>
    <w:p w14:paraId="73316FE4" w14:textId="0A136899" w:rsidR="00E94DDC" w:rsidRPr="000E7284" w:rsidRDefault="00791BCA" w:rsidP="00FE7872">
      <w:pPr>
        <w:pStyle w:val="BodyText"/>
        <w:numPr>
          <w:ilvl w:val="0"/>
          <w:numId w:val="0"/>
        </w:numPr>
        <w:spacing w:before="0" w:after="0"/>
        <w:ind w:left="360"/>
        <w:rPr>
          <w:sz w:val="22"/>
          <w:szCs w:val="22"/>
        </w:rPr>
      </w:pPr>
      <w:r w:rsidRPr="000E7284">
        <w:rPr>
          <w:sz w:val="22"/>
          <w:szCs w:val="22"/>
        </w:rPr>
        <w:t>**</w:t>
      </w:r>
      <w:r w:rsidR="00E94DDC">
        <w:rPr>
          <w:sz w:val="22"/>
          <w:szCs w:val="22"/>
        </w:rPr>
        <w:t xml:space="preserve">Note professional continuing education is </w:t>
      </w:r>
      <w:r w:rsidR="00EE3745">
        <w:rPr>
          <w:sz w:val="22"/>
          <w:szCs w:val="22"/>
        </w:rPr>
        <w:t>found</w:t>
      </w:r>
      <w:r w:rsidR="00E94DDC">
        <w:rPr>
          <w:sz w:val="22"/>
          <w:szCs w:val="22"/>
        </w:rPr>
        <w:t xml:space="preserve"> in the Appendix</w:t>
      </w:r>
      <w:r w:rsidR="00A5315C">
        <w:rPr>
          <w:sz w:val="22"/>
          <w:szCs w:val="22"/>
        </w:rPr>
        <w:t>, Section A.</w:t>
      </w:r>
    </w:p>
    <w:p w14:paraId="48B3F789" w14:textId="77777777" w:rsidR="00823DD4" w:rsidRDefault="00823DD4" w:rsidP="000C044C">
      <w:pPr>
        <w:pStyle w:val="BodyText"/>
        <w:numPr>
          <w:ilvl w:val="0"/>
          <w:numId w:val="0"/>
        </w:numPr>
        <w:ind w:left="360" w:hanging="360"/>
        <w:rPr>
          <w:rFonts w:asciiTheme="majorHAnsi" w:eastAsiaTheme="majorEastAsia" w:hAnsiTheme="majorHAnsi" w:cstheme="majorBidi"/>
          <w:b/>
          <w:bCs/>
          <w:smallCaps/>
          <w:color w:val="4F81BD" w:themeColor="accent1"/>
          <w:sz w:val="26"/>
          <w:szCs w:val="26"/>
        </w:rPr>
      </w:pPr>
    </w:p>
    <w:p w14:paraId="716EF54D" w14:textId="37896070" w:rsidR="00BA3427" w:rsidRDefault="00BA3427" w:rsidP="007B1353">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p>
    <w:p w14:paraId="12C753CF" w14:textId="77777777" w:rsidR="001258C4" w:rsidRDefault="005D36B9" w:rsidP="007B1353">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563164">
        <w:rPr>
          <w:rFonts w:asciiTheme="majorHAnsi" w:eastAsiaTheme="majorEastAsia" w:hAnsiTheme="majorHAnsi" w:cstheme="majorBidi"/>
          <w:b/>
          <w:bCs/>
          <w:smallCaps/>
          <w:color w:val="4F81BD"/>
          <w:sz w:val="26"/>
          <w:szCs w:val="26"/>
        </w:rPr>
        <w:t>8</w:t>
      </w:r>
      <w:r w:rsidR="000C044C" w:rsidRPr="00563164">
        <w:rPr>
          <w:rFonts w:asciiTheme="majorHAnsi" w:eastAsiaTheme="majorEastAsia" w:hAnsiTheme="majorHAnsi" w:cstheme="majorBidi"/>
          <w:b/>
          <w:bCs/>
          <w:smallCaps/>
          <w:color w:val="4F81BD"/>
          <w:sz w:val="26"/>
          <w:szCs w:val="26"/>
        </w:rPr>
        <w:t xml:space="preserve">. </w:t>
      </w:r>
      <w:r w:rsidR="00EF5A54" w:rsidRPr="00FF4BF2">
        <w:rPr>
          <w:rFonts w:eastAsiaTheme="majorEastAsia" w:cstheme="minorHAnsi"/>
          <w:b/>
          <w:bCs/>
          <w:smallCaps/>
          <w:color w:val="4F81BD"/>
          <w:sz w:val="28"/>
          <w:szCs w:val="28"/>
        </w:rPr>
        <w:t>Are facilities</w:t>
      </w:r>
      <w:r w:rsidR="00CF3C0B" w:rsidRPr="00FF4BF2">
        <w:rPr>
          <w:rFonts w:eastAsiaTheme="majorEastAsia" w:cstheme="minorHAnsi"/>
          <w:b/>
          <w:bCs/>
          <w:smallCaps/>
          <w:color w:val="4F81BD"/>
          <w:sz w:val="28"/>
          <w:szCs w:val="28"/>
        </w:rPr>
        <w:t>, equipment,</w:t>
      </w:r>
      <w:r w:rsidR="00EF5A54" w:rsidRPr="00FF4BF2">
        <w:rPr>
          <w:rFonts w:eastAsiaTheme="majorEastAsia" w:cstheme="minorHAnsi"/>
          <w:b/>
          <w:bCs/>
          <w:smallCaps/>
          <w:color w:val="4F81BD"/>
          <w:sz w:val="28"/>
          <w:szCs w:val="28"/>
        </w:rPr>
        <w:t xml:space="preserve"> and funding sufficient to support your service unit?  If not, please explain. </w:t>
      </w:r>
    </w:p>
    <w:p w14:paraId="269A3B1D" w14:textId="710657E9" w:rsidR="000C044C" w:rsidRPr="00FF4BF2" w:rsidRDefault="001258C4" w:rsidP="007B1353">
      <w:pPr>
        <w:pStyle w:val="BodyText"/>
        <w:numPr>
          <w:ilvl w:val="0"/>
          <w:numId w:val="0"/>
        </w:numPr>
        <w:spacing w:before="0" w:after="0"/>
        <w:ind w:left="360" w:hanging="360"/>
        <w:rPr>
          <w:rFonts w:eastAsiaTheme="majorEastAsia" w:cstheme="minorHAnsi"/>
          <w:b/>
          <w:bCs/>
          <w:smallCaps/>
          <w:color w:val="FF0000"/>
        </w:rPr>
      </w:pPr>
      <w:r w:rsidRPr="00FF4BF2">
        <w:rPr>
          <w:rFonts w:eastAsiaTheme="majorEastAsia" w:cstheme="minorHAnsi"/>
          <w:b/>
          <w:bCs/>
          <w:smallCaps/>
          <w:color w:val="FF0000"/>
        </w:rPr>
        <w:t>[Only respond to this prompt if you are requesting additional resources</w:t>
      </w:r>
      <w:r w:rsidR="002E1011" w:rsidRPr="00FF4BF2">
        <w:rPr>
          <w:rFonts w:eastAsiaTheme="majorEastAsia" w:cstheme="minorHAnsi"/>
          <w:b/>
          <w:bCs/>
          <w:smallCaps/>
          <w:color w:val="FF0000"/>
        </w:rPr>
        <w:t>, otherwise proceed to prompt 9</w:t>
      </w:r>
      <w:r w:rsidRPr="00FF4BF2">
        <w:rPr>
          <w:rFonts w:eastAsiaTheme="majorEastAsia" w:cstheme="minorHAnsi"/>
          <w:b/>
          <w:bCs/>
          <w:smallCaps/>
          <w:color w:val="FF0000"/>
        </w:rPr>
        <w:t>.]</w:t>
      </w:r>
    </w:p>
    <w:p w14:paraId="2B6B7FB8" w14:textId="2FBF9958" w:rsidR="001F1B86" w:rsidRPr="00A5315C" w:rsidRDefault="00952218" w:rsidP="007B1353">
      <w:pPr>
        <w:pStyle w:val="BodyText"/>
        <w:numPr>
          <w:ilvl w:val="0"/>
          <w:numId w:val="0"/>
        </w:numPr>
        <w:spacing w:before="0" w:after="0"/>
        <w:ind w:left="360"/>
        <w:rPr>
          <w:rFonts w:cstheme="minorHAnsi"/>
        </w:rPr>
      </w:pPr>
      <w:r w:rsidRPr="00A5315C">
        <w:rPr>
          <w:rFonts w:cstheme="minorHAnsi"/>
          <w:b/>
        </w:rPr>
        <w:t xml:space="preserve">Make a case with evidence that current </w:t>
      </w:r>
      <w:r w:rsidR="00B60316" w:rsidRPr="00A5315C">
        <w:rPr>
          <w:rFonts w:cstheme="minorHAnsi"/>
          <w:b/>
        </w:rPr>
        <w:t>deficiencies or po</w:t>
      </w:r>
      <w:r w:rsidR="00B16362" w:rsidRPr="00A5315C">
        <w:rPr>
          <w:rFonts w:cstheme="minorHAnsi"/>
          <w:b/>
        </w:rPr>
        <w:t>tential deficiencies related to</w:t>
      </w:r>
      <w:r w:rsidR="000F41CA" w:rsidRPr="00A5315C">
        <w:rPr>
          <w:rFonts w:cstheme="minorHAnsi"/>
          <w:b/>
        </w:rPr>
        <w:t xml:space="preserve"> unit</w:t>
      </w:r>
      <w:r w:rsidRPr="00A5315C">
        <w:rPr>
          <w:rFonts w:cstheme="minorHAnsi"/>
          <w:b/>
        </w:rPr>
        <w:t xml:space="preserve"> facilities</w:t>
      </w:r>
      <w:r w:rsidR="007B1353" w:rsidRPr="00A5315C">
        <w:rPr>
          <w:rFonts w:cstheme="minorHAnsi"/>
          <w:b/>
        </w:rPr>
        <w:t xml:space="preserve">, equipment, </w:t>
      </w:r>
      <w:r w:rsidR="00905CCC" w:rsidRPr="00A5315C">
        <w:rPr>
          <w:rFonts w:cstheme="minorHAnsi"/>
          <w:b/>
        </w:rPr>
        <w:t>maintenance</w:t>
      </w:r>
      <w:r w:rsidR="00B60316" w:rsidRPr="00A5315C">
        <w:rPr>
          <w:rFonts w:cstheme="minorHAnsi"/>
          <w:b/>
        </w:rPr>
        <w:t>,</w:t>
      </w:r>
      <w:r w:rsidR="00D60181" w:rsidRPr="00A5315C">
        <w:rPr>
          <w:rFonts w:cstheme="minorHAnsi"/>
          <w:b/>
        </w:rPr>
        <w:t xml:space="preserve"> </w:t>
      </w:r>
      <w:r w:rsidR="00905CCC" w:rsidRPr="00A5315C">
        <w:rPr>
          <w:rFonts w:cstheme="minorHAnsi"/>
          <w:b/>
        </w:rPr>
        <w:t>replacement</w:t>
      </w:r>
      <w:r w:rsidR="00B60316" w:rsidRPr="00A5315C">
        <w:rPr>
          <w:rFonts w:cstheme="minorHAnsi"/>
          <w:b/>
        </w:rPr>
        <w:t>,</w:t>
      </w:r>
      <w:r w:rsidR="00905CCC" w:rsidRPr="00A5315C">
        <w:rPr>
          <w:rFonts w:cstheme="minorHAnsi"/>
          <w:b/>
        </w:rPr>
        <w:t xml:space="preserve"> plans</w:t>
      </w:r>
      <w:r w:rsidR="00B60316" w:rsidRPr="00A5315C">
        <w:rPr>
          <w:rFonts w:cstheme="minorHAnsi"/>
          <w:b/>
        </w:rPr>
        <w:t>, or budgets</w:t>
      </w:r>
      <w:r w:rsidR="00905CCC" w:rsidRPr="00A5315C">
        <w:rPr>
          <w:rFonts w:cstheme="minorHAnsi"/>
          <w:b/>
        </w:rPr>
        <w:t xml:space="preserve"> </w:t>
      </w:r>
      <w:r w:rsidR="00B60316" w:rsidRPr="00A5315C">
        <w:rPr>
          <w:rFonts w:cstheme="minorHAnsi"/>
          <w:b/>
        </w:rPr>
        <w:t>po</w:t>
      </w:r>
      <w:r w:rsidR="00102EA0" w:rsidRPr="00A5315C">
        <w:rPr>
          <w:rFonts w:cstheme="minorHAnsi"/>
          <w:b/>
        </w:rPr>
        <w:t>se im</w:t>
      </w:r>
      <w:r w:rsidR="00B16362" w:rsidRPr="00A5315C">
        <w:rPr>
          <w:rFonts w:cstheme="minorHAnsi"/>
          <w:b/>
        </w:rPr>
        <w:t xml:space="preserve">portant barriers to the </w:t>
      </w:r>
      <w:r w:rsidR="00102EA0" w:rsidRPr="00A5315C">
        <w:rPr>
          <w:rFonts w:cstheme="minorHAnsi"/>
          <w:b/>
        </w:rPr>
        <w:t>unit</w:t>
      </w:r>
      <w:r w:rsidR="00B60316" w:rsidRPr="00A5315C">
        <w:rPr>
          <w:rFonts w:cstheme="minorHAnsi"/>
          <w:b/>
        </w:rPr>
        <w:t xml:space="preserve"> or student success</w:t>
      </w:r>
      <w:r w:rsidRPr="00A5315C">
        <w:rPr>
          <w:rFonts w:cstheme="minorHAnsi"/>
          <w:b/>
        </w:rPr>
        <w:t xml:space="preserve">.  </w:t>
      </w:r>
      <w:r w:rsidR="00ED6212" w:rsidRPr="00A5315C">
        <w:rPr>
          <w:rFonts w:cstheme="minorHAnsi"/>
        </w:rPr>
        <w:t>As part of your response, c</w:t>
      </w:r>
      <w:r w:rsidR="001D41E5" w:rsidRPr="00A5315C">
        <w:rPr>
          <w:rFonts w:cstheme="minorHAnsi"/>
        </w:rPr>
        <w:t>omplete the r</w:t>
      </w:r>
      <w:r w:rsidR="00823DD4" w:rsidRPr="00A5315C">
        <w:rPr>
          <w:rFonts w:cstheme="minorHAnsi"/>
        </w:rPr>
        <w:t xml:space="preserve">esource </w:t>
      </w:r>
      <w:r w:rsidR="001D41E5" w:rsidRPr="00A5315C">
        <w:rPr>
          <w:rFonts w:cstheme="minorHAnsi"/>
        </w:rPr>
        <w:t>t</w:t>
      </w:r>
      <w:r w:rsidR="00823DD4" w:rsidRPr="00A5315C">
        <w:rPr>
          <w:rFonts w:cstheme="minorHAnsi"/>
        </w:rPr>
        <w:t>ables</w:t>
      </w:r>
      <w:r w:rsidR="001D41E5" w:rsidRPr="00A5315C">
        <w:rPr>
          <w:rFonts w:cstheme="minorHAnsi"/>
        </w:rPr>
        <w:t>,</w:t>
      </w:r>
      <w:r w:rsidR="00823DD4" w:rsidRPr="00A5315C">
        <w:rPr>
          <w:rFonts w:cstheme="minorHAnsi"/>
        </w:rPr>
        <w:t xml:space="preserve"> below</w:t>
      </w:r>
      <w:r w:rsidR="001D41E5" w:rsidRPr="00A5315C">
        <w:rPr>
          <w:rFonts w:cstheme="minorHAnsi"/>
        </w:rPr>
        <w:t>,</w:t>
      </w:r>
      <w:r w:rsidR="001F1B86" w:rsidRPr="00A5315C">
        <w:rPr>
          <w:rFonts w:cstheme="minorHAnsi"/>
        </w:rPr>
        <w:t xml:space="preserve"> </w:t>
      </w:r>
      <w:r w:rsidR="00ED6212" w:rsidRPr="00A5315C">
        <w:rPr>
          <w:rFonts w:cstheme="minorHAnsi"/>
        </w:rPr>
        <w:t xml:space="preserve">to </w:t>
      </w:r>
      <w:r w:rsidR="001F1B86" w:rsidRPr="00A5315C">
        <w:rPr>
          <w:rFonts w:cstheme="minorHAnsi"/>
        </w:rPr>
        <w:t>support</w:t>
      </w:r>
      <w:r w:rsidR="001F1B86" w:rsidRPr="00A5315C">
        <w:rPr>
          <w:rFonts w:cstheme="minorHAnsi"/>
          <w:i/>
        </w:rPr>
        <w:t xml:space="preserve"> </w:t>
      </w:r>
      <w:r w:rsidR="001F1B86" w:rsidRPr="00A5315C">
        <w:rPr>
          <w:rFonts w:cstheme="minorHAnsi"/>
        </w:rPr>
        <w:t>your narrative</w:t>
      </w:r>
      <w:r w:rsidR="00823DD4" w:rsidRPr="00A5315C">
        <w:rPr>
          <w:rFonts w:cstheme="minorHAnsi"/>
        </w:rPr>
        <w:t>.</w:t>
      </w:r>
    </w:p>
    <w:p w14:paraId="52CEFB3E" w14:textId="77777777" w:rsidR="00990AFC" w:rsidRPr="00A5315C" w:rsidRDefault="00990AFC" w:rsidP="007B1353">
      <w:pPr>
        <w:pStyle w:val="BodyText"/>
        <w:numPr>
          <w:ilvl w:val="0"/>
          <w:numId w:val="0"/>
        </w:numPr>
        <w:spacing w:before="0" w:after="0"/>
        <w:ind w:left="360" w:hanging="360"/>
        <w:rPr>
          <w:rFonts w:cstheme="minorHAnsi"/>
        </w:rPr>
      </w:pPr>
    </w:p>
    <w:p w14:paraId="560F7648" w14:textId="679E6BC3" w:rsidR="001F1B86" w:rsidRPr="00FF4BF2" w:rsidRDefault="00445194" w:rsidP="00990AFC">
      <w:pPr>
        <w:pStyle w:val="BodyText"/>
        <w:numPr>
          <w:ilvl w:val="0"/>
          <w:numId w:val="0"/>
        </w:numPr>
        <w:spacing w:before="0" w:after="0"/>
        <w:ind w:left="360"/>
        <w:rPr>
          <w:rFonts w:cstheme="minorHAnsi"/>
          <w:i/>
        </w:rPr>
      </w:pPr>
      <w:r w:rsidRPr="00FF4BF2">
        <w:rPr>
          <w:rFonts w:cstheme="minorHAnsi"/>
          <w:i/>
        </w:rPr>
        <w:t>Suggested/possible points to consider:</w:t>
      </w:r>
    </w:p>
    <w:p w14:paraId="2A398A17" w14:textId="77777777" w:rsidR="001F1B86" w:rsidRPr="00FF4BF2" w:rsidRDefault="00DF02AA" w:rsidP="00FA6804">
      <w:pPr>
        <w:pStyle w:val="BodyText"/>
        <w:numPr>
          <w:ilvl w:val="0"/>
          <w:numId w:val="5"/>
        </w:numPr>
        <w:spacing w:before="0" w:after="0"/>
        <w:rPr>
          <w:rFonts w:cstheme="minorHAnsi"/>
          <w:i/>
        </w:rPr>
      </w:pPr>
      <w:r w:rsidRPr="00FF4BF2">
        <w:rPr>
          <w:rFonts w:cstheme="minorHAnsi"/>
          <w:i/>
        </w:rPr>
        <w:t>The u</w:t>
      </w:r>
      <w:r w:rsidR="001372A9" w:rsidRPr="00FF4BF2">
        <w:rPr>
          <w:rFonts w:cstheme="minorHAnsi"/>
          <w:i/>
        </w:rPr>
        <w:t>seful life of structures</w:t>
      </w:r>
      <w:r w:rsidR="00905CCC" w:rsidRPr="00FF4BF2">
        <w:rPr>
          <w:rFonts w:cstheme="minorHAnsi"/>
          <w:i/>
        </w:rPr>
        <w:t xml:space="preserve"> and equipment</w:t>
      </w:r>
      <w:r w:rsidRPr="00FF4BF2">
        <w:rPr>
          <w:rFonts w:cstheme="minorHAnsi"/>
          <w:i/>
        </w:rPr>
        <w:t>,</w:t>
      </w:r>
      <w:r w:rsidR="001372A9" w:rsidRPr="00FF4BF2">
        <w:rPr>
          <w:rFonts w:cstheme="minorHAnsi"/>
          <w:i/>
        </w:rPr>
        <w:t xml:space="preserve"> </w:t>
      </w:r>
    </w:p>
    <w:p w14:paraId="7C735757" w14:textId="77777777" w:rsidR="001F1B86" w:rsidRPr="00FF4BF2" w:rsidRDefault="001F1B86" w:rsidP="00FA6804">
      <w:pPr>
        <w:pStyle w:val="BodyText"/>
        <w:numPr>
          <w:ilvl w:val="0"/>
          <w:numId w:val="5"/>
        </w:numPr>
        <w:spacing w:before="0" w:after="0"/>
        <w:rPr>
          <w:rFonts w:cstheme="minorHAnsi"/>
          <w:i/>
        </w:rPr>
      </w:pPr>
      <w:r w:rsidRPr="00FF4BF2">
        <w:rPr>
          <w:rFonts w:cstheme="minorHAnsi"/>
          <w:i/>
        </w:rPr>
        <w:t>S</w:t>
      </w:r>
      <w:r w:rsidR="001372A9" w:rsidRPr="00FF4BF2">
        <w:rPr>
          <w:rFonts w:cstheme="minorHAnsi"/>
          <w:i/>
        </w:rPr>
        <w:t xml:space="preserve">pecial </w:t>
      </w:r>
      <w:r w:rsidR="0014406E" w:rsidRPr="00FF4BF2">
        <w:rPr>
          <w:rFonts w:cstheme="minorHAnsi"/>
          <w:i/>
        </w:rPr>
        <w:t>structural requirements</w:t>
      </w:r>
      <w:r w:rsidR="00DF02AA" w:rsidRPr="00FF4BF2">
        <w:rPr>
          <w:rFonts w:cstheme="minorHAnsi"/>
          <w:i/>
        </w:rPr>
        <w:t>,</w:t>
      </w:r>
      <w:r w:rsidR="00905CCC" w:rsidRPr="00FF4BF2">
        <w:rPr>
          <w:rFonts w:cstheme="minorHAnsi"/>
          <w:i/>
        </w:rPr>
        <w:t xml:space="preserve"> and </w:t>
      </w:r>
    </w:p>
    <w:p w14:paraId="6FEA8D47" w14:textId="77777777" w:rsidR="00BB3179" w:rsidRPr="00FF4BF2" w:rsidRDefault="001F1B86" w:rsidP="00FA6804">
      <w:pPr>
        <w:pStyle w:val="BodyText"/>
        <w:numPr>
          <w:ilvl w:val="0"/>
          <w:numId w:val="5"/>
        </w:numPr>
        <w:spacing w:before="0" w:after="0"/>
        <w:rPr>
          <w:rFonts w:cstheme="minorHAnsi"/>
          <w:i/>
        </w:rPr>
      </w:pPr>
      <w:r w:rsidRPr="00FF4BF2">
        <w:rPr>
          <w:rFonts w:cstheme="minorHAnsi"/>
          <w:i/>
        </w:rPr>
        <w:t>A</w:t>
      </w:r>
      <w:r w:rsidR="00905CCC" w:rsidRPr="00FF4BF2">
        <w:rPr>
          <w:rFonts w:cstheme="minorHAnsi"/>
          <w:i/>
        </w:rPr>
        <w:t>nticipated technology changes impacting equipment</w:t>
      </w:r>
      <w:r w:rsidR="0014406E" w:rsidRPr="00FF4BF2">
        <w:rPr>
          <w:rFonts w:cstheme="minorHAnsi"/>
          <w:i/>
        </w:rPr>
        <w:t xml:space="preserve"> </w:t>
      </w:r>
      <w:r w:rsidR="00905CCC" w:rsidRPr="00FF4BF2">
        <w:rPr>
          <w:rFonts w:cstheme="minorHAnsi"/>
          <w:i/>
        </w:rPr>
        <w:t>sooner than usual</w:t>
      </w:r>
      <w:r w:rsidR="00BB3179" w:rsidRPr="00FF4BF2">
        <w:rPr>
          <w:rFonts w:cstheme="minorHAnsi"/>
          <w:i/>
        </w:rPr>
        <w:t>.</w:t>
      </w:r>
    </w:p>
    <w:p w14:paraId="6495AF4F" w14:textId="714D6CA1" w:rsidR="00B42C9C" w:rsidRDefault="001F1B86" w:rsidP="00FA6804">
      <w:pPr>
        <w:pStyle w:val="BodyText"/>
        <w:numPr>
          <w:ilvl w:val="0"/>
          <w:numId w:val="5"/>
        </w:numPr>
        <w:spacing w:before="0" w:after="0"/>
        <w:rPr>
          <w:i/>
          <w:sz w:val="22"/>
          <w:szCs w:val="22"/>
        </w:rPr>
      </w:pPr>
      <w:r w:rsidRPr="004E2DC9">
        <w:rPr>
          <w:i/>
          <w:sz w:val="22"/>
          <w:szCs w:val="22"/>
        </w:rPr>
        <w:t xml:space="preserve">If you </w:t>
      </w:r>
      <w:r w:rsidR="00A6647B" w:rsidRPr="004E2DC9">
        <w:rPr>
          <w:i/>
          <w:sz w:val="22"/>
          <w:szCs w:val="22"/>
        </w:rPr>
        <w:t xml:space="preserve">plan to </w:t>
      </w:r>
      <w:r w:rsidRPr="004E2DC9">
        <w:rPr>
          <w:i/>
          <w:sz w:val="22"/>
          <w:szCs w:val="22"/>
        </w:rPr>
        <w:t>include new or renovated facilities or replacem</w:t>
      </w:r>
      <w:r w:rsidR="00B16362">
        <w:rPr>
          <w:i/>
          <w:sz w:val="22"/>
          <w:szCs w:val="22"/>
        </w:rPr>
        <w:t>ent of equipment in your</w:t>
      </w:r>
      <w:r w:rsidR="00102EA0" w:rsidRPr="004E2DC9">
        <w:rPr>
          <w:i/>
          <w:sz w:val="22"/>
          <w:szCs w:val="22"/>
        </w:rPr>
        <w:t xml:space="preserve"> unit</w:t>
      </w:r>
      <w:r w:rsidRPr="004E2DC9">
        <w:rPr>
          <w:i/>
          <w:sz w:val="22"/>
          <w:szCs w:val="22"/>
        </w:rPr>
        <w:t xml:space="preserve"> </w:t>
      </w:r>
      <w:r w:rsidR="00A6647B" w:rsidRPr="004E2DC9">
        <w:rPr>
          <w:i/>
          <w:sz w:val="22"/>
          <w:szCs w:val="22"/>
        </w:rPr>
        <w:t xml:space="preserve">improvement </w:t>
      </w:r>
      <w:r w:rsidRPr="004E2DC9">
        <w:rPr>
          <w:i/>
          <w:sz w:val="22"/>
          <w:szCs w:val="22"/>
        </w:rPr>
        <w:t>plan</w:t>
      </w:r>
      <w:r w:rsidR="00102EA0" w:rsidRPr="004E2DC9">
        <w:rPr>
          <w:i/>
          <w:sz w:val="22"/>
          <w:szCs w:val="22"/>
        </w:rPr>
        <w:t xml:space="preserve">, </w:t>
      </w:r>
      <w:r w:rsidRPr="004E2DC9">
        <w:rPr>
          <w:i/>
          <w:sz w:val="22"/>
          <w:szCs w:val="22"/>
        </w:rPr>
        <w:t xml:space="preserve">be sure to justify the need in this section with qualitative and/or quantitative data evidence of the need. </w:t>
      </w:r>
    </w:p>
    <w:p w14:paraId="424D465D" w14:textId="54867217" w:rsidR="007F29F9" w:rsidRDefault="007F29F9" w:rsidP="007F29F9">
      <w:pPr>
        <w:pStyle w:val="BodyText"/>
        <w:numPr>
          <w:ilvl w:val="0"/>
          <w:numId w:val="0"/>
        </w:numPr>
        <w:spacing w:before="0" w:after="0"/>
        <w:ind w:left="1080"/>
        <w:rPr>
          <w:i/>
          <w:sz w:val="22"/>
          <w:szCs w:val="22"/>
        </w:rPr>
      </w:pPr>
    </w:p>
    <w:p w14:paraId="44D3B299" w14:textId="77777777" w:rsidR="00823C5F" w:rsidRDefault="00823C5F" w:rsidP="007F29F9">
      <w:pPr>
        <w:pStyle w:val="BodyText"/>
        <w:numPr>
          <w:ilvl w:val="0"/>
          <w:numId w:val="0"/>
        </w:numPr>
        <w:spacing w:before="0" w:after="0"/>
        <w:ind w:left="1080"/>
        <w:rPr>
          <w:i/>
          <w:sz w:val="22"/>
          <w:szCs w:val="22"/>
        </w:rPr>
      </w:pPr>
    </w:p>
    <w:p w14:paraId="070ED7CF" w14:textId="1BDE0CB7" w:rsidR="00AE1B93" w:rsidRPr="0028065F" w:rsidRDefault="00AE1B93" w:rsidP="00D97FE6">
      <w:pPr>
        <w:pStyle w:val="Heading3"/>
        <w:tabs>
          <w:tab w:val="left" w:pos="720"/>
        </w:tabs>
        <w:rPr>
          <w:rFonts w:asciiTheme="minorHAnsi" w:hAnsiTheme="minorHAnsi" w:cstheme="minorHAnsi"/>
          <w:color w:val="auto"/>
          <w:sz w:val="24"/>
          <w:szCs w:val="24"/>
        </w:rPr>
      </w:pPr>
      <w:r w:rsidRPr="0028065F">
        <w:rPr>
          <w:rFonts w:asciiTheme="minorHAnsi" w:hAnsiTheme="minorHAnsi" w:cstheme="minorHAnsi"/>
          <w:color w:val="auto"/>
          <w:sz w:val="24"/>
          <w:szCs w:val="24"/>
        </w:rPr>
        <w:t xml:space="preserve">Due to the </w:t>
      </w:r>
      <w:r w:rsidR="00D97FE6" w:rsidRPr="0028065F">
        <w:rPr>
          <w:rFonts w:asciiTheme="minorHAnsi" w:hAnsiTheme="minorHAnsi" w:cstheme="minorHAnsi"/>
          <w:color w:val="auto"/>
          <w:sz w:val="24"/>
          <w:szCs w:val="24"/>
        </w:rPr>
        <w:t>growth of the college</w:t>
      </w:r>
      <w:r w:rsidRPr="0028065F">
        <w:rPr>
          <w:rFonts w:asciiTheme="minorHAnsi" w:hAnsiTheme="minorHAnsi" w:cstheme="minorHAnsi"/>
          <w:color w:val="auto"/>
          <w:sz w:val="24"/>
          <w:szCs w:val="24"/>
        </w:rPr>
        <w:t xml:space="preserve"> and opening up of new </w:t>
      </w:r>
      <w:r w:rsidR="00D97FE6" w:rsidRPr="0028065F">
        <w:rPr>
          <w:rFonts w:asciiTheme="minorHAnsi" w:hAnsiTheme="minorHAnsi" w:cstheme="minorHAnsi"/>
          <w:color w:val="auto"/>
          <w:sz w:val="24"/>
          <w:szCs w:val="24"/>
        </w:rPr>
        <w:t>facilities</w:t>
      </w:r>
      <w:r w:rsidRPr="0028065F">
        <w:rPr>
          <w:rFonts w:asciiTheme="minorHAnsi" w:hAnsiTheme="minorHAnsi" w:cstheme="minorHAnsi"/>
          <w:color w:val="auto"/>
          <w:sz w:val="24"/>
          <w:szCs w:val="24"/>
        </w:rPr>
        <w:t xml:space="preserve">, the ACCESS office is not </w:t>
      </w:r>
      <w:r w:rsidR="00D97FE6" w:rsidRPr="0028065F">
        <w:rPr>
          <w:rFonts w:asciiTheme="minorHAnsi" w:hAnsiTheme="minorHAnsi" w:cstheme="minorHAnsi"/>
          <w:color w:val="auto"/>
          <w:sz w:val="24"/>
          <w:szCs w:val="24"/>
        </w:rPr>
        <w:t xml:space="preserve">requesting further funding at this time. </w:t>
      </w:r>
    </w:p>
    <w:p w14:paraId="7F82795F" w14:textId="4B614A1D" w:rsidR="009179AB" w:rsidRDefault="009179AB" w:rsidP="00FA6804">
      <w:pPr>
        <w:rPr>
          <w:rStyle w:val="SubtleEmphasis"/>
          <w:i w:val="0"/>
          <w:color w:val="auto"/>
          <w:sz w:val="24"/>
          <w:szCs w:val="24"/>
        </w:rPr>
      </w:pPr>
    </w:p>
    <w:p w14:paraId="6E6517AB" w14:textId="12D93349" w:rsidR="00823C5F" w:rsidRDefault="00823C5F" w:rsidP="00FA6804">
      <w:pPr>
        <w:rPr>
          <w:rStyle w:val="SubtleEmphasis"/>
          <w:i w:val="0"/>
          <w:color w:val="auto"/>
          <w:sz w:val="24"/>
          <w:szCs w:val="24"/>
        </w:rPr>
      </w:pPr>
    </w:p>
    <w:p w14:paraId="319136E9" w14:textId="0D46859F" w:rsidR="00823C5F" w:rsidRDefault="00823C5F" w:rsidP="00FA6804">
      <w:pPr>
        <w:rPr>
          <w:rStyle w:val="SubtleEmphasis"/>
          <w:i w:val="0"/>
          <w:color w:val="auto"/>
          <w:sz w:val="24"/>
          <w:szCs w:val="24"/>
        </w:rPr>
      </w:pPr>
    </w:p>
    <w:p w14:paraId="6754E443" w14:textId="5EAD71CF" w:rsidR="000D7F6D" w:rsidRPr="00CD5934" w:rsidRDefault="00565679" w:rsidP="008A1F3C">
      <w:pPr>
        <w:jc w:val="center"/>
        <w:rPr>
          <w:sz w:val="36"/>
          <w:szCs w:val="36"/>
        </w:rPr>
      </w:pPr>
      <w:r w:rsidRPr="00CD5934">
        <w:rPr>
          <w:rStyle w:val="SubtleEmphasis"/>
          <w:color w:val="auto"/>
          <w:sz w:val="36"/>
          <w:szCs w:val="36"/>
        </w:rPr>
        <w:t>Section III.  Continuous Improvement Plan</w:t>
      </w:r>
      <w:r w:rsidR="00F50659">
        <w:rPr>
          <w:rStyle w:val="SubtleEmphasis"/>
          <w:color w:val="auto"/>
          <w:sz w:val="36"/>
          <w:szCs w:val="36"/>
        </w:rPr>
        <w:t xml:space="preserve"> (CIP)</w:t>
      </w:r>
    </w:p>
    <w:p w14:paraId="374F98EE" w14:textId="257E43FA" w:rsidR="009B3438" w:rsidRPr="00FF4BF2" w:rsidRDefault="0049228E" w:rsidP="009B3438">
      <w:pPr>
        <w:rPr>
          <w:rFonts w:eastAsiaTheme="majorEastAsia" w:cstheme="minorHAnsi"/>
          <w:b/>
          <w:bCs/>
          <w:smallCaps/>
          <w:color w:val="00B050"/>
          <w:sz w:val="28"/>
          <w:szCs w:val="28"/>
        </w:rPr>
      </w:pPr>
      <w:r w:rsidRPr="00EF446D">
        <w:rPr>
          <w:rFonts w:asciiTheme="majorHAnsi" w:eastAsiaTheme="majorEastAsia" w:hAnsiTheme="majorHAnsi" w:cstheme="majorBidi"/>
          <w:b/>
          <w:bCs/>
          <w:smallCaps/>
          <w:color w:val="4F81BD" w:themeColor="accent1"/>
          <w:sz w:val="26"/>
          <w:szCs w:val="26"/>
        </w:rPr>
        <w:t>9</w:t>
      </w:r>
      <w:r w:rsidR="00EF446D" w:rsidRPr="00EF446D">
        <w:rPr>
          <w:rFonts w:asciiTheme="majorHAnsi" w:eastAsiaTheme="majorEastAsia" w:hAnsiTheme="majorHAnsi" w:cstheme="majorBidi"/>
          <w:b/>
          <w:bCs/>
          <w:smallCaps/>
          <w:color w:val="4F81BD" w:themeColor="accent1"/>
          <w:sz w:val="26"/>
          <w:szCs w:val="26"/>
        </w:rPr>
        <w:t xml:space="preserve">.  </w:t>
      </w:r>
      <w:r w:rsidR="00EF446D" w:rsidRPr="00FF4BF2">
        <w:rPr>
          <w:rFonts w:eastAsiaTheme="majorEastAsia" w:cstheme="minorHAnsi"/>
          <w:b/>
          <w:bCs/>
          <w:smallCaps/>
          <w:color w:val="4F81BD" w:themeColor="accent1"/>
          <w:sz w:val="28"/>
          <w:szCs w:val="28"/>
        </w:rPr>
        <w:t>H</w:t>
      </w:r>
      <w:r w:rsidR="00F964CE" w:rsidRPr="00FF4BF2">
        <w:rPr>
          <w:rFonts w:eastAsiaTheme="majorEastAsia" w:cstheme="minorHAnsi"/>
          <w:b/>
          <w:bCs/>
          <w:smallCaps/>
          <w:color w:val="4F81BD" w:themeColor="accent1"/>
          <w:sz w:val="28"/>
          <w:szCs w:val="28"/>
        </w:rPr>
        <w:t xml:space="preserve">ow have past </w:t>
      </w:r>
      <w:r w:rsidR="00EF446D" w:rsidRPr="00FF4BF2">
        <w:rPr>
          <w:rFonts w:eastAsiaTheme="majorEastAsia" w:cstheme="minorHAnsi"/>
          <w:b/>
          <w:bCs/>
          <w:smallCaps/>
          <w:color w:val="4F81BD" w:themeColor="accent1"/>
          <w:sz w:val="28"/>
          <w:szCs w:val="28"/>
        </w:rPr>
        <w:t xml:space="preserve">Continuous Improvement Plans </w:t>
      </w:r>
      <w:r w:rsidR="009B3438" w:rsidRPr="00FF4BF2">
        <w:rPr>
          <w:rFonts w:eastAsiaTheme="majorEastAsia" w:cstheme="minorHAnsi"/>
          <w:b/>
          <w:bCs/>
          <w:smallCaps/>
          <w:color w:val="4F81BD" w:themeColor="accent1"/>
          <w:sz w:val="28"/>
          <w:szCs w:val="28"/>
        </w:rPr>
        <w:t>contributed to success?</w:t>
      </w:r>
      <w:r w:rsidR="009B3438" w:rsidRPr="00FF4BF2">
        <w:rPr>
          <w:rFonts w:eastAsiaTheme="majorEastAsia" w:cstheme="minorHAnsi"/>
          <w:b/>
          <w:bCs/>
          <w:smallCaps/>
          <w:color w:val="00B050"/>
          <w:sz w:val="28"/>
          <w:szCs w:val="28"/>
        </w:rPr>
        <w:t xml:space="preserve"> </w:t>
      </w:r>
    </w:p>
    <w:p w14:paraId="03AAAE84" w14:textId="3B0B16FB" w:rsidR="009B3438" w:rsidRPr="00FF4BF2" w:rsidRDefault="00B904B6" w:rsidP="009B3438">
      <w:pPr>
        <w:rPr>
          <w:rFonts w:eastAsiaTheme="majorEastAsia" w:cstheme="minorHAnsi"/>
          <w:b/>
          <w:bCs/>
          <w:smallCaps/>
          <w:color w:val="00B050"/>
          <w:sz w:val="24"/>
          <w:szCs w:val="24"/>
        </w:rPr>
      </w:pPr>
      <w:r w:rsidRPr="00FF4BF2">
        <w:rPr>
          <w:rFonts w:cstheme="minorHAnsi"/>
          <w:sz w:val="24"/>
          <w:szCs w:val="24"/>
        </w:rPr>
        <w:t>Program R</w:t>
      </w:r>
      <w:r w:rsidR="009B3438" w:rsidRPr="00FF4BF2">
        <w:rPr>
          <w:rFonts w:cstheme="minorHAnsi"/>
          <w:sz w:val="24"/>
          <w:szCs w:val="24"/>
        </w:rPr>
        <w:t>eview at Collin College takes place for each unit or program every five years.  During th</w:t>
      </w:r>
      <w:r w:rsidR="00D12636" w:rsidRPr="00FF4BF2">
        <w:rPr>
          <w:rFonts w:cstheme="minorHAnsi"/>
          <w:sz w:val="24"/>
          <w:szCs w:val="24"/>
        </w:rPr>
        <w:t>e last (fifth) year, the unit</w:t>
      </w:r>
      <w:r w:rsidR="009B3438" w:rsidRPr="00FF4BF2">
        <w:rPr>
          <w:rFonts w:cstheme="minorHAnsi"/>
          <w:sz w:val="24"/>
          <w:szCs w:val="24"/>
        </w:rPr>
        <w:t xml:space="preserve"> evaluates the data collected during the CIP process. </w:t>
      </w:r>
    </w:p>
    <w:p w14:paraId="44279330" w14:textId="4D304978" w:rsidR="0049228E" w:rsidRPr="00FF4BF2" w:rsidRDefault="0049228E" w:rsidP="0049228E">
      <w:pPr>
        <w:pStyle w:val="BodyText"/>
        <w:numPr>
          <w:ilvl w:val="0"/>
          <w:numId w:val="0"/>
        </w:numPr>
        <w:spacing w:before="0" w:after="0"/>
        <w:rPr>
          <w:rFonts w:cstheme="minorHAnsi"/>
          <w:b/>
        </w:rPr>
      </w:pPr>
      <w:r w:rsidRPr="00FF4BF2">
        <w:rPr>
          <w:rFonts w:cstheme="minorHAnsi"/>
          <w:b/>
        </w:rPr>
        <w:t>Please d</w:t>
      </w:r>
      <w:r w:rsidR="00B16362" w:rsidRPr="00FF4BF2">
        <w:rPr>
          <w:rFonts w:cstheme="minorHAnsi"/>
          <w:b/>
        </w:rPr>
        <w:t>escribe how you have used your C</w:t>
      </w:r>
      <w:r w:rsidRPr="00FF4BF2">
        <w:rPr>
          <w:rFonts w:cstheme="minorHAnsi"/>
          <w:b/>
        </w:rPr>
        <w:t xml:space="preserve">ontinuous </w:t>
      </w:r>
      <w:r w:rsidR="00B16362" w:rsidRPr="00FF4BF2">
        <w:rPr>
          <w:rFonts w:cstheme="minorHAnsi"/>
          <w:b/>
        </w:rPr>
        <w:t>I</w:t>
      </w:r>
      <w:r w:rsidRPr="00FF4BF2">
        <w:rPr>
          <w:rFonts w:cstheme="minorHAnsi"/>
          <w:b/>
        </w:rPr>
        <w:t xml:space="preserve">mprovement </w:t>
      </w:r>
      <w:r w:rsidR="00B16362" w:rsidRPr="00FF4BF2">
        <w:rPr>
          <w:rFonts w:cstheme="minorHAnsi"/>
          <w:b/>
        </w:rPr>
        <w:t>P</w:t>
      </w:r>
      <w:r w:rsidRPr="00FF4BF2">
        <w:rPr>
          <w:rFonts w:cstheme="minorHAnsi"/>
          <w:b/>
        </w:rPr>
        <w:t xml:space="preserve">lan (CIP) to make the following improvements to your </w:t>
      </w:r>
      <w:r w:rsidR="00D12636" w:rsidRPr="00FF4BF2">
        <w:rPr>
          <w:rFonts w:cstheme="minorHAnsi"/>
          <w:b/>
        </w:rPr>
        <w:t>unit</w:t>
      </w:r>
      <w:r w:rsidRPr="00FF4BF2">
        <w:rPr>
          <w:rFonts w:cstheme="minorHAnsi"/>
          <w:b/>
        </w:rPr>
        <w:t xml:space="preserve"> over the past 4 years (your last review can be found on the Program Review Portal):</w:t>
      </w:r>
    </w:p>
    <w:p w14:paraId="7B7CCFC7" w14:textId="39E942AB" w:rsidR="00AD3C10" w:rsidRPr="00FF4BF2" w:rsidRDefault="00AD3C10" w:rsidP="00AD3C10">
      <w:pPr>
        <w:pStyle w:val="BodyText"/>
        <w:numPr>
          <w:ilvl w:val="0"/>
          <w:numId w:val="23"/>
        </w:numPr>
        <w:spacing w:before="0" w:after="0"/>
        <w:rPr>
          <w:rFonts w:cstheme="minorHAnsi"/>
          <w:b/>
          <w:strike/>
        </w:rPr>
      </w:pPr>
      <w:r w:rsidRPr="00FF4BF2">
        <w:rPr>
          <w:rFonts w:cstheme="minorHAnsi"/>
          <w:b/>
        </w:rPr>
        <w:lastRenderedPageBreak/>
        <w:t>Student Outcomes</w:t>
      </w:r>
    </w:p>
    <w:p w14:paraId="7752F3AB" w14:textId="161F27D9" w:rsidR="00AD3C10" w:rsidRPr="00FF4BF2" w:rsidRDefault="00AD3C10" w:rsidP="00AD3C10">
      <w:pPr>
        <w:pStyle w:val="BodyText"/>
        <w:numPr>
          <w:ilvl w:val="0"/>
          <w:numId w:val="23"/>
        </w:numPr>
        <w:spacing w:before="0" w:after="0"/>
        <w:rPr>
          <w:rFonts w:cstheme="minorHAnsi"/>
          <w:b/>
          <w:strike/>
        </w:rPr>
      </w:pPr>
      <w:r w:rsidRPr="00FF4BF2">
        <w:rPr>
          <w:rFonts w:cstheme="minorHAnsi"/>
          <w:b/>
        </w:rPr>
        <w:t>Overall improvements to your</w:t>
      </w:r>
      <w:r w:rsidR="00EF446D" w:rsidRPr="00FF4BF2">
        <w:rPr>
          <w:rFonts w:cstheme="minorHAnsi"/>
          <w:b/>
        </w:rPr>
        <w:t xml:space="preserve"> unit</w:t>
      </w:r>
    </w:p>
    <w:p w14:paraId="44488015" w14:textId="77777777" w:rsidR="00424083" w:rsidRPr="00FF4BF2" w:rsidRDefault="00424083" w:rsidP="00424083">
      <w:pPr>
        <w:pStyle w:val="BodyText"/>
        <w:numPr>
          <w:ilvl w:val="0"/>
          <w:numId w:val="0"/>
        </w:numPr>
        <w:spacing w:before="0" w:after="0"/>
        <w:ind w:left="720"/>
        <w:rPr>
          <w:rFonts w:cstheme="minorHAnsi"/>
          <w:b/>
          <w:strike/>
        </w:rPr>
      </w:pPr>
    </w:p>
    <w:p w14:paraId="057C2D0C" w14:textId="4E9728F9" w:rsidR="003D5294" w:rsidRPr="00B1499C" w:rsidRDefault="00835A10" w:rsidP="00AE7E39">
      <w:pPr>
        <w:pStyle w:val="BodyText"/>
        <w:numPr>
          <w:ilvl w:val="0"/>
          <w:numId w:val="0"/>
        </w:numPr>
        <w:spacing w:before="0" w:after="0"/>
        <w:ind w:left="360"/>
        <w:rPr>
          <w:rFonts w:cstheme="minorHAnsi"/>
        </w:rPr>
      </w:pPr>
      <w:r w:rsidRPr="00B1499C">
        <w:rPr>
          <w:rFonts w:cstheme="minorHAnsi"/>
        </w:rPr>
        <w:t xml:space="preserve">The following is the </w:t>
      </w:r>
      <w:r w:rsidR="003D5294" w:rsidRPr="00B1499C">
        <w:rPr>
          <w:rFonts w:cstheme="minorHAnsi"/>
        </w:rPr>
        <w:t>2016 CIP for the ACCESS</w:t>
      </w:r>
      <w:r w:rsidRPr="00B1499C">
        <w:rPr>
          <w:rFonts w:cstheme="minorHAnsi"/>
        </w:rPr>
        <w:t xml:space="preserve"> department</w:t>
      </w:r>
      <w:r w:rsidR="003D5294" w:rsidRPr="00B1499C">
        <w:rPr>
          <w:rFonts w:cstheme="minorHAnsi"/>
        </w:rPr>
        <w:t xml:space="preserve"> </w:t>
      </w:r>
    </w:p>
    <w:p w14:paraId="03327584" w14:textId="77777777" w:rsidR="00835A10" w:rsidRPr="00B1499C" w:rsidRDefault="00835A10" w:rsidP="00AE7E39">
      <w:pPr>
        <w:pStyle w:val="BodyText"/>
        <w:numPr>
          <w:ilvl w:val="0"/>
          <w:numId w:val="0"/>
        </w:numPr>
        <w:spacing w:before="0" w:after="0"/>
        <w:ind w:left="360"/>
        <w:rPr>
          <w:rFonts w:cstheme="minorHAnsi"/>
        </w:rPr>
      </w:pPr>
    </w:p>
    <w:p w14:paraId="125FED8A" w14:textId="45489F18" w:rsidR="001905DE" w:rsidRPr="00B1499C" w:rsidRDefault="001905DE" w:rsidP="00AE7E39">
      <w:pPr>
        <w:pStyle w:val="BodyText"/>
        <w:numPr>
          <w:ilvl w:val="0"/>
          <w:numId w:val="0"/>
        </w:numPr>
        <w:spacing w:before="0" w:after="0"/>
        <w:ind w:left="360"/>
        <w:rPr>
          <w:rFonts w:cstheme="minorHAnsi"/>
        </w:rPr>
      </w:pPr>
      <w:r w:rsidRPr="00B1499C">
        <w:rPr>
          <w:rFonts w:cstheme="minorHAnsi"/>
        </w:rPr>
        <w:t xml:space="preserve">Developed in 2016, the ACCESS </w:t>
      </w:r>
      <w:r w:rsidR="00835A10" w:rsidRPr="00B1499C">
        <w:rPr>
          <w:rFonts w:cstheme="minorHAnsi"/>
        </w:rPr>
        <w:t>Department</w:t>
      </w:r>
      <w:r w:rsidRPr="00B1499C">
        <w:rPr>
          <w:rFonts w:cstheme="minorHAnsi"/>
        </w:rPr>
        <w:t xml:space="preserve"> set the following outcomes, measurements</w:t>
      </w:r>
      <w:r w:rsidR="008305E0" w:rsidRPr="00B1499C">
        <w:rPr>
          <w:rFonts w:cstheme="minorHAnsi"/>
        </w:rPr>
        <w:t>,</w:t>
      </w:r>
      <w:r w:rsidRPr="00B1499C">
        <w:rPr>
          <w:rFonts w:cstheme="minorHAnsi"/>
        </w:rPr>
        <w:t xml:space="preserve"> and targets in the Continuous Improvement Plan. </w:t>
      </w:r>
      <w:r w:rsidR="00CC2EF7" w:rsidRPr="00B1499C">
        <w:rPr>
          <w:rFonts w:cstheme="minorHAnsi"/>
        </w:rPr>
        <w:t xml:space="preserve">The results are noted following each outcome </w:t>
      </w:r>
      <w:r w:rsidR="0069419C" w:rsidRPr="00B1499C">
        <w:rPr>
          <w:rFonts w:cstheme="minorHAnsi"/>
        </w:rPr>
        <w:t xml:space="preserve">goal </w:t>
      </w:r>
      <w:r w:rsidR="00CC2EF7" w:rsidRPr="00B1499C">
        <w:rPr>
          <w:rFonts w:cstheme="minorHAnsi"/>
        </w:rPr>
        <w:t xml:space="preserve">developed. </w:t>
      </w:r>
    </w:p>
    <w:p w14:paraId="6FDE2CEC" w14:textId="77777777" w:rsidR="001B10A3" w:rsidRPr="00B1499C" w:rsidRDefault="001B10A3" w:rsidP="00AE7E39">
      <w:pPr>
        <w:pStyle w:val="BodyText"/>
        <w:numPr>
          <w:ilvl w:val="0"/>
          <w:numId w:val="0"/>
        </w:numPr>
        <w:spacing w:before="0" w:after="0"/>
        <w:ind w:left="360"/>
        <w:rPr>
          <w:rFonts w:cstheme="minorHAnsi"/>
        </w:rPr>
      </w:pPr>
    </w:p>
    <w:p w14:paraId="3B6413D2" w14:textId="60A28A4B" w:rsidR="00374E0A" w:rsidRPr="00B1499C" w:rsidRDefault="00AE7E39" w:rsidP="001905DE">
      <w:pPr>
        <w:pStyle w:val="BodyText"/>
        <w:numPr>
          <w:ilvl w:val="0"/>
          <w:numId w:val="24"/>
        </w:numPr>
        <w:spacing w:before="0" w:after="0"/>
        <w:rPr>
          <w:rFonts w:cstheme="minorHAnsi"/>
        </w:rPr>
      </w:pPr>
      <w:r w:rsidRPr="00B1499C">
        <w:rPr>
          <w:rFonts w:cstheme="minorHAnsi"/>
        </w:rPr>
        <w:t>Competent and thoroughly trained disability specialists will be prepared to provide full range of services to students at every Collin location.</w:t>
      </w:r>
      <w:r w:rsidR="001905DE" w:rsidRPr="00B1499C">
        <w:rPr>
          <w:rFonts w:cstheme="minorHAnsi"/>
        </w:rPr>
        <w:t xml:space="preserve"> This would be measured by i</w:t>
      </w:r>
      <w:r w:rsidRPr="00B1499C">
        <w:rPr>
          <w:rFonts w:cstheme="minorHAnsi"/>
        </w:rPr>
        <w:t>nstitutional data collected for current and long-range planning review. Staffing w</w:t>
      </w:r>
      <w:r w:rsidR="001905DE" w:rsidRPr="00B1499C">
        <w:rPr>
          <w:rFonts w:cstheme="minorHAnsi"/>
        </w:rPr>
        <w:t>ould</w:t>
      </w:r>
      <w:r w:rsidRPr="00B1499C">
        <w:rPr>
          <w:rFonts w:cstheme="minorHAnsi"/>
        </w:rPr>
        <w:t xml:space="preserve"> be proactive. By 2018 student/advisor ratio will reflect the institutional norms for specialty advising with an aim toward a 500/1 ratio. </w:t>
      </w:r>
    </w:p>
    <w:p w14:paraId="56A03650" w14:textId="77777777" w:rsidR="00835A10" w:rsidRPr="00B1499C" w:rsidRDefault="00835A10" w:rsidP="00835A10">
      <w:pPr>
        <w:pStyle w:val="BodyText"/>
        <w:numPr>
          <w:ilvl w:val="0"/>
          <w:numId w:val="0"/>
        </w:numPr>
        <w:spacing w:before="0" w:after="0"/>
        <w:ind w:left="720"/>
        <w:rPr>
          <w:rFonts w:cstheme="minorHAnsi"/>
        </w:rPr>
      </w:pPr>
    </w:p>
    <w:p w14:paraId="1AFCC89A" w14:textId="5B507773" w:rsidR="0069419C" w:rsidRPr="00B1499C" w:rsidRDefault="00535A88" w:rsidP="00535A88">
      <w:pPr>
        <w:pStyle w:val="BodyText"/>
        <w:numPr>
          <w:ilvl w:val="0"/>
          <w:numId w:val="0"/>
        </w:numPr>
        <w:spacing w:before="0" w:after="0"/>
        <w:ind w:left="720"/>
        <w:rPr>
          <w:rFonts w:cstheme="minorHAnsi"/>
          <w:b/>
        </w:rPr>
      </w:pPr>
      <w:r w:rsidRPr="00B1499C">
        <w:rPr>
          <w:rFonts w:cstheme="minorHAnsi"/>
          <w:b/>
        </w:rPr>
        <w:t>Results</w:t>
      </w:r>
      <w:r w:rsidR="0069419C" w:rsidRPr="00B1499C">
        <w:rPr>
          <w:rFonts w:cstheme="minorHAnsi"/>
          <w:b/>
        </w:rPr>
        <w:t xml:space="preserve">: </w:t>
      </w:r>
    </w:p>
    <w:p w14:paraId="39034F32" w14:textId="77777777" w:rsidR="00835A10" w:rsidRPr="00B1499C" w:rsidRDefault="00835A10" w:rsidP="00535A88">
      <w:pPr>
        <w:pStyle w:val="BodyText"/>
        <w:numPr>
          <w:ilvl w:val="0"/>
          <w:numId w:val="0"/>
        </w:numPr>
        <w:spacing w:before="0" w:after="0"/>
        <w:ind w:left="720"/>
        <w:rPr>
          <w:rFonts w:cstheme="minorHAnsi"/>
          <w:b/>
        </w:rPr>
      </w:pPr>
    </w:p>
    <w:p w14:paraId="2FC5B0EC" w14:textId="691CA65A" w:rsidR="00535A88" w:rsidRPr="00B1499C" w:rsidRDefault="0069419C" w:rsidP="00535A88">
      <w:pPr>
        <w:pStyle w:val="BodyText"/>
        <w:numPr>
          <w:ilvl w:val="0"/>
          <w:numId w:val="0"/>
        </w:numPr>
        <w:spacing w:before="0" w:after="0"/>
        <w:ind w:left="720"/>
        <w:rPr>
          <w:rFonts w:cstheme="minorHAnsi"/>
        </w:rPr>
      </w:pPr>
      <w:r w:rsidRPr="00B1499C">
        <w:rPr>
          <w:rFonts w:cstheme="minorHAnsi"/>
        </w:rPr>
        <w:t>This goal has been achieved.</w:t>
      </w:r>
      <w:r w:rsidR="00535A88" w:rsidRPr="00B1499C">
        <w:rPr>
          <w:rFonts w:cstheme="minorHAnsi"/>
        </w:rPr>
        <w:t xml:space="preserve"> The student and staff advisor ratio as of fisca</w:t>
      </w:r>
      <w:r w:rsidR="0028065F">
        <w:rPr>
          <w:rFonts w:cstheme="minorHAnsi"/>
        </w:rPr>
        <w:t>l year 2020 is 1 to 329</w:t>
      </w:r>
      <w:r w:rsidR="006D76F3" w:rsidRPr="00B1499C">
        <w:rPr>
          <w:rFonts w:cstheme="minorHAnsi"/>
        </w:rPr>
        <w:t xml:space="preserve">, decreased from 1:512 combining and averaging all campuses at </w:t>
      </w:r>
      <w:r w:rsidRPr="00B1499C">
        <w:rPr>
          <w:rFonts w:cstheme="minorHAnsi"/>
        </w:rPr>
        <w:t>last review</w:t>
      </w:r>
      <w:r w:rsidR="006D76F3" w:rsidRPr="00B1499C">
        <w:rPr>
          <w:rFonts w:cstheme="minorHAnsi"/>
        </w:rPr>
        <w:t xml:space="preserve">. The ratio in 2016 was created using Titanium, </w:t>
      </w:r>
      <w:r w:rsidRPr="00B1499C">
        <w:rPr>
          <w:rFonts w:cstheme="minorHAnsi"/>
        </w:rPr>
        <w:t>which could have inflated the number of students served</w:t>
      </w:r>
      <w:r w:rsidR="006D76F3" w:rsidRPr="00B1499C">
        <w:rPr>
          <w:rFonts w:cstheme="minorHAnsi"/>
        </w:rPr>
        <w:t xml:space="preserve">. </w:t>
      </w:r>
      <w:r w:rsidR="00535A88" w:rsidRPr="00B1499C">
        <w:rPr>
          <w:rFonts w:cstheme="minorHAnsi"/>
        </w:rPr>
        <w:t xml:space="preserve">This </w:t>
      </w:r>
      <w:r w:rsidR="006D76F3" w:rsidRPr="00B1499C">
        <w:rPr>
          <w:rFonts w:cstheme="minorHAnsi"/>
        </w:rPr>
        <w:t>goal wa</w:t>
      </w:r>
      <w:r w:rsidR="00535A88" w:rsidRPr="00B1499C">
        <w:rPr>
          <w:rFonts w:cstheme="minorHAnsi"/>
        </w:rPr>
        <w:t xml:space="preserve">s accomplished by increasing </w:t>
      </w:r>
      <w:r w:rsidR="00835A10" w:rsidRPr="00B1499C">
        <w:rPr>
          <w:rFonts w:cstheme="minorHAnsi"/>
        </w:rPr>
        <w:t xml:space="preserve">the number of </w:t>
      </w:r>
      <w:r w:rsidR="00535A88" w:rsidRPr="00B1499C">
        <w:rPr>
          <w:rFonts w:cstheme="minorHAnsi"/>
        </w:rPr>
        <w:t>staff ACCESS advisors</w:t>
      </w:r>
      <w:r w:rsidR="006D76F3" w:rsidRPr="00B1499C">
        <w:rPr>
          <w:rFonts w:cstheme="minorHAnsi"/>
        </w:rPr>
        <w:t xml:space="preserve"> and using </w:t>
      </w:r>
      <w:r w:rsidR="00F13592" w:rsidRPr="00B1499C">
        <w:rPr>
          <w:rFonts w:cstheme="minorHAnsi"/>
        </w:rPr>
        <w:t>Accessibility Information Management system (</w:t>
      </w:r>
      <w:r w:rsidR="006D76F3" w:rsidRPr="00B1499C">
        <w:rPr>
          <w:rFonts w:cstheme="minorHAnsi"/>
        </w:rPr>
        <w:t>AIM</w:t>
      </w:r>
      <w:r w:rsidR="00F13592" w:rsidRPr="00B1499C">
        <w:rPr>
          <w:rFonts w:cstheme="minorHAnsi"/>
        </w:rPr>
        <w:t>)</w:t>
      </w:r>
      <w:r w:rsidR="006D76F3" w:rsidRPr="00B1499C">
        <w:rPr>
          <w:rFonts w:cstheme="minorHAnsi"/>
        </w:rPr>
        <w:t xml:space="preserve"> and Banner information to better reflect the number of students served. </w:t>
      </w:r>
    </w:p>
    <w:p w14:paraId="3C92F3F3" w14:textId="77777777" w:rsidR="00374E0A" w:rsidRPr="00B1499C" w:rsidRDefault="00374E0A" w:rsidP="00AE7E39">
      <w:pPr>
        <w:pStyle w:val="BodyText"/>
        <w:numPr>
          <w:ilvl w:val="0"/>
          <w:numId w:val="0"/>
        </w:numPr>
        <w:spacing w:before="0" w:after="0"/>
        <w:ind w:left="360"/>
        <w:rPr>
          <w:rFonts w:cstheme="minorHAnsi"/>
        </w:rPr>
      </w:pPr>
    </w:p>
    <w:p w14:paraId="7E36B6DA" w14:textId="2F697366" w:rsidR="00374E0A" w:rsidRPr="00B1499C" w:rsidRDefault="00AE7E39" w:rsidP="001905DE">
      <w:pPr>
        <w:pStyle w:val="BodyText"/>
        <w:numPr>
          <w:ilvl w:val="0"/>
          <w:numId w:val="24"/>
        </w:numPr>
        <w:spacing w:before="0" w:after="0"/>
        <w:rPr>
          <w:rFonts w:cstheme="minorHAnsi"/>
        </w:rPr>
      </w:pPr>
      <w:r w:rsidRPr="00B1499C">
        <w:rPr>
          <w:rFonts w:cstheme="minorHAnsi"/>
        </w:rPr>
        <w:t xml:space="preserve">ACCESS will demonstrate data-driven decision making through the development of a comprehensive system of program evaluation. </w:t>
      </w:r>
      <w:r w:rsidR="001905DE" w:rsidRPr="00B1499C">
        <w:rPr>
          <w:rFonts w:cstheme="minorHAnsi"/>
        </w:rPr>
        <w:t>Th</w:t>
      </w:r>
      <w:r w:rsidR="005F1DCA" w:rsidRPr="00B1499C">
        <w:rPr>
          <w:rFonts w:cstheme="minorHAnsi"/>
        </w:rPr>
        <w:t>is was</w:t>
      </w:r>
      <w:r w:rsidR="001905DE" w:rsidRPr="00B1499C">
        <w:rPr>
          <w:rFonts w:cstheme="minorHAnsi"/>
        </w:rPr>
        <w:t xml:space="preserve"> measure</w:t>
      </w:r>
      <w:r w:rsidR="005F1DCA" w:rsidRPr="00B1499C">
        <w:rPr>
          <w:rFonts w:cstheme="minorHAnsi"/>
        </w:rPr>
        <w:t>d</w:t>
      </w:r>
      <w:r w:rsidR="001905DE" w:rsidRPr="00B1499C">
        <w:rPr>
          <w:rFonts w:cstheme="minorHAnsi"/>
        </w:rPr>
        <w:t xml:space="preserve"> </w:t>
      </w:r>
      <w:r w:rsidR="005F1DCA" w:rsidRPr="00B1499C">
        <w:rPr>
          <w:rFonts w:cstheme="minorHAnsi"/>
        </w:rPr>
        <w:t>by</w:t>
      </w:r>
      <w:r w:rsidR="001905DE" w:rsidRPr="00B1499C">
        <w:rPr>
          <w:rFonts w:cstheme="minorHAnsi"/>
        </w:rPr>
        <w:t xml:space="preserve"> the development of</w:t>
      </w:r>
      <w:r w:rsidRPr="00B1499C">
        <w:rPr>
          <w:rFonts w:cstheme="minorHAnsi"/>
        </w:rPr>
        <w:t xml:space="preserve"> Student Survey</w:t>
      </w:r>
      <w:r w:rsidR="001905DE" w:rsidRPr="00B1499C">
        <w:rPr>
          <w:rFonts w:cstheme="minorHAnsi"/>
        </w:rPr>
        <w:t>s reviewing</w:t>
      </w:r>
      <w:r w:rsidRPr="00B1499C">
        <w:rPr>
          <w:rFonts w:cstheme="minorHAnsi"/>
        </w:rPr>
        <w:t xml:space="preserve"> </w:t>
      </w:r>
      <w:r w:rsidR="001905DE" w:rsidRPr="00B1499C">
        <w:rPr>
          <w:rFonts w:cstheme="minorHAnsi"/>
        </w:rPr>
        <w:t>s</w:t>
      </w:r>
      <w:r w:rsidRPr="00B1499C">
        <w:rPr>
          <w:rFonts w:cstheme="minorHAnsi"/>
        </w:rPr>
        <w:t>atisfaction</w:t>
      </w:r>
      <w:r w:rsidR="00835A10" w:rsidRPr="00B1499C">
        <w:rPr>
          <w:rFonts w:cstheme="minorHAnsi"/>
        </w:rPr>
        <w:t xml:space="preserve"> with the ACCESS department</w:t>
      </w:r>
      <w:r w:rsidR="006F56C0" w:rsidRPr="00B1499C">
        <w:rPr>
          <w:rFonts w:cstheme="minorHAnsi"/>
        </w:rPr>
        <w:t>.</w:t>
      </w:r>
      <w:r w:rsidRPr="00B1499C">
        <w:rPr>
          <w:rFonts w:cstheme="minorHAnsi"/>
        </w:rPr>
        <w:t xml:space="preserve"> At least two data collection methods will confirm need for improvement or change and 80% of students will rate service and experiences with ACCESS at 4 or above. </w:t>
      </w:r>
    </w:p>
    <w:p w14:paraId="11691F84" w14:textId="77777777" w:rsidR="00424083" w:rsidRPr="00B1499C" w:rsidRDefault="00424083" w:rsidP="00424083">
      <w:pPr>
        <w:pStyle w:val="BodyText"/>
        <w:numPr>
          <w:ilvl w:val="0"/>
          <w:numId w:val="0"/>
        </w:numPr>
        <w:spacing w:before="0" w:after="0"/>
        <w:ind w:left="720"/>
        <w:rPr>
          <w:rFonts w:cstheme="minorHAnsi"/>
        </w:rPr>
      </w:pPr>
    </w:p>
    <w:p w14:paraId="295BD6EE" w14:textId="08EAB72A" w:rsidR="0069419C" w:rsidRPr="00B1499C" w:rsidRDefault="0069419C" w:rsidP="007C45B3">
      <w:pPr>
        <w:pStyle w:val="ListParagraph"/>
        <w:rPr>
          <w:rFonts w:eastAsiaTheme="minorEastAsia" w:cstheme="minorHAnsi"/>
          <w:b/>
          <w:sz w:val="24"/>
          <w:szCs w:val="24"/>
        </w:rPr>
      </w:pPr>
      <w:r w:rsidRPr="00B1499C">
        <w:rPr>
          <w:rFonts w:eastAsiaTheme="minorEastAsia" w:cstheme="minorHAnsi"/>
          <w:b/>
          <w:sz w:val="24"/>
          <w:szCs w:val="24"/>
        </w:rPr>
        <w:t xml:space="preserve">Results: </w:t>
      </w:r>
    </w:p>
    <w:p w14:paraId="2F81802E" w14:textId="77777777" w:rsidR="00424083" w:rsidRPr="00B1499C" w:rsidRDefault="00424083" w:rsidP="007C45B3">
      <w:pPr>
        <w:pStyle w:val="ListParagraph"/>
        <w:rPr>
          <w:rFonts w:eastAsiaTheme="minorEastAsia" w:cstheme="minorHAnsi"/>
          <w:sz w:val="24"/>
          <w:szCs w:val="24"/>
        </w:rPr>
      </w:pPr>
    </w:p>
    <w:p w14:paraId="161930E1" w14:textId="0E0C25D4" w:rsidR="007C45B3" w:rsidRPr="00B1499C" w:rsidRDefault="007C45B3" w:rsidP="007C45B3">
      <w:pPr>
        <w:pStyle w:val="ListParagraph"/>
        <w:rPr>
          <w:rFonts w:eastAsiaTheme="minorEastAsia" w:cstheme="minorHAnsi"/>
          <w:sz w:val="24"/>
          <w:szCs w:val="24"/>
        </w:rPr>
      </w:pPr>
      <w:r w:rsidRPr="00B1499C">
        <w:rPr>
          <w:rFonts w:eastAsiaTheme="minorEastAsia" w:cstheme="minorHAnsi"/>
          <w:sz w:val="24"/>
          <w:szCs w:val="24"/>
        </w:rPr>
        <w:t xml:space="preserve">The ACCESS </w:t>
      </w:r>
      <w:r w:rsidR="00835A10" w:rsidRPr="00B1499C">
        <w:rPr>
          <w:rFonts w:eastAsiaTheme="minorEastAsia" w:cstheme="minorHAnsi"/>
          <w:sz w:val="24"/>
          <w:szCs w:val="24"/>
        </w:rPr>
        <w:t>Department</w:t>
      </w:r>
      <w:r w:rsidRPr="00B1499C">
        <w:rPr>
          <w:rFonts w:eastAsiaTheme="minorEastAsia" w:cstheme="minorHAnsi"/>
          <w:sz w:val="24"/>
          <w:szCs w:val="24"/>
        </w:rPr>
        <w:t xml:space="preserve"> has conducted student satisfaction surveys in Fiscal Years 2017, 2019, and 2020</w:t>
      </w:r>
      <w:r w:rsidR="00060F6B" w:rsidRPr="00B1499C">
        <w:rPr>
          <w:rFonts w:eastAsiaTheme="minorEastAsia" w:cstheme="minorHAnsi"/>
          <w:sz w:val="24"/>
          <w:szCs w:val="24"/>
        </w:rPr>
        <w:t>. T</w:t>
      </w:r>
      <w:r w:rsidRPr="00B1499C">
        <w:rPr>
          <w:rFonts w:eastAsiaTheme="minorEastAsia" w:cstheme="minorHAnsi"/>
          <w:sz w:val="24"/>
          <w:szCs w:val="24"/>
        </w:rPr>
        <w:t xml:space="preserve">hat data is presented </w:t>
      </w:r>
      <w:r w:rsidR="006F56C0" w:rsidRPr="00B1499C">
        <w:rPr>
          <w:rFonts w:eastAsiaTheme="minorEastAsia" w:cstheme="minorHAnsi"/>
          <w:sz w:val="24"/>
          <w:szCs w:val="24"/>
        </w:rPr>
        <w:t>below.</w:t>
      </w:r>
      <w:r w:rsidRPr="00B1499C">
        <w:rPr>
          <w:rFonts w:eastAsiaTheme="minorEastAsia" w:cstheme="minorHAnsi"/>
          <w:sz w:val="24"/>
          <w:szCs w:val="24"/>
        </w:rPr>
        <w:t xml:space="preserve"> The surveys looked at student responses to their view of hours of availability, service being provided in a </w:t>
      </w:r>
      <w:r w:rsidRPr="00B1499C">
        <w:rPr>
          <w:rFonts w:eastAsiaTheme="minorEastAsia" w:cstheme="minorHAnsi"/>
          <w:sz w:val="24"/>
          <w:szCs w:val="24"/>
        </w:rPr>
        <w:lastRenderedPageBreak/>
        <w:t>timely manner, staff courtesy, staff knowledge, and overall student satisfaction with the ACCESS</w:t>
      </w:r>
      <w:r w:rsidR="00835A10" w:rsidRPr="00B1499C">
        <w:rPr>
          <w:rFonts w:eastAsiaTheme="minorEastAsia" w:cstheme="minorHAnsi"/>
          <w:sz w:val="24"/>
          <w:szCs w:val="24"/>
        </w:rPr>
        <w:t xml:space="preserve"> Department</w:t>
      </w:r>
      <w:r w:rsidRPr="00B1499C">
        <w:rPr>
          <w:rFonts w:eastAsiaTheme="minorEastAsia" w:cstheme="minorHAnsi"/>
          <w:sz w:val="24"/>
          <w:szCs w:val="24"/>
        </w:rPr>
        <w:t>. On a five-point scale</w:t>
      </w:r>
      <w:r w:rsidR="008305E0" w:rsidRPr="00B1499C">
        <w:rPr>
          <w:rFonts w:eastAsiaTheme="minorEastAsia" w:cstheme="minorHAnsi"/>
          <w:sz w:val="24"/>
          <w:szCs w:val="24"/>
        </w:rPr>
        <w:t>,</w:t>
      </w:r>
      <w:r w:rsidRPr="00B1499C">
        <w:rPr>
          <w:rFonts w:eastAsiaTheme="minorEastAsia" w:cstheme="minorHAnsi"/>
          <w:sz w:val="24"/>
          <w:szCs w:val="24"/>
        </w:rPr>
        <w:t xml:space="preserve"> 1=strongly disagree and 5=strongly agree, the following was noted</w:t>
      </w:r>
      <w:r w:rsidR="00835A10" w:rsidRPr="00B1499C">
        <w:rPr>
          <w:rFonts w:eastAsiaTheme="minorEastAsia" w:cstheme="minorHAnsi"/>
          <w:sz w:val="24"/>
          <w:szCs w:val="24"/>
        </w:rPr>
        <w:t>.</w:t>
      </w:r>
    </w:p>
    <w:p w14:paraId="0ED2CA1C" w14:textId="77777777" w:rsidR="007C45B3" w:rsidRPr="00B1499C" w:rsidRDefault="007C45B3" w:rsidP="007C45B3">
      <w:pPr>
        <w:pStyle w:val="ListParagraph"/>
        <w:rPr>
          <w:rFonts w:eastAsiaTheme="minorEastAsia" w:cstheme="minorHAnsi"/>
          <w:sz w:val="24"/>
          <w:szCs w:val="24"/>
        </w:rPr>
      </w:pPr>
    </w:p>
    <w:p w14:paraId="752B7627" w14:textId="2BC02456" w:rsidR="007C45B3" w:rsidRPr="00B1499C" w:rsidRDefault="007C45B3" w:rsidP="004D08D7">
      <w:pPr>
        <w:pStyle w:val="ListParagraph"/>
        <w:rPr>
          <w:rFonts w:eastAsiaTheme="minorEastAsia" w:cstheme="minorHAnsi"/>
          <w:sz w:val="24"/>
          <w:szCs w:val="24"/>
        </w:rPr>
      </w:pPr>
      <w:r w:rsidRPr="00B1499C">
        <w:rPr>
          <w:rFonts w:eastAsiaTheme="minorEastAsia" w:cstheme="minorHAnsi"/>
          <w:sz w:val="24"/>
          <w:szCs w:val="24"/>
        </w:rPr>
        <w:t xml:space="preserve">On hours of availability, the overall student response showed </w:t>
      </w:r>
      <w:r w:rsidR="00D15D03" w:rsidRPr="00B1499C">
        <w:rPr>
          <w:rFonts w:eastAsiaTheme="minorEastAsia" w:cstheme="minorHAnsi"/>
          <w:sz w:val="24"/>
          <w:szCs w:val="24"/>
        </w:rPr>
        <w:t>77.6</w:t>
      </w:r>
      <w:r w:rsidRPr="00B1499C">
        <w:rPr>
          <w:rFonts w:eastAsiaTheme="minorEastAsia" w:cstheme="minorHAnsi"/>
          <w:sz w:val="24"/>
          <w:szCs w:val="24"/>
        </w:rPr>
        <w:t xml:space="preserve">% scored ACCESS between 4 and 5. In terms of services being provided in a timely manner, student response showed </w:t>
      </w:r>
      <w:r w:rsidR="00D15D03" w:rsidRPr="00B1499C">
        <w:rPr>
          <w:rFonts w:eastAsiaTheme="minorEastAsia" w:cstheme="minorHAnsi"/>
          <w:sz w:val="24"/>
          <w:szCs w:val="24"/>
        </w:rPr>
        <w:t>80</w:t>
      </w:r>
      <w:r w:rsidRPr="00B1499C">
        <w:rPr>
          <w:rFonts w:eastAsiaTheme="minorEastAsia" w:cstheme="minorHAnsi"/>
          <w:sz w:val="24"/>
          <w:szCs w:val="24"/>
        </w:rPr>
        <w:t>% scored the unit between 4 and 5. On staff courtesy, students scored the staff from 83</w:t>
      </w:r>
      <w:r w:rsidR="00D15D03" w:rsidRPr="00B1499C">
        <w:rPr>
          <w:rFonts w:eastAsiaTheme="minorEastAsia" w:cstheme="minorHAnsi"/>
          <w:sz w:val="24"/>
          <w:szCs w:val="24"/>
        </w:rPr>
        <w:t>.</w:t>
      </w:r>
      <w:r w:rsidRPr="00B1499C">
        <w:rPr>
          <w:rFonts w:eastAsiaTheme="minorEastAsia" w:cstheme="minorHAnsi"/>
          <w:sz w:val="24"/>
          <w:szCs w:val="24"/>
        </w:rPr>
        <w:t xml:space="preserve">8% between 4 and 5. On knowledgeable staff, the students showed </w:t>
      </w:r>
      <w:r w:rsidR="00D15D03" w:rsidRPr="00B1499C">
        <w:rPr>
          <w:rFonts w:eastAsiaTheme="minorEastAsia" w:cstheme="minorHAnsi"/>
          <w:sz w:val="24"/>
          <w:szCs w:val="24"/>
        </w:rPr>
        <w:t>81.5</w:t>
      </w:r>
      <w:r w:rsidRPr="00B1499C">
        <w:rPr>
          <w:rFonts w:eastAsiaTheme="minorEastAsia" w:cstheme="minorHAnsi"/>
          <w:sz w:val="24"/>
          <w:szCs w:val="24"/>
        </w:rPr>
        <w:t xml:space="preserve">% between 4 and 5, and on overall satisfaction with the ACCESS </w:t>
      </w:r>
      <w:r w:rsidR="00835A10" w:rsidRPr="00B1499C">
        <w:rPr>
          <w:rFonts w:eastAsiaTheme="minorEastAsia" w:cstheme="minorHAnsi"/>
          <w:sz w:val="24"/>
          <w:szCs w:val="24"/>
        </w:rPr>
        <w:t>Department</w:t>
      </w:r>
      <w:r w:rsidRPr="00B1499C">
        <w:rPr>
          <w:rFonts w:eastAsiaTheme="minorEastAsia" w:cstheme="minorHAnsi"/>
          <w:sz w:val="24"/>
          <w:szCs w:val="24"/>
        </w:rPr>
        <w:t xml:space="preserve">, students scored </w:t>
      </w:r>
      <w:r w:rsidR="00D15D03" w:rsidRPr="00B1499C">
        <w:rPr>
          <w:rFonts w:eastAsiaTheme="minorEastAsia" w:cstheme="minorHAnsi"/>
          <w:sz w:val="24"/>
          <w:szCs w:val="24"/>
        </w:rPr>
        <w:t>84.7</w:t>
      </w:r>
      <w:r w:rsidRPr="00B1499C">
        <w:rPr>
          <w:rFonts w:eastAsiaTheme="minorEastAsia" w:cstheme="minorHAnsi"/>
          <w:sz w:val="24"/>
          <w:szCs w:val="24"/>
        </w:rPr>
        <w:t xml:space="preserve">% between 4 and 5. The student satisfaction surveys showed that students believed that the staff was knowledgeable, courteous, available, timely, and they were overall satisfied with </w:t>
      </w:r>
      <w:r w:rsidR="008305E0" w:rsidRPr="00B1499C">
        <w:rPr>
          <w:rFonts w:eastAsiaTheme="minorEastAsia" w:cstheme="minorHAnsi"/>
          <w:sz w:val="24"/>
          <w:szCs w:val="24"/>
        </w:rPr>
        <w:t xml:space="preserve">the </w:t>
      </w:r>
      <w:r w:rsidRPr="00B1499C">
        <w:rPr>
          <w:rFonts w:eastAsiaTheme="minorEastAsia" w:cstheme="minorHAnsi"/>
          <w:sz w:val="24"/>
          <w:szCs w:val="24"/>
        </w:rPr>
        <w:t>services provided.</w:t>
      </w:r>
    </w:p>
    <w:p w14:paraId="1B1EC1EC" w14:textId="0602461E" w:rsidR="006F56C0" w:rsidRPr="00B1499C" w:rsidRDefault="006F56C0" w:rsidP="004D08D7">
      <w:pPr>
        <w:pStyle w:val="ListParagraph"/>
        <w:rPr>
          <w:rFonts w:eastAsiaTheme="minorEastAsia" w:cstheme="minorHAnsi"/>
          <w:sz w:val="24"/>
          <w:szCs w:val="24"/>
        </w:rPr>
      </w:pPr>
    </w:p>
    <w:p w14:paraId="5E13661B" w14:textId="559B0BBA" w:rsidR="006F56C0" w:rsidRPr="00FF4BF2" w:rsidRDefault="006F56C0" w:rsidP="004D08D7">
      <w:pPr>
        <w:pStyle w:val="ListParagraph"/>
        <w:rPr>
          <w:rFonts w:eastAsiaTheme="minorEastAsia" w:cstheme="minorHAnsi"/>
          <w:color w:val="FF0000"/>
          <w:sz w:val="24"/>
          <w:szCs w:val="24"/>
        </w:rPr>
      </w:pPr>
      <w:r w:rsidRPr="00B1499C">
        <w:rPr>
          <w:rFonts w:eastAsiaTheme="minorEastAsia" w:cstheme="minorHAnsi"/>
          <w:sz w:val="24"/>
          <w:szCs w:val="24"/>
        </w:rPr>
        <w:t xml:space="preserve">While the results were overall met, on hours of availability, the ACCESS </w:t>
      </w:r>
      <w:r w:rsidR="00835A10" w:rsidRPr="00B1499C">
        <w:rPr>
          <w:rFonts w:eastAsiaTheme="minorEastAsia" w:cstheme="minorHAnsi"/>
          <w:sz w:val="24"/>
          <w:szCs w:val="24"/>
        </w:rPr>
        <w:t>Department</w:t>
      </w:r>
      <w:r w:rsidRPr="00B1499C">
        <w:rPr>
          <w:rFonts w:eastAsiaTheme="minorEastAsia" w:cstheme="minorHAnsi"/>
          <w:sz w:val="24"/>
          <w:szCs w:val="24"/>
        </w:rPr>
        <w:t xml:space="preserve"> did not meet the requirement of 80% between a 4 or 5 on the scale. This is an area to look for improvements moving through the next years. It could be related to communication with students on hours of availability or </w:t>
      </w:r>
      <w:r w:rsidR="00835A10" w:rsidRPr="00B1499C">
        <w:rPr>
          <w:rFonts w:eastAsiaTheme="minorEastAsia" w:cstheme="minorHAnsi"/>
          <w:sz w:val="24"/>
          <w:szCs w:val="24"/>
        </w:rPr>
        <w:t xml:space="preserve">it could be related to </w:t>
      </w:r>
      <w:r w:rsidRPr="00B1499C">
        <w:rPr>
          <w:rFonts w:eastAsiaTheme="minorEastAsia" w:cstheme="minorHAnsi"/>
          <w:sz w:val="24"/>
          <w:szCs w:val="24"/>
        </w:rPr>
        <w:t>staffing. In addition to the results o</w:t>
      </w:r>
      <w:r w:rsidR="0092581C" w:rsidRPr="00B1499C">
        <w:rPr>
          <w:rFonts w:eastAsiaTheme="minorEastAsia" w:cstheme="minorHAnsi"/>
          <w:sz w:val="24"/>
          <w:szCs w:val="24"/>
        </w:rPr>
        <w:t>f</w:t>
      </w:r>
      <w:r w:rsidRPr="00B1499C">
        <w:rPr>
          <w:rFonts w:eastAsiaTheme="minorEastAsia" w:cstheme="minorHAnsi"/>
          <w:sz w:val="24"/>
          <w:szCs w:val="24"/>
        </w:rPr>
        <w:t xml:space="preserve"> the survey</w:t>
      </w:r>
      <w:r w:rsidR="0092581C" w:rsidRPr="00B1499C">
        <w:rPr>
          <w:rFonts w:eastAsiaTheme="minorEastAsia" w:cstheme="minorHAnsi"/>
          <w:sz w:val="24"/>
          <w:szCs w:val="24"/>
        </w:rPr>
        <w:t>,</w:t>
      </w:r>
      <w:r w:rsidRPr="00B1499C">
        <w:rPr>
          <w:rFonts w:eastAsiaTheme="minorEastAsia" w:cstheme="minorHAnsi"/>
          <w:sz w:val="24"/>
          <w:szCs w:val="24"/>
        </w:rPr>
        <w:t xml:space="preserve"> the </w:t>
      </w:r>
      <w:r w:rsidR="0028065F">
        <w:rPr>
          <w:rFonts w:eastAsiaTheme="minorEastAsia" w:cstheme="minorHAnsi"/>
          <w:sz w:val="24"/>
          <w:szCs w:val="24"/>
        </w:rPr>
        <w:t xml:space="preserve">overall </w:t>
      </w:r>
      <w:r w:rsidRPr="00B1499C">
        <w:rPr>
          <w:rFonts w:eastAsiaTheme="minorEastAsia" w:cstheme="minorHAnsi"/>
          <w:sz w:val="24"/>
          <w:szCs w:val="24"/>
        </w:rPr>
        <w:t xml:space="preserve">response rate was low. </w:t>
      </w:r>
    </w:p>
    <w:tbl>
      <w:tblPr>
        <w:tblW w:w="0" w:type="auto"/>
        <w:tblCellMar>
          <w:top w:w="15" w:type="dxa"/>
          <w:bottom w:w="15" w:type="dxa"/>
        </w:tblCellMar>
        <w:tblLook w:val="04A0" w:firstRow="1" w:lastRow="0" w:firstColumn="1" w:lastColumn="0" w:noHBand="0" w:noVBand="1"/>
      </w:tblPr>
      <w:tblGrid>
        <w:gridCol w:w="3992"/>
        <w:gridCol w:w="1320"/>
        <w:gridCol w:w="495"/>
        <w:gridCol w:w="248"/>
        <w:gridCol w:w="248"/>
        <w:gridCol w:w="607"/>
        <w:gridCol w:w="359"/>
        <w:gridCol w:w="359"/>
        <w:gridCol w:w="718"/>
        <w:gridCol w:w="1382"/>
        <w:gridCol w:w="1558"/>
      </w:tblGrid>
      <w:tr w:rsidR="00AD6EFF" w:rsidRPr="00F174CB" w14:paraId="31B20545" w14:textId="77777777" w:rsidTr="00AD6EFF">
        <w:trPr>
          <w:trHeight w:val="300"/>
        </w:trPr>
        <w:tc>
          <w:tcPr>
            <w:tcW w:w="0" w:type="auto"/>
            <w:tcBorders>
              <w:top w:val="nil"/>
              <w:left w:val="nil"/>
              <w:bottom w:val="nil"/>
              <w:right w:val="nil"/>
            </w:tcBorders>
            <w:noWrap/>
            <w:vAlign w:val="bottom"/>
            <w:hideMark/>
          </w:tcPr>
          <w:p w14:paraId="0B5321EA" w14:textId="77777777" w:rsidR="00990BFC" w:rsidRPr="00F174CB" w:rsidRDefault="00990BFC" w:rsidP="00B221D2">
            <w:pPr>
              <w:spacing w:after="0" w:line="240" w:lineRule="auto"/>
              <w:rPr>
                <w:rFonts w:eastAsia="Times New Roman" w:cstheme="minorHAnsi"/>
                <w:b/>
                <w:bCs/>
                <w:color w:val="000000"/>
                <w:sz w:val="24"/>
                <w:szCs w:val="24"/>
              </w:rPr>
            </w:pPr>
            <w:bookmarkStart w:id="11" w:name="_Hlk59024148"/>
          </w:p>
          <w:p w14:paraId="66135807" w14:textId="77777777" w:rsidR="00454D55" w:rsidRDefault="00454D55" w:rsidP="00B221D2">
            <w:pPr>
              <w:spacing w:after="0" w:line="240" w:lineRule="auto"/>
              <w:rPr>
                <w:rFonts w:eastAsia="Times New Roman" w:cstheme="minorHAnsi"/>
                <w:b/>
                <w:bCs/>
                <w:color w:val="000000"/>
                <w:sz w:val="24"/>
                <w:szCs w:val="24"/>
              </w:rPr>
            </w:pPr>
          </w:p>
          <w:p w14:paraId="0F48BD5E" w14:textId="374B7D51" w:rsidR="00990BFC" w:rsidRPr="00F174CB" w:rsidRDefault="00990BFC" w:rsidP="00B221D2">
            <w:pPr>
              <w:spacing w:after="0" w:line="240" w:lineRule="auto"/>
              <w:rPr>
                <w:rFonts w:eastAsia="Times New Roman" w:cstheme="minorHAnsi"/>
                <w:b/>
                <w:bCs/>
                <w:color w:val="000000"/>
                <w:sz w:val="24"/>
                <w:szCs w:val="24"/>
              </w:rPr>
            </w:pPr>
            <w:r w:rsidRPr="00F174CB">
              <w:rPr>
                <w:rFonts w:eastAsia="Times New Roman" w:cstheme="minorHAnsi"/>
                <w:b/>
                <w:bCs/>
                <w:color w:val="000000"/>
                <w:sz w:val="24"/>
                <w:szCs w:val="24"/>
              </w:rPr>
              <w:t>ACCESS Program Review Data</w:t>
            </w:r>
          </w:p>
        </w:tc>
        <w:tc>
          <w:tcPr>
            <w:tcW w:w="0" w:type="auto"/>
            <w:tcBorders>
              <w:top w:val="nil"/>
              <w:left w:val="nil"/>
              <w:bottom w:val="nil"/>
              <w:right w:val="nil"/>
            </w:tcBorders>
            <w:noWrap/>
            <w:vAlign w:val="bottom"/>
            <w:hideMark/>
          </w:tcPr>
          <w:p w14:paraId="74956AD4" w14:textId="77777777" w:rsidR="00990BFC" w:rsidRPr="00F174CB" w:rsidRDefault="00990BFC" w:rsidP="00B221D2">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hideMark/>
          </w:tcPr>
          <w:p w14:paraId="23304340" w14:textId="77777777" w:rsidR="00990BFC" w:rsidRPr="00F174CB" w:rsidRDefault="00990BFC" w:rsidP="00B221D2">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hideMark/>
          </w:tcPr>
          <w:p w14:paraId="0D90A806" w14:textId="77777777" w:rsidR="00990BFC" w:rsidRPr="00F174CB" w:rsidRDefault="00990BFC" w:rsidP="00B221D2">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hideMark/>
          </w:tcPr>
          <w:p w14:paraId="018AA362" w14:textId="77777777" w:rsidR="00990BFC" w:rsidRPr="00F174CB" w:rsidRDefault="00990BFC" w:rsidP="00B221D2">
            <w:pPr>
              <w:spacing w:after="0" w:line="240" w:lineRule="auto"/>
              <w:rPr>
                <w:rFonts w:eastAsia="Times New Roman" w:cstheme="minorHAnsi"/>
                <w:sz w:val="24"/>
                <w:szCs w:val="24"/>
              </w:rPr>
            </w:pPr>
          </w:p>
        </w:tc>
        <w:tc>
          <w:tcPr>
            <w:tcW w:w="0" w:type="auto"/>
            <w:tcBorders>
              <w:top w:val="nil"/>
              <w:left w:val="nil"/>
              <w:bottom w:val="nil"/>
              <w:right w:val="nil"/>
            </w:tcBorders>
          </w:tcPr>
          <w:p w14:paraId="3EAA98BB" w14:textId="77777777" w:rsidR="00990BFC" w:rsidRPr="00F174CB" w:rsidRDefault="00990BFC" w:rsidP="00B221D2">
            <w:pPr>
              <w:spacing w:after="0" w:line="240" w:lineRule="auto"/>
              <w:rPr>
                <w:rFonts w:eastAsia="Times New Roman" w:cstheme="minorHAnsi"/>
                <w:sz w:val="24"/>
                <w:szCs w:val="24"/>
              </w:rPr>
            </w:pPr>
          </w:p>
        </w:tc>
      </w:tr>
      <w:tr w:rsidR="00AD6EFF" w:rsidRPr="00F174CB" w14:paraId="7BEA61B5" w14:textId="77777777" w:rsidTr="00AD6EFF">
        <w:trPr>
          <w:trHeight w:val="300"/>
        </w:trPr>
        <w:tc>
          <w:tcPr>
            <w:tcW w:w="0" w:type="auto"/>
            <w:tcBorders>
              <w:top w:val="nil"/>
              <w:left w:val="nil"/>
              <w:bottom w:val="nil"/>
              <w:right w:val="nil"/>
            </w:tcBorders>
            <w:noWrap/>
            <w:vAlign w:val="bottom"/>
            <w:hideMark/>
          </w:tcPr>
          <w:p w14:paraId="50AF1760" w14:textId="77777777" w:rsidR="00454D55" w:rsidRPr="00F174CB" w:rsidRDefault="00454D55" w:rsidP="00FD0515">
            <w:pPr>
              <w:spacing w:after="0" w:line="240" w:lineRule="auto"/>
              <w:rPr>
                <w:rFonts w:eastAsia="Times New Roman" w:cstheme="minorHAnsi"/>
                <w:b/>
                <w:bCs/>
                <w:color w:val="000000"/>
                <w:sz w:val="24"/>
                <w:szCs w:val="24"/>
              </w:rPr>
            </w:pPr>
            <w:r w:rsidRPr="00F174CB">
              <w:rPr>
                <w:rFonts w:eastAsia="Times New Roman" w:cstheme="minorHAnsi"/>
                <w:b/>
                <w:bCs/>
                <w:color w:val="000000"/>
                <w:sz w:val="24"/>
                <w:szCs w:val="24"/>
              </w:rPr>
              <w:t>Student Survey Data FY 2017-</w:t>
            </w:r>
            <w:r>
              <w:rPr>
                <w:rFonts w:eastAsia="Times New Roman" w:cstheme="minorHAnsi"/>
                <w:b/>
                <w:bCs/>
                <w:color w:val="000000"/>
                <w:sz w:val="24"/>
                <w:szCs w:val="24"/>
              </w:rPr>
              <w:t xml:space="preserve"> </w:t>
            </w:r>
            <w:r w:rsidRPr="00F174CB">
              <w:rPr>
                <w:rFonts w:eastAsia="Times New Roman" w:cstheme="minorHAnsi"/>
                <w:b/>
                <w:bCs/>
                <w:color w:val="000000"/>
                <w:sz w:val="24"/>
                <w:szCs w:val="24"/>
              </w:rPr>
              <w:t>FY 2020</w:t>
            </w:r>
          </w:p>
        </w:tc>
        <w:tc>
          <w:tcPr>
            <w:tcW w:w="0" w:type="auto"/>
            <w:tcBorders>
              <w:top w:val="nil"/>
              <w:left w:val="nil"/>
              <w:bottom w:val="nil"/>
              <w:right w:val="nil"/>
            </w:tcBorders>
            <w:noWrap/>
            <w:vAlign w:val="bottom"/>
            <w:hideMark/>
          </w:tcPr>
          <w:p w14:paraId="682099E3" w14:textId="77777777" w:rsidR="00454D55" w:rsidRPr="00F174CB" w:rsidRDefault="00454D55" w:rsidP="00FD0515">
            <w:pPr>
              <w:spacing w:after="0" w:line="240" w:lineRule="auto"/>
              <w:rPr>
                <w:rFonts w:eastAsia="Times New Roman" w:cstheme="minorHAnsi"/>
                <w:b/>
                <w:bCs/>
                <w:color w:val="000000"/>
                <w:sz w:val="24"/>
                <w:szCs w:val="24"/>
              </w:rPr>
            </w:pPr>
          </w:p>
        </w:tc>
        <w:tc>
          <w:tcPr>
            <w:tcW w:w="0" w:type="auto"/>
            <w:gridSpan w:val="3"/>
            <w:tcBorders>
              <w:top w:val="nil"/>
              <w:left w:val="nil"/>
              <w:bottom w:val="nil"/>
              <w:right w:val="nil"/>
            </w:tcBorders>
            <w:noWrap/>
            <w:vAlign w:val="bottom"/>
            <w:hideMark/>
          </w:tcPr>
          <w:p w14:paraId="45BC7567" w14:textId="77777777" w:rsidR="00454D55" w:rsidRPr="00F174CB" w:rsidRDefault="00454D55" w:rsidP="00FD0515">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hideMark/>
          </w:tcPr>
          <w:p w14:paraId="69F0C562" w14:textId="77777777" w:rsidR="00454D55" w:rsidRPr="00F174CB" w:rsidRDefault="00454D55" w:rsidP="00FD0515">
            <w:pPr>
              <w:spacing w:after="0" w:line="240" w:lineRule="auto"/>
              <w:rPr>
                <w:rFonts w:eastAsia="Times New Roman" w:cstheme="minorHAnsi"/>
                <w:sz w:val="24"/>
                <w:szCs w:val="24"/>
              </w:rPr>
            </w:pPr>
          </w:p>
        </w:tc>
        <w:tc>
          <w:tcPr>
            <w:tcW w:w="0" w:type="auto"/>
            <w:gridSpan w:val="2"/>
            <w:tcBorders>
              <w:top w:val="nil"/>
              <w:left w:val="nil"/>
              <w:bottom w:val="nil"/>
              <w:right w:val="nil"/>
            </w:tcBorders>
            <w:noWrap/>
            <w:vAlign w:val="bottom"/>
            <w:hideMark/>
          </w:tcPr>
          <w:p w14:paraId="54D1400E" w14:textId="77777777" w:rsidR="00454D55" w:rsidRPr="00F174CB" w:rsidRDefault="00454D55" w:rsidP="00FD0515">
            <w:pPr>
              <w:spacing w:after="0" w:line="240" w:lineRule="auto"/>
              <w:rPr>
                <w:rFonts w:eastAsia="Times New Roman" w:cstheme="minorHAnsi"/>
                <w:sz w:val="24"/>
                <w:szCs w:val="24"/>
              </w:rPr>
            </w:pPr>
          </w:p>
        </w:tc>
        <w:tc>
          <w:tcPr>
            <w:tcW w:w="0" w:type="auto"/>
            <w:tcBorders>
              <w:top w:val="nil"/>
              <w:left w:val="nil"/>
              <w:bottom w:val="nil"/>
              <w:right w:val="nil"/>
            </w:tcBorders>
          </w:tcPr>
          <w:p w14:paraId="7A9331CC" w14:textId="77777777" w:rsidR="00454D55" w:rsidRPr="00F174CB" w:rsidRDefault="00454D55" w:rsidP="00FD0515">
            <w:pPr>
              <w:spacing w:after="0" w:line="240" w:lineRule="auto"/>
              <w:rPr>
                <w:rFonts w:eastAsia="Times New Roman" w:cstheme="minorHAnsi"/>
                <w:sz w:val="24"/>
                <w:szCs w:val="24"/>
              </w:rPr>
            </w:pPr>
          </w:p>
        </w:tc>
      </w:tr>
      <w:tr w:rsidR="00AD6EFF" w:rsidRPr="00F174CB" w14:paraId="7879A7BC" w14:textId="77777777" w:rsidTr="00AD6EFF">
        <w:trPr>
          <w:trHeight w:val="300"/>
        </w:trPr>
        <w:tc>
          <w:tcPr>
            <w:tcW w:w="0" w:type="auto"/>
            <w:tcBorders>
              <w:top w:val="nil"/>
              <w:left w:val="nil"/>
              <w:bottom w:val="nil"/>
              <w:right w:val="nil"/>
            </w:tcBorders>
            <w:noWrap/>
            <w:vAlign w:val="bottom"/>
          </w:tcPr>
          <w:p w14:paraId="69B34DAB" w14:textId="77777777" w:rsidR="00454D55" w:rsidRPr="00F174CB" w:rsidRDefault="00454D55" w:rsidP="00FD0515">
            <w:pPr>
              <w:spacing w:after="0" w:line="240" w:lineRule="auto"/>
              <w:rPr>
                <w:rFonts w:eastAsia="Times New Roman" w:cstheme="minorHAnsi"/>
                <w:b/>
                <w:sz w:val="24"/>
                <w:szCs w:val="24"/>
              </w:rPr>
            </w:pPr>
          </w:p>
        </w:tc>
        <w:tc>
          <w:tcPr>
            <w:tcW w:w="0" w:type="auto"/>
            <w:tcBorders>
              <w:top w:val="nil"/>
              <w:left w:val="nil"/>
              <w:bottom w:val="nil"/>
              <w:right w:val="nil"/>
            </w:tcBorders>
            <w:noWrap/>
            <w:vAlign w:val="bottom"/>
          </w:tcPr>
          <w:p w14:paraId="1EB78F23" w14:textId="77777777" w:rsidR="00454D55" w:rsidRPr="00F174CB" w:rsidRDefault="00454D55" w:rsidP="00FD0515">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tcPr>
          <w:p w14:paraId="02FAE86B" w14:textId="77777777" w:rsidR="00454D55" w:rsidRPr="00F174CB" w:rsidRDefault="00454D55" w:rsidP="00FD0515">
            <w:pPr>
              <w:spacing w:after="0" w:line="240" w:lineRule="auto"/>
              <w:rPr>
                <w:rFonts w:eastAsia="Times New Roman" w:cstheme="minorHAnsi"/>
                <w:b/>
                <w:bCs/>
                <w:color w:val="000000"/>
                <w:sz w:val="24"/>
                <w:szCs w:val="24"/>
              </w:rPr>
            </w:pPr>
          </w:p>
        </w:tc>
        <w:tc>
          <w:tcPr>
            <w:tcW w:w="0" w:type="auto"/>
            <w:gridSpan w:val="3"/>
            <w:tcBorders>
              <w:top w:val="nil"/>
              <w:left w:val="nil"/>
              <w:bottom w:val="nil"/>
              <w:right w:val="nil"/>
            </w:tcBorders>
            <w:noWrap/>
            <w:vAlign w:val="bottom"/>
          </w:tcPr>
          <w:p w14:paraId="6EB2F4E9" w14:textId="77777777" w:rsidR="00454D55" w:rsidRPr="00F174CB" w:rsidRDefault="00454D55" w:rsidP="00FD0515">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tcPr>
          <w:p w14:paraId="626A76A5" w14:textId="77777777" w:rsidR="00454D55" w:rsidRPr="00F174CB" w:rsidRDefault="00454D55" w:rsidP="00FD0515">
            <w:pPr>
              <w:spacing w:after="0" w:line="240" w:lineRule="auto"/>
              <w:rPr>
                <w:rFonts w:eastAsia="Times New Roman" w:cstheme="minorHAnsi"/>
                <w:sz w:val="24"/>
                <w:szCs w:val="24"/>
              </w:rPr>
            </w:pPr>
          </w:p>
        </w:tc>
        <w:tc>
          <w:tcPr>
            <w:tcW w:w="0" w:type="auto"/>
            <w:tcBorders>
              <w:top w:val="nil"/>
              <w:left w:val="nil"/>
              <w:bottom w:val="nil"/>
              <w:right w:val="nil"/>
            </w:tcBorders>
          </w:tcPr>
          <w:p w14:paraId="29568D5B" w14:textId="77777777" w:rsidR="00454D55" w:rsidRPr="00F174CB" w:rsidRDefault="00454D55" w:rsidP="00FD0515">
            <w:pPr>
              <w:spacing w:after="0" w:line="240" w:lineRule="auto"/>
              <w:rPr>
                <w:rFonts w:eastAsia="Times New Roman" w:cstheme="minorHAnsi"/>
                <w:sz w:val="24"/>
                <w:szCs w:val="24"/>
              </w:rPr>
            </w:pPr>
          </w:p>
        </w:tc>
      </w:tr>
      <w:tr w:rsidR="00AD6EFF" w:rsidRPr="00F174CB" w14:paraId="2F7166C2" w14:textId="77777777" w:rsidTr="00AD6EFF">
        <w:trPr>
          <w:trHeight w:val="300"/>
        </w:trPr>
        <w:tc>
          <w:tcPr>
            <w:tcW w:w="0" w:type="auto"/>
            <w:tcBorders>
              <w:top w:val="nil"/>
              <w:left w:val="nil"/>
              <w:bottom w:val="nil"/>
              <w:right w:val="nil"/>
            </w:tcBorders>
            <w:noWrap/>
            <w:vAlign w:val="bottom"/>
          </w:tcPr>
          <w:p w14:paraId="34255880" w14:textId="77777777" w:rsidR="00AD6EFF" w:rsidRPr="00F174CB" w:rsidRDefault="00AD6EFF" w:rsidP="00FD0515">
            <w:pPr>
              <w:spacing w:after="0" w:line="240" w:lineRule="auto"/>
              <w:rPr>
                <w:rFonts w:eastAsia="Times New Roman" w:cstheme="minorHAnsi"/>
                <w:b/>
                <w:sz w:val="24"/>
                <w:szCs w:val="24"/>
              </w:rPr>
            </w:pPr>
          </w:p>
        </w:tc>
        <w:tc>
          <w:tcPr>
            <w:tcW w:w="0" w:type="auto"/>
            <w:tcBorders>
              <w:top w:val="nil"/>
              <w:left w:val="nil"/>
              <w:bottom w:val="nil"/>
              <w:right w:val="nil"/>
            </w:tcBorders>
            <w:noWrap/>
            <w:vAlign w:val="bottom"/>
          </w:tcPr>
          <w:p w14:paraId="17C0FCF8" w14:textId="77777777" w:rsidR="00AD6EFF" w:rsidRPr="00F174CB" w:rsidRDefault="00AD6EFF" w:rsidP="00FD0515">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tcPr>
          <w:p w14:paraId="61B58118" w14:textId="77777777" w:rsidR="00AD6EFF" w:rsidRPr="00F174CB" w:rsidRDefault="00AD6EFF" w:rsidP="00FD0515">
            <w:pPr>
              <w:spacing w:after="0" w:line="240" w:lineRule="auto"/>
              <w:rPr>
                <w:rFonts w:eastAsia="Times New Roman" w:cstheme="minorHAnsi"/>
                <w:b/>
                <w:bCs/>
                <w:color w:val="000000"/>
                <w:sz w:val="24"/>
                <w:szCs w:val="24"/>
              </w:rPr>
            </w:pPr>
          </w:p>
        </w:tc>
        <w:tc>
          <w:tcPr>
            <w:tcW w:w="0" w:type="auto"/>
            <w:gridSpan w:val="3"/>
            <w:tcBorders>
              <w:top w:val="nil"/>
              <w:left w:val="nil"/>
              <w:bottom w:val="nil"/>
              <w:right w:val="nil"/>
            </w:tcBorders>
            <w:noWrap/>
            <w:vAlign w:val="bottom"/>
          </w:tcPr>
          <w:p w14:paraId="0B266F1B" w14:textId="77777777" w:rsidR="00AD6EFF" w:rsidRPr="00F174CB" w:rsidRDefault="00AD6EFF" w:rsidP="00FD0515">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tcPr>
          <w:p w14:paraId="5C811C2C" w14:textId="77777777" w:rsidR="00AD6EFF" w:rsidRPr="00F174CB" w:rsidRDefault="00AD6EFF" w:rsidP="00FD0515">
            <w:pPr>
              <w:spacing w:after="0" w:line="240" w:lineRule="auto"/>
              <w:rPr>
                <w:rFonts w:eastAsia="Times New Roman" w:cstheme="minorHAnsi"/>
                <w:sz w:val="24"/>
                <w:szCs w:val="24"/>
              </w:rPr>
            </w:pPr>
          </w:p>
        </w:tc>
        <w:tc>
          <w:tcPr>
            <w:tcW w:w="0" w:type="auto"/>
            <w:tcBorders>
              <w:top w:val="nil"/>
              <w:left w:val="nil"/>
              <w:bottom w:val="nil"/>
              <w:right w:val="nil"/>
            </w:tcBorders>
          </w:tcPr>
          <w:p w14:paraId="6022BB1E" w14:textId="77777777" w:rsidR="00AD6EFF" w:rsidRPr="00F174CB" w:rsidRDefault="00AD6EFF" w:rsidP="00FD0515">
            <w:pPr>
              <w:spacing w:after="0" w:line="240" w:lineRule="auto"/>
              <w:rPr>
                <w:rFonts w:eastAsia="Times New Roman" w:cstheme="minorHAnsi"/>
                <w:sz w:val="24"/>
                <w:szCs w:val="24"/>
              </w:rPr>
            </w:pPr>
          </w:p>
        </w:tc>
      </w:tr>
      <w:tr w:rsidR="00AD6EFF" w:rsidRPr="00F174CB" w14:paraId="2B4C14BC"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24C2AB" w14:textId="77777777" w:rsidR="00454D55" w:rsidRPr="00F174CB" w:rsidRDefault="00454D55" w:rsidP="00FD0515">
            <w:pPr>
              <w:spacing w:after="0" w:line="240" w:lineRule="auto"/>
              <w:rPr>
                <w:rFonts w:ascii="Calibri" w:eastAsia="Times New Roman" w:hAnsi="Calibri" w:cs="Calibri"/>
                <w:b/>
                <w:bCs/>
                <w:color w:val="000000"/>
              </w:rPr>
            </w:pPr>
            <w:r w:rsidRPr="00F174CB">
              <w:rPr>
                <w:rFonts w:ascii="Calibri" w:eastAsia="Times New Roman" w:hAnsi="Calibri" w:cs="Calibri"/>
                <w:b/>
                <w:bCs/>
                <w:color w:val="000000"/>
              </w:rPr>
              <w:t>1=Strongly Disagree, 5=Strongly agree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34CFF34" w14:textId="77777777" w:rsidR="00454D55" w:rsidRPr="00F174CB" w:rsidRDefault="00454D55" w:rsidP="00FD0515">
            <w:pPr>
              <w:spacing w:after="0" w:line="240" w:lineRule="auto"/>
              <w:rPr>
                <w:rFonts w:ascii="Calibri" w:eastAsia="Times New Roman" w:hAnsi="Calibri" w:cs="Calibri"/>
                <w:b/>
                <w:bCs/>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BE722B8"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3D2BA27E"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0597B6"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4799F616"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828314"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EB9558"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5CD2D36"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r>
      <w:tr w:rsidR="00AD6EFF" w:rsidRPr="00F174CB" w14:paraId="17429A6D"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C438E8" w14:textId="77777777" w:rsidR="00454D55" w:rsidRPr="00F174CB" w:rsidRDefault="00454D55" w:rsidP="00FD0515">
            <w:pPr>
              <w:spacing w:after="0" w:line="240" w:lineRule="auto"/>
              <w:jc w:val="center"/>
              <w:rPr>
                <w:rFonts w:ascii="Calibri" w:eastAsia="Times New Roman" w:hAnsi="Calibri" w:cs="Calibri"/>
                <w:b/>
                <w:bCs/>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C7D022" w14:textId="77777777" w:rsidR="00454D55" w:rsidRPr="00F174CB" w:rsidRDefault="00454D55" w:rsidP="00FD0515">
            <w:pPr>
              <w:spacing w:after="0" w:line="240" w:lineRule="auto"/>
              <w:rPr>
                <w:rFonts w:eastAsia="Times New Roman" w:cstheme="minorHAnsi"/>
              </w:rPr>
            </w:pPr>
            <w:r>
              <w:rPr>
                <w:rFonts w:eastAsia="Times New Roman" w:cstheme="minorHAnsi"/>
              </w:rPr>
              <w:t xml:space="preserve"># </w:t>
            </w:r>
            <w:r w:rsidRPr="00F174CB">
              <w:rPr>
                <w:rFonts w:eastAsia="Times New Roman" w:cstheme="minorHAnsi"/>
              </w:rPr>
              <w:t>Responses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6887680" w14:textId="77777777" w:rsidR="00454D55" w:rsidRPr="00F174CB" w:rsidRDefault="00454D55" w:rsidP="00FD0515">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1</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1C36F7A6" w14:textId="77777777" w:rsidR="00454D55" w:rsidRPr="00F174CB" w:rsidRDefault="00454D55" w:rsidP="00FD0515">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C76B68" w14:textId="77777777" w:rsidR="00454D55" w:rsidRPr="00F174CB" w:rsidRDefault="00454D55" w:rsidP="00FD0515">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14702EEE" w14:textId="77777777" w:rsidR="00454D55" w:rsidRPr="00F174CB" w:rsidRDefault="00454D55" w:rsidP="00FD0515">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C51224" w14:textId="77777777" w:rsidR="00454D55" w:rsidRPr="00F174CB" w:rsidRDefault="00454D55" w:rsidP="00FD0515">
            <w:pPr>
              <w:spacing w:after="0" w:line="240" w:lineRule="auto"/>
              <w:jc w:val="center"/>
              <w:rPr>
                <w:rFonts w:ascii="Calibri" w:eastAsia="Times New Roman" w:hAnsi="Calibri" w:cs="Calibri"/>
                <w:b/>
                <w:bCs/>
                <w:color w:val="000000"/>
              </w:rPr>
            </w:pPr>
            <w:r w:rsidRPr="00F174CB">
              <w:rPr>
                <w:rFonts w:ascii="Calibri" w:eastAsia="Times New Roman" w:hAnsi="Calibri" w:cs="Calibri"/>
                <w:b/>
                <w:bCs/>
                <w:color w:val="000000"/>
              </w:rPr>
              <w:t>5</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955B2F6" w14:textId="77777777" w:rsidR="00454D55" w:rsidRPr="00F174CB" w:rsidRDefault="00454D55" w:rsidP="00FD051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No </w:t>
            </w:r>
            <w:r w:rsidRPr="00F174CB">
              <w:rPr>
                <w:rFonts w:ascii="Calibri" w:eastAsia="Times New Roman" w:hAnsi="Calibri" w:cs="Calibri"/>
                <w:color w:val="000000"/>
              </w:rPr>
              <w:t>Response</w:t>
            </w:r>
          </w:p>
        </w:tc>
        <w:tc>
          <w:tcPr>
            <w:tcW w:w="0" w:type="auto"/>
            <w:tcBorders>
              <w:top w:val="single" w:sz="4" w:space="0" w:color="000000"/>
              <w:left w:val="single" w:sz="4" w:space="0" w:color="000000"/>
              <w:bottom w:val="single" w:sz="4" w:space="0" w:color="000000"/>
              <w:right w:val="single" w:sz="4" w:space="0" w:color="000000"/>
            </w:tcBorders>
          </w:tcPr>
          <w:p w14:paraId="47BF76EF" w14:textId="77777777" w:rsidR="00454D55" w:rsidRPr="00F174CB" w:rsidRDefault="00454D55" w:rsidP="00FD051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Between 4 &amp; 5</w:t>
            </w:r>
          </w:p>
        </w:tc>
      </w:tr>
      <w:tr w:rsidR="00AD6EFF" w:rsidRPr="00F174CB" w14:paraId="19526692"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2AF4C7" w14:textId="77777777" w:rsidR="00454D55" w:rsidRPr="00F174CB" w:rsidRDefault="00454D55" w:rsidP="00FD0515">
            <w:pPr>
              <w:spacing w:after="0" w:line="240" w:lineRule="auto"/>
              <w:rPr>
                <w:rFonts w:ascii="Calibri" w:eastAsia="Times New Roman" w:hAnsi="Calibri" w:cs="Calibri"/>
                <w:color w:val="000000"/>
              </w:rPr>
            </w:pPr>
            <w:r w:rsidRPr="00F174CB">
              <w:rPr>
                <w:rFonts w:ascii="Calibri" w:eastAsia="Times New Roman" w:hAnsi="Calibri" w:cs="Calibri"/>
                <w:color w:val="000000"/>
              </w:rPr>
              <w:t>The hours of availability are convenient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7FD6471" w14:textId="77777777" w:rsidR="00454D55" w:rsidRPr="00F174CB" w:rsidRDefault="00454D55" w:rsidP="00FD0515">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02F720"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5FCF69AE"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161725"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7182C599"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E372A5"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B20BB7" w14:textId="77777777" w:rsidR="00454D55" w:rsidRPr="00F174CB" w:rsidRDefault="00454D55" w:rsidP="00FD0515">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9785B45" w14:textId="77777777" w:rsidR="00454D55" w:rsidRPr="00F174CB" w:rsidRDefault="00454D55" w:rsidP="00FD0515">
            <w:pPr>
              <w:spacing w:after="0" w:line="240" w:lineRule="auto"/>
              <w:jc w:val="center"/>
              <w:rPr>
                <w:rFonts w:ascii="Calibri" w:eastAsia="Times New Roman" w:hAnsi="Calibri" w:cs="Calibri"/>
                <w:b/>
                <w:bCs/>
                <w:color w:val="000000"/>
              </w:rPr>
            </w:pPr>
          </w:p>
        </w:tc>
      </w:tr>
      <w:tr w:rsidR="00AD6EFF" w:rsidRPr="00F174CB" w14:paraId="7CA9A94C"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0935B64D" w14:textId="77777777" w:rsidR="00454D55" w:rsidRPr="00817139" w:rsidRDefault="00454D55" w:rsidP="00FD0515">
            <w:pPr>
              <w:spacing w:after="0" w:line="240" w:lineRule="auto"/>
              <w:jc w:val="right"/>
              <w:rPr>
                <w:rFonts w:ascii="Calibri" w:eastAsia="Times New Roman" w:hAnsi="Calibri" w:cs="Calibri"/>
              </w:rPr>
            </w:pPr>
            <w:r w:rsidRPr="00817139">
              <w:rPr>
                <w:rFonts w:ascii="Calibri" w:eastAsia="Times New Roman" w:hAnsi="Calibri" w:cs="Calibri"/>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C9F517B"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705CDA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74AF3DC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1E211C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12</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58CFC26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561A01E"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D48804D"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tcPr>
          <w:p w14:paraId="616F0F45" w14:textId="77777777" w:rsidR="00454D55" w:rsidRPr="00D07007" w:rsidRDefault="00454D55" w:rsidP="00FD0515">
            <w:pPr>
              <w:spacing w:after="0" w:line="240" w:lineRule="auto"/>
              <w:jc w:val="center"/>
              <w:rPr>
                <w:rFonts w:eastAsia="Times New Roman" w:cstheme="minorHAnsi"/>
                <w:color w:val="000000"/>
              </w:rPr>
            </w:pPr>
            <w:r w:rsidRPr="00D07007">
              <w:rPr>
                <w:rFonts w:eastAsia="Times New Roman" w:cstheme="minorHAnsi"/>
                <w:color w:val="000000"/>
              </w:rPr>
              <w:t>77.2%</w:t>
            </w:r>
          </w:p>
        </w:tc>
      </w:tr>
      <w:tr w:rsidR="00AD6EFF" w:rsidRPr="00F174CB" w14:paraId="65B79107"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13D0C3A5" w14:textId="77777777" w:rsidR="00454D55" w:rsidRPr="00817139" w:rsidRDefault="00454D55" w:rsidP="00FD0515">
            <w:pPr>
              <w:spacing w:after="0" w:line="240" w:lineRule="auto"/>
              <w:jc w:val="right"/>
              <w:rPr>
                <w:rFonts w:ascii="Calibri" w:eastAsia="Times New Roman" w:hAnsi="Calibri" w:cs="Calibri"/>
              </w:rPr>
            </w:pPr>
            <w:r w:rsidRPr="00817139">
              <w:rPr>
                <w:rFonts w:ascii="Calibri" w:eastAsia="Times New Roman" w:hAnsi="Calibri" w:cs="Calibri"/>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AEE4E4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33EFD7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128EDD7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DD2847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603043C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6A45FB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AF8BB1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Pr>
          <w:p w14:paraId="132DF909" w14:textId="77777777" w:rsidR="00454D55" w:rsidRPr="00D07007" w:rsidRDefault="00454D55" w:rsidP="00FD0515">
            <w:pPr>
              <w:spacing w:after="0" w:line="240" w:lineRule="auto"/>
              <w:jc w:val="center"/>
              <w:rPr>
                <w:rFonts w:eastAsia="Times New Roman" w:cstheme="minorHAnsi"/>
                <w:color w:val="000000"/>
              </w:rPr>
            </w:pPr>
            <w:r w:rsidRPr="00D07007">
              <w:rPr>
                <w:rFonts w:eastAsia="Times New Roman" w:cstheme="minorHAnsi"/>
                <w:color w:val="000000"/>
              </w:rPr>
              <w:t>82.2%</w:t>
            </w:r>
          </w:p>
        </w:tc>
      </w:tr>
      <w:tr w:rsidR="00AD6EFF" w:rsidRPr="00F174CB" w14:paraId="1462BC6F"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43B3AD" w14:textId="77777777" w:rsidR="00454D55" w:rsidRPr="00817139" w:rsidRDefault="00454D55" w:rsidP="00FD0515">
            <w:pPr>
              <w:spacing w:after="0" w:line="240" w:lineRule="auto"/>
              <w:jc w:val="right"/>
              <w:rPr>
                <w:rFonts w:ascii="Calibri" w:eastAsia="Times New Roman" w:hAnsi="Calibri" w:cs="Calibri"/>
              </w:rPr>
            </w:pPr>
            <w:r w:rsidRPr="00817139">
              <w:rPr>
                <w:rFonts w:ascii="Calibri" w:eastAsia="Times New Roman" w:hAnsi="Calibri" w:cs="Calibri"/>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650D08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5CE5B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47E4B3E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BD6A7B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19.2</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64EE036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37.23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058F6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36.17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25AA44D"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Pr>
          <w:p w14:paraId="4A5E07EC" w14:textId="77777777" w:rsidR="00454D55" w:rsidRPr="00D07007" w:rsidRDefault="00454D55" w:rsidP="00FD0515">
            <w:pPr>
              <w:spacing w:after="0" w:line="240" w:lineRule="auto"/>
              <w:jc w:val="center"/>
              <w:rPr>
                <w:rFonts w:eastAsia="Times New Roman" w:cstheme="minorHAnsi"/>
                <w:color w:val="000000"/>
              </w:rPr>
            </w:pPr>
            <w:r w:rsidRPr="00D07007">
              <w:rPr>
                <w:rFonts w:eastAsia="Times New Roman" w:cstheme="minorHAnsi"/>
                <w:color w:val="000000"/>
              </w:rPr>
              <w:t>73.4%</w:t>
            </w:r>
          </w:p>
        </w:tc>
      </w:tr>
      <w:tr w:rsidR="00AD6EFF" w:rsidRPr="00F174CB" w14:paraId="7BD59FEE"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E39DAE" w14:textId="77777777" w:rsidR="00454D55" w:rsidRPr="00F174CB" w:rsidRDefault="00454D55" w:rsidP="00FD0515">
            <w:pPr>
              <w:spacing w:after="0" w:line="240" w:lineRule="auto"/>
              <w:rPr>
                <w:rFonts w:ascii="Calibri" w:eastAsia="Times New Roman" w:hAnsi="Calibri" w:cs="Calibri"/>
                <w:color w:val="000000"/>
              </w:rPr>
            </w:pPr>
            <w:r w:rsidRPr="00F174CB">
              <w:rPr>
                <w:rFonts w:ascii="Calibri" w:eastAsia="Times New Roman" w:hAnsi="Calibri" w:cs="Calibri"/>
                <w:color w:val="000000"/>
              </w:rPr>
              <w:t>Service was provided in a timely manner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924EE41" w14:textId="77777777" w:rsidR="00454D55" w:rsidRPr="00F174CB" w:rsidRDefault="00454D55" w:rsidP="00FD0515">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D52FD9"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4599519A"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DC5C82"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11D5BFB8"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28BD2D"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EE3E31"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FD4A548" w14:textId="77777777" w:rsidR="00454D55" w:rsidRPr="00D07007" w:rsidRDefault="00454D55" w:rsidP="00FD0515">
            <w:pPr>
              <w:spacing w:after="0" w:line="240" w:lineRule="auto"/>
              <w:jc w:val="center"/>
              <w:rPr>
                <w:rFonts w:eastAsia="Times New Roman" w:cstheme="minorHAnsi"/>
              </w:rPr>
            </w:pPr>
          </w:p>
        </w:tc>
      </w:tr>
      <w:tr w:rsidR="00AD6EFF" w:rsidRPr="00F174CB" w14:paraId="7F5C3752"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4D65796D"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lastRenderedPageBreak/>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F0302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1731A2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5.4</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77C05FC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A26516C"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1B0E5BB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0E0B61A"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56.5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B6AF4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Pr>
          <w:p w14:paraId="566F1A99" w14:textId="77777777" w:rsidR="00454D55" w:rsidRPr="00D07007" w:rsidRDefault="00454D55" w:rsidP="00FD0515">
            <w:pPr>
              <w:spacing w:after="0" w:line="240" w:lineRule="auto"/>
              <w:jc w:val="center"/>
              <w:rPr>
                <w:rFonts w:eastAsia="Times New Roman" w:cstheme="minorHAnsi"/>
              </w:rPr>
            </w:pPr>
            <w:r w:rsidRPr="00D07007">
              <w:rPr>
                <w:rFonts w:eastAsia="Times New Roman" w:cstheme="minorHAnsi"/>
              </w:rPr>
              <w:t>75.0%</w:t>
            </w:r>
          </w:p>
        </w:tc>
      </w:tr>
      <w:tr w:rsidR="00AD6EFF" w:rsidRPr="00F174CB" w14:paraId="57346B8E"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0FC33988"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82C9E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787B4C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5C2EE95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EB9BD0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06950E3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13.6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F4ED33C"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E0A5F5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8.5</w:t>
            </w:r>
          </w:p>
        </w:tc>
        <w:tc>
          <w:tcPr>
            <w:tcW w:w="0" w:type="auto"/>
            <w:tcBorders>
              <w:top w:val="single" w:sz="4" w:space="0" w:color="000000"/>
              <w:left w:val="single" w:sz="4" w:space="0" w:color="000000"/>
              <w:bottom w:val="single" w:sz="4" w:space="0" w:color="000000"/>
              <w:right w:val="single" w:sz="4" w:space="0" w:color="000000"/>
            </w:tcBorders>
          </w:tcPr>
          <w:p w14:paraId="5EF77AF1" w14:textId="77777777" w:rsidR="00454D55" w:rsidRPr="00D07007" w:rsidRDefault="00454D55" w:rsidP="00FD0515">
            <w:pPr>
              <w:spacing w:after="0" w:line="240" w:lineRule="auto"/>
              <w:jc w:val="center"/>
              <w:rPr>
                <w:rFonts w:eastAsia="Times New Roman" w:cstheme="minorHAnsi"/>
              </w:rPr>
            </w:pPr>
            <w:r>
              <w:rPr>
                <w:rFonts w:eastAsia="Times New Roman" w:cstheme="minorHAnsi"/>
              </w:rPr>
              <w:t>78.9%</w:t>
            </w:r>
          </w:p>
        </w:tc>
      </w:tr>
      <w:tr w:rsidR="00AD6EFF" w:rsidRPr="00F174CB" w14:paraId="6DFC1EA2"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0F1808"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199E8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E3A70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6.4</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688B159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C883F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7.5</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397C995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35.1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127D6E"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C62F053" w14:textId="77777777" w:rsidR="00454D55" w:rsidRPr="00F174CB" w:rsidRDefault="00454D55" w:rsidP="00FD0515">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2AAA9AA9" w14:textId="77777777" w:rsidR="00454D55" w:rsidRPr="00D07007" w:rsidRDefault="00454D55" w:rsidP="00FD0515">
            <w:pPr>
              <w:spacing w:after="0" w:line="240" w:lineRule="auto"/>
              <w:jc w:val="center"/>
              <w:rPr>
                <w:rFonts w:eastAsia="Times New Roman" w:cstheme="minorHAnsi"/>
              </w:rPr>
            </w:pPr>
            <w:r>
              <w:rPr>
                <w:rFonts w:eastAsia="Times New Roman" w:cstheme="minorHAnsi"/>
              </w:rPr>
              <w:t>86.2%</w:t>
            </w:r>
          </w:p>
        </w:tc>
      </w:tr>
      <w:tr w:rsidR="00AD6EFF" w:rsidRPr="00F174CB" w14:paraId="7C80BEFD"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301380" w14:textId="77777777" w:rsidR="00454D55" w:rsidRPr="00F174CB" w:rsidRDefault="00454D55" w:rsidP="00FD0515">
            <w:pPr>
              <w:spacing w:after="0" w:line="240" w:lineRule="auto"/>
              <w:rPr>
                <w:rFonts w:ascii="Calibri" w:eastAsia="Times New Roman" w:hAnsi="Calibri" w:cs="Calibri"/>
                <w:color w:val="000000"/>
              </w:rPr>
            </w:pPr>
            <w:r w:rsidRPr="00F174CB">
              <w:rPr>
                <w:rFonts w:ascii="Calibri" w:eastAsia="Times New Roman" w:hAnsi="Calibri" w:cs="Calibri"/>
                <w:color w:val="000000"/>
              </w:rPr>
              <w:t>The staff was courteous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B691002" w14:textId="77777777" w:rsidR="00454D55" w:rsidRPr="00693064" w:rsidRDefault="00454D55" w:rsidP="00FD0515">
            <w:pPr>
              <w:spacing w:after="0" w:line="240" w:lineRule="auto"/>
              <w:rPr>
                <w:rFonts w:ascii="Calibri" w:eastAsia="Times New Roman" w:hAnsi="Calibri" w:cs="Calibri"/>
                <w:b/>
                <w:color w:val="000000"/>
              </w:rPr>
            </w:pPr>
            <w:r>
              <w:rPr>
                <w:rFonts w:ascii="Calibri" w:eastAsia="Times New Roman" w:hAnsi="Calibri" w:cs="Calibri"/>
                <w:b/>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897F5F7" w14:textId="77777777" w:rsidR="00454D55" w:rsidRPr="00693064" w:rsidRDefault="00454D55" w:rsidP="00FD051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28C3EB62" w14:textId="77777777" w:rsidR="00454D55" w:rsidRPr="00693064" w:rsidRDefault="00454D55" w:rsidP="00FD051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F29E298" w14:textId="77777777" w:rsidR="00454D55" w:rsidRPr="00693064" w:rsidRDefault="00454D55" w:rsidP="00FD051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04E6D2D0" w14:textId="77777777" w:rsidR="00454D55" w:rsidRPr="00693064" w:rsidRDefault="00454D55" w:rsidP="00FD051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323720" w14:textId="77777777" w:rsidR="00454D55" w:rsidRPr="00693064" w:rsidRDefault="00454D55" w:rsidP="00FD051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799DFD" w14:textId="77777777" w:rsidR="00454D55" w:rsidRPr="00693064" w:rsidRDefault="00454D55" w:rsidP="00FD0515">
            <w:pPr>
              <w:spacing w:after="0" w:line="240" w:lineRule="auto"/>
              <w:jc w:val="center"/>
              <w:rPr>
                <w:rFonts w:eastAsia="Times New Roman" w:cstheme="minorHAnsi"/>
                <w:b/>
                <w:sz w:val="20"/>
                <w:szCs w:val="20"/>
              </w:rPr>
            </w:pPr>
            <w:r>
              <w:rPr>
                <w:rFonts w:eastAsia="Times New Roman" w:cstheme="minorHAnsi"/>
                <w:b/>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7AEEB2C" w14:textId="77777777" w:rsidR="00454D55" w:rsidRPr="00693064" w:rsidRDefault="00454D55" w:rsidP="00FD0515">
            <w:pPr>
              <w:spacing w:after="0" w:line="240" w:lineRule="auto"/>
              <w:jc w:val="center"/>
              <w:rPr>
                <w:rFonts w:eastAsia="Times New Roman" w:cstheme="minorHAnsi"/>
                <w:b/>
                <w:sz w:val="20"/>
                <w:szCs w:val="20"/>
              </w:rPr>
            </w:pPr>
            <w:r>
              <w:rPr>
                <w:rFonts w:eastAsia="Times New Roman" w:cstheme="minorHAnsi"/>
                <w:b/>
                <w:sz w:val="20"/>
                <w:szCs w:val="20"/>
              </w:rPr>
              <w:t xml:space="preserve"> </w:t>
            </w:r>
          </w:p>
        </w:tc>
      </w:tr>
      <w:tr w:rsidR="00AD6EFF" w:rsidRPr="00F174CB" w14:paraId="5F4C27D7"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722BDF1A"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81AD79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8CC978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3BDE560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B96728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5.4</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35B3884B"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3807F6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3A3C02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9.8</w:t>
            </w:r>
          </w:p>
        </w:tc>
        <w:tc>
          <w:tcPr>
            <w:tcW w:w="0" w:type="auto"/>
            <w:tcBorders>
              <w:top w:val="single" w:sz="4" w:space="0" w:color="000000"/>
              <w:left w:val="single" w:sz="4" w:space="0" w:color="000000"/>
              <w:bottom w:val="single" w:sz="4" w:space="0" w:color="000000"/>
              <w:right w:val="single" w:sz="4" w:space="0" w:color="000000"/>
            </w:tcBorders>
          </w:tcPr>
          <w:p w14:paraId="2C0F3AB6" w14:textId="77777777" w:rsidR="00454D55" w:rsidRPr="0048647E" w:rsidRDefault="00454D55" w:rsidP="00FD0515">
            <w:pPr>
              <w:spacing w:after="0" w:line="240" w:lineRule="auto"/>
              <w:jc w:val="center"/>
              <w:rPr>
                <w:rFonts w:eastAsia="Times New Roman" w:cstheme="minorHAnsi"/>
              </w:rPr>
            </w:pPr>
            <w:r w:rsidRPr="0048647E">
              <w:rPr>
                <w:rFonts w:eastAsia="Times New Roman" w:cstheme="minorHAnsi"/>
              </w:rPr>
              <w:t>82.6</w:t>
            </w:r>
            <w:r>
              <w:rPr>
                <w:rFonts w:eastAsia="Times New Roman" w:cstheme="minorHAnsi"/>
              </w:rPr>
              <w:t>%</w:t>
            </w:r>
          </w:p>
        </w:tc>
      </w:tr>
      <w:tr w:rsidR="00AD6EFF" w:rsidRPr="00F174CB" w14:paraId="66B3677E"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07A14723"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132CFF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562520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2.5</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47F117E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2ED87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2B32A45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0D6B0E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69.5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74CB8CC"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10.2</w:t>
            </w:r>
          </w:p>
        </w:tc>
        <w:tc>
          <w:tcPr>
            <w:tcW w:w="0" w:type="auto"/>
            <w:tcBorders>
              <w:top w:val="single" w:sz="4" w:space="0" w:color="000000"/>
              <w:left w:val="single" w:sz="4" w:space="0" w:color="000000"/>
              <w:bottom w:val="single" w:sz="4" w:space="0" w:color="000000"/>
              <w:right w:val="single" w:sz="4" w:space="0" w:color="000000"/>
            </w:tcBorders>
          </w:tcPr>
          <w:p w14:paraId="355A5D20" w14:textId="77777777" w:rsidR="00454D55" w:rsidRPr="0048647E" w:rsidRDefault="00454D55" w:rsidP="00FD0515">
            <w:pPr>
              <w:spacing w:after="0" w:line="240" w:lineRule="auto"/>
              <w:jc w:val="center"/>
              <w:rPr>
                <w:rFonts w:eastAsia="Times New Roman" w:cstheme="minorHAnsi"/>
              </w:rPr>
            </w:pPr>
            <w:r w:rsidRPr="0048647E">
              <w:rPr>
                <w:rFonts w:eastAsia="Times New Roman" w:cstheme="minorHAnsi"/>
              </w:rPr>
              <w:t>80.5</w:t>
            </w:r>
            <w:r>
              <w:rPr>
                <w:rFonts w:eastAsia="Times New Roman" w:cstheme="minorHAnsi"/>
              </w:rPr>
              <w:t>%</w:t>
            </w:r>
          </w:p>
        </w:tc>
      </w:tr>
      <w:tr w:rsidR="00AD6EFF" w:rsidRPr="00F174CB" w14:paraId="2C116A0A"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9648EF"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78AB7A"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57391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7435218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544F0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6.5</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7E68735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31.2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1CD7FA"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57</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963483" w14:textId="77777777" w:rsidR="00454D55" w:rsidRPr="00F174CB" w:rsidRDefault="00454D55" w:rsidP="00FD0515">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7E69633F" w14:textId="77777777" w:rsidR="00454D55" w:rsidRPr="0048647E" w:rsidRDefault="00454D55" w:rsidP="00FD0515">
            <w:pPr>
              <w:spacing w:after="0" w:line="240" w:lineRule="auto"/>
              <w:jc w:val="center"/>
              <w:rPr>
                <w:rFonts w:eastAsia="Times New Roman" w:cstheme="minorHAnsi"/>
              </w:rPr>
            </w:pPr>
            <w:r w:rsidRPr="0048647E">
              <w:rPr>
                <w:rFonts w:eastAsia="Times New Roman" w:cstheme="minorHAnsi"/>
              </w:rPr>
              <w:t>88.2</w:t>
            </w:r>
            <w:r>
              <w:rPr>
                <w:rFonts w:eastAsia="Times New Roman" w:cstheme="minorHAnsi"/>
              </w:rPr>
              <w:t>%</w:t>
            </w:r>
          </w:p>
        </w:tc>
      </w:tr>
      <w:tr w:rsidR="00AD6EFF" w:rsidRPr="00F174CB" w14:paraId="5CB81CBD"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1DC8BE" w14:textId="77777777" w:rsidR="00454D55" w:rsidRPr="00F174CB" w:rsidRDefault="00454D55" w:rsidP="00FD0515">
            <w:pPr>
              <w:spacing w:after="0" w:line="240" w:lineRule="auto"/>
              <w:rPr>
                <w:rFonts w:ascii="Calibri" w:eastAsia="Times New Roman" w:hAnsi="Calibri" w:cs="Calibri"/>
                <w:color w:val="000000"/>
              </w:rPr>
            </w:pPr>
            <w:r w:rsidRPr="00F174CB">
              <w:rPr>
                <w:rFonts w:ascii="Calibri" w:eastAsia="Times New Roman" w:hAnsi="Calibri" w:cs="Calibri"/>
                <w:color w:val="000000"/>
              </w:rPr>
              <w:t>The staff was knowledgeable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AAE2F7" w14:textId="77777777" w:rsidR="00454D55" w:rsidRPr="00F174CB" w:rsidRDefault="00454D55" w:rsidP="00FD0515">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D1CB36"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016DBA47"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8FD962"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4E936928"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35FFB2"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9F132D"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3AF7213" w14:textId="77777777" w:rsidR="00454D55" w:rsidRPr="0048647E" w:rsidRDefault="00454D55" w:rsidP="00FD0515">
            <w:pPr>
              <w:spacing w:after="0" w:line="240" w:lineRule="auto"/>
              <w:jc w:val="center"/>
              <w:rPr>
                <w:rFonts w:eastAsia="Times New Roman" w:cstheme="minorHAnsi"/>
              </w:rPr>
            </w:pPr>
          </w:p>
        </w:tc>
      </w:tr>
      <w:tr w:rsidR="00AD6EFF" w:rsidRPr="00F174CB" w14:paraId="0A3F6EC5"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1E3376B3"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75D640E"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4D43B5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2CF437D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00E18E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9.8</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27DE36CD"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18.5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2E92AF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59.8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62327EB"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8.7</w:t>
            </w:r>
          </w:p>
        </w:tc>
        <w:tc>
          <w:tcPr>
            <w:tcW w:w="0" w:type="auto"/>
            <w:tcBorders>
              <w:top w:val="single" w:sz="4" w:space="0" w:color="000000"/>
              <w:left w:val="single" w:sz="4" w:space="0" w:color="000000"/>
              <w:bottom w:val="single" w:sz="4" w:space="0" w:color="000000"/>
              <w:right w:val="single" w:sz="4" w:space="0" w:color="000000"/>
            </w:tcBorders>
          </w:tcPr>
          <w:p w14:paraId="5DBF2D73"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78.3%</w:t>
            </w:r>
          </w:p>
        </w:tc>
      </w:tr>
      <w:tr w:rsidR="00AD6EFF" w:rsidRPr="00F174CB" w14:paraId="34E13586"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3E8934D0"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0BBE0B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A87518"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3.4</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03A0DE6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D81EB1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0C24B5FD"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7665C3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68.6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CEC716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Pr>
          <w:p w14:paraId="05C6C0DB"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81.3%</w:t>
            </w:r>
          </w:p>
        </w:tc>
      </w:tr>
      <w:tr w:rsidR="00AD6EFF" w:rsidRPr="00F174CB" w14:paraId="22018E68"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ECF36B6"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72C69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38C2C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3.2</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109624AB"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B0960B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10.8</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61CFB62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33.3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8BCB35"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51.6</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FFB6AD" w14:textId="77777777" w:rsidR="00454D55" w:rsidRPr="00F174CB" w:rsidRDefault="00454D55" w:rsidP="00FD0515">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5E0FDF97"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84.9%</w:t>
            </w:r>
          </w:p>
        </w:tc>
      </w:tr>
      <w:tr w:rsidR="00AD6EFF" w:rsidRPr="00F174CB" w14:paraId="76F98885"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0C0EA7F" w14:textId="77777777" w:rsidR="00454D55" w:rsidRPr="00F174CB" w:rsidRDefault="00454D55" w:rsidP="00FD0515">
            <w:pPr>
              <w:spacing w:after="0" w:line="240" w:lineRule="auto"/>
              <w:rPr>
                <w:rFonts w:ascii="Calibri" w:eastAsia="Times New Roman" w:hAnsi="Calibri" w:cs="Calibri"/>
                <w:color w:val="000000"/>
              </w:rPr>
            </w:pPr>
            <w:r w:rsidRPr="00F174CB">
              <w:rPr>
                <w:rFonts w:ascii="Calibri" w:eastAsia="Times New Roman" w:hAnsi="Calibri" w:cs="Calibri"/>
                <w:color w:val="000000"/>
              </w:rPr>
              <w:t>Overall satisfaction with the unit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F0E53F" w14:textId="77777777" w:rsidR="00454D55" w:rsidRPr="00F174CB" w:rsidRDefault="00454D55" w:rsidP="00FD0515">
            <w:pPr>
              <w:spacing w:after="0" w:line="240" w:lineRule="auto"/>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979D4A"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027A2662"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31F32E1"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7EEF9AD5"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913DDF5"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36CE28" w14:textId="77777777" w:rsidR="00454D55" w:rsidRPr="00F174CB" w:rsidRDefault="00454D55" w:rsidP="00FD0515">
            <w:pPr>
              <w:spacing w:after="0" w:line="240" w:lineRule="auto"/>
              <w:jc w:val="cente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38F9951" w14:textId="77777777" w:rsidR="00454D55" w:rsidRPr="0048647E" w:rsidRDefault="00454D55" w:rsidP="00FD0515">
            <w:pPr>
              <w:spacing w:after="0" w:line="240" w:lineRule="auto"/>
              <w:jc w:val="center"/>
              <w:rPr>
                <w:rFonts w:eastAsia="Times New Roman" w:cstheme="minorHAnsi"/>
              </w:rPr>
            </w:pPr>
          </w:p>
        </w:tc>
      </w:tr>
      <w:tr w:rsidR="00AD6EFF" w:rsidRPr="00F174CB" w14:paraId="114D223E"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5DF75D30"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5BED27A"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49D7C92"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18C0B666"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42213DD"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14.1</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1A60D09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19.6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F2EF96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58.7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8221E3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3.3</w:t>
            </w:r>
          </w:p>
        </w:tc>
        <w:tc>
          <w:tcPr>
            <w:tcW w:w="0" w:type="auto"/>
            <w:tcBorders>
              <w:top w:val="single" w:sz="4" w:space="0" w:color="000000"/>
              <w:left w:val="single" w:sz="4" w:space="0" w:color="000000"/>
              <w:bottom w:val="single" w:sz="4" w:space="0" w:color="000000"/>
              <w:right w:val="single" w:sz="4" w:space="0" w:color="000000"/>
            </w:tcBorders>
          </w:tcPr>
          <w:p w14:paraId="6FEDCFE3"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78.3%</w:t>
            </w:r>
          </w:p>
        </w:tc>
      </w:tr>
      <w:tr w:rsidR="00AD6EFF" w:rsidRPr="00F174CB" w14:paraId="64328D6E"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tcPr>
          <w:p w14:paraId="572751DB"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A7C144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522B9D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3.4</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404042F9"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562A70"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tcPr>
          <w:p w14:paraId="10A6FEAE"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16.9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1851394"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68.6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94D01B7" w14:textId="77777777" w:rsidR="00454D55" w:rsidRPr="00F174CB" w:rsidRDefault="00454D55" w:rsidP="00FD0515">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3A478127"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85.5%</w:t>
            </w:r>
          </w:p>
        </w:tc>
      </w:tr>
      <w:tr w:rsidR="00AD6EFF" w:rsidRPr="00F174CB" w14:paraId="2AD84CBF" w14:textId="77777777" w:rsidTr="00AD6EFF">
        <w:trPr>
          <w:trHeight w:val="30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68B41E" w14:textId="77777777" w:rsidR="00454D55" w:rsidRPr="00F174CB" w:rsidRDefault="00454D55" w:rsidP="00FD0515">
            <w:pPr>
              <w:spacing w:after="0" w:line="240" w:lineRule="auto"/>
              <w:jc w:val="right"/>
              <w:rPr>
                <w:rFonts w:ascii="Calibri" w:eastAsia="Times New Roman" w:hAnsi="Calibri" w:cs="Calibri"/>
                <w:color w:val="000000"/>
              </w:rPr>
            </w:pPr>
            <w:r w:rsidRPr="00F174CB">
              <w:rPr>
                <w:rFonts w:ascii="Calibri" w:eastAsia="Times New Roman" w:hAnsi="Calibri" w:cs="Calibri"/>
                <w:color w:val="000000"/>
              </w:rPr>
              <w:t>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5D29FBE"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94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47026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4B334993"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99A712F"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5.3</w:t>
            </w:r>
          </w:p>
        </w:tc>
        <w:tc>
          <w:tcPr>
            <w:tcW w:w="0" w:type="auto"/>
            <w:gridSpan w:val="2"/>
            <w:tcBorders>
              <w:top w:val="single" w:sz="4" w:space="0" w:color="000000"/>
              <w:left w:val="single" w:sz="4" w:space="0" w:color="000000"/>
              <w:bottom w:val="single" w:sz="4" w:space="0" w:color="000000"/>
              <w:right w:val="single" w:sz="4" w:space="0" w:color="000000"/>
            </w:tcBorders>
            <w:noWrap/>
            <w:vAlign w:val="bottom"/>
            <w:hideMark/>
          </w:tcPr>
          <w:p w14:paraId="04F4D751"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40.4</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F4FD97" w14:textId="77777777" w:rsidR="00454D55" w:rsidRPr="00F174CB" w:rsidRDefault="00454D55" w:rsidP="00FD0515">
            <w:pPr>
              <w:spacing w:after="0" w:line="240" w:lineRule="auto"/>
              <w:jc w:val="center"/>
              <w:rPr>
                <w:rFonts w:ascii="Calibri" w:eastAsia="Times New Roman" w:hAnsi="Calibri" w:cs="Calibri"/>
                <w:color w:val="000000"/>
              </w:rPr>
            </w:pPr>
            <w:r w:rsidRPr="00F174CB">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B1686A" w14:textId="77777777" w:rsidR="00454D55" w:rsidRPr="00F174CB" w:rsidRDefault="00454D55" w:rsidP="00FD0515">
            <w:pPr>
              <w:spacing w:after="0" w:line="240" w:lineRule="auto"/>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14:paraId="14FF8D31" w14:textId="77777777" w:rsidR="00454D55" w:rsidRPr="0048647E" w:rsidRDefault="00454D55" w:rsidP="00FD0515">
            <w:pPr>
              <w:spacing w:after="0" w:line="240" w:lineRule="auto"/>
              <w:jc w:val="center"/>
              <w:rPr>
                <w:rFonts w:eastAsia="Times New Roman" w:cstheme="minorHAnsi"/>
              </w:rPr>
            </w:pPr>
            <w:r>
              <w:rPr>
                <w:rFonts w:eastAsia="Times New Roman" w:cstheme="minorHAnsi"/>
              </w:rPr>
              <w:t>90.4%</w:t>
            </w:r>
          </w:p>
        </w:tc>
      </w:tr>
      <w:tr w:rsidR="00AD6EFF" w:rsidRPr="00F174CB" w14:paraId="0BAD691F" w14:textId="77777777" w:rsidTr="00AD6EFF">
        <w:trPr>
          <w:trHeight w:val="300"/>
        </w:trPr>
        <w:tc>
          <w:tcPr>
            <w:tcW w:w="0" w:type="auto"/>
            <w:tcBorders>
              <w:top w:val="nil"/>
              <w:left w:val="nil"/>
              <w:bottom w:val="nil"/>
              <w:right w:val="nil"/>
            </w:tcBorders>
            <w:noWrap/>
            <w:vAlign w:val="bottom"/>
            <w:hideMark/>
          </w:tcPr>
          <w:p w14:paraId="0CB8068F" w14:textId="3B081E3F" w:rsidR="00990BFC" w:rsidRPr="00F174CB" w:rsidRDefault="00990BFC" w:rsidP="00B221D2">
            <w:pPr>
              <w:spacing w:after="0" w:line="240" w:lineRule="auto"/>
              <w:rPr>
                <w:rFonts w:eastAsia="Times New Roman" w:cstheme="minorHAnsi"/>
                <w:b/>
                <w:bCs/>
                <w:color w:val="000000"/>
                <w:sz w:val="24"/>
                <w:szCs w:val="24"/>
              </w:rPr>
            </w:pPr>
          </w:p>
        </w:tc>
        <w:tc>
          <w:tcPr>
            <w:tcW w:w="0" w:type="auto"/>
            <w:tcBorders>
              <w:top w:val="nil"/>
              <w:left w:val="nil"/>
              <w:bottom w:val="nil"/>
              <w:right w:val="nil"/>
            </w:tcBorders>
            <w:noWrap/>
            <w:vAlign w:val="bottom"/>
            <w:hideMark/>
          </w:tcPr>
          <w:p w14:paraId="0AE049A9" w14:textId="77777777" w:rsidR="00990BFC" w:rsidRPr="00F174CB" w:rsidRDefault="00990BFC" w:rsidP="00B221D2">
            <w:pPr>
              <w:spacing w:after="0" w:line="240" w:lineRule="auto"/>
              <w:rPr>
                <w:rFonts w:eastAsia="Times New Roman" w:cstheme="minorHAnsi"/>
                <w:b/>
                <w:bCs/>
                <w:color w:val="000000"/>
                <w:sz w:val="24"/>
                <w:szCs w:val="24"/>
              </w:rPr>
            </w:pPr>
          </w:p>
        </w:tc>
        <w:tc>
          <w:tcPr>
            <w:tcW w:w="0" w:type="auto"/>
            <w:gridSpan w:val="2"/>
            <w:tcBorders>
              <w:top w:val="nil"/>
              <w:left w:val="nil"/>
              <w:bottom w:val="nil"/>
              <w:right w:val="nil"/>
            </w:tcBorders>
            <w:noWrap/>
            <w:vAlign w:val="bottom"/>
            <w:hideMark/>
          </w:tcPr>
          <w:p w14:paraId="5976843A" w14:textId="77777777" w:rsidR="00990BFC" w:rsidRPr="00F174CB" w:rsidRDefault="00990BFC" w:rsidP="00B221D2">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hideMark/>
          </w:tcPr>
          <w:p w14:paraId="32BB88E0" w14:textId="77777777" w:rsidR="00990BFC" w:rsidRPr="00F174CB" w:rsidRDefault="00990BFC" w:rsidP="00B221D2">
            <w:pPr>
              <w:spacing w:after="0" w:line="240" w:lineRule="auto"/>
              <w:rPr>
                <w:rFonts w:eastAsia="Times New Roman" w:cstheme="minorHAnsi"/>
                <w:sz w:val="24"/>
                <w:szCs w:val="24"/>
              </w:rPr>
            </w:pPr>
          </w:p>
        </w:tc>
        <w:tc>
          <w:tcPr>
            <w:tcW w:w="0" w:type="auto"/>
            <w:gridSpan w:val="3"/>
            <w:tcBorders>
              <w:top w:val="nil"/>
              <w:left w:val="nil"/>
              <w:bottom w:val="nil"/>
              <w:right w:val="nil"/>
            </w:tcBorders>
            <w:noWrap/>
            <w:vAlign w:val="bottom"/>
            <w:hideMark/>
          </w:tcPr>
          <w:p w14:paraId="5F7ED11D" w14:textId="77777777" w:rsidR="00990BFC" w:rsidRPr="00F174CB" w:rsidRDefault="00990BFC" w:rsidP="00B221D2">
            <w:pPr>
              <w:spacing w:after="0" w:line="240" w:lineRule="auto"/>
              <w:rPr>
                <w:rFonts w:eastAsia="Times New Roman" w:cstheme="minorHAnsi"/>
                <w:sz w:val="24"/>
                <w:szCs w:val="24"/>
              </w:rPr>
            </w:pPr>
          </w:p>
        </w:tc>
        <w:tc>
          <w:tcPr>
            <w:tcW w:w="0" w:type="auto"/>
            <w:tcBorders>
              <w:top w:val="nil"/>
              <w:left w:val="nil"/>
              <w:bottom w:val="nil"/>
              <w:right w:val="nil"/>
            </w:tcBorders>
          </w:tcPr>
          <w:p w14:paraId="1F293A47" w14:textId="77777777" w:rsidR="00990BFC" w:rsidRPr="00F174CB" w:rsidRDefault="00990BFC" w:rsidP="00B221D2">
            <w:pPr>
              <w:spacing w:after="0" w:line="240" w:lineRule="auto"/>
              <w:rPr>
                <w:rFonts w:eastAsia="Times New Roman" w:cstheme="minorHAnsi"/>
                <w:sz w:val="24"/>
                <w:szCs w:val="24"/>
              </w:rPr>
            </w:pPr>
          </w:p>
        </w:tc>
      </w:tr>
    </w:tbl>
    <w:p w14:paraId="0A4575C6" w14:textId="23B4E358" w:rsidR="00374E0A" w:rsidRDefault="00374E0A" w:rsidP="00AE7E39">
      <w:pPr>
        <w:pStyle w:val="BodyText"/>
        <w:numPr>
          <w:ilvl w:val="0"/>
          <w:numId w:val="0"/>
        </w:numPr>
        <w:spacing w:before="0" w:after="0"/>
        <w:ind w:left="360"/>
      </w:pPr>
    </w:p>
    <w:p w14:paraId="6D827E68" w14:textId="77777777" w:rsidR="00835A10" w:rsidRDefault="00835A10" w:rsidP="00AE7E39">
      <w:pPr>
        <w:pStyle w:val="BodyText"/>
        <w:numPr>
          <w:ilvl w:val="0"/>
          <w:numId w:val="0"/>
        </w:numPr>
        <w:spacing w:before="0" w:after="0"/>
        <w:ind w:left="360"/>
      </w:pPr>
    </w:p>
    <w:bookmarkEnd w:id="11"/>
    <w:p w14:paraId="5C82D1AC" w14:textId="42385B02" w:rsidR="00AE7E39" w:rsidRPr="00C055C6" w:rsidRDefault="00AE7E39" w:rsidP="001905DE">
      <w:pPr>
        <w:pStyle w:val="BodyText"/>
        <w:numPr>
          <w:ilvl w:val="0"/>
          <w:numId w:val="24"/>
        </w:numPr>
        <w:spacing w:before="0" w:after="0"/>
      </w:pPr>
      <w:r w:rsidRPr="00C055C6">
        <w:t>A</w:t>
      </w:r>
      <w:r w:rsidR="008B3FC5" w:rsidRPr="00C055C6">
        <w:t>CCESS</w:t>
      </w:r>
      <w:r w:rsidRPr="00C055C6">
        <w:t xml:space="preserve"> will articulate Student Learning Outcomes based on the Council for Advancement of Standards in Higher Student will respond to question “what is the nature of your visit?” by identifying any of a number of interactions commonly experienced</w:t>
      </w:r>
      <w:r w:rsidR="00835A10" w:rsidRPr="00C055C6">
        <w:t>.</w:t>
      </w:r>
      <w:r w:rsidRPr="00C055C6">
        <w:t xml:space="preserve"> Students will report gains (at least one area) in the knowledge, behaviors, and skills associated with learning goals.</w:t>
      </w:r>
    </w:p>
    <w:p w14:paraId="3472662E" w14:textId="77777777" w:rsidR="008B3FC5" w:rsidRPr="00C055C6" w:rsidRDefault="008B3FC5" w:rsidP="008B3FC5">
      <w:pPr>
        <w:pStyle w:val="BodyText"/>
        <w:numPr>
          <w:ilvl w:val="0"/>
          <w:numId w:val="0"/>
        </w:numPr>
        <w:spacing w:before="0" w:after="0"/>
        <w:ind w:left="720"/>
      </w:pPr>
    </w:p>
    <w:p w14:paraId="64E3FA34" w14:textId="0549AD94" w:rsidR="00374E0A" w:rsidRPr="00C055C6" w:rsidRDefault="008B3FC5" w:rsidP="00835A10">
      <w:pPr>
        <w:pStyle w:val="BodyText"/>
        <w:numPr>
          <w:ilvl w:val="0"/>
          <w:numId w:val="0"/>
        </w:numPr>
        <w:spacing w:before="0" w:after="0"/>
        <w:ind w:left="720"/>
      </w:pPr>
      <w:r w:rsidRPr="00C055C6">
        <w:t xml:space="preserve">Students are asked </w:t>
      </w:r>
      <w:r w:rsidR="00835A10" w:rsidRPr="00C055C6">
        <w:t xml:space="preserve">during </w:t>
      </w:r>
      <w:r w:rsidRPr="00C055C6">
        <w:t xml:space="preserve">the student intake, “what brought you to the ACCESS department for services today”. This is asked by each ACCESS staff member to each student during intake and anytime a student calls in or stops by the office. This question has allowed the ACCESS </w:t>
      </w:r>
      <w:r w:rsidR="00B4333A" w:rsidRPr="00C055C6">
        <w:t>staff</w:t>
      </w:r>
      <w:r w:rsidRPr="00C055C6">
        <w:t xml:space="preserve"> to better understand</w:t>
      </w:r>
      <w:r w:rsidR="00835A10" w:rsidRPr="00C055C6">
        <w:t xml:space="preserve"> and triage the student to meet their needs. Referrals to other offices on campus, counseling, financial aid, career services, and tutoring can be made.</w:t>
      </w:r>
    </w:p>
    <w:p w14:paraId="129E4D35" w14:textId="77777777" w:rsidR="00835A10" w:rsidRPr="00FF4BF2" w:rsidRDefault="00835A10" w:rsidP="00835A10">
      <w:pPr>
        <w:pStyle w:val="BodyText"/>
        <w:numPr>
          <w:ilvl w:val="0"/>
          <w:numId w:val="0"/>
        </w:numPr>
        <w:spacing w:before="0" w:after="0"/>
        <w:ind w:left="720"/>
        <w:rPr>
          <w:b/>
          <w:strike/>
        </w:rPr>
      </w:pPr>
    </w:p>
    <w:p w14:paraId="03D1510F" w14:textId="77777777" w:rsidR="00AC2493" w:rsidRPr="00C055C6" w:rsidRDefault="00374E0A" w:rsidP="00AC2493">
      <w:pPr>
        <w:pStyle w:val="BodyText"/>
        <w:numPr>
          <w:ilvl w:val="0"/>
          <w:numId w:val="0"/>
        </w:numPr>
        <w:spacing w:before="0" w:after="0"/>
        <w:ind w:left="720"/>
      </w:pPr>
      <w:r w:rsidRPr="00C055C6">
        <w:t xml:space="preserve">Education (CAS Standards) for Disability Services in ACCESS. End of visit and post-visit follow up student feedback will be collected. (Pretest/post-test) </w:t>
      </w:r>
    </w:p>
    <w:p w14:paraId="2036C72F" w14:textId="396E4F86" w:rsidR="00AC2493" w:rsidRPr="00C055C6" w:rsidRDefault="00AC2493" w:rsidP="00AC2493">
      <w:pPr>
        <w:pStyle w:val="BodyText"/>
        <w:numPr>
          <w:ilvl w:val="0"/>
          <w:numId w:val="0"/>
        </w:numPr>
        <w:spacing w:before="0" w:after="0"/>
        <w:ind w:left="720"/>
      </w:pPr>
    </w:p>
    <w:p w14:paraId="57ED8FD6" w14:textId="2DEFC3B3" w:rsidR="001B10A3" w:rsidRPr="00C055C6" w:rsidRDefault="001B10A3" w:rsidP="00AC2493">
      <w:pPr>
        <w:pStyle w:val="BodyText"/>
        <w:numPr>
          <w:ilvl w:val="0"/>
          <w:numId w:val="0"/>
        </w:numPr>
        <w:spacing w:before="0" w:after="0"/>
        <w:ind w:left="720"/>
        <w:rPr>
          <w:b/>
        </w:rPr>
      </w:pPr>
      <w:r w:rsidRPr="00C055C6">
        <w:rPr>
          <w:b/>
        </w:rPr>
        <w:t>Results:</w:t>
      </w:r>
    </w:p>
    <w:p w14:paraId="623377E0" w14:textId="77777777" w:rsidR="001B10A3" w:rsidRPr="00C055C6" w:rsidRDefault="001B10A3" w:rsidP="00AC2493">
      <w:pPr>
        <w:pStyle w:val="BodyText"/>
        <w:numPr>
          <w:ilvl w:val="0"/>
          <w:numId w:val="0"/>
        </w:numPr>
        <w:spacing w:before="0" w:after="0"/>
        <w:ind w:left="720"/>
        <w:rPr>
          <w:b/>
        </w:rPr>
      </w:pPr>
    </w:p>
    <w:p w14:paraId="5E52F935" w14:textId="49039466" w:rsidR="00374E0A" w:rsidRPr="00C055C6" w:rsidRDefault="00A36A01" w:rsidP="00AC2493">
      <w:pPr>
        <w:pStyle w:val="BodyText"/>
        <w:numPr>
          <w:ilvl w:val="0"/>
          <w:numId w:val="0"/>
        </w:numPr>
        <w:spacing w:before="0" w:after="0"/>
        <w:ind w:left="720"/>
      </w:pPr>
      <w:r w:rsidRPr="00C055C6">
        <w:t xml:space="preserve">This was not followed through as </w:t>
      </w:r>
      <w:r w:rsidR="00141470" w:rsidRPr="00C055C6">
        <w:t xml:space="preserve">the ACCESS department moved to use a different case management system </w:t>
      </w:r>
      <w:r w:rsidR="00844BE4" w:rsidRPr="00C055C6">
        <w:t xml:space="preserve">Accessible Information Management System </w:t>
      </w:r>
      <w:r w:rsidR="00141470" w:rsidRPr="00C055C6">
        <w:t>(AIM).</w:t>
      </w:r>
      <w:r w:rsidR="00835A10" w:rsidRPr="00C055C6">
        <w:t xml:space="preserve"> AIM </w:t>
      </w:r>
      <w:r w:rsidR="00AC2493" w:rsidRPr="00C055C6">
        <w:t xml:space="preserve">software </w:t>
      </w:r>
      <w:r w:rsidR="00835A10" w:rsidRPr="00C055C6">
        <w:t xml:space="preserve">has allowed the ACCESS </w:t>
      </w:r>
      <w:r w:rsidR="00844BE4" w:rsidRPr="00C055C6">
        <w:t>Department</w:t>
      </w:r>
      <w:r w:rsidR="00835A10" w:rsidRPr="00C055C6">
        <w:t xml:space="preserve"> the ability to </w:t>
      </w:r>
      <w:r w:rsidR="00AC2493" w:rsidRPr="00C055C6">
        <w:t xml:space="preserve">provide better case management. It creates </w:t>
      </w:r>
      <w:r w:rsidR="00844BE4" w:rsidRPr="00C055C6">
        <w:t>and keeps a</w:t>
      </w:r>
      <w:r w:rsidR="00AB2183" w:rsidRPr="00C055C6">
        <w:t xml:space="preserve"> database</w:t>
      </w:r>
      <w:r w:rsidR="00844BE4" w:rsidRPr="00C055C6">
        <w:t xml:space="preserve"> for where each student is in the process for accommodations each semester. It develops </w:t>
      </w:r>
      <w:r w:rsidR="00AC2493" w:rsidRPr="00C055C6">
        <w:t>for each ACCESS Advisor where a students’ application is in process, the follow</w:t>
      </w:r>
      <w:r w:rsidR="00F743BD" w:rsidRPr="00C055C6">
        <w:t>-</w:t>
      </w:r>
      <w:r w:rsidR="00AC2493" w:rsidRPr="00C055C6">
        <w:t xml:space="preserve">up dates needed to be met, and testing dates </w:t>
      </w:r>
      <w:r w:rsidR="00AB2183" w:rsidRPr="00C055C6">
        <w:t xml:space="preserve">and accommodations </w:t>
      </w:r>
      <w:r w:rsidR="00AC2493" w:rsidRPr="00C055C6">
        <w:t xml:space="preserve">for students who need proctored exams. Detailed notes on the intake, accommodations, </w:t>
      </w:r>
      <w:r w:rsidR="00AB2183" w:rsidRPr="00C055C6">
        <w:t xml:space="preserve">and </w:t>
      </w:r>
      <w:r w:rsidR="00AC2493" w:rsidRPr="00C055C6">
        <w:t xml:space="preserve">testing process are developed </w:t>
      </w:r>
      <w:r w:rsidR="00844BE4" w:rsidRPr="00C055C6">
        <w:t>and written for each student with</w:t>
      </w:r>
      <w:r w:rsidR="00AC2493" w:rsidRPr="00C055C6">
        <w:t xml:space="preserve">in the software. </w:t>
      </w:r>
      <w:r w:rsidR="00AB2183" w:rsidRPr="00C055C6">
        <w:t xml:space="preserve">This software is HIPAA compliant and allows the ACCESS Department to keep medical, psychiatric, psychological, special education, and Section 504 records that are submitted by students. </w:t>
      </w:r>
    </w:p>
    <w:p w14:paraId="094D85EB" w14:textId="77777777" w:rsidR="00141470" w:rsidRPr="00C055C6" w:rsidRDefault="00141470" w:rsidP="00AE7E39">
      <w:pPr>
        <w:pStyle w:val="BodyText"/>
        <w:numPr>
          <w:ilvl w:val="0"/>
          <w:numId w:val="0"/>
        </w:numPr>
        <w:spacing w:before="0" w:after="0"/>
        <w:ind w:left="360"/>
      </w:pPr>
    </w:p>
    <w:p w14:paraId="22752AF7" w14:textId="49094016" w:rsidR="00374E0A" w:rsidRPr="00C055C6" w:rsidRDefault="00374E0A" w:rsidP="001905DE">
      <w:pPr>
        <w:pStyle w:val="BodyText"/>
        <w:numPr>
          <w:ilvl w:val="0"/>
          <w:numId w:val="24"/>
        </w:numPr>
        <w:spacing w:before="0" w:after="0"/>
      </w:pPr>
      <w:r w:rsidRPr="00C055C6">
        <w:t xml:space="preserve">Process to access online tutoring services will be streamlined and barriers and delays will be removed. </w:t>
      </w:r>
      <w:proofErr w:type="spellStart"/>
      <w:r w:rsidRPr="00C055C6">
        <w:t>NetTutor</w:t>
      </w:r>
      <w:proofErr w:type="spellEnd"/>
      <w:r w:rsidRPr="00C055C6">
        <w:t xml:space="preserve"> usage tracking report </w:t>
      </w:r>
      <w:r w:rsidR="0028065F">
        <w:t xml:space="preserve">is </w:t>
      </w:r>
      <w:r w:rsidRPr="00C055C6">
        <w:t xml:space="preserve">provided by Link Systems International. Students will report increase in satisfaction with ease of access to Online tutoring services and student usage will increase by 25% over 2014-2015 academic year. </w:t>
      </w:r>
    </w:p>
    <w:p w14:paraId="7DC66B5F" w14:textId="77777777" w:rsidR="00D97FE6" w:rsidRPr="00C055C6" w:rsidRDefault="00D97FE6" w:rsidP="00D97FE6">
      <w:pPr>
        <w:pStyle w:val="BodyText"/>
        <w:numPr>
          <w:ilvl w:val="0"/>
          <w:numId w:val="0"/>
        </w:numPr>
        <w:spacing w:before="0" w:after="0"/>
        <w:ind w:left="720"/>
      </w:pPr>
    </w:p>
    <w:p w14:paraId="4541CDAC" w14:textId="52B826E8" w:rsidR="001B10A3" w:rsidRPr="00C055C6" w:rsidRDefault="001B10A3" w:rsidP="00D97FE6">
      <w:pPr>
        <w:pStyle w:val="BodyText"/>
        <w:numPr>
          <w:ilvl w:val="0"/>
          <w:numId w:val="0"/>
        </w:numPr>
        <w:spacing w:before="0" w:after="0"/>
        <w:ind w:left="720"/>
        <w:rPr>
          <w:b/>
        </w:rPr>
      </w:pPr>
      <w:r w:rsidRPr="00C055C6">
        <w:rPr>
          <w:b/>
        </w:rPr>
        <w:t>Results:</w:t>
      </w:r>
    </w:p>
    <w:p w14:paraId="4DF14D5F" w14:textId="77777777" w:rsidR="001B10A3" w:rsidRPr="00C055C6" w:rsidRDefault="001B10A3" w:rsidP="00D97FE6">
      <w:pPr>
        <w:pStyle w:val="BodyText"/>
        <w:numPr>
          <w:ilvl w:val="0"/>
          <w:numId w:val="0"/>
        </w:numPr>
        <w:spacing w:before="0" w:after="0"/>
        <w:ind w:left="720"/>
      </w:pPr>
    </w:p>
    <w:p w14:paraId="1F58FA89" w14:textId="11FFC310" w:rsidR="00D97FE6" w:rsidRPr="00C055C6" w:rsidRDefault="00D97FE6" w:rsidP="00D97FE6">
      <w:pPr>
        <w:pStyle w:val="BodyText"/>
        <w:numPr>
          <w:ilvl w:val="0"/>
          <w:numId w:val="0"/>
        </w:numPr>
        <w:spacing w:before="0" w:after="0"/>
        <w:ind w:left="720"/>
      </w:pPr>
      <w:r w:rsidRPr="00C055C6">
        <w:t>The tutoring</w:t>
      </w:r>
      <w:r w:rsidR="002036E2">
        <w:t xml:space="preserve"> service function</w:t>
      </w:r>
      <w:r w:rsidRPr="00C055C6">
        <w:t xml:space="preserve"> was moved out of ACCESS responsibilities in the spring 2018.</w:t>
      </w:r>
      <w:r w:rsidR="002036E2">
        <w:t xml:space="preserve">  </w:t>
      </w:r>
    </w:p>
    <w:p w14:paraId="46645D57" w14:textId="77777777" w:rsidR="00374E0A" w:rsidRPr="00C055C6" w:rsidRDefault="00374E0A" w:rsidP="00AE7E39">
      <w:pPr>
        <w:pStyle w:val="BodyText"/>
        <w:numPr>
          <w:ilvl w:val="0"/>
          <w:numId w:val="0"/>
        </w:numPr>
        <w:spacing w:before="0" w:after="0"/>
        <w:ind w:left="360"/>
      </w:pPr>
    </w:p>
    <w:p w14:paraId="11D0703C" w14:textId="19114F75" w:rsidR="00374E0A" w:rsidRPr="00FF4BF2" w:rsidRDefault="00374E0A" w:rsidP="001905DE">
      <w:pPr>
        <w:pStyle w:val="BodyText"/>
        <w:numPr>
          <w:ilvl w:val="0"/>
          <w:numId w:val="24"/>
        </w:numPr>
        <w:spacing w:before="0" w:after="0"/>
        <w:rPr>
          <w:b/>
          <w:strike/>
        </w:rPr>
      </w:pPr>
      <w:r w:rsidRPr="00C055C6">
        <w:t xml:space="preserve">To address the shortage of available part-time CART writers in the area, ACCESS will compare and evaluate in-person and remote CART services for deaf and hard of hearing students. </w:t>
      </w:r>
      <w:r w:rsidR="002036E2">
        <w:t>Measurement tools include: d</w:t>
      </w:r>
      <w:r w:rsidRPr="00C055C6">
        <w:t xml:space="preserve">epartmental </w:t>
      </w:r>
      <w:r w:rsidR="002036E2">
        <w:t>student s</w:t>
      </w:r>
      <w:r w:rsidRPr="00C055C6">
        <w:t>urvey</w:t>
      </w:r>
      <w:r w:rsidR="002036E2">
        <w:t xml:space="preserve"> and </w:t>
      </w:r>
      <w:r w:rsidRPr="00C055C6">
        <w:t>ACCESS focus group CART Writer Survey</w:t>
      </w:r>
      <w:r w:rsidR="002036E2">
        <w:t>. The goal is the i</w:t>
      </w:r>
      <w:r w:rsidRPr="00C055C6">
        <w:t>mprovement in attaining full CART scheduling for eligible students as measured by a reduction in open (CART not scheduled) classes as compared to 2015.</w:t>
      </w:r>
    </w:p>
    <w:p w14:paraId="08CA065D" w14:textId="77777777" w:rsidR="00844BE4" w:rsidRPr="00C055C6" w:rsidRDefault="00844BE4" w:rsidP="00D97FE6">
      <w:pPr>
        <w:pStyle w:val="BodyText"/>
        <w:numPr>
          <w:ilvl w:val="0"/>
          <w:numId w:val="0"/>
        </w:numPr>
        <w:spacing w:before="0" w:after="0"/>
        <w:ind w:left="720"/>
      </w:pPr>
    </w:p>
    <w:p w14:paraId="46A5E8CC" w14:textId="0CBD47F2" w:rsidR="001B10A3" w:rsidRPr="00C055C6" w:rsidRDefault="001B10A3" w:rsidP="00D97FE6">
      <w:pPr>
        <w:pStyle w:val="BodyText"/>
        <w:numPr>
          <w:ilvl w:val="0"/>
          <w:numId w:val="0"/>
        </w:numPr>
        <w:spacing w:before="0" w:after="0"/>
        <w:ind w:left="720"/>
        <w:rPr>
          <w:b/>
        </w:rPr>
      </w:pPr>
      <w:r w:rsidRPr="00C055C6">
        <w:rPr>
          <w:b/>
        </w:rPr>
        <w:t>Results:</w:t>
      </w:r>
    </w:p>
    <w:p w14:paraId="790CF72F" w14:textId="77777777" w:rsidR="001B10A3" w:rsidRPr="00C055C6" w:rsidRDefault="001B10A3" w:rsidP="00D97FE6">
      <w:pPr>
        <w:pStyle w:val="BodyText"/>
        <w:numPr>
          <w:ilvl w:val="0"/>
          <w:numId w:val="0"/>
        </w:numPr>
        <w:spacing w:before="0" w:after="0"/>
        <w:ind w:left="720"/>
      </w:pPr>
    </w:p>
    <w:p w14:paraId="2C619C1B" w14:textId="1112F7C8" w:rsidR="00D97FE6" w:rsidRPr="00C055C6" w:rsidRDefault="00D97FE6" w:rsidP="00D97FE6">
      <w:pPr>
        <w:pStyle w:val="BodyText"/>
        <w:numPr>
          <w:ilvl w:val="0"/>
          <w:numId w:val="0"/>
        </w:numPr>
        <w:spacing w:before="0" w:after="0"/>
        <w:ind w:left="720"/>
      </w:pPr>
      <w:r w:rsidRPr="00C055C6">
        <w:t>Currently</w:t>
      </w:r>
      <w:r w:rsidR="00593192" w:rsidRPr="00C055C6">
        <w:t>,</w:t>
      </w:r>
      <w:r w:rsidRPr="00C055C6">
        <w:t xml:space="preserve"> the ACCESS office has been able to meet the requirements of CART </w:t>
      </w:r>
      <w:r w:rsidR="00C87AB1" w:rsidRPr="00C055C6">
        <w:t xml:space="preserve">services by adding two </w:t>
      </w:r>
      <w:r w:rsidRPr="00C055C6">
        <w:t>full</w:t>
      </w:r>
      <w:r w:rsidR="00740C4E" w:rsidRPr="00C055C6">
        <w:t>-</w:t>
      </w:r>
      <w:r w:rsidRPr="00C055C6">
        <w:t xml:space="preserve">time </w:t>
      </w:r>
      <w:r w:rsidR="00740C4E" w:rsidRPr="00C055C6">
        <w:t xml:space="preserve">CART </w:t>
      </w:r>
      <w:r w:rsidRPr="00C055C6">
        <w:t>positions</w:t>
      </w:r>
      <w:r w:rsidR="00740C4E" w:rsidRPr="00C055C6">
        <w:t xml:space="preserve">. One position was opened and filled in 2017. That staff member recruited at court reporting schools between 2017-2018 to encourage more part-time </w:t>
      </w:r>
      <w:r w:rsidR="00B4333A" w:rsidRPr="00C055C6">
        <w:t xml:space="preserve">CART </w:t>
      </w:r>
      <w:r w:rsidR="00740C4E" w:rsidRPr="00C055C6">
        <w:t>writers to work at Collin College. The ACCESS department was able to add four more part-time</w:t>
      </w:r>
      <w:r w:rsidRPr="00C055C6">
        <w:t xml:space="preserve"> </w:t>
      </w:r>
      <w:r w:rsidR="00740C4E" w:rsidRPr="00C055C6">
        <w:t>CART writers</w:t>
      </w:r>
      <w:r w:rsidRPr="00C055C6">
        <w:t xml:space="preserve">. </w:t>
      </w:r>
      <w:r w:rsidR="00740C4E" w:rsidRPr="00C055C6">
        <w:t xml:space="preserve">The second full-time CART </w:t>
      </w:r>
      <w:r w:rsidR="00B4333A" w:rsidRPr="00C055C6">
        <w:t xml:space="preserve">writer </w:t>
      </w:r>
      <w:r w:rsidR="00740C4E" w:rsidRPr="00C055C6">
        <w:t xml:space="preserve">position was created and filled in 2019. These additional full-time </w:t>
      </w:r>
      <w:r w:rsidR="00740C4E" w:rsidRPr="00C055C6">
        <w:lastRenderedPageBreak/>
        <w:t>staff and part-time staff has allowed the college to meet the needs of the student population and provid</w:t>
      </w:r>
      <w:r w:rsidR="00D26893" w:rsidRPr="00C055C6">
        <w:t>e</w:t>
      </w:r>
      <w:r w:rsidR="00740C4E" w:rsidRPr="00C055C6">
        <w:t xml:space="preserve"> a decrease in spending on </w:t>
      </w:r>
      <w:r w:rsidR="002036E2">
        <w:t>third-party</w:t>
      </w:r>
      <w:r w:rsidR="00740C4E" w:rsidRPr="00C055C6">
        <w:t xml:space="preserve"> contract agency services. </w:t>
      </w:r>
      <w:r w:rsidRPr="00C055C6">
        <w:t xml:space="preserve"> </w:t>
      </w:r>
    </w:p>
    <w:p w14:paraId="750038AA" w14:textId="77777777" w:rsidR="009B3438" w:rsidRPr="00C055C6" w:rsidRDefault="009B3438" w:rsidP="009B3438">
      <w:pPr>
        <w:pStyle w:val="BodyText"/>
        <w:numPr>
          <w:ilvl w:val="0"/>
          <w:numId w:val="0"/>
        </w:numPr>
        <w:spacing w:before="0" w:after="0"/>
        <w:ind w:left="360"/>
        <w:rPr>
          <w:b/>
        </w:rPr>
      </w:pPr>
      <w:r w:rsidRPr="00C055C6">
        <w:rPr>
          <w:b/>
          <w:noProof/>
        </w:rPr>
        <mc:AlternateContent>
          <mc:Choice Requires="wps">
            <w:drawing>
              <wp:anchor distT="45720" distB="45720" distL="114300" distR="114300" simplePos="0" relativeHeight="251666432" behindDoc="0" locked="0" layoutInCell="1" allowOverlap="1" wp14:anchorId="1175B324" wp14:editId="7F872F65">
                <wp:simplePos x="0" y="0"/>
                <wp:positionH relativeFrom="column">
                  <wp:posOffset>334010</wp:posOffset>
                </wp:positionH>
                <wp:positionV relativeFrom="paragraph">
                  <wp:posOffset>156845</wp:posOffset>
                </wp:positionV>
                <wp:extent cx="7458075" cy="429895"/>
                <wp:effectExtent l="0" t="0" r="28575"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429895"/>
                        </a:xfrm>
                        <a:prstGeom prst="rect">
                          <a:avLst/>
                        </a:prstGeom>
                        <a:solidFill>
                          <a:srgbClr val="FFFFFF"/>
                        </a:solidFill>
                        <a:ln w="9525">
                          <a:solidFill>
                            <a:srgbClr val="000000"/>
                          </a:solidFill>
                          <a:miter lim="800000"/>
                          <a:headEnd/>
                          <a:tailEnd/>
                        </a:ln>
                      </wps:spPr>
                      <wps:txbx>
                        <w:txbxContent>
                          <w:p w14:paraId="29A3794D" w14:textId="1FC93945" w:rsidR="00975E59" w:rsidRPr="00AA407D" w:rsidRDefault="00975E59" w:rsidP="009B3438">
                            <w:pPr>
                              <w:rPr>
                                <w:sz w:val="24"/>
                                <w:szCs w:val="24"/>
                              </w:rPr>
                            </w:pPr>
                            <w:r w:rsidRPr="00AA407D">
                              <w:rPr>
                                <w:sz w:val="24"/>
                                <w:szCs w:val="24"/>
                              </w:rPr>
                              <w:t>See Appendix</w:t>
                            </w:r>
                            <w:r>
                              <w:rPr>
                                <w:sz w:val="24"/>
                                <w:szCs w:val="24"/>
                              </w:rPr>
                              <w:t xml:space="preserve">, Section B </w:t>
                            </w:r>
                            <w:r w:rsidRPr="00AA407D">
                              <w:rPr>
                                <w:sz w:val="24"/>
                                <w:szCs w:val="24"/>
                              </w:rPr>
                              <w:t>for the CIP tables from 2016 and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5B324" id="_x0000_s1027" type="#_x0000_t202" style="position:absolute;left:0;text-align:left;margin-left:26.3pt;margin-top:12.35pt;width:587.25pt;height:33.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">
                <v:textbox>
                  <w:txbxContent>
                    <w:p w14:paraId="29A3794D" w14:textId="1FC93945" w:rsidR="00975E59" w:rsidRPr="00AA407D" w:rsidRDefault="00975E59" w:rsidP="009B3438">
                      <w:pPr>
                        <w:rPr>
                          <w:sz w:val="24"/>
                          <w:szCs w:val="24"/>
                        </w:rPr>
                      </w:pPr>
                      <w:r w:rsidRPr="00AA407D">
                        <w:rPr>
                          <w:sz w:val="24"/>
                          <w:szCs w:val="24"/>
                        </w:rPr>
                        <w:t>See Appendix</w:t>
                      </w:r>
                      <w:r>
                        <w:rPr>
                          <w:sz w:val="24"/>
                          <w:szCs w:val="24"/>
                        </w:rPr>
                        <w:t xml:space="preserve">, Section B </w:t>
                      </w:r>
                      <w:r w:rsidRPr="00AA407D">
                        <w:rPr>
                          <w:sz w:val="24"/>
                          <w:szCs w:val="24"/>
                        </w:rPr>
                        <w:t>for the CIP tables from 2016 and 2018</w:t>
                      </w:r>
                    </w:p>
                  </w:txbxContent>
                </v:textbox>
                <w10:wrap type="square"/>
              </v:shape>
            </w:pict>
          </mc:Fallback>
        </mc:AlternateContent>
      </w:r>
    </w:p>
    <w:p w14:paraId="248ABD82" w14:textId="77777777" w:rsidR="009B3438" w:rsidRDefault="009B3438" w:rsidP="009B3438">
      <w:pPr>
        <w:pStyle w:val="BodyText"/>
        <w:numPr>
          <w:ilvl w:val="0"/>
          <w:numId w:val="0"/>
        </w:numPr>
        <w:spacing w:before="0" w:after="0"/>
        <w:ind w:left="360"/>
        <w:rPr>
          <w:b/>
        </w:rPr>
      </w:pPr>
    </w:p>
    <w:p w14:paraId="7994DF7E" w14:textId="77777777" w:rsidR="009B3438" w:rsidRDefault="009B3438" w:rsidP="009B3438">
      <w:pPr>
        <w:pStyle w:val="BodyText"/>
        <w:numPr>
          <w:ilvl w:val="0"/>
          <w:numId w:val="0"/>
        </w:numPr>
        <w:spacing w:before="0" w:after="0"/>
        <w:ind w:left="360"/>
        <w:rPr>
          <w:b/>
        </w:rPr>
      </w:pPr>
    </w:p>
    <w:p w14:paraId="5F4ED89C" w14:textId="77777777" w:rsidR="009B3438" w:rsidRDefault="009B3438" w:rsidP="009B3438">
      <w:pPr>
        <w:pStyle w:val="BodyText"/>
        <w:numPr>
          <w:ilvl w:val="0"/>
          <w:numId w:val="0"/>
        </w:numPr>
        <w:spacing w:before="0" w:after="0"/>
        <w:ind w:left="360"/>
        <w:rPr>
          <w:b/>
        </w:rPr>
      </w:pPr>
    </w:p>
    <w:p w14:paraId="0EFC66F3" w14:textId="77777777" w:rsidR="009B3438" w:rsidRDefault="009B3438" w:rsidP="009B3438">
      <w:pPr>
        <w:rPr>
          <w:rFonts w:asciiTheme="majorHAnsi" w:eastAsiaTheme="minorEastAsia" w:hAnsiTheme="majorHAnsi"/>
          <w:color w:val="4F81BD" w:themeColor="accent1"/>
          <w:sz w:val="24"/>
          <w:szCs w:val="24"/>
        </w:rPr>
      </w:pPr>
    </w:p>
    <w:p w14:paraId="040626F6" w14:textId="60CE027D" w:rsidR="009B3438" w:rsidRDefault="009B3438" w:rsidP="009B3438">
      <w:pPr>
        <w:rPr>
          <w:rFonts w:asciiTheme="majorHAnsi" w:eastAsiaTheme="minorEastAsia" w:hAnsiTheme="majorHAnsi"/>
          <w:b/>
          <w:sz w:val="24"/>
          <w:szCs w:val="24"/>
        </w:rPr>
      </w:pPr>
      <w:r>
        <w:rPr>
          <w:rFonts w:asciiTheme="majorHAnsi" w:eastAsiaTheme="minorEastAsia" w:hAnsiTheme="majorHAnsi"/>
          <w:b/>
          <w:sz w:val="24"/>
          <w:szCs w:val="24"/>
        </w:rPr>
        <w:t>*</w:t>
      </w:r>
      <w:r w:rsidRPr="003F7C5D">
        <w:rPr>
          <w:rFonts w:asciiTheme="majorHAnsi" w:eastAsiaTheme="minorEastAsia" w:hAnsiTheme="majorHAnsi"/>
          <w:b/>
          <w:sz w:val="24"/>
          <w:szCs w:val="24"/>
        </w:rPr>
        <w:t>Please attach previous CIP Tables in the appendix</w:t>
      </w:r>
    </w:p>
    <w:p w14:paraId="509F7CFF" w14:textId="77777777" w:rsidR="001B10A3" w:rsidRDefault="001B10A3" w:rsidP="009B3438">
      <w:pPr>
        <w:rPr>
          <w:rFonts w:asciiTheme="majorHAnsi" w:eastAsiaTheme="majorEastAsia" w:hAnsiTheme="majorHAnsi" w:cstheme="majorBidi"/>
          <w:b/>
          <w:bCs/>
          <w:smallCaps/>
          <w:color w:val="4F81BD" w:themeColor="accent1"/>
          <w:sz w:val="26"/>
          <w:szCs w:val="26"/>
        </w:rPr>
      </w:pPr>
    </w:p>
    <w:p w14:paraId="362BFAFD" w14:textId="77777777" w:rsidR="005A7173" w:rsidRDefault="005A7173">
      <w:pPr>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br w:type="page"/>
      </w:r>
    </w:p>
    <w:p w14:paraId="7B11650F" w14:textId="0C6C6A05" w:rsidR="009B3438" w:rsidRPr="00EF446D" w:rsidRDefault="00C21F22" w:rsidP="009B3438">
      <w:pPr>
        <w:rPr>
          <w:rFonts w:asciiTheme="majorHAnsi" w:eastAsiaTheme="majorEastAsia" w:hAnsiTheme="majorHAnsi" w:cstheme="majorBidi"/>
          <w:b/>
          <w:bCs/>
          <w:smallCaps/>
          <w:color w:val="00B050"/>
          <w:sz w:val="26"/>
          <w:szCs w:val="26"/>
        </w:rPr>
      </w:pPr>
      <w:r w:rsidRPr="00EF446D">
        <w:rPr>
          <w:rFonts w:asciiTheme="majorHAnsi" w:eastAsiaTheme="majorEastAsia" w:hAnsiTheme="majorHAnsi" w:cstheme="majorBidi"/>
          <w:b/>
          <w:bCs/>
          <w:smallCaps/>
          <w:color w:val="4F81BD" w:themeColor="accent1"/>
          <w:sz w:val="26"/>
          <w:szCs w:val="26"/>
        </w:rPr>
        <w:lastRenderedPageBreak/>
        <w:t>10</w:t>
      </w:r>
      <w:r w:rsidR="00D81394" w:rsidRPr="00FF4BF2">
        <w:rPr>
          <w:rFonts w:eastAsiaTheme="majorEastAsia" w:cstheme="minorHAnsi"/>
          <w:b/>
          <w:bCs/>
          <w:smallCaps/>
          <w:color w:val="4F81BD" w:themeColor="accent1"/>
          <w:sz w:val="28"/>
          <w:szCs w:val="28"/>
        </w:rPr>
        <w:t>.  How w</w:t>
      </w:r>
      <w:r w:rsidR="009B3438" w:rsidRPr="00FF4BF2">
        <w:rPr>
          <w:rFonts w:eastAsiaTheme="majorEastAsia" w:cstheme="minorHAnsi"/>
          <w:b/>
          <w:bCs/>
          <w:smallCaps/>
          <w:color w:val="4F81BD" w:themeColor="accent1"/>
          <w:sz w:val="28"/>
          <w:szCs w:val="28"/>
        </w:rPr>
        <w:t>ill we evaluate our success?</w:t>
      </w:r>
      <w:r w:rsidR="009B3438" w:rsidRPr="00EF446D">
        <w:rPr>
          <w:rFonts w:asciiTheme="majorHAnsi" w:eastAsiaTheme="majorEastAsia" w:hAnsiTheme="majorHAnsi" w:cstheme="majorBidi"/>
          <w:b/>
          <w:bCs/>
          <w:smallCaps/>
          <w:color w:val="00B050"/>
          <w:sz w:val="26"/>
          <w:szCs w:val="26"/>
        </w:rPr>
        <w:t xml:space="preserve"> </w:t>
      </w:r>
    </w:p>
    <w:p w14:paraId="655EEB68" w14:textId="5EBA4A20" w:rsidR="009B3438" w:rsidRPr="00BC712B" w:rsidRDefault="00D81394" w:rsidP="009B3438">
      <w:pPr>
        <w:rPr>
          <w:rFonts w:eastAsiaTheme="majorEastAsia" w:cstheme="minorHAnsi"/>
          <w:b/>
          <w:bCs/>
          <w:smallCaps/>
          <w:color w:val="000000" w:themeColor="text1"/>
          <w:sz w:val="26"/>
          <w:szCs w:val="26"/>
        </w:rPr>
      </w:pPr>
      <w:r>
        <w:rPr>
          <w:rFonts w:eastAsiaTheme="majorEastAsia" w:cstheme="minorHAnsi"/>
          <w:b/>
          <w:bCs/>
          <w:smallCaps/>
          <w:color w:val="000000" w:themeColor="text1"/>
          <w:sz w:val="26"/>
          <w:szCs w:val="26"/>
        </w:rPr>
        <w:t xml:space="preserve">NOTE: </w:t>
      </w:r>
      <w:r w:rsidR="009B3438" w:rsidRPr="00BC712B">
        <w:rPr>
          <w:rFonts w:eastAsiaTheme="majorEastAsia" w:cstheme="minorHAnsi"/>
          <w:b/>
          <w:bCs/>
          <w:smallCaps/>
          <w:color w:val="000000" w:themeColor="text1"/>
          <w:sz w:val="26"/>
          <w:szCs w:val="26"/>
        </w:rPr>
        <w:t xml:space="preserve">Please contact the institutional effectiveness office if you need assistance filling out the </w:t>
      </w:r>
      <w:r>
        <w:rPr>
          <w:rFonts w:eastAsiaTheme="majorEastAsia" w:cstheme="minorHAnsi"/>
          <w:b/>
          <w:bCs/>
          <w:smallCaps/>
          <w:color w:val="000000" w:themeColor="text1"/>
          <w:sz w:val="26"/>
          <w:szCs w:val="26"/>
        </w:rPr>
        <w:t>CIP</w:t>
      </w:r>
      <w:r w:rsidR="009B3438" w:rsidRPr="00BC712B">
        <w:rPr>
          <w:rFonts w:eastAsiaTheme="majorEastAsia" w:cstheme="minorHAnsi"/>
          <w:b/>
          <w:bCs/>
          <w:smallCaps/>
          <w:color w:val="000000" w:themeColor="text1"/>
          <w:sz w:val="26"/>
          <w:szCs w:val="26"/>
        </w:rPr>
        <w:t xml:space="preserve"> tables.</w:t>
      </w:r>
    </w:p>
    <w:p w14:paraId="72147F87" w14:textId="730EB311" w:rsidR="00D81394" w:rsidRPr="00CD6E90" w:rsidRDefault="00D12636" w:rsidP="00D81394">
      <w:pPr>
        <w:spacing w:before="8" w:after="0" w:line="241" w:lineRule="auto"/>
        <w:ind w:right="210"/>
        <w:rPr>
          <w:sz w:val="24"/>
          <w:szCs w:val="24"/>
        </w:rPr>
      </w:pPr>
      <w:r w:rsidRPr="00CD6E90">
        <w:rPr>
          <w:sz w:val="24"/>
          <w:szCs w:val="24"/>
        </w:rPr>
        <w:t>As part of the fifth year of Program R</w:t>
      </w:r>
      <w:r w:rsidR="009B3438" w:rsidRPr="00CD6E90">
        <w:rPr>
          <w:sz w:val="24"/>
          <w:szCs w:val="24"/>
        </w:rPr>
        <w:t xml:space="preserve">eview, the </w:t>
      </w:r>
      <w:r w:rsidRPr="00CD6E90">
        <w:rPr>
          <w:sz w:val="24"/>
          <w:szCs w:val="24"/>
        </w:rPr>
        <w:t>unit</w:t>
      </w:r>
      <w:r w:rsidR="009B3438" w:rsidRPr="00CD6E90">
        <w:rPr>
          <w:sz w:val="24"/>
          <w:szCs w:val="24"/>
        </w:rPr>
        <w:t xml:space="preserve"> should use the observations and data generated by this process along with data from other relevant assessment </w:t>
      </w:r>
      <w:r w:rsidRPr="00CD6E90">
        <w:rPr>
          <w:sz w:val="24"/>
          <w:szCs w:val="24"/>
        </w:rPr>
        <w:t>activities to develop the unit’</w:t>
      </w:r>
      <w:r w:rsidR="009B3438" w:rsidRPr="00CD6E90">
        <w:rPr>
          <w:sz w:val="24"/>
          <w:szCs w:val="24"/>
        </w:rPr>
        <w:t xml:space="preserve">s CIP and an action plan for the next two years.  At the conclusion of the first two years, data collected from the first year, plus any other relevant data that was collected in the interim, should be used to build on the accomplishments of those first two </w:t>
      </w:r>
      <w:r w:rsidR="00D81394" w:rsidRPr="00CD6E90">
        <w:rPr>
          <w:sz w:val="24"/>
          <w:szCs w:val="24"/>
        </w:rPr>
        <w:t>years by developing another two-</w:t>
      </w:r>
      <w:r w:rsidR="009B3438" w:rsidRPr="00CD6E90">
        <w:rPr>
          <w:sz w:val="24"/>
          <w:szCs w:val="24"/>
        </w:rPr>
        <w:t xml:space="preserve">year action plan for the CIP to help the </w:t>
      </w:r>
      <w:r w:rsidRPr="00CD6E90">
        <w:rPr>
          <w:sz w:val="24"/>
          <w:szCs w:val="24"/>
        </w:rPr>
        <w:t>unit</w:t>
      </w:r>
      <w:r w:rsidR="009B3438" w:rsidRPr="00CD6E90">
        <w:rPr>
          <w:sz w:val="24"/>
          <w:szCs w:val="24"/>
        </w:rPr>
        <w:t xml:space="preserve"> accomplish the expected outcomes established in its CIP or by implementing one of your other plans.</w:t>
      </w:r>
      <w:r w:rsidR="00D81394" w:rsidRPr="00CD6E90">
        <w:rPr>
          <w:sz w:val="24"/>
          <w:szCs w:val="24"/>
        </w:rPr>
        <w:t xml:space="preserve"> </w:t>
      </w:r>
    </w:p>
    <w:p w14:paraId="17ED2469" w14:textId="77777777" w:rsidR="00D81394" w:rsidRPr="00CD6E90" w:rsidRDefault="00D81394" w:rsidP="00D81394">
      <w:pPr>
        <w:spacing w:before="8" w:after="0" w:line="241" w:lineRule="auto"/>
        <w:ind w:right="210"/>
        <w:rPr>
          <w:sz w:val="24"/>
          <w:szCs w:val="24"/>
        </w:rPr>
      </w:pPr>
    </w:p>
    <w:p w14:paraId="37F10154" w14:textId="6803EA20" w:rsidR="00D81394" w:rsidRPr="00FF4BF2" w:rsidRDefault="00D81394" w:rsidP="00D81394">
      <w:pPr>
        <w:spacing w:before="8" w:after="0" w:line="241" w:lineRule="auto"/>
        <w:ind w:right="210"/>
        <w:rPr>
          <w:sz w:val="24"/>
          <w:szCs w:val="24"/>
        </w:rPr>
      </w:pPr>
      <w:r w:rsidRPr="00CD6E90">
        <w:rPr>
          <w:rFonts w:eastAsiaTheme="minorEastAsia"/>
          <w:b/>
          <w:sz w:val="24"/>
          <w:szCs w:val="24"/>
        </w:rPr>
        <w:t xml:space="preserve">Based on the information, analysis, and discussion that have been presented in your Program Review submission to this point, please summarize the strengths and weaknesses of this unit. </w:t>
      </w:r>
      <w:r w:rsidRPr="00CD6E90">
        <w:rPr>
          <w:rFonts w:eastAsiaTheme="minorEastAsia"/>
          <w:b/>
          <w:color w:val="FF0000"/>
          <w:sz w:val="24"/>
          <w:szCs w:val="24"/>
        </w:rPr>
        <w:t xml:space="preserve"> </w:t>
      </w:r>
      <w:r w:rsidRPr="00CD6E90">
        <w:rPr>
          <w:rFonts w:eastAsiaTheme="minorEastAsia"/>
          <w:b/>
          <w:color w:val="000000" w:themeColor="text1"/>
          <w:sz w:val="24"/>
          <w:szCs w:val="24"/>
        </w:rPr>
        <w:t xml:space="preserve">This response should be based on information from prior sections of this document.  Please describe how the continuous improvement plans you propose below will </w:t>
      </w:r>
      <w:r w:rsidRPr="00CD6E90">
        <w:rPr>
          <w:rFonts w:eastAsiaTheme="minorEastAsia"/>
          <w:b/>
          <w:sz w:val="24"/>
          <w:szCs w:val="24"/>
        </w:rPr>
        <w:t>capitalize on the strengths, mitigate the weaknesses, and improve student success.</w:t>
      </w:r>
    </w:p>
    <w:p w14:paraId="0579D179" w14:textId="2950784B" w:rsidR="009B3438" w:rsidRPr="00FF4BF2" w:rsidRDefault="009B3438" w:rsidP="000A50B6">
      <w:pPr>
        <w:pStyle w:val="BodyText"/>
        <w:numPr>
          <w:ilvl w:val="0"/>
          <w:numId w:val="0"/>
        </w:numPr>
        <w:spacing w:before="0" w:after="0"/>
      </w:pPr>
    </w:p>
    <w:p w14:paraId="0F23AECA" w14:textId="462E5CB0" w:rsidR="008C69F2" w:rsidRPr="00CD6E90" w:rsidRDefault="00DF2743" w:rsidP="000A50B6">
      <w:pPr>
        <w:pStyle w:val="BodyText"/>
        <w:numPr>
          <w:ilvl w:val="0"/>
          <w:numId w:val="0"/>
        </w:numPr>
        <w:spacing w:before="0" w:after="0"/>
      </w:pPr>
      <w:r w:rsidRPr="00CD6E90">
        <w:t xml:space="preserve">With the information presented above, the ACCESS Department is functioning well, but improvements can be made. As noted, services provided to students have allowed </w:t>
      </w:r>
      <w:r w:rsidR="006E458D" w:rsidRPr="00CD6E90">
        <w:t xml:space="preserve">many students </w:t>
      </w:r>
      <w:r w:rsidR="00CD6E90">
        <w:t xml:space="preserve">with disabilities </w:t>
      </w:r>
      <w:r w:rsidR="006E458D" w:rsidRPr="00CD6E90">
        <w:t>to access information and</w:t>
      </w:r>
      <w:r w:rsidRPr="00CD6E90">
        <w:t xml:space="preserve"> to continue through their education</w:t>
      </w:r>
      <w:r w:rsidR="006E458D" w:rsidRPr="00CD6E90">
        <w:t>al pursuits. The completion rate of students using services from the ACCESS Department show</w:t>
      </w:r>
      <w:r w:rsidR="00C76B09" w:rsidRPr="00CD6E90">
        <w:t>s</w:t>
      </w:r>
      <w:r w:rsidR="006E458D" w:rsidRPr="00CD6E90">
        <w:t xml:space="preserve"> a differential </w:t>
      </w:r>
      <w:r w:rsidRPr="00CD6E90">
        <w:t>rate that is 5</w:t>
      </w:r>
      <w:r w:rsidR="006E458D" w:rsidRPr="00CD6E90">
        <w:t>%</w:t>
      </w:r>
      <w:r w:rsidRPr="00CD6E90">
        <w:t>-7</w:t>
      </w:r>
      <w:r w:rsidR="006E458D" w:rsidRPr="00CD6E90">
        <w:t>%</w:t>
      </w:r>
      <w:r w:rsidRPr="00CD6E90">
        <w:t xml:space="preserve"> below the general education student. The ACCESS Department has made progress on the studen</w:t>
      </w:r>
      <w:r w:rsidR="001513EF">
        <w:t>t to staff ratio to move toward</w:t>
      </w:r>
      <w:r w:rsidRPr="00CD6E90">
        <w:t xml:space="preserve"> the 1:250 </w:t>
      </w:r>
      <w:proofErr w:type="gramStart"/>
      <w:r w:rsidRPr="00CD6E90">
        <w:t>recommend</w:t>
      </w:r>
      <w:r w:rsidR="001513EF">
        <w:t>ation</w:t>
      </w:r>
      <w:proofErr w:type="gramEnd"/>
      <w:r w:rsidRPr="00CD6E90">
        <w:t xml:space="preserve"> by the Association of Higher Education and Disability (AHEAD) guidelines. </w:t>
      </w:r>
    </w:p>
    <w:p w14:paraId="474A5199" w14:textId="77777777" w:rsidR="00B13612" w:rsidRPr="00CD6E90" w:rsidRDefault="00B13612" w:rsidP="000A50B6">
      <w:pPr>
        <w:pStyle w:val="BodyText"/>
        <w:numPr>
          <w:ilvl w:val="0"/>
          <w:numId w:val="0"/>
        </w:numPr>
        <w:spacing w:before="0" w:after="0"/>
      </w:pPr>
    </w:p>
    <w:p w14:paraId="2AFABD77" w14:textId="56559832" w:rsidR="00B13612" w:rsidRPr="00CD6E90" w:rsidRDefault="00B13612" w:rsidP="000A50B6">
      <w:pPr>
        <w:pStyle w:val="BodyText"/>
        <w:numPr>
          <w:ilvl w:val="0"/>
          <w:numId w:val="0"/>
        </w:numPr>
        <w:spacing w:before="0" w:after="0"/>
      </w:pPr>
      <w:r w:rsidRPr="00CD6E90">
        <w:t>Improvements in communication should assist to increase the return rate of</w:t>
      </w:r>
      <w:r w:rsidR="00C76B09" w:rsidRPr="00CD6E90">
        <w:t xml:space="preserve"> departmental</w:t>
      </w:r>
      <w:r w:rsidRPr="00CD6E90">
        <w:t xml:space="preserve"> student satisfaction surveys and the understanding of hours of operation of the ACCESS Department. Hours of availability can also be affected by staffing numbers. In looking towards the next few years and opening up new campuses, staffing those locations with well</w:t>
      </w:r>
      <w:r w:rsidR="0030387C" w:rsidRPr="00CD6E90">
        <w:t>-</w:t>
      </w:r>
      <w:r w:rsidRPr="00CD6E90">
        <w:t xml:space="preserve">trained </w:t>
      </w:r>
      <w:r w:rsidR="0030387C" w:rsidRPr="00CD6E90">
        <w:t xml:space="preserve">ACCESS </w:t>
      </w:r>
      <w:r w:rsidRPr="00CD6E90">
        <w:t>staff will be needed</w:t>
      </w:r>
      <w:r w:rsidR="0053025A" w:rsidRPr="00CD6E90">
        <w:t xml:space="preserve"> to assist students in their completion </w:t>
      </w:r>
      <w:r w:rsidR="0030387C" w:rsidRPr="00CD6E90">
        <w:t xml:space="preserve">rates </w:t>
      </w:r>
      <w:r w:rsidR="0053025A" w:rsidRPr="00CD6E90">
        <w:t xml:space="preserve">by providing </w:t>
      </w:r>
      <w:r w:rsidR="0030387C" w:rsidRPr="00CD6E90">
        <w:t xml:space="preserve">full </w:t>
      </w:r>
      <w:r w:rsidR="0053025A" w:rsidRPr="00CD6E90">
        <w:t xml:space="preserve">access to information. </w:t>
      </w:r>
      <w:r w:rsidR="00CD6E90">
        <w:t xml:space="preserve">Communication with students can be increased by use of a texting system put in place in fall 2020. </w:t>
      </w:r>
    </w:p>
    <w:p w14:paraId="00120904" w14:textId="5635D1DC" w:rsidR="008C69F2" w:rsidRPr="00DF2743" w:rsidRDefault="008C69F2" w:rsidP="000A50B6">
      <w:pPr>
        <w:pStyle w:val="BodyText"/>
        <w:numPr>
          <w:ilvl w:val="0"/>
          <w:numId w:val="0"/>
        </w:numPr>
        <w:spacing w:before="0" w:after="0"/>
      </w:pPr>
    </w:p>
    <w:p w14:paraId="739068AF" w14:textId="7694E219" w:rsidR="00B16362" w:rsidRDefault="00B16362" w:rsidP="000A50B6">
      <w:pPr>
        <w:pStyle w:val="BodyText"/>
        <w:numPr>
          <w:ilvl w:val="0"/>
          <w:numId w:val="0"/>
        </w:numPr>
        <w:spacing w:before="0" w:after="0"/>
        <w:rPr>
          <w:sz w:val="22"/>
          <w:szCs w:val="22"/>
        </w:rPr>
      </w:pPr>
    </w:p>
    <w:p w14:paraId="48B2C4E7" w14:textId="6B2C69CE" w:rsidR="00B16362" w:rsidRDefault="00B16362" w:rsidP="000A50B6">
      <w:pPr>
        <w:pStyle w:val="BodyText"/>
        <w:numPr>
          <w:ilvl w:val="0"/>
          <w:numId w:val="0"/>
        </w:numPr>
        <w:spacing w:before="0" w:after="0"/>
        <w:rPr>
          <w:sz w:val="22"/>
          <w:szCs w:val="22"/>
        </w:rPr>
      </w:pPr>
    </w:p>
    <w:p w14:paraId="094CF374" w14:textId="77777777" w:rsidR="005A7173" w:rsidRDefault="005A7173">
      <w:pPr>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br w:type="page"/>
      </w:r>
    </w:p>
    <w:p w14:paraId="595B6469" w14:textId="50488617" w:rsidR="009B3438" w:rsidRPr="00FF4BF2" w:rsidRDefault="00C21F22" w:rsidP="008C69F2">
      <w:pPr>
        <w:rPr>
          <w:rFonts w:eastAsiaTheme="majorEastAsia" w:cstheme="minorHAnsi"/>
          <w:b/>
          <w:bCs/>
          <w:smallCaps/>
          <w:color w:val="00B050"/>
          <w:sz w:val="28"/>
          <w:szCs w:val="28"/>
        </w:rPr>
      </w:pPr>
      <w:r w:rsidRPr="00EF446D">
        <w:rPr>
          <w:rFonts w:asciiTheme="majorHAnsi" w:eastAsiaTheme="majorEastAsia" w:hAnsiTheme="majorHAnsi" w:cstheme="majorBidi"/>
          <w:b/>
          <w:bCs/>
          <w:smallCaps/>
          <w:color w:val="4F81BD" w:themeColor="accent1"/>
          <w:sz w:val="26"/>
          <w:szCs w:val="26"/>
        </w:rPr>
        <w:lastRenderedPageBreak/>
        <w:t>11</w:t>
      </w:r>
      <w:r w:rsidR="008C69F2" w:rsidRPr="00EF446D">
        <w:rPr>
          <w:rFonts w:asciiTheme="majorHAnsi" w:eastAsiaTheme="majorEastAsia" w:hAnsiTheme="majorHAnsi" w:cstheme="majorBidi"/>
          <w:b/>
          <w:bCs/>
          <w:smallCaps/>
          <w:color w:val="4F81BD" w:themeColor="accent1"/>
          <w:sz w:val="26"/>
          <w:szCs w:val="26"/>
        </w:rPr>
        <w:t xml:space="preserve">.  </w:t>
      </w:r>
      <w:r w:rsidR="00EF446D" w:rsidRPr="00FF4BF2">
        <w:rPr>
          <w:rFonts w:eastAsiaTheme="majorEastAsia" w:cstheme="minorHAnsi"/>
          <w:b/>
          <w:bCs/>
          <w:smallCaps/>
          <w:color w:val="4F81BD" w:themeColor="accent1"/>
          <w:sz w:val="28"/>
          <w:szCs w:val="28"/>
        </w:rPr>
        <w:t>Co</w:t>
      </w:r>
      <w:r w:rsidR="008C69F2" w:rsidRPr="00FF4BF2">
        <w:rPr>
          <w:rFonts w:eastAsiaTheme="majorEastAsia" w:cstheme="minorHAnsi"/>
          <w:b/>
          <w:bCs/>
          <w:smallCaps/>
          <w:color w:val="4F81BD" w:themeColor="accent1"/>
          <w:sz w:val="28"/>
          <w:szCs w:val="28"/>
        </w:rPr>
        <w:t>mplete the Continuous Improvement Plan (CIP) tables that follow.</w:t>
      </w:r>
      <w:r w:rsidR="008C69F2" w:rsidRPr="00FF4BF2">
        <w:rPr>
          <w:rFonts w:eastAsiaTheme="majorEastAsia" w:cstheme="minorHAnsi"/>
          <w:b/>
          <w:bCs/>
          <w:smallCaps/>
          <w:color w:val="00B050"/>
          <w:sz w:val="28"/>
          <w:szCs w:val="28"/>
        </w:rPr>
        <w:t xml:space="preserve"> </w:t>
      </w:r>
    </w:p>
    <w:p w14:paraId="711CF0A5" w14:textId="2443DABB" w:rsidR="009B3438" w:rsidRDefault="009B3438" w:rsidP="009B3438">
      <w:pPr>
        <w:spacing w:before="8" w:after="0" w:line="241" w:lineRule="auto"/>
        <w:ind w:right="210"/>
      </w:pPr>
      <w:r w:rsidRPr="00363B73">
        <w:t xml:space="preserve">Within the context of the information gleaned in this review process and any other relevant data, identify </w:t>
      </w:r>
      <w:r w:rsidR="00D12636">
        <w:t>unit</w:t>
      </w:r>
      <w:r w:rsidRPr="00363B73">
        <w:t xml:space="preserve"> priorities for the next two years, and focus on these priorities to formulate your CIP.  </w:t>
      </w:r>
      <w:r w:rsidR="00B904B6">
        <w:t>This</w:t>
      </w:r>
      <w:r w:rsidRPr="00363B73">
        <w:t xml:space="preserve"> may </w:t>
      </w:r>
      <w:r w:rsidR="00B904B6">
        <w:t>include</w:t>
      </w:r>
      <w:r w:rsidRPr="00363B73">
        <w:t xml:space="preserve"> short-term administrative, technological, assessment, resource or professional development outcomes as needed.</w:t>
      </w:r>
      <w:r>
        <w:t xml:space="preserve">  </w:t>
      </w:r>
    </w:p>
    <w:p w14:paraId="5A2AEE68" w14:textId="77777777" w:rsidR="00B16362" w:rsidRPr="00363B73" w:rsidRDefault="00B16362" w:rsidP="009B3438">
      <w:pPr>
        <w:spacing w:before="8" w:after="0" w:line="241" w:lineRule="auto"/>
        <w:ind w:right="210"/>
      </w:pPr>
    </w:p>
    <w:p w14:paraId="4E84DC9A" w14:textId="13815B41" w:rsidR="009B3438" w:rsidRPr="00FF4BF2" w:rsidRDefault="009B3438" w:rsidP="009B3438">
      <w:pPr>
        <w:spacing w:after="240" w:line="240" w:lineRule="auto"/>
        <w:ind w:right="216"/>
        <w:rPr>
          <w:rFonts w:cstheme="minorHAnsi"/>
          <w:b/>
          <w:color w:val="4F81BD" w:themeColor="accent1"/>
          <w:sz w:val="28"/>
          <w:szCs w:val="28"/>
        </w:rPr>
      </w:pPr>
      <w:r>
        <w:rPr>
          <w:rFonts w:asciiTheme="majorHAnsi" w:hAnsiTheme="majorHAnsi"/>
          <w:b/>
          <w:color w:val="4F81BD" w:themeColor="accent1"/>
          <w:sz w:val="24"/>
          <w:szCs w:val="24"/>
        </w:rPr>
        <w:t>Table 1</w:t>
      </w:r>
      <w:r w:rsidRPr="00FF4BF2">
        <w:rPr>
          <w:rFonts w:cstheme="minorHAnsi"/>
          <w:b/>
          <w:color w:val="4F81BD" w:themeColor="accent1"/>
          <w:sz w:val="28"/>
          <w:szCs w:val="28"/>
        </w:rPr>
        <w:t>. CIP Outcomes, Measures &amp; Targets Table</w:t>
      </w:r>
      <w:r w:rsidR="006B645C" w:rsidRPr="00FF4BF2">
        <w:rPr>
          <w:rFonts w:cstheme="minorHAnsi"/>
          <w:b/>
          <w:color w:val="4F81BD" w:themeColor="accent1"/>
          <w:sz w:val="28"/>
          <w:szCs w:val="28"/>
        </w:rPr>
        <w:t xml:space="preserve"> (focus on at least one for the next two years)</w:t>
      </w:r>
    </w:p>
    <w:tbl>
      <w:tblPr>
        <w:tblW w:w="14400" w:type="dxa"/>
        <w:tblInd w:w="-688" w:type="dxa"/>
        <w:tblLayout w:type="fixed"/>
        <w:tblCellMar>
          <w:left w:w="0" w:type="dxa"/>
          <w:right w:w="0" w:type="dxa"/>
        </w:tblCellMar>
        <w:tblLook w:val="01E0" w:firstRow="1" w:lastRow="1" w:firstColumn="1" w:lastColumn="1" w:noHBand="0" w:noVBand="0"/>
      </w:tblPr>
      <w:tblGrid>
        <w:gridCol w:w="4818"/>
        <w:gridCol w:w="4782"/>
        <w:gridCol w:w="4800"/>
      </w:tblGrid>
      <w:tr w:rsidR="009B3438" w:rsidRPr="00D2579B" w14:paraId="32DB9987" w14:textId="77777777" w:rsidTr="00FE467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5A0FDAAF" w14:textId="7DB1A065" w:rsidR="009B3438" w:rsidRPr="00D2579B" w:rsidRDefault="009B3438" w:rsidP="00EA49D8">
            <w:pPr>
              <w:spacing w:after="0" w:line="242" w:lineRule="exact"/>
              <w:ind w:left="-45" w:right="240"/>
              <w:jc w:val="center"/>
              <w:rPr>
                <w:rFonts w:ascii="Calibri" w:eastAsia="Calibri" w:hAnsi="Calibri" w:cs="Calibri"/>
                <w:sz w:val="20"/>
                <w:szCs w:val="20"/>
              </w:rPr>
            </w:pPr>
            <w:bookmarkStart w:id="12" w:name="_Hlk58410992"/>
            <w:r w:rsidRPr="00D2579B">
              <w:rPr>
                <w:rFonts w:ascii="Calibri" w:eastAsia="Calibri" w:hAnsi="Calibri" w:cs="Calibri"/>
                <w:b/>
                <w:bCs/>
                <w:spacing w:val="-1"/>
                <w:position w:val="1"/>
                <w:sz w:val="20"/>
                <w:szCs w:val="20"/>
              </w:rPr>
              <w:t>A</w:t>
            </w:r>
            <w:r w:rsidRPr="00D2579B">
              <w:rPr>
                <w:rFonts w:ascii="Calibri" w:eastAsia="Calibri" w:hAnsi="Calibri" w:cs="Calibri"/>
                <w:b/>
                <w:bCs/>
                <w:position w:val="1"/>
                <w:sz w:val="20"/>
                <w:szCs w:val="20"/>
              </w:rPr>
              <w:t>.</w:t>
            </w:r>
            <w:r w:rsidRPr="00D2579B">
              <w:rPr>
                <w:rFonts w:ascii="Calibri" w:eastAsia="Calibri" w:hAnsi="Calibri" w:cs="Calibri"/>
                <w:b/>
                <w:bCs/>
                <w:spacing w:val="-2"/>
                <w:position w:val="1"/>
                <w:sz w:val="20"/>
                <w:szCs w:val="20"/>
              </w:rPr>
              <w:t xml:space="preserve"> Expected </w:t>
            </w:r>
            <w:r w:rsidRPr="00D2579B">
              <w:rPr>
                <w:rFonts w:ascii="Calibri" w:eastAsia="Calibri" w:hAnsi="Calibri" w:cs="Calibri"/>
                <w:b/>
                <w:bCs/>
                <w:w w:val="99"/>
                <w:position w:val="1"/>
                <w:sz w:val="20"/>
                <w:szCs w:val="20"/>
              </w:rPr>
              <w:t>O</w:t>
            </w:r>
            <w:r w:rsidRPr="00D2579B">
              <w:rPr>
                <w:rFonts w:ascii="Calibri" w:eastAsia="Calibri" w:hAnsi="Calibri" w:cs="Calibri"/>
                <w:b/>
                <w:bCs/>
                <w:spacing w:val="1"/>
                <w:w w:val="99"/>
                <w:position w:val="1"/>
                <w:sz w:val="20"/>
                <w:szCs w:val="20"/>
              </w:rPr>
              <w:t>u</w:t>
            </w:r>
            <w:r w:rsidRPr="00D2579B">
              <w:rPr>
                <w:rFonts w:ascii="Calibri" w:eastAsia="Calibri" w:hAnsi="Calibri" w:cs="Calibri"/>
                <w:b/>
                <w:bCs/>
                <w:w w:val="99"/>
                <w:position w:val="1"/>
                <w:sz w:val="20"/>
                <w:szCs w:val="20"/>
              </w:rPr>
              <w:t>t</w:t>
            </w:r>
            <w:r w:rsidR="00EF446D">
              <w:rPr>
                <w:rFonts w:ascii="Calibri" w:eastAsia="Calibri" w:hAnsi="Calibri" w:cs="Calibri"/>
                <w:b/>
                <w:bCs/>
                <w:spacing w:val="1"/>
                <w:w w:val="99"/>
                <w:position w:val="1"/>
                <w:sz w:val="20"/>
                <w:szCs w:val="20"/>
              </w:rPr>
              <w:t>come</w:t>
            </w:r>
            <w:r w:rsidRPr="00D2579B">
              <w:rPr>
                <w:rFonts w:ascii="Calibri" w:eastAsia="Calibri" w:hAnsi="Calibri" w:cs="Calibri"/>
                <w:b/>
                <w:bCs/>
                <w:spacing w:val="1"/>
                <w:w w:val="99"/>
                <w:position w:val="1"/>
                <w:sz w:val="20"/>
                <w:szCs w:val="20"/>
              </w:rPr>
              <w:t>s</w:t>
            </w:r>
          </w:p>
          <w:p w14:paraId="2D454424" w14:textId="74159840" w:rsidR="009B3438" w:rsidRPr="00D2579B" w:rsidRDefault="009B3438" w:rsidP="00EA49D8">
            <w:pPr>
              <w:tabs>
                <w:tab w:val="left" w:pos="4391"/>
              </w:tabs>
              <w:spacing w:after="0" w:line="218" w:lineRule="exact"/>
              <w:ind w:left="251" w:right="670"/>
              <w:jc w:val="center"/>
              <w:rPr>
                <w:rFonts w:ascii="Calibri" w:eastAsia="Calibri" w:hAnsi="Calibri" w:cs="Calibri"/>
                <w:w w:val="99"/>
                <w:sz w:val="20"/>
                <w:szCs w:val="20"/>
              </w:rPr>
            </w:pPr>
            <w:r w:rsidRPr="00D2579B">
              <w:rPr>
                <w:rFonts w:ascii="Calibri" w:eastAsia="Calibri" w:hAnsi="Calibri" w:cs="Calibri"/>
                <w:spacing w:val="1"/>
                <w:sz w:val="20"/>
                <w:szCs w:val="20"/>
              </w:rPr>
              <w:t>R</w:t>
            </w:r>
            <w:r w:rsidRPr="00D2579B">
              <w:rPr>
                <w:rFonts w:ascii="Calibri" w:eastAsia="Calibri" w:hAnsi="Calibri" w:cs="Calibri"/>
                <w:spacing w:val="-1"/>
                <w:sz w:val="20"/>
                <w:szCs w:val="20"/>
              </w:rPr>
              <w:t>esu</w:t>
            </w:r>
            <w:r w:rsidRPr="00D2579B">
              <w:rPr>
                <w:rFonts w:ascii="Calibri" w:eastAsia="Calibri" w:hAnsi="Calibri" w:cs="Calibri"/>
                <w:sz w:val="20"/>
                <w:szCs w:val="20"/>
              </w:rPr>
              <w:t xml:space="preserve">lts </w:t>
            </w:r>
            <w:r w:rsidRPr="00D2579B">
              <w:rPr>
                <w:rFonts w:ascii="Calibri" w:eastAsia="Calibri" w:hAnsi="Calibri" w:cs="Calibri"/>
                <w:spacing w:val="-1"/>
                <w:sz w:val="20"/>
                <w:szCs w:val="20"/>
              </w:rPr>
              <w:t>e</w:t>
            </w:r>
            <w:r w:rsidRPr="00D2579B">
              <w:rPr>
                <w:rFonts w:ascii="Calibri" w:eastAsia="Calibri" w:hAnsi="Calibri" w:cs="Calibri"/>
                <w:spacing w:val="1"/>
                <w:sz w:val="20"/>
                <w:szCs w:val="20"/>
              </w:rPr>
              <w:t>x</w:t>
            </w:r>
            <w:r w:rsidRPr="00D2579B">
              <w:rPr>
                <w:rFonts w:ascii="Calibri" w:eastAsia="Calibri" w:hAnsi="Calibri" w:cs="Calibri"/>
                <w:spacing w:val="-1"/>
                <w:sz w:val="20"/>
                <w:szCs w:val="20"/>
              </w:rPr>
              <w:t>pe</w:t>
            </w:r>
            <w:r w:rsidRPr="00D2579B">
              <w:rPr>
                <w:rFonts w:ascii="Calibri" w:eastAsia="Calibri" w:hAnsi="Calibri" w:cs="Calibri"/>
                <w:spacing w:val="1"/>
                <w:sz w:val="20"/>
                <w:szCs w:val="20"/>
              </w:rPr>
              <w:t>c</w:t>
            </w:r>
            <w:r w:rsidRPr="00D2579B">
              <w:rPr>
                <w:rFonts w:ascii="Calibri" w:eastAsia="Calibri" w:hAnsi="Calibri" w:cs="Calibri"/>
                <w:sz w:val="20"/>
                <w:szCs w:val="20"/>
              </w:rPr>
              <w:t>t</w:t>
            </w:r>
            <w:r w:rsidRPr="00D2579B">
              <w:rPr>
                <w:rFonts w:ascii="Calibri" w:eastAsia="Calibri" w:hAnsi="Calibri" w:cs="Calibri"/>
                <w:spacing w:val="2"/>
                <w:sz w:val="20"/>
                <w:szCs w:val="20"/>
              </w:rPr>
              <w:t>e</w:t>
            </w:r>
            <w:r w:rsidRPr="00D2579B">
              <w:rPr>
                <w:rFonts w:ascii="Calibri" w:eastAsia="Calibri" w:hAnsi="Calibri" w:cs="Calibri"/>
                <w:sz w:val="20"/>
                <w:szCs w:val="20"/>
              </w:rPr>
              <w:t>d</w:t>
            </w:r>
            <w:r w:rsidRPr="00D2579B">
              <w:rPr>
                <w:rFonts w:ascii="Calibri" w:eastAsia="Calibri" w:hAnsi="Calibri" w:cs="Calibri"/>
                <w:spacing w:val="-5"/>
                <w:sz w:val="20"/>
                <w:szCs w:val="20"/>
              </w:rPr>
              <w:t xml:space="preserve"> </w:t>
            </w:r>
            <w:r w:rsidRPr="00D2579B">
              <w:rPr>
                <w:rFonts w:ascii="Calibri" w:eastAsia="Calibri" w:hAnsi="Calibri" w:cs="Calibri"/>
                <w:sz w:val="20"/>
                <w:szCs w:val="20"/>
              </w:rPr>
              <w:t>in</w:t>
            </w:r>
            <w:r w:rsidRPr="00D2579B">
              <w:rPr>
                <w:rFonts w:ascii="Calibri" w:eastAsia="Calibri" w:hAnsi="Calibri" w:cs="Calibri"/>
                <w:spacing w:val="-1"/>
                <w:sz w:val="20"/>
                <w:szCs w:val="20"/>
              </w:rPr>
              <w:t xml:space="preserve"> </w:t>
            </w:r>
            <w:r w:rsidRPr="00D2579B">
              <w:rPr>
                <w:rFonts w:ascii="Calibri" w:eastAsia="Calibri" w:hAnsi="Calibri" w:cs="Calibri"/>
                <w:spacing w:val="2"/>
                <w:sz w:val="20"/>
                <w:szCs w:val="20"/>
              </w:rPr>
              <w:t>t</w:t>
            </w:r>
            <w:r w:rsidRPr="00D2579B">
              <w:rPr>
                <w:rFonts w:ascii="Calibri" w:eastAsia="Calibri" w:hAnsi="Calibri" w:cs="Calibri"/>
                <w:spacing w:val="-1"/>
                <w:sz w:val="20"/>
                <w:szCs w:val="20"/>
              </w:rPr>
              <w:t>h</w:t>
            </w:r>
            <w:r w:rsidRPr="00D2579B">
              <w:rPr>
                <w:rFonts w:ascii="Calibri" w:eastAsia="Calibri" w:hAnsi="Calibri" w:cs="Calibri"/>
                <w:sz w:val="20"/>
                <w:szCs w:val="20"/>
              </w:rPr>
              <w:t>is</w:t>
            </w:r>
            <w:r w:rsidRPr="00D2579B">
              <w:rPr>
                <w:rFonts w:ascii="Calibri" w:eastAsia="Calibri" w:hAnsi="Calibri" w:cs="Calibri"/>
                <w:spacing w:val="-2"/>
                <w:sz w:val="20"/>
                <w:szCs w:val="20"/>
              </w:rPr>
              <w:t xml:space="preserve"> </w:t>
            </w:r>
            <w:r w:rsidR="00B904B6">
              <w:rPr>
                <w:rFonts w:ascii="Calibri" w:eastAsia="Calibri" w:hAnsi="Calibri" w:cs="Calibri"/>
                <w:spacing w:val="-2"/>
                <w:sz w:val="20"/>
                <w:szCs w:val="20"/>
              </w:rPr>
              <w:t>unit</w:t>
            </w:r>
          </w:p>
          <w:p w14:paraId="5553E761" w14:textId="21456F45" w:rsidR="009B3438" w:rsidRPr="00D2579B" w:rsidRDefault="009B3438" w:rsidP="00B904B6">
            <w:pPr>
              <w:tabs>
                <w:tab w:val="left" w:pos="4391"/>
              </w:tabs>
              <w:spacing w:after="0" w:line="218" w:lineRule="exact"/>
              <w:ind w:left="251" w:right="670"/>
              <w:jc w:val="center"/>
              <w:rPr>
                <w:rFonts w:ascii="Calibri" w:eastAsia="Calibri" w:hAnsi="Calibri" w:cs="Calibri"/>
                <w:sz w:val="20"/>
                <w:szCs w:val="20"/>
              </w:rPr>
            </w:pPr>
            <w:r w:rsidRPr="00D2579B">
              <w:rPr>
                <w:rFonts w:ascii="Calibri" w:eastAsia="Calibri" w:hAnsi="Calibri" w:cs="Calibri"/>
                <w:w w:val="99"/>
                <w:sz w:val="20"/>
                <w:szCs w:val="20"/>
              </w:rPr>
              <w:t xml:space="preserve">(e.g. </w:t>
            </w:r>
            <w:r w:rsidR="00B904B6">
              <w:rPr>
                <w:rFonts w:ascii="Calibri" w:eastAsia="Calibri" w:hAnsi="Calibri" w:cs="Calibri"/>
                <w:w w:val="99"/>
                <w:sz w:val="20"/>
                <w:szCs w:val="20"/>
              </w:rPr>
              <w:t>Authorization requests will be completed more quickly; Increase client satisfaction with our services</w:t>
            </w:r>
            <w:r w:rsidRPr="00D2579B">
              <w:rPr>
                <w:rFonts w:ascii="Calibri" w:eastAsia="Calibri" w:hAnsi="Calibri" w:cs="Calibri"/>
                <w:w w:val="99"/>
                <w:sz w:val="20"/>
                <w:szCs w:val="20"/>
              </w:rPr>
              <w:t>)</w:t>
            </w:r>
          </w:p>
        </w:tc>
        <w:tc>
          <w:tcPr>
            <w:tcW w:w="4782" w:type="dxa"/>
            <w:tcBorders>
              <w:top w:val="single" w:sz="8" w:space="0" w:color="4F81BD"/>
              <w:left w:val="single" w:sz="8" w:space="0" w:color="4F81BD"/>
              <w:bottom w:val="single" w:sz="24" w:space="0" w:color="4F81BD"/>
              <w:right w:val="single" w:sz="8" w:space="0" w:color="4F81BD"/>
            </w:tcBorders>
          </w:tcPr>
          <w:p w14:paraId="0EE046F6" w14:textId="77C0FE08" w:rsidR="009B3438" w:rsidRPr="00D2579B" w:rsidRDefault="009B3438" w:rsidP="00EA49D8">
            <w:pPr>
              <w:spacing w:after="0" w:line="242" w:lineRule="exact"/>
              <w:ind w:left="1781" w:right="1759"/>
              <w:jc w:val="center"/>
              <w:rPr>
                <w:rFonts w:eastAsia="Calibri" w:cs="Calibri"/>
                <w:b/>
                <w:bCs/>
                <w:w w:val="99"/>
                <w:position w:val="1"/>
                <w:sz w:val="20"/>
                <w:szCs w:val="20"/>
              </w:rPr>
            </w:pPr>
            <w:r w:rsidRPr="00D2579B">
              <w:rPr>
                <w:rFonts w:eastAsia="Calibri" w:cs="Calibri"/>
                <w:b/>
                <w:bCs/>
                <w:spacing w:val="1"/>
                <w:position w:val="1"/>
                <w:sz w:val="20"/>
                <w:szCs w:val="20"/>
              </w:rPr>
              <w:t>B</w:t>
            </w:r>
            <w:r w:rsidRPr="00D2579B">
              <w:rPr>
                <w:rFonts w:eastAsia="Calibri" w:cs="Calibri"/>
                <w:b/>
                <w:bCs/>
                <w:position w:val="1"/>
                <w:sz w:val="20"/>
                <w:szCs w:val="20"/>
              </w:rPr>
              <w:t>.</w:t>
            </w:r>
            <w:r w:rsidRPr="00D2579B">
              <w:rPr>
                <w:rFonts w:eastAsia="Calibri" w:cs="Calibri"/>
                <w:b/>
                <w:bCs/>
                <w:spacing w:val="-2"/>
                <w:position w:val="1"/>
                <w:sz w:val="20"/>
                <w:szCs w:val="20"/>
              </w:rPr>
              <w:t xml:space="preserve"> </w:t>
            </w:r>
            <w:r w:rsidRPr="00D2579B">
              <w:rPr>
                <w:rFonts w:eastAsia="Calibri" w:cs="Calibri"/>
                <w:b/>
                <w:bCs/>
                <w:spacing w:val="1"/>
                <w:w w:val="99"/>
                <w:position w:val="1"/>
                <w:sz w:val="20"/>
                <w:szCs w:val="20"/>
              </w:rPr>
              <w:t>Me</w:t>
            </w:r>
            <w:r w:rsidRPr="00D2579B">
              <w:rPr>
                <w:rFonts w:eastAsia="Calibri" w:cs="Calibri"/>
                <w:b/>
                <w:bCs/>
                <w:w w:val="99"/>
                <w:position w:val="1"/>
                <w:sz w:val="20"/>
                <w:szCs w:val="20"/>
              </w:rPr>
              <w:t>as</w:t>
            </w:r>
            <w:r w:rsidRPr="00D2579B">
              <w:rPr>
                <w:rFonts w:eastAsia="Calibri" w:cs="Calibri"/>
                <w:b/>
                <w:bCs/>
                <w:spacing w:val="1"/>
                <w:w w:val="99"/>
                <w:position w:val="1"/>
                <w:sz w:val="20"/>
                <w:szCs w:val="20"/>
              </w:rPr>
              <w:t>ur</w:t>
            </w:r>
            <w:r w:rsidR="00EF446D">
              <w:rPr>
                <w:rFonts w:eastAsia="Calibri" w:cs="Calibri"/>
                <w:b/>
                <w:bCs/>
                <w:w w:val="99"/>
                <w:position w:val="1"/>
                <w:sz w:val="20"/>
                <w:szCs w:val="20"/>
              </w:rPr>
              <w:t>e</w:t>
            </w:r>
            <w:r w:rsidRPr="00D2579B">
              <w:rPr>
                <w:rFonts w:eastAsia="Calibri" w:cs="Calibri"/>
                <w:b/>
                <w:bCs/>
                <w:w w:val="99"/>
                <w:position w:val="1"/>
                <w:sz w:val="20"/>
                <w:szCs w:val="20"/>
              </w:rPr>
              <w:t>s</w:t>
            </w:r>
          </w:p>
          <w:p w14:paraId="4D0F1339" w14:textId="77777777" w:rsidR="009B3438" w:rsidRPr="00D2579B" w:rsidRDefault="009B3438" w:rsidP="00EA49D8">
            <w:pPr>
              <w:spacing w:after="0" w:line="218" w:lineRule="exact"/>
              <w:ind w:left="311" w:right="349"/>
              <w:jc w:val="center"/>
              <w:rPr>
                <w:rFonts w:eastAsia="Calibri" w:cs="Calibri"/>
                <w:sz w:val="20"/>
                <w:szCs w:val="20"/>
              </w:rPr>
            </w:pPr>
            <w:r w:rsidRPr="00D2579B">
              <w:rPr>
                <w:rFonts w:eastAsia="Calibri" w:cs="Calibri"/>
                <w:spacing w:val="-1"/>
                <w:sz w:val="20"/>
                <w:szCs w:val="20"/>
              </w:rPr>
              <w:t>Ins</w:t>
            </w:r>
            <w:r w:rsidRPr="00D2579B">
              <w:rPr>
                <w:rFonts w:eastAsia="Calibri" w:cs="Calibri"/>
                <w:sz w:val="20"/>
                <w:szCs w:val="20"/>
              </w:rPr>
              <w:t>t</w:t>
            </w:r>
            <w:r w:rsidRPr="00D2579B">
              <w:rPr>
                <w:rFonts w:eastAsia="Calibri" w:cs="Calibri"/>
                <w:spacing w:val="2"/>
                <w:sz w:val="20"/>
                <w:szCs w:val="20"/>
              </w:rPr>
              <w:t>r</w:t>
            </w:r>
            <w:r w:rsidRPr="00D2579B">
              <w:rPr>
                <w:rFonts w:eastAsia="Calibri" w:cs="Calibri"/>
                <w:spacing w:val="-1"/>
                <w:sz w:val="20"/>
                <w:szCs w:val="20"/>
              </w:rPr>
              <w:t>u</w:t>
            </w:r>
            <w:r w:rsidRPr="00D2579B">
              <w:rPr>
                <w:rFonts w:eastAsia="Calibri" w:cs="Calibri"/>
                <w:sz w:val="20"/>
                <w:szCs w:val="20"/>
              </w:rPr>
              <w:t>m</w:t>
            </w:r>
            <w:r w:rsidRPr="00D2579B">
              <w:rPr>
                <w:rFonts w:eastAsia="Calibri" w:cs="Calibri"/>
                <w:spacing w:val="2"/>
                <w:sz w:val="20"/>
                <w:szCs w:val="20"/>
              </w:rPr>
              <w:t>e</w:t>
            </w:r>
            <w:r w:rsidRPr="00D2579B">
              <w:rPr>
                <w:rFonts w:eastAsia="Calibri" w:cs="Calibri"/>
                <w:spacing w:val="-1"/>
                <w:sz w:val="20"/>
                <w:szCs w:val="20"/>
              </w:rPr>
              <w:t>n</w:t>
            </w:r>
            <w:r w:rsidRPr="00D2579B">
              <w:rPr>
                <w:rFonts w:eastAsia="Calibri" w:cs="Calibri"/>
                <w:sz w:val="20"/>
                <w:szCs w:val="20"/>
              </w:rPr>
              <w:t>t(s)/</w:t>
            </w:r>
            <w:r w:rsidRPr="00D2579B">
              <w:rPr>
                <w:rFonts w:eastAsia="Calibri" w:cs="Calibri"/>
                <w:spacing w:val="-1"/>
                <w:sz w:val="20"/>
                <w:szCs w:val="20"/>
              </w:rPr>
              <w:t>p</w:t>
            </w:r>
            <w:r w:rsidRPr="00D2579B">
              <w:rPr>
                <w:rFonts w:eastAsia="Calibri" w:cs="Calibri"/>
                <w:sz w:val="20"/>
                <w:szCs w:val="20"/>
              </w:rPr>
              <w:t>r</w:t>
            </w:r>
            <w:r w:rsidRPr="00D2579B">
              <w:rPr>
                <w:rFonts w:eastAsia="Calibri" w:cs="Calibri"/>
                <w:spacing w:val="1"/>
                <w:sz w:val="20"/>
                <w:szCs w:val="20"/>
              </w:rPr>
              <w:t>oc</w:t>
            </w:r>
            <w:r w:rsidRPr="00D2579B">
              <w:rPr>
                <w:rFonts w:eastAsia="Calibri" w:cs="Calibri"/>
                <w:spacing w:val="-1"/>
                <w:sz w:val="20"/>
                <w:szCs w:val="20"/>
              </w:rPr>
              <w:t>es</w:t>
            </w:r>
            <w:r w:rsidRPr="00D2579B">
              <w:rPr>
                <w:rFonts w:eastAsia="Calibri" w:cs="Calibri"/>
                <w:sz w:val="20"/>
                <w:szCs w:val="20"/>
              </w:rPr>
              <w:t>s(</w:t>
            </w:r>
            <w:proofErr w:type="spellStart"/>
            <w:r w:rsidRPr="00D2579B">
              <w:rPr>
                <w:rFonts w:eastAsia="Calibri" w:cs="Calibri"/>
                <w:sz w:val="20"/>
                <w:szCs w:val="20"/>
              </w:rPr>
              <w:t>es</w:t>
            </w:r>
            <w:proofErr w:type="spellEnd"/>
            <w:r w:rsidRPr="00D2579B">
              <w:rPr>
                <w:rFonts w:eastAsia="Calibri" w:cs="Calibri"/>
                <w:sz w:val="20"/>
                <w:szCs w:val="20"/>
              </w:rPr>
              <w:t>)</w:t>
            </w:r>
            <w:r w:rsidRPr="00D2579B">
              <w:rPr>
                <w:rFonts w:eastAsia="Calibri" w:cs="Calibri"/>
                <w:spacing w:val="-3"/>
                <w:sz w:val="20"/>
                <w:szCs w:val="20"/>
              </w:rPr>
              <w:t xml:space="preserve"> </w:t>
            </w:r>
            <w:r w:rsidRPr="00D2579B">
              <w:rPr>
                <w:rFonts w:eastAsia="Calibri" w:cs="Calibri"/>
                <w:spacing w:val="1"/>
                <w:sz w:val="20"/>
                <w:szCs w:val="20"/>
              </w:rPr>
              <w:t>u</w:t>
            </w:r>
            <w:r w:rsidRPr="00D2579B">
              <w:rPr>
                <w:rFonts w:eastAsia="Calibri" w:cs="Calibri"/>
                <w:spacing w:val="-1"/>
                <w:sz w:val="20"/>
                <w:szCs w:val="20"/>
              </w:rPr>
              <w:t>s</w:t>
            </w:r>
            <w:r w:rsidRPr="00D2579B">
              <w:rPr>
                <w:rFonts w:eastAsia="Calibri" w:cs="Calibri"/>
                <w:spacing w:val="2"/>
                <w:sz w:val="20"/>
                <w:szCs w:val="20"/>
              </w:rPr>
              <w:t>e</w:t>
            </w:r>
            <w:r w:rsidRPr="00D2579B">
              <w:rPr>
                <w:rFonts w:eastAsia="Calibri" w:cs="Calibri"/>
                <w:sz w:val="20"/>
                <w:szCs w:val="20"/>
              </w:rPr>
              <w:t>d</w:t>
            </w:r>
            <w:r w:rsidRPr="00D2579B">
              <w:rPr>
                <w:rFonts w:eastAsia="Calibri" w:cs="Calibri"/>
                <w:spacing w:val="-3"/>
                <w:sz w:val="20"/>
                <w:szCs w:val="20"/>
              </w:rPr>
              <w:t xml:space="preserve"> </w:t>
            </w:r>
            <w:r w:rsidRPr="00D2579B">
              <w:rPr>
                <w:rFonts w:eastAsia="Calibri" w:cs="Calibri"/>
                <w:spacing w:val="2"/>
                <w:sz w:val="20"/>
                <w:szCs w:val="20"/>
              </w:rPr>
              <w:t>t</w:t>
            </w:r>
            <w:r w:rsidRPr="00D2579B">
              <w:rPr>
                <w:rFonts w:eastAsia="Calibri" w:cs="Calibri"/>
                <w:sz w:val="20"/>
                <w:szCs w:val="20"/>
              </w:rPr>
              <w:t>o m</w:t>
            </w:r>
            <w:r w:rsidRPr="00D2579B">
              <w:rPr>
                <w:rFonts w:eastAsia="Calibri" w:cs="Calibri"/>
                <w:spacing w:val="-1"/>
                <w:sz w:val="20"/>
                <w:szCs w:val="20"/>
              </w:rPr>
              <w:t>e</w:t>
            </w:r>
            <w:r w:rsidRPr="00D2579B">
              <w:rPr>
                <w:rFonts w:eastAsia="Calibri" w:cs="Calibri"/>
                <w:sz w:val="20"/>
                <w:szCs w:val="20"/>
              </w:rPr>
              <w:t>a</w:t>
            </w:r>
            <w:r w:rsidRPr="00D2579B">
              <w:rPr>
                <w:rFonts w:eastAsia="Calibri" w:cs="Calibri"/>
                <w:spacing w:val="-1"/>
                <w:sz w:val="20"/>
                <w:szCs w:val="20"/>
              </w:rPr>
              <w:t>su</w:t>
            </w:r>
            <w:r w:rsidRPr="00D2579B">
              <w:rPr>
                <w:rFonts w:eastAsia="Calibri" w:cs="Calibri"/>
                <w:w w:val="99"/>
                <w:sz w:val="20"/>
                <w:szCs w:val="20"/>
              </w:rPr>
              <w:t>r</w:t>
            </w:r>
            <w:r w:rsidRPr="00D2579B">
              <w:rPr>
                <w:rFonts w:eastAsia="Calibri" w:cs="Calibri"/>
                <w:spacing w:val="2"/>
                <w:w w:val="99"/>
                <w:sz w:val="20"/>
                <w:szCs w:val="20"/>
              </w:rPr>
              <w:t>e re</w:t>
            </w:r>
            <w:r w:rsidRPr="00D2579B">
              <w:rPr>
                <w:rFonts w:eastAsia="Calibri" w:cs="Calibri"/>
                <w:spacing w:val="-1"/>
                <w:sz w:val="20"/>
                <w:szCs w:val="20"/>
              </w:rPr>
              <w:t>sul</w:t>
            </w:r>
            <w:r w:rsidRPr="00D2579B">
              <w:rPr>
                <w:rFonts w:eastAsia="Calibri" w:cs="Calibri"/>
                <w:spacing w:val="2"/>
                <w:w w:val="99"/>
                <w:sz w:val="20"/>
                <w:szCs w:val="20"/>
              </w:rPr>
              <w:t>t</w:t>
            </w:r>
            <w:r w:rsidRPr="00D2579B">
              <w:rPr>
                <w:rFonts w:eastAsia="Calibri" w:cs="Calibri"/>
                <w:sz w:val="20"/>
                <w:szCs w:val="20"/>
              </w:rPr>
              <w:t>s</w:t>
            </w:r>
          </w:p>
          <w:p w14:paraId="566152F7" w14:textId="5AD48147" w:rsidR="009B3438" w:rsidRPr="00D2579B" w:rsidRDefault="009B3438" w:rsidP="000437CF">
            <w:pPr>
              <w:spacing w:after="0" w:line="218" w:lineRule="exact"/>
              <w:ind w:left="311" w:right="349"/>
              <w:jc w:val="center"/>
              <w:rPr>
                <w:rFonts w:eastAsia="Calibri" w:cs="Calibri"/>
                <w:sz w:val="20"/>
                <w:szCs w:val="20"/>
              </w:rPr>
            </w:pPr>
            <w:r w:rsidRPr="00D2579B">
              <w:rPr>
                <w:rFonts w:eastAsia="Calibri" w:cs="Calibri"/>
                <w:sz w:val="20"/>
                <w:szCs w:val="20"/>
              </w:rPr>
              <w:t>(e.g</w:t>
            </w:r>
            <w:r w:rsidR="000437CF">
              <w:rPr>
                <w:rFonts w:eastAsia="Calibri" w:cs="Calibri"/>
                <w:sz w:val="20"/>
                <w:szCs w:val="20"/>
              </w:rPr>
              <w:t>.</w:t>
            </w:r>
            <w:r w:rsidRPr="00D2579B">
              <w:rPr>
                <w:rFonts w:eastAsia="Calibri" w:cs="Calibri"/>
                <w:sz w:val="20"/>
                <w:szCs w:val="20"/>
              </w:rPr>
              <w:t xml:space="preserve"> </w:t>
            </w:r>
            <w:r w:rsidR="00887124">
              <w:rPr>
                <w:rFonts w:eastAsia="Calibri" w:cs="Calibri"/>
                <w:sz w:val="20"/>
                <w:szCs w:val="20"/>
              </w:rPr>
              <w:t xml:space="preserve">sign-in sheets, </w:t>
            </w:r>
            <w:r w:rsidRPr="00D2579B">
              <w:rPr>
                <w:rFonts w:eastAsia="Calibri" w:cs="Calibri"/>
                <w:sz w:val="20"/>
                <w:szCs w:val="20"/>
              </w:rPr>
              <w:t>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6EB89EBA" w14:textId="374952D9" w:rsidR="009B3438" w:rsidRPr="00D2579B" w:rsidRDefault="009B3438" w:rsidP="00EA49D8">
            <w:pPr>
              <w:spacing w:after="0" w:line="242" w:lineRule="exact"/>
              <w:ind w:left="166" w:right="16"/>
              <w:jc w:val="center"/>
              <w:rPr>
                <w:rFonts w:eastAsia="Calibri" w:cs="Calibri"/>
                <w:sz w:val="20"/>
                <w:szCs w:val="20"/>
              </w:rPr>
            </w:pPr>
            <w:r w:rsidRPr="00D2579B">
              <w:rPr>
                <w:rFonts w:eastAsia="Calibri" w:cs="Calibri"/>
                <w:b/>
                <w:bCs/>
                <w:position w:val="1"/>
                <w:sz w:val="20"/>
                <w:szCs w:val="20"/>
              </w:rPr>
              <w:t>C.</w:t>
            </w:r>
            <w:r w:rsidRPr="00D2579B">
              <w:rPr>
                <w:rFonts w:eastAsia="Calibri" w:cs="Calibri"/>
                <w:b/>
                <w:bCs/>
                <w:spacing w:val="-2"/>
                <w:position w:val="1"/>
                <w:sz w:val="20"/>
                <w:szCs w:val="20"/>
              </w:rPr>
              <w:t xml:space="preserve"> </w:t>
            </w:r>
            <w:r w:rsidRPr="00D2579B">
              <w:rPr>
                <w:rFonts w:eastAsia="Calibri" w:cs="Calibri"/>
                <w:b/>
                <w:bCs/>
                <w:w w:val="99"/>
                <w:position w:val="1"/>
                <w:sz w:val="20"/>
                <w:szCs w:val="20"/>
              </w:rPr>
              <w:t>Ta</w:t>
            </w:r>
            <w:r w:rsidRPr="00D2579B">
              <w:rPr>
                <w:rFonts w:eastAsia="Calibri" w:cs="Calibri"/>
                <w:b/>
                <w:bCs/>
                <w:spacing w:val="1"/>
                <w:w w:val="99"/>
                <w:position w:val="1"/>
                <w:sz w:val="20"/>
                <w:szCs w:val="20"/>
              </w:rPr>
              <w:t>r</w:t>
            </w:r>
            <w:r w:rsidRPr="00D2579B">
              <w:rPr>
                <w:rFonts w:eastAsia="Calibri" w:cs="Calibri"/>
                <w:b/>
                <w:bCs/>
                <w:spacing w:val="-1"/>
                <w:w w:val="99"/>
                <w:position w:val="1"/>
                <w:sz w:val="20"/>
                <w:szCs w:val="20"/>
              </w:rPr>
              <w:t>g</w:t>
            </w:r>
            <w:r w:rsidRPr="00D2579B">
              <w:rPr>
                <w:rFonts w:eastAsia="Calibri" w:cs="Calibri"/>
                <w:b/>
                <w:bCs/>
                <w:spacing w:val="1"/>
                <w:w w:val="99"/>
                <w:position w:val="1"/>
                <w:sz w:val="20"/>
                <w:szCs w:val="20"/>
              </w:rPr>
              <w:t>e</w:t>
            </w:r>
            <w:r w:rsidR="00EF446D">
              <w:rPr>
                <w:rFonts w:eastAsia="Calibri" w:cs="Calibri"/>
                <w:b/>
                <w:bCs/>
                <w:w w:val="99"/>
                <w:position w:val="1"/>
                <w:sz w:val="20"/>
                <w:szCs w:val="20"/>
              </w:rPr>
              <w:t>ts</w:t>
            </w:r>
          </w:p>
          <w:p w14:paraId="3BAE2CF9" w14:textId="77777777" w:rsidR="009B3438" w:rsidRPr="00D2579B" w:rsidRDefault="009B3438" w:rsidP="00EA49D8">
            <w:pPr>
              <w:spacing w:after="0" w:line="218" w:lineRule="exact"/>
              <w:ind w:left="1091" w:right="1009"/>
              <w:jc w:val="center"/>
              <w:rPr>
                <w:rFonts w:eastAsia="Calibri" w:cs="Calibri"/>
                <w:sz w:val="20"/>
                <w:szCs w:val="20"/>
              </w:rPr>
            </w:pPr>
            <w:r w:rsidRPr="00D2579B">
              <w:rPr>
                <w:rFonts w:eastAsia="Calibri" w:cs="Calibri"/>
                <w:spacing w:val="-1"/>
                <w:sz w:val="20"/>
                <w:szCs w:val="20"/>
              </w:rPr>
              <w:t>Le</w:t>
            </w:r>
            <w:r w:rsidRPr="00D2579B">
              <w:rPr>
                <w:rFonts w:eastAsia="Calibri" w:cs="Calibri"/>
                <w:sz w:val="20"/>
                <w:szCs w:val="20"/>
              </w:rPr>
              <w:t>v</w:t>
            </w:r>
            <w:r w:rsidRPr="00D2579B">
              <w:rPr>
                <w:rFonts w:eastAsia="Calibri" w:cs="Calibri"/>
                <w:spacing w:val="-1"/>
                <w:sz w:val="20"/>
                <w:szCs w:val="20"/>
              </w:rPr>
              <w:t>e</w:t>
            </w:r>
            <w:r w:rsidRPr="00D2579B">
              <w:rPr>
                <w:rFonts w:eastAsia="Calibri" w:cs="Calibri"/>
                <w:sz w:val="20"/>
                <w:szCs w:val="20"/>
              </w:rPr>
              <w:t>l</w:t>
            </w:r>
            <w:r w:rsidRPr="00D2579B">
              <w:rPr>
                <w:rFonts w:eastAsia="Calibri" w:cs="Calibri"/>
                <w:spacing w:val="-3"/>
                <w:sz w:val="20"/>
                <w:szCs w:val="20"/>
              </w:rPr>
              <w:t xml:space="preserve"> </w:t>
            </w:r>
            <w:r w:rsidRPr="00D2579B">
              <w:rPr>
                <w:rFonts w:eastAsia="Calibri" w:cs="Calibri"/>
                <w:spacing w:val="1"/>
                <w:sz w:val="20"/>
                <w:szCs w:val="20"/>
              </w:rPr>
              <w:t>o</w:t>
            </w:r>
            <w:r w:rsidRPr="00D2579B">
              <w:rPr>
                <w:rFonts w:eastAsia="Calibri" w:cs="Calibri"/>
                <w:sz w:val="20"/>
                <w:szCs w:val="20"/>
              </w:rPr>
              <w:t>f</w:t>
            </w:r>
            <w:r w:rsidRPr="00D2579B">
              <w:rPr>
                <w:rFonts w:eastAsia="Calibri" w:cs="Calibri"/>
                <w:spacing w:val="1"/>
                <w:sz w:val="20"/>
                <w:szCs w:val="20"/>
              </w:rPr>
              <w:t xml:space="preserve"> </w:t>
            </w:r>
            <w:r w:rsidRPr="00D2579B">
              <w:rPr>
                <w:rFonts w:eastAsia="Calibri" w:cs="Calibri"/>
                <w:spacing w:val="-1"/>
                <w:sz w:val="20"/>
                <w:szCs w:val="20"/>
              </w:rPr>
              <w:t>su</w:t>
            </w:r>
            <w:r w:rsidRPr="00D2579B">
              <w:rPr>
                <w:rFonts w:eastAsia="Calibri" w:cs="Calibri"/>
                <w:spacing w:val="1"/>
                <w:sz w:val="20"/>
                <w:szCs w:val="20"/>
              </w:rPr>
              <w:t>cc</w:t>
            </w:r>
            <w:r w:rsidRPr="00D2579B">
              <w:rPr>
                <w:rFonts w:eastAsia="Calibri" w:cs="Calibri"/>
                <w:spacing w:val="-1"/>
                <w:sz w:val="20"/>
                <w:szCs w:val="20"/>
              </w:rPr>
              <w:t>e</w:t>
            </w:r>
            <w:r w:rsidRPr="00D2579B">
              <w:rPr>
                <w:rFonts w:eastAsia="Calibri" w:cs="Calibri"/>
                <w:spacing w:val="2"/>
                <w:sz w:val="20"/>
                <w:szCs w:val="20"/>
              </w:rPr>
              <w:t>s</w:t>
            </w:r>
            <w:r w:rsidRPr="00D2579B">
              <w:rPr>
                <w:rFonts w:eastAsia="Calibri" w:cs="Calibri"/>
                <w:sz w:val="20"/>
                <w:szCs w:val="20"/>
              </w:rPr>
              <w:t>s</w:t>
            </w:r>
            <w:r w:rsidRPr="00D2579B">
              <w:rPr>
                <w:rFonts w:eastAsia="Calibri" w:cs="Calibri"/>
                <w:spacing w:val="-3"/>
                <w:sz w:val="20"/>
                <w:szCs w:val="20"/>
              </w:rPr>
              <w:t xml:space="preserve"> </w:t>
            </w:r>
            <w:r w:rsidRPr="00D2579B">
              <w:rPr>
                <w:rFonts w:eastAsia="Calibri" w:cs="Calibri"/>
                <w:spacing w:val="-1"/>
                <w:w w:val="99"/>
                <w:sz w:val="20"/>
                <w:szCs w:val="20"/>
              </w:rPr>
              <w:t>e</w:t>
            </w:r>
            <w:r w:rsidRPr="00D2579B">
              <w:rPr>
                <w:rFonts w:eastAsia="Calibri" w:cs="Calibri"/>
                <w:spacing w:val="1"/>
                <w:sz w:val="20"/>
                <w:szCs w:val="20"/>
              </w:rPr>
              <w:t>x</w:t>
            </w:r>
            <w:r w:rsidRPr="00D2579B">
              <w:rPr>
                <w:rFonts w:eastAsia="Calibri" w:cs="Calibri"/>
                <w:spacing w:val="-1"/>
                <w:sz w:val="20"/>
                <w:szCs w:val="20"/>
              </w:rPr>
              <w:t>p</w:t>
            </w:r>
            <w:r w:rsidRPr="00D2579B">
              <w:rPr>
                <w:rFonts w:eastAsia="Calibri" w:cs="Calibri"/>
                <w:spacing w:val="-1"/>
                <w:w w:val="99"/>
                <w:sz w:val="20"/>
                <w:szCs w:val="20"/>
              </w:rPr>
              <w:t>e</w:t>
            </w:r>
            <w:r w:rsidRPr="00D2579B">
              <w:rPr>
                <w:rFonts w:eastAsia="Calibri" w:cs="Calibri"/>
                <w:spacing w:val="1"/>
                <w:w w:val="99"/>
                <w:sz w:val="20"/>
                <w:szCs w:val="20"/>
              </w:rPr>
              <w:t>c</w:t>
            </w:r>
            <w:r w:rsidRPr="00D2579B">
              <w:rPr>
                <w:rFonts w:eastAsia="Calibri" w:cs="Calibri"/>
                <w:w w:val="99"/>
                <w:sz w:val="20"/>
                <w:szCs w:val="20"/>
              </w:rPr>
              <w:t>t</w:t>
            </w:r>
            <w:r w:rsidRPr="00D2579B">
              <w:rPr>
                <w:rFonts w:eastAsia="Calibri" w:cs="Calibri"/>
                <w:spacing w:val="2"/>
                <w:w w:val="99"/>
                <w:sz w:val="20"/>
                <w:szCs w:val="20"/>
              </w:rPr>
              <w:t>e</w:t>
            </w:r>
            <w:r w:rsidRPr="00D2579B">
              <w:rPr>
                <w:rFonts w:eastAsia="Calibri" w:cs="Calibri"/>
                <w:sz w:val="20"/>
                <w:szCs w:val="20"/>
              </w:rPr>
              <w:t>d</w:t>
            </w:r>
          </w:p>
          <w:p w14:paraId="24001969" w14:textId="727C3F46" w:rsidR="009B3438" w:rsidRPr="00D2579B" w:rsidRDefault="009B3438" w:rsidP="00B904B6">
            <w:pPr>
              <w:spacing w:after="0" w:line="218" w:lineRule="exact"/>
              <w:ind w:left="1091" w:right="1009"/>
              <w:jc w:val="center"/>
              <w:rPr>
                <w:rFonts w:eastAsia="Calibri" w:cs="Calibri"/>
                <w:sz w:val="20"/>
                <w:szCs w:val="20"/>
              </w:rPr>
            </w:pPr>
            <w:r w:rsidRPr="00D2579B">
              <w:rPr>
                <w:rFonts w:eastAsia="Calibri" w:cs="Calibri"/>
                <w:sz w:val="20"/>
                <w:szCs w:val="20"/>
              </w:rPr>
              <w:t xml:space="preserve">(e.g. 80% </w:t>
            </w:r>
            <w:r w:rsidR="00B904B6">
              <w:rPr>
                <w:rFonts w:eastAsia="Calibri" w:cs="Calibri"/>
                <w:sz w:val="20"/>
                <w:szCs w:val="20"/>
              </w:rPr>
              <w:t>approval</w:t>
            </w:r>
            <w:r w:rsidRPr="00D2579B">
              <w:rPr>
                <w:rFonts w:eastAsia="Calibri" w:cs="Calibri"/>
                <w:sz w:val="20"/>
                <w:szCs w:val="20"/>
              </w:rPr>
              <w:t xml:space="preserve"> rat</w:t>
            </w:r>
            <w:r w:rsidR="00B904B6">
              <w:rPr>
                <w:rFonts w:eastAsia="Calibri" w:cs="Calibri"/>
                <w:sz w:val="20"/>
                <w:szCs w:val="20"/>
              </w:rPr>
              <w:t>ing</w:t>
            </w:r>
            <w:r w:rsidRPr="00D2579B">
              <w:rPr>
                <w:rFonts w:eastAsia="Calibri" w:cs="Calibri"/>
                <w:sz w:val="20"/>
                <w:szCs w:val="20"/>
              </w:rPr>
              <w:t xml:space="preserve">, </w:t>
            </w:r>
            <w:r w:rsidR="00B904B6">
              <w:rPr>
                <w:rFonts w:eastAsia="Calibri" w:cs="Calibri"/>
                <w:sz w:val="20"/>
                <w:szCs w:val="20"/>
              </w:rPr>
              <w:t xml:space="preserve">10 day faster </w:t>
            </w:r>
            <w:r w:rsidR="006C01CA">
              <w:rPr>
                <w:rFonts w:eastAsia="Calibri" w:cs="Calibri"/>
                <w:sz w:val="20"/>
                <w:szCs w:val="20"/>
              </w:rPr>
              <w:t xml:space="preserve">request </w:t>
            </w:r>
            <w:r w:rsidR="00B904B6">
              <w:rPr>
                <w:rFonts w:eastAsia="Calibri" w:cs="Calibri"/>
                <w:sz w:val="20"/>
                <w:szCs w:val="20"/>
              </w:rPr>
              <w:t>turn-around time</w:t>
            </w:r>
            <w:r w:rsidRPr="00D2579B">
              <w:rPr>
                <w:rFonts w:eastAsia="Calibri" w:cs="Calibri"/>
                <w:sz w:val="20"/>
                <w:szCs w:val="20"/>
              </w:rPr>
              <w:t>, etc.)</w:t>
            </w:r>
          </w:p>
        </w:tc>
      </w:tr>
      <w:tr w:rsidR="009B3438" w:rsidRPr="00D2579B" w14:paraId="587774DD" w14:textId="77777777" w:rsidTr="006B645C">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D9D955A" w14:textId="77777777" w:rsidR="009B3438" w:rsidRPr="00FF4BF2" w:rsidRDefault="009B3438" w:rsidP="00EA49D8">
            <w:pPr>
              <w:spacing w:before="9" w:after="0" w:line="200" w:lineRule="exact"/>
              <w:rPr>
                <w:sz w:val="24"/>
                <w:szCs w:val="24"/>
              </w:rPr>
            </w:pPr>
          </w:p>
          <w:p w14:paraId="11777836" w14:textId="36D0254C" w:rsidR="009B3438" w:rsidRPr="00FF4BF2" w:rsidRDefault="004424CA" w:rsidP="0024011B">
            <w:pPr>
              <w:spacing w:after="0" w:line="240" w:lineRule="auto"/>
              <w:ind w:left="144"/>
              <w:rPr>
                <w:rFonts w:eastAsia="Franklin Gothic Book" w:cs="Franklin Gothic Book"/>
                <w:sz w:val="24"/>
                <w:szCs w:val="24"/>
              </w:rPr>
            </w:pPr>
            <w:r w:rsidRPr="00FF4BF2">
              <w:rPr>
                <w:rFonts w:eastAsia="Franklin Gothic Book" w:cs="Franklin Gothic Book"/>
                <w:sz w:val="24"/>
                <w:szCs w:val="24"/>
              </w:rPr>
              <w:t xml:space="preserve">To have an assessment tool that captures students’ feedback regarding their experience. </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F4B7347" w14:textId="77777777" w:rsidR="009B3438" w:rsidRPr="00FF4BF2" w:rsidRDefault="009B3438" w:rsidP="00EA49D8">
            <w:pPr>
              <w:spacing w:before="9" w:after="0" w:line="200" w:lineRule="exact"/>
              <w:rPr>
                <w:sz w:val="24"/>
                <w:szCs w:val="24"/>
              </w:rPr>
            </w:pPr>
          </w:p>
          <w:p w14:paraId="7C924574" w14:textId="66249864" w:rsidR="009B3438" w:rsidRPr="00FF4BF2" w:rsidRDefault="004424CA" w:rsidP="0024011B">
            <w:pPr>
              <w:spacing w:after="0" w:line="240" w:lineRule="auto"/>
              <w:ind w:left="288" w:right="144"/>
              <w:rPr>
                <w:rFonts w:eastAsia="Franklin Gothic Book" w:cs="Franklin Gothic Book"/>
                <w:sz w:val="24"/>
                <w:szCs w:val="24"/>
              </w:rPr>
            </w:pPr>
            <w:r w:rsidRPr="00FF4BF2">
              <w:rPr>
                <w:rFonts w:eastAsia="Franklin Gothic Book" w:cs="Franklin Gothic Book"/>
                <w:sz w:val="24"/>
                <w:szCs w:val="24"/>
              </w:rPr>
              <w:t>Assessment tool is developed to review student feedback</w:t>
            </w:r>
            <w:r w:rsidR="005146C7" w:rsidRPr="00FF4BF2">
              <w:rPr>
                <w:rFonts w:eastAsia="Franklin Gothic Book" w:cs="Franklin Gothic Book"/>
                <w:sz w:val="24"/>
                <w:szCs w:val="24"/>
              </w:rPr>
              <w:t xml:space="preserve">. </w:t>
            </w:r>
            <w:r w:rsidR="000C192A" w:rsidRPr="00FF4BF2">
              <w:rPr>
                <w:rFonts w:eastAsia="Franklin Gothic Book" w:cs="Franklin Gothic Book"/>
                <w:sz w:val="24"/>
                <w:szCs w:val="24"/>
              </w:rPr>
              <w:t xml:space="preserve"> </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hemeFill="accent1" w:themeFillTint="33"/>
          </w:tcPr>
          <w:p w14:paraId="127F6B1B" w14:textId="77777777" w:rsidR="009B3438" w:rsidRPr="00FF4BF2" w:rsidRDefault="009B3438" w:rsidP="00EA49D8">
            <w:pPr>
              <w:spacing w:before="9" w:after="0" w:line="200" w:lineRule="exact"/>
              <w:rPr>
                <w:sz w:val="24"/>
                <w:szCs w:val="24"/>
              </w:rPr>
            </w:pPr>
          </w:p>
          <w:p w14:paraId="3D3C96F1" w14:textId="4ADA7BE4" w:rsidR="009B3438" w:rsidRPr="00FF4BF2" w:rsidRDefault="004424CA" w:rsidP="0024011B">
            <w:pPr>
              <w:spacing w:after="0" w:line="240" w:lineRule="auto"/>
              <w:ind w:left="144" w:right="144"/>
              <w:rPr>
                <w:rFonts w:eastAsia="Franklin Gothic Book" w:cs="Franklin Gothic Book"/>
                <w:sz w:val="24"/>
                <w:szCs w:val="24"/>
              </w:rPr>
            </w:pPr>
            <w:r w:rsidRPr="00FF4BF2">
              <w:rPr>
                <w:rFonts w:eastAsia="Franklin Gothic Book" w:cs="Franklin Gothic Book"/>
                <w:sz w:val="24"/>
                <w:szCs w:val="24"/>
              </w:rPr>
              <w:t>A 10-question survey to capture student feedback regarding their experiences in the ACC</w:t>
            </w:r>
            <w:r w:rsidR="001513EF">
              <w:rPr>
                <w:rFonts w:eastAsia="Franklin Gothic Book" w:cs="Franklin Gothic Book"/>
                <w:sz w:val="24"/>
                <w:szCs w:val="24"/>
              </w:rPr>
              <w:t>ESS office completed by February 15 using Survey Monkey.</w:t>
            </w:r>
            <w:r w:rsidRPr="00FF4BF2">
              <w:rPr>
                <w:rFonts w:eastAsia="Franklin Gothic Book" w:cs="Franklin Gothic Book"/>
                <w:sz w:val="24"/>
                <w:szCs w:val="24"/>
              </w:rPr>
              <w:t xml:space="preserve"> </w:t>
            </w:r>
            <w:r w:rsidR="005146C7" w:rsidRPr="00FF4BF2">
              <w:rPr>
                <w:rFonts w:eastAsia="Franklin Gothic Book" w:cs="Franklin Gothic Book"/>
                <w:sz w:val="24"/>
                <w:szCs w:val="24"/>
              </w:rPr>
              <w:t xml:space="preserve">  </w:t>
            </w:r>
            <w:r w:rsidR="00946423" w:rsidRPr="00FF4BF2">
              <w:rPr>
                <w:rFonts w:eastAsia="Franklin Gothic Book" w:cs="Franklin Gothic Book"/>
                <w:sz w:val="24"/>
                <w:szCs w:val="24"/>
              </w:rPr>
              <w:t xml:space="preserve"> </w:t>
            </w:r>
          </w:p>
        </w:tc>
      </w:tr>
      <w:tr w:rsidR="009B3438" w:rsidRPr="00D2579B" w14:paraId="6D3B9B51" w14:textId="77777777" w:rsidTr="006B645C">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79CB2FE7" w14:textId="77777777" w:rsidR="009B3438" w:rsidRPr="00FF4BF2" w:rsidRDefault="009B3438" w:rsidP="00EA49D8">
            <w:pPr>
              <w:spacing w:before="9" w:after="0" w:line="200" w:lineRule="exact"/>
              <w:rPr>
                <w:sz w:val="24"/>
                <w:szCs w:val="24"/>
              </w:rPr>
            </w:pPr>
          </w:p>
          <w:p w14:paraId="02F9A729" w14:textId="214645AE" w:rsidR="009B3438" w:rsidRPr="00FF4BF2" w:rsidRDefault="0021140A" w:rsidP="00EA49D8">
            <w:pPr>
              <w:spacing w:after="0" w:line="240" w:lineRule="auto"/>
              <w:ind w:left="97" w:right="-20"/>
              <w:rPr>
                <w:rFonts w:eastAsia="Franklin Gothic Book" w:cs="Franklin Gothic Book"/>
                <w:sz w:val="24"/>
                <w:szCs w:val="24"/>
              </w:rPr>
            </w:pPr>
            <w:r>
              <w:rPr>
                <w:rFonts w:cstheme="minorHAnsi"/>
                <w:sz w:val="24"/>
                <w:szCs w:val="24"/>
              </w:rPr>
              <w:t>Increase capacity of the department to serve the rising need of students needing services and r</w:t>
            </w:r>
            <w:r w:rsidRPr="00CD6E90">
              <w:rPr>
                <w:rFonts w:cstheme="minorHAnsi"/>
                <w:sz w:val="24"/>
                <w:szCs w:val="24"/>
              </w:rPr>
              <w:t>educe the student load on each ACCESS advisor.</w:t>
            </w:r>
            <w:r w:rsidR="00726AA3" w:rsidRPr="00FF4BF2">
              <w:rPr>
                <w:rFonts w:eastAsia="Franklin Gothic Book" w:cs="Franklin Gothic Book"/>
                <w:sz w:val="24"/>
                <w:szCs w:val="24"/>
              </w:rPr>
              <w:t xml:space="preserve"> </w:t>
            </w:r>
          </w:p>
        </w:tc>
        <w:tc>
          <w:tcPr>
            <w:tcW w:w="4782" w:type="dxa"/>
            <w:tcBorders>
              <w:top w:val="single" w:sz="8" w:space="0" w:color="4F81BD"/>
              <w:left w:val="single" w:sz="8" w:space="0" w:color="4F81BD"/>
              <w:bottom w:val="single" w:sz="8" w:space="0" w:color="4F81BD"/>
              <w:right w:val="single" w:sz="8" w:space="0" w:color="4F81BD"/>
            </w:tcBorders>
          </w:tcPr>
          <w:p w14:paraId="3E8E7549" w14:textId="77777777" w:rsidR="009B3438" w:rsidRPr="00FF4BF2" w:rsidRDefault="009B3438" w:rsidP="00EA49D8">
            <w:pPr>
              <w:spacing w:before="9" w:after="0" w:line="200" w:lineRule="exact"/>
              <w:rPr>
                <w:sz w:val="24"/>
                <w:szCs w:val="24"/>
              </w:rPr>
            </w:pPr>
          </w:p>
          <w:p w14:paraId="7A363D7F" w14:textId="51BEF898" w:rsidR="009B3438" w:rsidRPr="00FF4BF2" w:rsidRDefault="00726AA3" w:rsidP="00AB2183">
            <w:pPr>
              <w:spacing w:after="0" w:line="240" w:lineRule="auto"/>
              <w:ind w:left="288" w:right="-20"/>
              <w:rPr>
                <w:rFonts w:eastAsia="Franklin Gothic Book" w:cs="Franklin Gothic Book"/>
                <w:sz w:val="24"/>
                <w:szCs w:val="24"/>
              </w:rPr>
            </w:pPr>
            <w:r w:rsidRPr="00FF4BF2">
              <w:rPr>
                <w:rFonts w:eastAsia="Franklin Gothic Book" w:cs="Franklin Gothic Book"/>
                <w:sz w:val="24"/>
                <w:szCs w:val="24"/>
              </w:rPr>
              <w:t>Confirmation of new hired staff.</w:t>
            </w:r>
          </w:p>
        </w:tc>
        <w:tc>
          <w:tcPr>
            <w:tcW w:w="4800" w:type="dxa"/>
            <w:tcBorders>
              <w:top w:val="single" w:sz="8" w:space="0" w:color="4F81BD"/>
              <w:left w:val="single" w:sz="8" w:space="0" w:color="4F81BD"/>
              <w:bottom w:val="single" w:sz="8" w:space="0" w:color="4F81BD"/>
              <w:right w:val="single" w:sz="18" w:space="0" w:color="4F81BD"/>
            </w:tcBorders>
          </w:tcPr>
          <w:p w14:paraId="0DE22906" w14:textId="77777777" w:rsidR="009B3438" w:rsidRPr="00FF4BF2" w:rsidRDefault="009B3438" w:rsidP="00EA49D8">
            <w:pPr>
              <w:spacing w:before="9" w:after="0" w:line="200" w:lineRule="exact"/>
              <w:rPr>
                <w:sz w:val="24"/>
                <w:szCs w:val="24"/>
              </w:rPr>
            </w:pPr>
          </w:p>
          <w:p w14:paraId="384C96A2" w14:textId="07BB318A" w:rsidR="009B3438" w:rsidRPr="00FF4BF2" w:rsidRDefault="00726AA3" w:rsidP="00AB2183">
            <w:pPr>
              <w:spacing w:after="0" w:line="240" w:lineRule="auto"/>
              <w:ind w:left="144"/>
              <w:rPr>
                <w:rFonts w:eastAsia="Franklin Gothic Book" w:cs="Franklin Gothic Book"/>
                <w:sz w:val="24"/>
                <w:szCs w:val="24"/>
              </w:rPr>
            </w:pPr>
            <w:r w:rsidRPr="00FF4BF2">
              <w:rPr>
                <w:rFonts w:eastAsia="Franklin Gothic Book" w:cs="Franklin Gothic Book"/>
                <w:sz w:val="24"/>
                <w:szCs w:val="24"/>
              </w:rPr>
              <w:t>Ratio of 250/1.</w:t>
            </w:r>
            <w:r w:rsidR="003E14C9" w:rsidRPr="00FF4BF2">
              <w:rPr>
                <w:rFonts w:eastAsia="Franklin Gothic Book" w:cs="Franklin Gothic Book"/>
                <w:sz w:val="24"/>
                <w:szCs w:val="24"/>
              </w:rPr>
              <w:t xml:space="preserve"> </w:t>
            </w:r>
          </w:p>
        </w:tc>
      </w:tr>
      <w:bookmarkEnd w:id="12"/>
    </w:tbl>
    <w:p w14:paraId="0EB43F2D" w14:textId="77777777" w:rsidR="003251E4" w:rsidRDefault="003251E4" w:rsidP="009B3438">
      <w:pPr>
        <w:spacing w:after="0" w:line="242" w:lineRule="exact"/>
        <w:ind w:left="-45" w:right="240"/>
        <w:jc w:val="center"/>
        <w:rPr>
          <w:rFonts w:ascii="Arial" w:eastAsia="Calibri" w:hAnsi="Arial" w:cs="Arial"/>
          <w:b/>
          <w:bCs/>
          <w:spacing w:val="-1"/>
          <w:position w:val="1"/>
          <w:sz w:val="24"/>
          <w:szCs w:val="20"/>
        </w:rPr>
      </w:pPr>
    </w:p>
    <w:p w14:paraId="72785AEB" w14:textId="77777777" w:rsidR="003251E4" w:rsidRDefault="003251E4" w:rsidP="009B3438">
      <w:pPr>
        <w:spacing w:after="0" w:line="242" w:lineRule="exact"/>
        <w:ind w:left="-45" w:right="240"/>
        <w:jc w:val="center"/>
        <w:rPr>
          <w:rFonts w:ascii="Arial" w:eastAsia="Calibri" w:hAnsi="Arial" w:cs="Arial"/>
          <w:b/>
          <w:bCs/>
          <w:spacing w:val="-1"/>
          <w:position w:val="1"/>
          <w:sz w:val="24"/>
          <w:szCs w:val="20"/>
        </w:rPr>
      </w:pPr>
    </w:p>
    <w:p w14:paraId="01B0C189" w14:textId="77777777" w:rsidR="003251E4" w:rsidRDefault="003251E4" w:rsidP="009B3438">
      <w:pPr>
        <w:spacing w:after="0" w:line="242" w:lineRule="exact"/>
        <w:ind w:left="-45" w:right="240"/>
        <w:jc w:val="center"/>
        <w:rPr>
          <w:rFonts w:ascii="Arial" w:eastAsia="Calibri" w:hAnsi="Arial" w:cs="Arial"/>
          <w:b/>
          <w:bCs/>
          <w:spacing w:val="-1"/>
          <w:position w:val="1"/>
          <w:sz w:val="24"/>
          <w:szCs w:val="20"/>
        </w:rPr>
      </w:pPr>
    </w:p>
    <w:p w14:paraId="348864F8" w14:textId="39843062" w:rsidR="009B3438" w:rsidRPr="00FF4BF2" w:rsidRDefault="009B3438" w:rsidP="009B3438">
      <w:pPr>
        <w:spacing w:after="0" w:line="242" w:lineRule="exact"/>
        <w:ind w:left="-45" w:right="240"/>
        <w:jc w:val="center"/>
        <w:rPr>
          <w:rFonts w:eastAsia="Calibri" w:cstheme="minorHAnsi"/>
          <w:b/>
          <w:bCs/>
          <w:spacing w:val="-1"/>
          <w:position w:val="1"/>
          <w:sz w:val="24"/>
          <w:szCs w:val="24"/>
        </w:rPr>
      </w:pPr>
      <w:r w:rsidRPr="00FF4BF2">
        <w:rPr>
          <w:rFonts w:eastAsia="Calibri" w:cstheme="minorHAnsi"/>
          <w:b/>
          <w:bCs/>
          <w:spacing w:val="-1"/>
          <w:position w:val="1"/>
          <w:sz w:val="24"/>
          <w:szCs w:val="24"/>
        </w:rPr>
        <w:t>Continuous Improvement Plan</w:t>
      </w:r>
    </w:p>
    <w:p w14:paraId="6F963DB5" w14:textId="77777777" w:rsidR="009B3438" w:rsidRPr="00FF4BF2" w:rsidRDefault="009B3438" w:rsidP="009B3438">
      <w:pPr>
        <w:spacing w:after="0" w:line="242" w:lineRule="exact"/>
        <w:ind w:left="-45" w:right="240"/>
        <w:jc w:val="center"/>
        <w:rPr>
          <w:rFonts w:eastAsia="Calibri" w:cstheme="minorHAnsi"/>
          <w:b/>
          <w:bCs/>
          <w:spacing w:val="-1"/>
          <w:position w:val="1"/>
          <w:sz w:val="24"/>
          <w:szCs w:val="24"/>
        </w:rPr>
      </w:pPr>
    </w:p>
    <w:p w14:paraId="71CA2AC2" w14:textId="77777777" w:rsidR="009B3438" w:rsidRPr="00FF4BF2" w:rsidRDefault="009B3438" w:rsidP="009B3438">
      <w:pPr>
        <w:spacing w:after="0" w:line="242" w:lineRule="exact"/>
        <w:ind w:left="-45" w:right="240"/>
        <w:rPr>
          <w:rFonts w:eastAsia="Calibri" w:cstheme="minorHAnsi"/>
          <w:b/>
          <w:bCs/>
          <w:spacing w:val="-1"/>
          <w:position w:val="1"/>
          <w:sz w:val="24"/>
          <w:szCs w:val="24"/>
        </w:rPr>
      </w:pPr>
      <w:r w:rsidRPr="00FF4BF2">
        <w:rPr>
          <w:rFonts w:cstheme="minorHAnsi"/>
          <w:b/>
          <w:sz w:val="24"/>
          <w:szCs w:val="24"/>
        </w:rPr>
        <w:t xml:space="preserve">Outcomes might not change from year to year.  For example, if you have not met previous targets, you may wish to retain the same outcomes.  </w:t>
      </w:r>
      <w:r w:rsidRPr="00FF4BF2">
        <w:rPr>
          <w:rFonts w:cstheme="minorHAnsi"/>
          <w:b/>
          <w:i/>
          <w:sz w:val="24"/>
          <w:szCs w:val="24"/>
        </w:rPr>
        <w:t>If this is an academic, workforce, or continuing education program, you must have at least one student learning outcome.</w:t>
      </w:r>
      <w:r w:rsidRPr="00FF4BF2">
        <w:rPr>
          <w:rFonts w:cstheme="minorHAnsi"/>
          <w:b/>
          <w:sz w:val="24"/>
          <w:szCs w:val="24"/>
        </w:rPr>
        <w:t xml:space="preserve">  You may also add short-term administrative, technological, assessment, resource or professional development goals, as needed.  Choose up to 2 outcomes from Table 1 above to focus on over the next two years.</w:t>
      </w:r>
    </w:p>
    <w:p w14:paraId="73D744CB" w14:textId="77777777" w:rsidR="009B3438" w:rsidRPr="00BC712B" w:rsidRDefault="009B3438" w:rsidP="009B3438">
      <w:pPr>
        <w:pStyle w:val="NoSpacing"/>
        <w:rPr>
          <w:rFonts w:cstheme="minorHAnsi"/>
          <w:b/>
          <w:bCs/>
          <w:spacing w:val="-1"/>
          <w:position w:val="1"/>
        </w:rPr>
      </w:pPr>
    </w:p>
    <w:p w14:paraId="24770460" w14:textId="5C65BCBD" w:rsidR="009B3438" w:rsidRPr="00BC712B" w:rsidRDefault="009B3438" w:rsidP="009B3438">
      <w:pPr>
        <w:pStyle w:val="NoSpacing"/>
        <w:rPr>
          <w:rFonts w:cstheme="minorHAnsi"/>
        </w:rPr>
      </w:pPr>
      <w:r w:rsidRPr="00BC712B">
        <w:rPr>
          <w:rFonts w:cstheme="minorHAnsi"/>
          <w:b/>
          <w:bCs/>
          <w:spacing w:val="-1"/>
          <w:position w:val="1"/>
        </w:rPr>
        <w:lastRenderedPageBreak/>
        <w:t>A</w:t>
      </w:r>
      <w:r w:rsidRPr="00BC712B">
        <w:rPr>
          <w:rFonts w:cstheme="minorHAnsi"/>
          <w:b/>
          <w:bCs/>
          <w:position w:val="1"/>
        </w:rPr>
        <w:t>.</w:t>
      </w:r>
      <w:r w:rsidRPr="00BC712B">
        <w:rPr>
          <w:rFonts w:cstheme="minorHAnsi"/>
          <w:b/>
          <w:bCs/>
          <w:spacing w:val="-2"/>
          <w:position w:val="1"/>
        </w:rPr>
        <w:t xml:space="preserve"> </w:t>
      </w:r>
      <w:r w:rsidRPr="00BC712B">
        <w:rPr>
          <w:rFonts w:cstheme="minorHAnsi"/>
          <w:b/>
          <w:bCs/>
          <w:w w:val="99"/>
          <w:position w:val="1"/>
        </w:rPr>
        <w:t>O</w:t>
      </w:r>
      <w:r w:rsidRPr="00BC712B">
        <w:rPr>
          <w:rFonts w:cstheme="minorHAnsi"/>
          <w:b/>
          <w:bCs/>
          <w:spacing w:val="1"/>
          <w:w w:val="99"/>
          <w:position w:val="1"/>
        </w:rPr>
        <w:t>u</w:t>
      </w:r>
      <w:r w:rsidRPr="00BC712B">
        <w:rPr>
          <w:rFonts w:cstheme="minorHAnsi"/>
          <w:b/>
          <w:bCs/>
          <w:w w:val="99"/>
          <w:position w:val="1"/>
        </w:rPr>
        <w:t>t</w:t>
      </w:r>
      <w:r w:rsidR="00204816">
        <w:rPr>
          <w:rFonts w:cstheme="minorHAnsi"/>
          <w:b/>
          <w:bCs/>
          <w:spacing w:val="1"/>
          <w:w w:val="99"/>
          <w:position w:val="1"/>
        </w:rPr>
        <w:t>come</w:t>
      </w:r>
      <w:r w:rsidRPr="00BC712B">
        <w:rPr>
          <w:rFonts w:cstheme="minorHAnsi"/>
          <w:b/>
          <w:bCs/>
          <w:spacing w:val="1"/>
          <w:w w:val="99"/>
          <w:position w:val="1"/>
        </w:rPr>
        <w:t xml:space="preserve"> </w:t>
      </w:r>
      <w:r w:rsidRPr="00BC712B">
        <w:rPr>
          <w:rFonts w:cstheme="minorHAnsi"/>
          <w:bCs/>
          <w:spacing w:val="1"/>
          <w:w w:val="99"/>
          <w:position w:val="1"/>
        </w:rPr>
        <w:t>-</w:t>
      </w:r>
      <w:r w:rsidRPr="00BC712B">
        <w:rPr>
          <w:rFonts w:cstheme="minorHAnsi"/>
          <w:b/>
          <w:bCs/>
          <w:spacing w:val="1"/>
          <w:w w:val="99"/>
          <w:position w:val="1"/>
        </w:rPr>
        <w:t xml:space="preserve"> </w:t>
      </w:r>
      <w:r w:rsidRPr="006B645C">
        <w:rPr>
          <w:rFonts w:cstheme="minorHAnsi"/>
        </w:rPr>
        <w:t>Resu</w:t>
      </w:r>
      <w:r w:rsidR="00204816">
        <w:rPr>
          <w:rFonts w:cstheme="minorHAnsi"/>
        </w:rPr>
        <w:t>lt</w:t>
      </w:r>
      <w:r w:rsidRPr="00BC712B">
        <w:rPr>
          <w:rFonts w:cstheme="minorHAnsi"/>
        </w:rPr>
        <w:t xml:space="preserve"> </w:t>
      </w:r>
      <w:r w:rsidRPr="006B645C">
        <w:rPr>
          <w:rFonts w:cstheme="minorHAnsi"/>
        </w:rPr>
        <w:t>expec</w:t>
      </w:r>
      <w:r w:rsidRPr="00BC712B">
        <w:rPr>
          <w:rFonts w:cstheme="minorHAnsi"/>
        </w:rPr>
        <w:t>t</w:t>
      </w:r>
      <w:r w:rsidRPr="006B645C">
        <w:rPr>
          <w:rFonts w:cstheme="minorHAnsi"/>
        </w:rPr>
        <w:t>e</w:t>
      </w:r>
      <w:r w:rsidRPr="00BC712B">
        <w:rPr>
          <w:rFonts w:cstheme="minorHAnsi"/>
        </w:rPr>
        <w:t>d</w:t>
      </w:r>
      <w:r w:rsidRPr="006B645C">
        <w:rPr>
          <w:rFonts w:cstheme="minorHAnsi"/>
        </w:rPr>
        <w:t xml:space="preserve"> </w:t>
      </w:r>
      <w:r w:rsidRPr="00BC712B">
        <w:rPr>
          <w:rFonts w:cstheme="minorHAnsi"/>
        </w:rPr>
        <w:t>in</w:t>
      </w:r>
      <w:r w:rsidRPr="006B645C">
        <w:rPr>
          <w:rFonts w:cstheme="minorHAnsi"/>
        </w:rPr>
        <w:t xml:space="preserve"> th</w:t>
      </w:r>
      <w:r w:rsidRPr="00BC712B">
        <w:rPr>
          <w:rFonts w:cstheme="minorHAnsi"/>
        </w:rPr>
        <w:t>is</w:t>
      </w:r>
      <w:r w:rsidRPr="006B645C">
        <w:rPr>
          <w:rFonts w:cstheme="minorHAnsi"/>
        </w:rPr>
        <w:t xml:space="preserve"> </w:t>
      </w:r>
      <w:r w:rsidR="00204816">
        <w:rPr>
          <w:rFonts w:cstheme="minorHAnsi"/>
        </w:rPr>
        <w:t>unit</w:t>
      </w:r>
      <w:r w:rsidRPr="006B645C">
        <w:rPr>
          <w:rFonts w:cstheme="minorHAnsi"/>
        </w:rPr>
        <w:t xml:space="preserve"> (from column A on Table 1 above--e.g. </w:t>
      </w:r>
      <w:r w:rsidR="006C01CA" w:rsidRPr="006B645C">
        <w:rPr>
          <w:rFonts w:cstheme="minorHAnsi"/>
        </w:rPr>
        <w:t>Authorization requests will be completed more quickly; Increase client satisfaction with our services</w:t>
      </w:r>
      <w:r w:rsidRPr="006B645C">
        <w:rPr>
          <w:rFonts w:cstheme="minorHAnsi"/>
        </w:rPr>
        <w:t>).</w:t>
      </w:r>
    </w:p>
    <w:p w14:paraId="04EFAE9F" w14:textId="7053AC2B" w:rsidR="009B3438" w:rsidRPr="00BC712B" w:rsidRDefault="009B3438" w:rsidP="009B3438">
      <w:pPr>
        <w:pStyle w:val="NoSpacing"/>
        <w:rPr>
          <w:rFonts w:cstheme="minorHAnsi"/>
        </w:rPr>
      </w:pPr>
      <w:r w:rsidRPr="00BC712B">
        <w:rPr>
          <w:rFonts w:cstheme="minorHAnsi"/>
          <w:b/>
          <w:bCs/>
          <w:spacing w:val="1"/>
          <w:position w:val="1"/>
        </w:rPr>
        <w:t>B</w:t>
      </w:r>
      <w:r w:rsidRPr="00BC712B">
        <w:rPr>
          <w:rFonts w:cstheme="minorHAnsi"/>
          <w:b/>
          <w:bCs/>
          <w:position w:val="1"/>
        </w:rPr>
        <w:t>.</w:t>
      </w:r>
      <w:r w:rsidRPr="00BC712B">
        <w:rPr>
          <w:rFonts w:cstheme="minorHAnsi"/>
          <w:b/>
          <w:bCs/>
          <w:spacing w:val="-2"/>
          <w:position w:val="1"/>
        </w:rPr>
        <w:t xml:space="preserve"> </w:t>
      </w:r>
      <w:r w:rsidRPr="00BC712B">
        <w:rPr>
          <w:rFonts w:cstheme="minorHAnsi"/>
          <w:b/>
          <w:bCs/>
          <w:spacing w:val="1"/>
          <w:w w:val="99"/>
          <w:position w:val="1"/>
        </w:rPr>
        <w:t>Me</w:t>
      </w:r>
      <w:r w:rsidRPr="00BC712B">
        <w:rPr>
          <w:rFonts w:cstheme="minorHAnsi"/>
          <w:b/>
          <w:bCs/>
          <w:w w:val="99"/>
          <w:position w:val="1"/>
        </w:rPr>
        <w:t>as</w:t>
      </w:r>
      <w:r w:rsidRPr="00BC712B">
        <w:rPr>
          <w:rFonts w:cstheme="minorHAnsi"/>
          <w:b/>
          <w:bCs/>
          <w:spacing w:val="1"/>
          <w:w w:val="99"/>
          <w:position w:val="1"/>
        </w:rPr>
        <w:t>ur</w:t>
      </w:r>
      <w:r w:rsidRPr="00BC712B">
        <w:rPr>
          <w:rFonts w:cstheme="minorHAnsi"/>
          <w:b/>
          <w:bCs/>
          <w:w w:val="99"/>
          <w:position w:val="1"/>
        </w:rPr>
        <w:t xml:space="preserve">e </w:t>
      </w:r>
      <w:r w:rsidRPr="00BC712B">
        <w:rPr>
          <w:rFonts w:cstheme="minorHAnsi"/>
          <w:bCs/>
          <w:w w:val="99"/>
          <w:position w:val="1"/>
        </w:rPr>
        <w:t>-</w:t>
      </w:r>
      <w:r w:rsidRPr="00BC712B">
        <w:rPr>
          <w:rFonts w:cstheme="minorHAnsi"/>
          <w:b/>
          <w:bCs/>
          <w:w w:val="99"/>
          <w:position w:val="1"/>
        </w:rPr>
        <w:t xml:space="preserve"> </w:t>
      </w:r>
      <w:r w:rsidRPr="00BC712B">
        <w:rPr>
          <w:rFonts w:cstheme="minorHAnsi"/>
          <w:spacing w:val="-1"/>
        </w:rPr>
        <w:t>Ins</w:t>
      </w:r>
      <w:r w:rsidRPr="00BC712B">
        <w:rPr>
          <w:rFonts w:cstheme="minorHAnsi"/>
        </w:rPr>
        <w:t>t</w:t>
      </w:r>
      <w:r w:rsidRPr="00BC712B">
        <w:rPr>
          <w:rFonts w:cstheme="minorHAnsi"/>
          <w:spacing w:val="2"/>
        </w:rPr>
        <w:t>r</w:t>
      </w:r>
      <w:r w:rsidRPr="00BC712B">
        <w:rPr>
          <w:rFonts w:cstheme="minorHAnsi"/>
          <w:spacing w:val="-1"/>
        </w:rPr>
        <w:t>u</w:t>
      </w:r>
      <w:r w:rsidRPr="00BC712B">
        <w:rPr>
          <w:rFonts w:cstheme="minorHAnsi"/>
        </w:rPr>
        <w:t>m</w:t>
      </w:r>
      <w:r w:rsidRPr="00BC712B">
        <w:rPr>
          <w:rFonts w:cstheme="minorHAnsi"/>
          <w:spacing w:val="2"/>
        </w:rPr>
        <w:t>e</w:t>
      </w:r>
      <w:r w:rsidRPr="00BC712B">
        <w:rPr>
          <w:rFonts w:cstheme="minorHAnsi"/>
          <w:spacing w:val="-1"/>
        </w:rPr>
        <w:t>n</w:t>
      </w:r>
      <w:r w:rsidRPr="00BC712B">
        <w:rPr>
          <w:rFonts w:cstheme="minorHAnsi"/>
        </w:rPr>
        <w:t>t(s)/</w:t>
      </w:r>
      <w:r w:rsidRPr="00BC712B">
        <w:rPr>
          <w:rFonts w:cstheme="minorHAnsi"/>
          <w:spacing w:val="-1"/>
        </w:rPr>
        <w:t>p</w:t>
      </w:r>
      <w:r w:rsidRPr="00BC712B">
        <w:rPr>
          <w:rFonts w:cstheme="minorHAnsi"/>
        </w:rPr>
        <w:t>r</w:t>
      </w:r>
      <w:r w:rsidRPr="00BC712B">
        <w:rPr>
          <w:rFonts w:cstheme="minorHAnsi"/>
          <w:spacing w:val="1"/>
        </w:rPr>
        <w:t>oc</w:t>
      </w:r>
      <w:r w:rsidRPr="00BC712B">
        <w:rPr>
          <w:rFonts w:cstheme="minorHAnsi"/>
          <w:spacing w:val="-1"/>
        </w:rPr>
        <w:t>es</w:t>
      </w:r>
      <w:r w:rsidRPr="00BC712B">
        <w:rPr>
          <w:rFonts w:cstheme="minorHAnsi"/>
        </w:rPr>
        <w:t>s(</w:t>
      </w:r>
      <w:proofErr w:type="spellStart"/>
      <w:r w:rsidRPr="00BC712B">
        <w:rPr>
          <w:rFonts w:cstheme="minorHAnsi"/>
        </w:rPr>
        <w:t>es</w:t>
      </w:r>
      <w:proofErr w:type="spellEnd"/>
      <w:r w:rsidRPr="00BC712B">
        <w:rPr>
          <w:rFonts w:cstheme="minorHAnsi"/>
        </w:rPr>
        <w:t>)</w:t>
      </w:r>
      <w:r w:rsidRPr="00BC712B">
        <w:rPr>
          <w:rFonts w:cstheme="minorHAnsi"/>
          <w:spacing w:val="-3"/>
        </w:rPr>
        <w:t xml:space="preserve"> </w:t>
      </w:r>
      <w:r w:rsidRPr="00BC712B">
        <w:rPr>
          <w:rFonts w:cstheme="minorHAnsi"/>
          <w:spacing w:val="1"/>
        </w:rPr>
        <w:t>u</w:t>
      </w:r>
      <w:r w:rsidRPr="00BC712B">
        <w:rPr>
          <w:rFonts w:cstheme="minorHAnsi"/>
          <w:spacing w:val="-1"/>
        </w:rPr>
        <w:t>s</w:t>
      </w:r>
      <w:r w:rsidRPr="00BC712B">
        <w:rPr>
          <w:rFonts w:cstheme="minorHAnsi"/>
          <w:spacing w:val="2"/>
        </w:rPr>
        <w:t>e</w:t>
      </w:r>
      <w:r w:rsidRPr="00BC712B">
        <w:rPr>
          <w:rFonts w:cstheme="minorHAnsi"/>
        </w:rPr>
        <w:t>d</w:t>
      </w:r>
      <w:r w:rsidRPr="00BC712B">
        <w:rPr>
          <w:rFonts w:cstheme="minorHAnsi"/>
          <w:spacing w:val="-3"/>
        </w:rPr>
        <w:t xml:space="preserve"> </w:t>
      </w:r>
      <w:r w:rsidRPr="00BC712B">
        <w:rPr>
          <w:rFonts w:cstheme="minorHAnsi"/>
          <w:spacing w:val="2"/>
        </w:rPr>
        <w:t>t</w:t>
      </w:r>
      <w:r w:rsidRPr="00BC712B">
        <w:rPr>
          <w:rFonts w:cstheme="minorHAnsi"/>
        </w:rPr>
        <w:t>o m</w:t>
      </w:r>
      <w:r w:rsidRPr="00BC712B">
        <w:rPr>
          <w:rFonts w:cstheme="minorHAnsi"/>
          <w:spacing w:val="-1"/>
        </w:rPr>
        <w:t>e</w:t>
      </w:r>
      <w:r w:rsidRPr="00BC712B">
        <w:rPr>
          <w:rFonts w:cstheme="minorHAnsi"/>
        </w:rPr>
        <w:t>a</w:t>
      </w:r>
      <w:r w:rsidRPr="00BC712B">
        <w:rPr>
          <w:rFonts w:cstheme="minorHAnsi"/>
          <w:spacing w:val="-1"/>
        </w:rPr>
        <w:t>su</w:t>
      </w:r>
      <w:r w:rsidRPr="00BC712B">
        <w:rPr>
          <w:rFonts w:cstheme="minorHAnsi"/>
          <w:w w:val="99"/>
        </w:rPr>
        <w:t>r</w:t>
      </w:r>
      <w:r w:rsidRPr="00BC712B">
        <w:rPr>
          <w:rFonts w:cstheme="minorHAnsi"/>
          <w:spacing w:val="2"/>
          <w:w w:val="99"/>
        </w:rPr>
        <w:t>e re</w:t>
      </w:r>
      <w:r w:rsidRPr="00BC712B">
        <w:rPr>
          <w:rFonts w:cstheme="minorHAnsi"/>
          <w:spacing w:val="-1"/>
        </w:rPr>
        <w:t>sul</w:t>
      </w:r>
      <w:r w:rsidRPr="00BC712B">
        <w:rPr>
          <w:rFonts w:cstheme="minorHAnsi"/>
          <w:spacing w:val="2"/>
          <w:w w:val="99"/>
        </w:rPr>
        <w:t>t</w:t>
      </w:r>
      <w:r w:rsidRPr="00BC712B">
        <w:rPr>
          <w:rFonts w:cstheme="minorHAnsi"/>
        </w:rPr>
        <w:t>s (e.g</w:t>
      </w:r>
      <w:r w:rsidR="00A200C2">
        <w:rPr>
          <w:rFonts w:cstheme="minorHAnsi"/>
        </w:rPr>
        <w:t>.</w:t>
      </w:r>
      <w:r w:rsidR="006C01CA" w:rsidRPr="006C01CA">
        <w:t xml:space="preserve"> </w:t>
      </w:r>
      <w:r w:rsidR="006C01CA" w:rsidRPr="006C01CA">
        <w:rPr>
          <w:rFonts w:cstheme="minorHAnsi"/>
        </w:rPr>
        <w:t>surveys, test results, focus groups, etc.)</w:t>
      </w:r>
      <w:r w:rsidRPr="00BC712B">
        <w:rPr>
          <w:rFonts w:cstheme="minorHAnsi"/>
        </w:rPr>
        <w:t>.</w:t>
      </w:r>
    </w:p>
    <w:p w14:paraId="7A0AB1C5" w14:textId="15877A7B" w:rsidR="009B3438" w:rsidRPr="00BC712B" w:rsidRDefault="009B3438" w:rsidP="009B3438">
      <w:pPr>
        <w:pStyle w:val="NoSpacing"/>
        <w:rPr>
          <w:rFonts w:cstheme="minorHAnsi"/>
        </w:rPr>
      </w:pPr>
      <w:r w:rsidRPr="00BC712B">
        <w:rPr>
          <w:rFonts w:cstheme="minorHAnsi"/>
          <w:b/>
          <w:bCs/>
          <w:position w:val="1"/>
        </w:rPr>
        <w:t>C.</w:t>
      </w:r>
      <w:r w:rsidRPr="00BC712B">
        <w:rPr>
          <w:rFonts w:cstheme="minorHAnsi"/>
          <w:b/>
          <w:bCs/>
          <w:spacing w:val="-2"/>
          <w:position w:val="1"/>
        </w:rPr>
        <w:t xml:space="preserve"> </w:t>
      </w:r>
      <w:r w:rsidRPr="00BC712B">
        <w:rPr>
          <w:rFonts w:cstheme="minorHAnsi"/>
          <w:b/>
          <w:bCs/>
          <w:w w:val="99"/>
          <w:position w:val="1"/>
        </w:rPr>
        <w:t>Ta</w:t>
      </w:r>
      <w:r w:rsidRPr="00BC712B">
        <w:rPr>
          <w:rFonts w:cstheme="minorHAnsi"/>
          <w:b/>
          <w:bCs/>
          <w:spacing w:val="1"/>
          <w:w w:val="99"/>
          <w:position w:val="1"/>
        </w:rPr>
        <w:t>r</w:t>
      </w:r>
      <w:r w:rsidRPr="00BC712B">
        <w:rPr>
          <w:rFonts w:cstheme="minorHAnsi"/>
          <w:b/>
          <w:bCs/>
          <w:spacing w:val="-1"/>
          <w:w w:val="99"/>
          <w:position w:val="1"/>
        </w:rPr>
        <w:t>g</w:t>
      </w:r>
      <w:r w:rsidRPr="00BC712B">
        <w:rPr>
          <w:rFonts w:cstheme="minorHAnsi"/>
          <w:b/>
          <w:bCs/>
          <w:spacing w:val="1"/>
          <w:w w:val="99"/>
          <w:position w:val="1"/>
        </w:rPr>
        <w:t>e</w:t>
      </w:r>
      <w:r w:rsidR="00204816">
        <w:rPr>
          <w:rFonts w:cstheme="minorHAnsi"/>
          <w:b/>
          <w:bCs/>
          <w:w w:val="99"/>
          <w:position w:val="1"/>
        </w:rPr>
        <w:t>t</w:t>
      </w:r>
      <w:r w:rsidRPr="00BC712B">
        <w:rPr>
          <w:rFonts w:cstheme="minorHAnsi"/>
          <w:b/>
          <w:bCs/>
          <w:w w:val="99"/>
          <w:position w:val="1"/>
        </w:rPr>
        <w:t xml:space="preserve"> </w:t>
      </w:r>
      <w:r w:rsidRPr="00BC712B">
        <w:rPr>
          <w:rFonts w:cstheme="minorHAnsi"/>
          <w:bCs/>
          <w:w w:val="99"/>
          <w:position w:val="1"/>
        </w:rPr>
        <w:t>-</w:t>
      </w:r>
      <w:r w:rsidRPr="00BC712B">
        <w:rPr>
          <w:rFonts w:cstheme="minorHAnsi"/>
          <w:b/>
          <w:bCs/>
          <w:w w:val="99"/>
          <w:position w:val="1"/>
        </w:rPr>
        <w:t xml:space="preserve"> </w:t>
      </w:r>
      <w:r w:rsidRPr="00BC712B">
        <w:rPr>
          <w:rFonts w:cstheme="minorHAnsi"/>
          <w:spacing w:val="-1"/>
        </w:rPr>
        <w:t>Degree</w:t>
      </w:r>
      <w:r w:rsidRPr="00BC712B">
        <w:rPr>
          <w:rFonts w:cstheme="minorHAnsi"/>
          <w:spacing w:val="-3"/>
        </w:rPr>
        <w:t xml:space="preserve"> </w:t>
      </w:r>
      <w:r w:rsidRPr="00BC712B">
        <w:rPr>
          <w:rFonts w:cstheme="minorHAnsi"/>
          <w:spacing w:val="1"/>
        </w:rPr>
        <w:t>o</w:t>
      </w:r>
      <w:r w:rsidRPr="00BC712B">
        <w:rPr>
          <w:rFonts w:cstheme="minorHAnsi"/>
        </w:rPr>
        <w:t>f</w:t>
      </w:r>
      <w:r w:rsidRPr="00BC712B">
        <w:rPr>
          <w:rFonts w:cstheme="minorHAnsi"/>
          <w:spacing w:val="1"/>
        </w:rPr>
        <w:t xml:space="preserve"> </w:t>
      </w:r>
      <w:r w:rsidRPr="00BC712B">
        <w:rPr>
          <w:rFonts w:cstheme="minorHAnsi"/>
          <w:spacing w:val="-1"/>
        </w:rPr>
        <w:t>su</w:t>
      </w:r>
      <w:r w:rsidRPr="00BC712B">
        <w:rPr>
          <w:rFonts w:cstheme="minorHAnsi"/>
          <w:spacing w:val="1"/>
        </w:rPr>
        <w:t>cc</w:t>
      </w:r>
      <w:r w:rsidRPr="00BC712B">
        <w:rPr>
          <w:rFonts w:cstheme="minorHAnsi"/>
          <w:spacing w:val="-1"/>
        </w:rPr>
        <w:t>e</w:t>
      </w:r>
      <w:r w:rsidRPr="00BC712B">
        <w:rPr>
          <w:rFonts w:cstheme="minorHAnsi"/>
          <w:spacing w:val="2"/>
        </w:rPr>
        <w:t>s</w:t>
      </w:r>
      <w:r w:rsidRPr="00BC712B">
        <w:rPr>
          <w:rFonts w:cstheme="minorHAnsi"/>
        </w:rPr>
        <w:t>s</w:t>
      </w:r>
      <w:r w:rsidRPr="00BC712B">
        <w:rPr>
          <w:rFonts w:cstheme="minorHAnsi"/>
          <w:spacing w:val="-3"/>
        </w:rPr>
        <w:t xml:space="preserve"> </w:t>
      </w:r>
      <w:r w:rsidRPr="00BC712B">
        <w:rPr>
          <w:rFonts w:cstheme="minorHAnsi"/>
          <w:spacing w:val="-1"/>
          <w:w w:val="99"/>
        </w:rPr>
        <w:t>e</w:t>
      </w:r>
      <w:r w:rsidRPr="00BC712B">
        <w:rPr>
          <w:rFonts w:cstheme="minorHAnsi"/>
          <w:spacing w:val="1"/>
        </w:rPr>
        <w:t>x</w:t>
      </w:r>
      <w:r w:rsidRPr="00BC712B">
        <w:rPr>
          <w:rFonts w:cstheme="minorHAnsi"/>
          <w:spacing w:val="-1"/>
        </w:rPr>
        <w:t>p</w:t>
      </w:r>
      <w:r w:rsidRPr="00BC712B">
        <w:rPr>
          <w:rFonts w:cstheme="minorHAnsi"/>
          <w:spacing w:val="-1"/>
          <w:w w:val="99"/>
        </w:rPr>
        <w:t>e</w:t>
      </w:r>
      <w:r w:rsidRPr="00BC712B">
        <w:rPr>
          <w:rFonts w:cstheme="minorHAnsi"/>
          <w:spacing w:val="1"/>
          <w:w w:val="99"/>
        </w:rPr>
        <w:t>c</w:t>
      </w:r>
      <w:r w:rsidRPr="00BC712B">
        <w:rPr>
          <w:rFonts w:cstheme="minorHAnsi"/>
          <w:w w:val="99"/>
        </w:rPr>
        <w:t>t</w:t>
      </w:r>
      <w:r w:rsidRPr="00BC712B">
        <w:rPr>
          <w:rFonts w:cstheme="minorHAnsi"/>
          <w:spacing w:val="2"/>
          <w:w w:val="99"/>
        </w:rPr>
        <w:t>e</w:t>
      </w:r>
      <w:r w:rsidRPr="00BC712B">
        <w:rPr>
          <w:rFonts w:cstheme="minorHAnsi"/>
        </w:rPr>
        <w:t xml:space="preserve">d (e.g. </w:t>
      </w:r>
      <w:r w:rsidR="00EF5A54">
        <w:rPr>
          <w:rFonts w:cstheme="minorHAnsi"/>
        </w:rPr>
        <w:t>80% approval rating, 10-</w:t>
      </w:r>
      <w:r w:rsidR="006C01CA" w:rsidRPr="006C01CA">
        <w:rPr>
          <w:rFonts w:cstheme="minorHAnsi"/>
        </w:rPr>
        <w:t>day faster request turn-around time, etc</w:t>
      </w:r>
      <w:r w:rsidRPr="00BC712B">
        <w:rPr>
          <w:rFonts w:cstheme="minorHAnsi"/>
        </w:rPr>
        <w:t>.).</w:t>
      </w:r>
    </w:p>
    <w:p w14:paraId="0752D29F" w14:textId="150A770A" w:rsidR="009B3438" w:rsidRPr="00BC712B" w:rsidRDefault="009B3438" w:rsidP="009B3438">
      <w:pPr>
        <w:pStyle w:val="NoSpacing"/>
        <w:rPr>
          <w:rFonts w:cstheme="minorHAnsi"/>
        </w:rPr>
      </w:pPr>
      <w:r w:rsidRPr="00BC712B">
        <w:rPr>
          <w:rFonts w:cstheme="minorHAnsi"/>
          <w:b/>
        </w:rPr>
        <w:t xml:space="preserve">D. Action Plan </w:t>
      </w:r>
      <w:r w:rsidRPr="00BC712B">
        <w:rPr>
          <w:rFonts w:cstheme="minorHAnsi"/>
        </w:rPr>
        <w:t>-</w:t>
      </w:r>
      <w:r w:rsidRPr="00BC712B">
        <w:rPr>
          <w:rFonts w:cstheme="minorHAnsi"/>
          <w:b/>
        </w:rPr>
        <w:t xml:space="preserve"> </w:t>
      </w:r>
      <w:r w:rsidR="006C01CA" w:rsidRPr="00D2579B">
        <w:t>Implementation of the action plan</w:t>
      </w:r>
      <w:r w:rsidR="006C01CA">
        <w:t xml:space="preserve"> </w:t>
      </w:r>
      <w:r w:rsidR="006C01CA" w:rsidRPr="00D2579B">
        <w:t>will begin during the next academic</w:t>
      </w:r>
      <w:r w:rsidR="006C01CA">
        <w:t xml:space="preserve"> year. </w:t>
      </w:r>
      <w:r w:rsidR="006C01CA" w:rsidRPr="00BC712B">
        <w:rPr>
          <w:rFonts w:cstheme="minorHAnsi"/>
        </w:rPr>
        <w:t>Based on analysis, identify actions to be taken to accomplish outcome.  What will you do?</w:t>
      </w:r>
    </w:p>
    <w:p w14:paraId="0F66E193" w14:textId="77777777" w:rsidR="009B3438" w:rsidRPr="00BC712B" w:rsidRDefault="009B3438" w:rsidP="009B3438">
      <w:pPr>
        <w:pStyle w:val="NoSpacing"/>
        <w:rPr>
          <w:rFonts w:cstheme="minorHAnsi"/>
        </w:rPr>
      </w:pPr>
      <w:r w:rsidRPr="00BC712B">
        <w:rPr>
          <w:rFonts w:cstheme="minorHAnsi"/>
          <w:b/>
        </w:rPr>
        <w:t xml:space="preserve">E.  Results Summary </w:t>
      </w:r>
      <w:r w:rsidRPr="00BC712B">
        <w:rPr>
          <w:rFonts w:cstheme="minorHAnsi"/>
        </w:rPr>
        <w:t>- Summarize the information and data collected in year 1.</w:t>
      </w:r>
    </w:p>
    <w:p w14:paraId="78E886A3" w14:textId="2ECD044A" w:rsidR="009B3438" w:rsidRPr="00BC712B" w:rsidRDefault="009B3438" w:rsidP="009B3438">
      <w:pPr>
        <w:pStyle w:val="NoSpacing"/>
        <w:rPr>
          <w:rFonts w:cstheme="minorHAnsi"/>
        </w:rPr>
      </w:pPr>
      <w:r w:rsidRPr="00BC712B">
        <w:rPr>
          <w:rFonts w:cstheme="minorHAnsi"/>
          <w:b/>
        </w:rPr>
        <w:t>F.  Findings</w:t>
      </w:r>
      <w:r w:rsidRPr="00BC712B">
        <w:rPr>
          <w:rFonts w:cstheme="minorHAnsi"/>
        </w:rPr>
        <w:t xml:space="preserve"> - Explain how the information and data has impacted the expected outcome and </w:t>
      </w:r>
      <w:r w:rsidR="006B645C">
        <w:rPr>
          <w:rFonts w:cstheme="minorHAnsi"/>
        </w:rPr>
        <w:t>unit</w:t>
      </w:r>
      <w:r w:rsidRPr="00BC712B">
        <w:rPr>
          <w:rFonts w:cstheme="minorHAnsi"/>
        </w:rPr>
        <w:t xml:space="preserve"> success. </w:t>
      </w:r>
    </w:p>
    <w:p w14:paraId="0B820AF0" w14:textId="1897AAF2" w:rsidR="009B3438" w:rsidRPr="00BC712B" w:rsidRDefault="009B3438" w:rsidP="009B3438">
      <w:pPr>
        <w:pStyle w:val="NoSpacing"/>
        <w:rPr>
          <w:rFonts w:cstheme="minorHAnsi"/>
        </w:rPr>
      </w:pPr>
      <w:r w:rsidRPr="00BC712B">
        <w:rPr>
          <w:rFonts w:cstheme="minorHAnsi"/>
          <w:b/>
        </w:rPr>
        <w:t xml:space="preserve">G. Implementation of Findings </w:t>
      </w:r>
      <w:r w:rsidR="006B645C" w:rsidRPr="00BC712B">
        <w:t xml:space="preserve">– Describe how you </w:t>
      </w:r>
      <w:r w:rsidR="006B645C">
        <w:t xml:space="preserve">have used or will </w:t>
      </w:r>
      <w:r w:rsidR="006B645C" w:rsidRPr="00BC712B">
        <w:t>use your findings and analysis of the data to make</w:t>
      </w:r>
      <w:r w:rsidR="006B645C">
        <w:t xml:space="preserve"> unit </w:t>
      </w:r>
      <w:r w:rsidR="006B645C" w:rsidRPr="00BC712B">
        <w:t>improvements</w:t>
      </w:r>
      <w:r w:rsidRPr="00BC712B">
        <w:rPr>
          <w:rFonts w:cstheme="minorHAnsi"/>
        </w:rPr>
        <w:t xml:space="preserve">.  </w:t>
      </w:r>
    </w:p>
    <w:p w14:paraId="16EA4613" w14:textId="77777777" w:rsidR="009B3438" w:rsidRPr="00BC712B" w:rsidRDefault="009B3438" w:rsidP="009B3438">
      <w:pPr>
        <w:pStyle w:val="NoSpacing"/>
        <w:rPr>
          <w:rFonts w:cstheme="minorHAnsi"/>
          <w:b/>
          <w:color w:val="4F81BD" w:themeColor="accent1"/>
        </w:rPr>
      </w:pPr>
    </w:p>
    <w:p w14:paraId="348EF2D0" w14:textId="77777777" w:rsidR="009B3438" w:rsidRPr="0097098C" w:rsidRDefault="009B3438" w:rsidP="009B3438">
      <w:pPr>
        <w:pStyle w:val="NoSpacing"/>
        <w:rPr>
          <w:rFonts w:asciiTheme="majorHAnsi" w:hAnsiTheme="majorHAnsi" w:cstheme="minorHAnsi"/>
          <w:b/>
          <w:color w:val="4F81BD" w:themeColor="accent1"/>
          <w:sz w:val="24"/>
          <w:szCs w:val="24"/>
        </w:rPr>
      </w:pPr>
      <w:r w:rsidRPr="0097098C">
        <w:rPr>
          <w:rFonts w:asciiTheme="majorHAnsi" w:hAnsiTheme="majorHAnsi" w:cstheme="minorHAnsi"/>
          <w:b/>
          <w:color w:val="4F81BD" w:themeColor="accent1"/>
          <w:sz w:val="24"/>
          <w:szCs w:val="24"/>
        </w:rPr>
        <w:t>Table 2. CIP Outcomes 1 &amp; 2</w:t>
      </w:r>
    </w:p>
    <w:p w14:paraId="6B05D9F8" w14:textId="77777777" w:rsidR="009B3438" w:rsidRPr="00BC712B"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9B3438" w14:paraId="06F6C6A0" w14:textId="77777777" w:rsidTr="00EA49D8">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A87F913" w14:textId="77777777" w:rsidR="009B3438" w:rsidRPr="00FF4BF2" w:rsidRDefault="009B3438" w:rsidP="009B3438">
            <w:pPr>
              <w:pStyle w:val="NoSpacing"/>
              <w:numPr>
                <w:ilvl w:val="0"/>
                <w:numId w:val="20"/>
              </w:numPr>
              <w:rPr>
                <w:rFonts w:cstheme="minorHAnsi"/>
                <w:b/>
                <w:sz w:val="24"/>
                <w:szCs w:val="24"/>
              </w:rPr>
            </w:pPr>
            <w:r w:rsidRPr="00FF4BF2">
              <w:rPr>
                <w:rFonts w:cstheme="minorHAnsi"/>
                <w:b/>
                <w:sz w:val="24"/>
                <w:szCs w:val="24"/>
              </w:rPr>
              <w:t>Outcome #1</w:t>
            </w:r>
          </w:p>
          <w:p w14:paraId="2D6B4304" w14:textId="24A0D863" w:rsidR="009B3438" w:rsidRPr="00CD6E90" w:rsidRDefault="00E61B88" w:rsidP="00EA49D8">
            <w:pPr>
              <w:pStyle w:val="NoSpacing"/>
              <w:rPr>
                <w:rFonts w:cstheme="minorHAnsi"/>
                <w:sz w:val="24"/>
                <w:szCs w:val="24"/>
              </w:rPr>
            </w:pPr>
            <w:r w:rsidRPr="00CD6E90">
              <w:rPr>
                <w:rFonts w:eastAsia="Franklin Gothic Book" w:cstheme="minorHAnsi"/>
                <w:sz w:val="24"/>
                <w:szCs w:val="24"/>
              </w:rPr>
              <w:t>To have an assessment tool that captures students’ feedback regarding their experience.</w:t>
            </w:r>
          </w:p>
        </w:tc>
      </w:tr>
      <w:tr w:rsidR="009B3438" w14:paraId="2C47F201" w14:textId="77777777" w:rsidTr="00EA49D8">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2E9741" w14:textId="77777777" w:rsidR="009B3438" w:rsidRPr="00FF4BF2" w:rsidRDefault="009B3438" w:rsidP="009B3438">
            <w:pPr>
              <w:pStyle w:val="NoSpacing"/>
              <w:numPr>
                <w:ilvl w:val="0"/>
                <w:numId w:val="20"/>
              </w:numPr>
              <w:rPr>
                <w:rFonts w:cstheme="minorHAnsi"/>
                <w:b/>
                <w:sz w:val="24"/>
                <w:szCs w:val="24"/>
              </w:rPr>
            </w:pPr>
            <w:r w:rsidRPr="00FF4BF2">
              <w:rPr>
                <w:rFonts w:cstheme="minorHAnsi"/>
                <w:b/>
                <w:sz w:val="24"/>
                <w:szCs w:val="24"/>
              </w:rPr>
              <w:t>Measure (Outcome #1)</w:t>
            </w:r>
          </w:p>
          <w:p w14:paraId="4A6D7C1E" w14:textId="7A155BB1" w:rsidR="009B3438" w:rsidRPr="00CD6E90" w:rsidRDefault="002B12D4" w:rsidP="00EA49D8">
            <w:pPr>
              <w:pStyle w:val="NoSpacing"/>
              <w:rPr>
                <w:rFonts w:cstheme="minorHAnsi"/>
                <w:sz w:val="24"/>
                <w:szCs w:val="24"/>
              </w:rPr>
            </w:pPr>
            <w:r w:rsidRPr="00CD6E90">
              <w:rPr>
                <w:rFonts w:cstheme="minorHAnsi"/>
                <w:sz w:val="24"/>
                <w:szCs w:val="24"/>
              </w:rPr>
              <w:t xml:space="preserve"> </w:t>
            </w:r>
            <w:r w:rsidR="00C30265" w:rsidRPr="00CD6E90">
              <w:rPr>
                <w:rFonts w:cstheme="minorHAnsi"/>
                <w:sz w:val="24"/>
                <w:szCs w:val="24"/>
              </w:rPr>
              <w:t xml:space="preserve"> </w:t>
            </w:r>
            <w:r w:rsidR="00E61B88" w:rsidRPr="00CD6E90">
              <w:rPr>
                <w:rFonts w:cstheme="minorHAnsi"/>
                <w:sz w:val="24"/>
                <w:szCs w:val="24"/>
              </w:rPr>
              <w:t xml:space="preserve">Assessment tool is developed to review student feedback.  </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17C78B7" w14:textId="77777777" w:rsidR="002B12D4" w:rsidRPr="00FF4BF2" w:rsidRDefault="003E634A" w:rsidP="009B3438">
            <w:pPr>
              <w:pStyle w:val="NoSpacing"/>
              <w:numPr>
                <w:ilvl w:val="0"/>
                <w:numId w:val="20"/>
              </w:numPr>
              <w:rPr>
                <w:rFonts w:cstheme="minorHAnsi"/>
                <w:sz w:val="24"/>
                <w:szCs w:val="24"/>
              </w:rPr>
            </w:pPr>
            <w:r w:rsidRPr="00FF4BF2">
              <w:rPr>
                <w:rFonts w:cstheme="minorHAnsi"/>
                <w:b/>
                <w:sz w:val="24"/>
                <w:szCs w:val="24"/>
              </w:rPr>
              <w:t>Target</w:t>
            </w:r>
            <w:r w:rsidR="009B3438" w:rsidRPr="00FF4BF2">
              <w:rPr>
                <w:rFonts w:cstheme="minorHAnsi"/>
                <w:b/>
                <w:sz w:val="24"/>
                <w:szCs w:val="24"/>
              </w:rPr>
              <w:t xml:space="preserve"> (Outcome #1)</w:t>
            </w:r>
            <w:r w:rsidR="002B12D4" w:rsidRPr="00FF4BF2">
              <w:rPr>
                <w:rFonts w:eastAsia="Franklin Gothic Book" w:cstheme="minorHAnsi"/>
                <w:sz w:val="24"/>
                <w:szCs w:val="24"/>
              </w:rPr>
              <w:t xml:space="preserve"> </w:t>
            </w:r>
          </w:p>
          <w:p w14:paraId="3ACB8206" w14:textId="3A872D5E" w:rsidR="009B3438" w:rsidRPr="00CD6E90" w:rsidRDefault="00E61B88" w:rsidP="002B12D4">
            <w:pPr>
              <w:pStyle w:val="NoSpacing"/>
              <w:rPr>
                <w:rFonts w:cstheme="minorHAnsi"/>
                <w:sz w:val="24"/>
                <w:szCs w:val="24"/>
              </w:rPr>
            </w:pPr>
            <w:r w:rsidRPr="00CD6E90">
              <w:rPr>
                <w:rFonts w:cstheme="minorHAnsi"/>
                <w:sz w:val="24"/>
                <w:szCs w:val="24"/>
              </w:rPr>
              <w:t xml:space="preserve">A 10-question survey to capture student feedback regarding their experiences in the ACCESS office completed by Feb. 15.    </w:t>
            </w:r>
          </w:p>
        </w:tc>
      </w:tr>
      <w:tr w:rsidR="009B3438" w14:paraId="5C228000"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F1BD153" w14:textId="77777777" w:rsidR="009B3438" w:rsidRPr="00FF4BF2" w:rsidRDefault="009B3438" w:rsidP="009B3438">
            <w:pPr>
              <w:pStyle w:val="NoSpacing"/>
              <w:numPr>
                <w:ilvl w:val="0"/>
                <w:numId w:val="20"/>
              </w:numPr>
              <w:rPr>
                <w:rFonts w:cstheme="minorHAnsi"/>
                <w:b/>
                <w:sz w:val="24"/>
                <w:szCs w:val="24"/>
              </w:rPr>
            </w:pPr>
            <w:r w:rsidRPr="00FF4BF2">
              <w:rPr>
                <w:rFonts w:cstheme="minorHAnsi"/>
                <w:b/>
                <w:sz w:val="24"/>
                <w:szCs w:val="24"/>
              </w:rPr>
              <w:t>Action Plan (Outcome #1)</w:t>
            </w:r>
          </w:p>
          <w:p w14:paraId="493A4980" w14:textId="352DD43A" w:rsidR="009B3438" w:rsidRPr="00FF4BF2" w:rsidRDefault="009B3438" w:rsidP="001513EF">
            <w:pPr>
              <w:pStyle w:val="NoSpacing"/>
              <w:rPr>
                <w:rFonts w:cstheme="minorHAnsi"/>
                <w:b/>
                <w:sz w:val="24"/>
                <w:szCs w:val="24"/>
              </w:rPr>
            </w:pPr>
            <w:r w:rsidRPr="00FF4BF2">
              <w:rPr>
                <w:rFonts w:cstheme="minorHAnsi"/>
                <w:sz w:val="24"/>
                <w:szCs w:val="24"/>
              </w:rPr>
              <w:t xml:space="preserve"> </w:t>
            </w:r>
            <w:r w:rsidR="00E61B88" w:rsidRPr="00FF4BF2">
              <w:rPr>
                <w:rFonts w:cstheme="minorHAnsi"/>
                <w:sz w:val="24"/>
                <w:szCs w:val="24"/>
              </w:rPr>
              <w:t xml:space="preserve">After development of student survey </w:t>
            </w:r>
            <w:r w:rsidR="00670C4D" w:rsidRPr="00FF4BF2">
              <w:rPr>
                <w:rFonts w:cstheme="minorHAnsi"/>
                <w:sz w:val="24"/>
                <w:szCs w:val="24"/>
              </w:rPr>
              <w:t xml:space="preserve">ACCESS </w:t>
            </w:r>
            <w:r w:rsidR="00E61B88" w:rsidRPr="00FF4BF2">
              <w:rPr>
                <w:rFonts w:cstheme="minorHAnsi"/>
                <w:sz w:val="24"/>
                <w:szCs w:val="24"/>
              </w:rPr>
              <w:t>will use the</w:t>
            </w:r>
            <w:r w:rsidR="002B12D4" w:rsidRPr="00FF4BF2">
              <w:rPr>
                <w:rFonts w:cstheme="minorHAnsi"/>
                <w:sz w:val="24"/>
                <w:szCs w:val="24"/>
              </w:rPr>
              <w:t xml:space="preserve"> SMS system purchased in early FY 2021 to increase communication with students, </w:t>
            </w:r>
            <w:r w:rsidR="00E61B88" w:rsidRPr="00FF4BF2">
              <w:rPr>
                <w:rFonts w:cstheme="minorHAnsi"/>
                <w:sz w:val="24"/>
                <w:szCs w:val="24"/>
              </w:rPr>
              <w:t xml:space="preserve">and </w:t>
            </w:r>
            <w:r w:rsidR="002B12D4" w:rsidRPr="00FF4BF2">
              <w:rPr>
                <w:rFonts w:cstheme="minorHAnsi"/>
                <w:sz w:val="24"/>
                <w:szCs w:val="24"/>
              </w:rPr>
              <w:t>will send link of the student satisfaction survey to students for completion. Results will be seen in the n</w:t>
            </w:r>
            <w:r w:rsidR="001513EF">
              <w:rPr>
                <w:rFonts w:cstheme="minorHAnsi"/>
                <w:sz w:val="24"/>
                <w:szCs w:val="24"/>
              </w:rPr>
              <w:t>umber of responses received</w:t>
            </w:r>
            <w:r w:rsidR="002B12D4" w:rsidRPr="00FF4BF2">
              <w:rPr>
                <w:rFonts w:cstheme="minorHAnsi"/>
                <w:sz w:val="24"/>
                <w:szCs w:val="24"/>
              </w:rPr>
              <w:t>.</w:t>
            </w:r>
          </w:p>
        </w:tc>
      </w:tr>
      <w:tr w:rsidR="009B3438" w14:paraId="68EB3234"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956B4C" w14:textId="159EA159"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Results Summary (Outcome #1)</w:t>
            </w:r>
            <w:r>
              <w:rPr>
                <w:rFonts w:ascii="Arial" w:hAnsi="Arial" w:cs="Arial"/>
                <w:b/>
                <w:sz w:val="20"/>
                <w:szCs w:val="20"/>
              </w:rPr>
              <w:t xml:space="preserve"> </w:t>
            </w:r>
            <w:r>
              <w:rPr>
                <w:rFonts w:ascii="Arial" w:hAnsi="Arial" w:cs="Arial"/>
                <w:b/>
                <w:color w:val="FF0000"/>
                <w:sz w:val="20"/>
                <w:szCs w:val="20"/>
              </w:rPr>
              <w:t>TO BE FILLED OUT IN YEAR 2</w:t>
            </w:r>
          </w:p>
          <w:p w14:paraId="294220A5" w14:textId="77777777" w:rsidR="009B3438" w:rsidRPr="00003BD5" w:rsidRDefault="009B3438" w:rsidP="00EA49D8">
            <w:pPr>
              <w:pStyle w:val="NoSpacing"/>
              <w:rPr>
                <w:rFonts w:ascii="Arial" w:hAnsi="Arial" w:cs="Arial"/>
                <w:sz w:val="20"/>
                <w:szCs w:val="20"/>
              </w:rPr>
            </w:pPr>
          </w:p>
        </w:tc>
      </w:tr>
      <w:tr w:rsidR="009B3438" w14:paraId="6BCEEA3F"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1F1F40C" w14:textId="77777777" w:rsidR="009B3438" w:rsidRPr="00003BD5" w:rsidRDefault="009B3438" w:rsidP="009B3438">
            <w:pPr>
              <w:pStyle w:val="NoSpacing"/>
              <w:numPr>
                <w:ilvl w:val="0"/>
                <w:numId w:val="20"/>
              </w:numPr>
              <w:rPr>
                <w:rFonts w:ascii="Arial" w:hAnsi="Arial" w:cs="Arial"/>
                <w:b/>
                <w:sz w:val="20"/>
                <w:szCs w:val="20"/>
              </w:rPr>
            </w:pPr>
            <w:r w:rsidRPr="00003BD5">
              <w:rPr>
                <w:rFonts w:ascii="Arial" w:hAnsi="Arial" w:cs="Arial"/>
                <w:b/>
                <w:sz w:val="20"/>
                <w:szCs w:val="20"/>
              </w:rPr>
              <w:t>Findings (Outcome #1)</w:t>
            </w:r>
            <w:r>
              <w:rPr>
                <w:rFonts w:ascii="Arial" w:hAnsi="Arial" w:cs="Arial"/>
                <w:b/>
                <w:sz w:val="20"/>
                <w:szCs w:val="20"/>
              </w:rPr>
              <w:t xml:space="preserve"> </w:t>
            </w:r>
            <w:r>
              <w:rPr>
                <w:rFonts w:ascii="Arial" w:hAnsi="Arial" w:cs="Arial"/>
                <w:b/>
                <w:color w:val="FF0000"/>
                <w:sz w:val="20"/>
                <w:szCs w:val="20"/>
              </w:rPr>
              <w:t>TO BE FILLED OUT IN YEAR 2</w:t>
            </w:r>
          </w:p>
          <w:p w14:paraId="5A2C2D33" w14:textId="77777777" w:rsidR="009B3438" w:rsidRPr="00003BD5" w:rsidRDefault="009B3438" w:rsidP="00EA49D8">
            <w:pPr>
              <w:pStyle w:val="NoSpacing"/>
              <w:rPr>
                <w:rFonts w:ascii="Arial" w:hAnsi="Arial" w:cs="Arial"/>
                <w:sz w:val="20"/>
                <w:szCs w:val="20"/>
              </w:rPr>
            </w:pPr>
          </w:p>
        </w:tc>
      </w:tr>
      <w:tr w:rsidR="009B3438" w14:paraId="42AE4847"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FD623A" w14:textId="77777777" w:rsidR="009B3438" w:rsidRPr="00003BD5" w:rsidRDefault="009B3438" w:rsidP="009B3438">
            <w:pPr>
              <w:pStyle w:val="NoSpacing"/>
              <w:numPr>
                <w:ilvl w:val="0"/>
                <w:numId w:val="20"/>
              </w:numPr>
              <w:rPr>
                <w:rFonts w:ascii="Arial" w:hAnsi="Arial" w:cs="Arial"/>
                <w:b/>
                <w:sz w:val="20"/>
                <w:szCs w:val="20"/>
              </w:rPr>
            </w:pPr>
            <w:r>
              <w:rPr>
                <w:rFonts w:ascii="Arial" w:hAnsi="Arial" w:cs="Arial"/>
                <w:b/>
                <w:sz w:val="20"/>
                <w:szCs w:val="20"/>
              </w:rPr>
              <w:t xml:space="preserve">Implementation of Findings (Outcome #1) </w:t>
            </w:r>
            <w:r>
              <w:rPr>
                <w:rFonts w:ascii="Arial" w:hAnsi="Arial" w:cs="Arial"/>
                <w:b/>
                <w:color w:val="FF0000"/>
                <w:sz w:val="20"/>
                <w:szCs w:val="20"/>
              </w:rPr>
              <w:t>TO BE FILLED OUT IN YEAR 2</w:t>
            </w:r>
          </w:p>
        </w:tc>
      </w:tr>
    </w:tbl>
    <w:p w14:paraId="3317935A" w14:textId="77777777" w:rsidR="009B3438" w:rsidRDefault="009B3438" w:rsidP="009B3438">
      <w:pPr>
        <w:pStyle w:val="NoSpacing"/>
        <w:rPr>
          <w:rFonts w:asciiTheme="majorHAnsi" w:hAnsiTheme="majorHAnsi" w:cstheme="minorHAnsi"/>
          <w:b/>
          <w:color w:val="4F81BD" w:themeColor="accent1"/>
          <w:sz w:val="24"/>
          <w:szCs w:val="24"/>
        </w:rPr>
      </w:pPr>
    </w:p>
    <w:p w14:paraId="2A7CA915" w14:textId="77777777" w:rsidR="009B3438" w:rsidRDefault="009B3438" w:rsidP="009B3438">
      <w:pPr>
        <w:pStyle w:val="NoSpacing"/>
        <w:rPr>
          <w:rFonts w:asciiTheme="majorHAnsi" w:hAnsiTheme="majorHAnsi" w:cstheme="minorHAnsi"/>
          <w:b/>
          <w:color w:val="4F81BD" w:themeColor="accent1"/>
          <w:sz w:val="24"/>
          <w:szCs w:val="24"/>
        </w:rPr>
      </w:pPr>
    </w:p>
    <w:p w14:paraId="5BBBE1C8" w14:textId="77777777" w:rsidR="0030387C" w:rsidRDefault="0030387C" w:rsidP="009B3438">
      <w:pPr>
        <w:pStyle w:val="NoSpacing"/>
        <w:rPr>
          <w:rFonts w:asciiTheme="majorHAnsi" w:hAnsiTheme="majorHAnsi" w:cstheme="minorHAnsi"/>
          <w:b/>
          <w:color w:val="4F81BD" w:themeColor="accent1"/>
          <w:sz w:val="24"/>
          <w:szCs w:val="24"/>
        </w:rPr>
      </w:pPr>
    </w:p>
    <w:p w14:paraId="0B6F45C0" w14:textId="1BEC8520" w:rsidR="009B3438" w:rsidRPr="0097098C" w:rsidRDefault="009B3438" w:rsidP="009B3438">
      <w:pPr>
        <w:pStyle w:val="NoSpacing"/>
        <w:rPr>
          <w:rFonts w:asciiTheme="majorHAnsi" w:hAnsiTheme="majorHAnsi" w:cstheme="minorHAnsi"/>
          <w:b/>
          <w:color w:val="4F81BD" w:themeColor="accent1"/>
          <w:sz w:val="24"/>
          <w:szCs w:val="24"/>
        </w:rPr>
      </w:pPr>
      <w:r w:rsidRPr="0097098C">
        <w:rPr>
          <w:rFonts w:asciiTheme="majorHAnsi" w:hAnsiTheme="majorHAnsi" w:cstheme="minorHAnsi"/>
          <w:b/>
          <w:color w:val="4F81BD" w:themeColor="accent1"/>
          <w:sz w:val="24"/>
          <w:szCs w:val="24"/>
        </w:rPr>
        <w:lastRenderedPageBreak/>
        <w:t>Table 2. CIP Outcomes 1 &amp; 2 (continued)</w:t>
      </w:r>
    </w:p>
    <w:p w14:paraId="46D3964A" w14:textId="77777777" w:rsidR="009B3438" w:rsidRPr="00BC712B"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9B3438" w14:paraId="3518AF61" w14:textId="77777777" w:rsidTr="00EA49D8">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E396FEC" w14:textId="77777777" w:rsidR="009B3438" w:rsidRPr="00FF4BF2" w:rsidRDefault="009B3438" w:rsidP="009B3438">
            <w:pPr>
              <w:pStyle w:val="NoSpacing"/>
              <w:numPr>
                <w:ilvl w:val="0"/>
                <w:numId w:val="22"/>
              </w:numPr>
              <w:rPr>
                <w:rFonts w:cstheme="minorHAnsi"/>
                <w:b/>
                <w:sz w:val="24"/>
                <w:szCs w:val="24"/>
              </w:rPr>
            </w:pPr>
            <w:r w:rsidRPr="00FF4BF2">
              <w:rPr>
                <w:rFonts w:cstheme="minorHAnsi"/>
                <w:b/>
                <w:sz w:val="24"/>
                <w:szCs w:val="24"/>
              </w:rPr>
              <w:t>Outcome #2</w:t>
            </w:r>
          </w:p>
          <w:p w14:paraId="3C877ECF" w14:textId="10EEAFC6" w:rsidR="009B3438" w:rsidRPr="00CD6E90" w:rsidRDefault="00873E1C" w:rsidP="00EA49D8">
            <w:pPr>
              <w:pStyle w:val="NoSpacing"/>
              <w:rPr>
                <w:rFonts w:cstheme="minorHAnsi"/>
                <w:sz w:val="24"/>
                <w:szCs w:val="24"/>
              </w:rPr>
            </w:pPr>
            <w:r>
              <w:rPr>
                <w:rFonts w:cstheme="minorHAnsi"/>
                <w:sz w:val="24"/>
                <w:szCs w:val="24"/>
              </w:rPr>
              <w:t>Increase capacity of the department to serve the rising need of students needing services and r</w:t>
            </w:r>
            <w:r w:rsidR="00C06D16" w:rsidRPr="00CD6E90">
              <w:rPr>
                <w:rFonts w:cstheme="minorHAnsi"/>
                <w:sz w:val="24"/>
                <w:szCs w:val="24"/>
              </w:rPr>
              <w:t>educe the student load on each ACCESS advisor.</w:t>
            </w:r>
          </w:p>
        </w:tc>
      </w:tr>
      <w:tr w:rsidR="009B3438" w14:paraId="4D41AF51" w14:textId="77777777" w:rsidTr="00EA49D8">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0CF076" w14:textId="77777777" w:rsidR="009B3438" w:rsidRPr="00FF4BF2" w:rsidRDefault="009B3438" w:rsidP="009B3438">
            <w:pPr>
              <w:pStyle w:val="NoSpacing"/>
              <w:numPr>
                <w:ilvl w:val="0"/>
                <w:numId w:val="22"/>
              </w:numPr>
              <w:rPr>
                <w:rFonts w:cstheme="minorHAnsi"/>
                <w:b/>
                <w:sz w:val="24"/>
                <w:szCs w:val="24"/>
              </w:rPr>
            </w:pPr>
            <w:r w:rsidRPr="00FF4BF2">
              <w:rPr>
                <w:rFonts w:cstheme="minorHAnsi"/>
                <w:b/>
                <w:sz w:val="24"/>
                <w:szCs w:val="24"/>
              </w:rPr>
              <w:t>Measure (Outcome #2)</w:t>
            </w:r>
          </w:p>
          <w:p w14:paraId="7E7198A2" w14:textId="2D030F88" w:rsidR="009B3438" w:rsidRPr="00CD6E90" w:rsidRDefault="00C06D16" w:rsidP="00EA49D8">
            <w:pPr>
              <w:pStyle w:val="NoSpacing"/>
              <w:rPr>
                <w:rFonts w:cstheme="minorHAnsi"/>
                <w:sz w:val="24"/>
                <w:szCs w:val="24"/>
              </w:rPr>
            </w:pPr>
            <w:r w:rsidRPr="00CD6E90">
              <w:rPr>
                <w:rFonts w:eastAsia="Franklin Gothic Book" w:cstheme="minorHAnsi"/>
                <w:sz w:val="24"/>
                <w:szCs w:val="24"/>
              </w:rPr>
              <w:t>Confirmation of new hired staff.</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F980C6" w14:textId="575471A2" w:rsidR="009B3438" w:rsidRPr="00FF4BF2" w:rsidRDefault="003E634A" w:rsidP="009B3438">
            <w:pPr>
              <w:pStyle w:val="NoSpacing"/>
              <w:numPr>
                <w:ilvl w:val="0"/>
                <w:numId w:val="22"/>
              </w:numPr>
              <w:rPr>
                <w:rFonts w:cstheme="minorHAnsi"/>
                <w:b/>
                <w:sz w:val="24"/>
                <w:szCs w:val="24"/>
              </w:rPr>
            </w:pPr>
            <w:r w:rsidRPr="00FF4BF2">
              <w:rPr>
                <w:rFonts w:cstheme="minorHAnsi"/>
                <w:b/>
                <w:sz w:val="24"/>
                <w:szCs w:val="24"/>
              </w:rPr>
              <w:t>Target</w:t>
            </w:r>
            <w:r w:rsidR="009B3438" w:rsidRPr="00FF4BF2">
              <w:rPr>
                <w:rFonts w:cstheme="minorHAnsi"/>
                <w:b/>
                <w:sz w:val="24"/>
                <w:szCs w:val="24"/>
              </w:rPr>
              <w:t xml:space="preserve"> (Outcome #2)</w:t>
            </w:r>
          </w:p>
          <w:p w14:paraId="5C51E817" w14:textId="2B17F30D" w:rsidR="009B3438" w:rsidRPr="00CD6E90" w:rsidRDefault="00C06D16" w:rsidP="001513EF">
            <w:pPr>
              <w:pStyle w:val="NoSpacing"/>
              <w:rPr>
                <w:rFonts w:cstheme="minorHAnsi"/>
                <w:sz w:val="24"/>
                <w:szCs w:val="24"/>
              </w:rPr>
            </w:pPr>
            <w:r w:rsidRPr="00CD6E90">
              <w:rPr>
                <w:rFonts w:cstheme="minorHAnsi"/>
                <w:sz w:val="24"/>
                <w:szCs w:val="24"/>
              </w:rPr>
              <w:t>Ratio of 250/1 student</w:t>
            </w:r>
            <w:r w:rsidR="001513EF">
              <w:rPr>
                <w:rFonts w:cstheme="minorHAnsi"/>
                <w:sz w:val="24"/>
                <w:szCs w:val="24"/>
              </w:rPr>
              <w:t>s</w:t>
            </w:r>
            <w:r w:rsidRPr="00CD6E90">
              <w:rPr>
                <w:rFonts w:cstheme="minorHAnsi"/>
                <w:sz w:val="24"/>
                <w:szCs w:val="24"/>
              </w:rPr>
              <w:t xml:space="preserve"> to staff.</w:t>
            </w:r>
          </w:p>
        </w:tc>
      </w:tr>
      <w:tr w:rsidR="009B3438" w14:paraId="3B5B9A0E"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EFA505" w14:textId="77777777" w:rsidR="009B3438" w:rsidRPr="00FF4BF2" w:rsidRDefault="009B3438" w:rsidP="009B3438">
            <w:pPr>
              <w:pStyle w:val="NoSpacing"/>
              <w:numPr>
                <w:ilvl w:val="0"/>
                <w:numId w:val="22"/>
              </w:numPr>
              <w:rPr>
                <w:rFonts w:cstheme="minorHAnsi"/>
                <w:b/>
                <w:sz w:val="24"/>
                <w:szCs w:val="24"/>
              </w:rPr>
            </w:pPr>
            <w:r w:rsidRPr="00FF4BF2">
              <w:rPr>
                <w:rFonts w:cstheme="minorHAnsi"/>
                <w:b/>
                <w:sz w:val="24"/>
                <w:szCs w:val="24"/>
              </w:rPr>
              <w:t>Action Plan (Outcome #2)</w:t>
            </w:r>
          </w:p>
          <w:p w14:paraId="639A8E8D" w14:textId="2A749DD2" w:rsidR="009B3438" w:rsidRPr="00FF4BF2" w:rsidRDefault="009B3438" w:rsidP="001513EF">
            <w:pPr>
              <w:pStyle w:val="NoSpacing"/>
              <w:rPr>
                <w:rFonts w:cstheme="minorHAnsi"/>
                <w:sz w:val="24"/>
                <w:szCs w:val="24"/>
              </w:rPr>
            </w:pPr>
            <w:r w:rsidRPr="00FF4BF2">
              <w:rPr>
                <w:rFonts w:cstheme="minorHAnsi"/>
                <w:b/>
                <w:sz w:val="24"/>
                <w:szCs w:val="24"/>
              </w:rPr>
              <w:t xml:space="preserve"> </w:t>
            </w:r>
            <w:r w:rsidR="00C06D16" w:rsidRPr="00FF4BF2">
              <w:rPr>
                <w:rFonts w:cstheme="minorHAnsi"/>
                <w:sz w:val="24"/>
                <w:szCs w:val="24"/>
              </w:rPr>
              <w:t>Will work with Associate Dean and develop plans for creating new position to serve students. This coul</w:t>
            </w:r>
            <w:r w:rsidR="001513EF">
              <w:rPr>
                <w:rFonts w:cstheme="minorHAnsi"/>
                <w:sz w:val="24"/>
                <w:szCs w:val="24"/>
              </w:rPr>
              <w:t xml:space="preserve">d be a dual credit or </w:t>
            </w:r>
            <w:r w:rsidR="00C06D16" w:rsidRPr="00FF4BF2">
              <w:rPr>
                <w:rFonts w:cstheme="minorHAnsi"/>
                <w:sz w:val="24"/>
                <w:szCs w:val="24"/>
              </w:rPr>
              <w:t xml:space="preserve">ACCESS Advisor depending upon needs of the students. </w:t>
            </w:r>
          </w:p>
        </w:tc>
      </w:tr>
      <w:tr w:rsidR="009B3438" w14:paraId="6441293E"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31D4F7" w14:textId="36196E75"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sidR="00C52B67">
              <w:rPr>
                <w:rFonts w:ascii="Arial" w:hAnsi="Arial" w:cs="Arial"/>
                <w:b/>
                <w:sz w:val="20"/>
                <w:szCs w:val="20"/>
              </w:rPr>
              <w:t xml:space="preserve"> </w:t>
            </w:r>
            <w:r>
              <w:rPr>
                <w:rFonts w:ascii="Arial" w:hAnsi="Arial" w:cs="Arial"/>
                <w:b/>
                <w:color w:val="FF0000"/>
                <w:sz w:val="20"/>
                <w:szCs w:val="20"/>
              </w:rPr>
              <w:t>TO BE FILLED OUT IN YEAR 2</w:t>
            </w:r>
          </w:p>
          <w:p w14:paraId="46C3E551" w14:textId="77777777" w:rsidR="009B3438" w:rsidRPr="00003BD5" w:rsidRDefault="009B3438" w:rsidP="00EA49D8">
            <w:pPr>
              <w:pStyle w:val="NoSpacing"/>
              <w:rPr>
                <w:rFonts w:ascii="Arial" w:hAnsi="Arial" w:cs="Arial"/>
                <w:sz w:val="20"/>
                <w:szCs w:val="20"/>
              </w:rPr>
            </w:pPr>
          </w:p>
        </w:tc>
      </w:tr>
      <w:tr w:rsidR="009B3438" w14:paraId="2CAB4558"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D8210A" w14:textId="77777777"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8785D97" w14:textId="77777777" w:rsidR="009B3438" w:rsidRPr="00003BD5" w:rsidRDefault="009B3438" w:rsidP="00EA49D8">
            <w:pPr>
              <w:pStyle w:val="NoSpacing"/>
              <w:rPr>
                <w:rFonts w:ascii="Arial" w:hAnsi="Arial" w:cs="Arial"/>
                <w:sz w:val="20"/>
                <w:szCs w:val="20"/>
              </w:rPr>
            </w:pPr>
          </w:p>
        </w:tc>
      </w:tr>
      <w:tr w:rsidR="009B3438" w14:paraId="4F22373A" w14:textId="77777777" w:rsidTr="00EA49D8">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90127E" w14:textId="77777777" w:rsidR="009B3438" w:rsidRPr="00003BD5" w:rsidRDefault="009B3438" w:rsidP="009B3438">
            <w:pPr>
              <w:pStyle w:val="NoSpacing"/>
              <w:numPr>
                <w:ilvl w:val="0"/>
                <w:numId w:val="22"/>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6EAD8289" w14:textId="77777777" w:rsidR="009B3438" w:rsidRDefault="009B3438" w:rsidP="009B3438"/>
    <w:p w14:paraId="7CE4D84F" w14:textId="77777777" w:rsidR="00E60204" w:rsidRPr="00FF4BF2" w:rsidRDefault="00E60204" w:rsidP="00E60204">
      <w:pPr>
        <w:pStyle w:val="ListParagraph"/>
        <w:rPr>
          <w:rFonts w:cstheme="minorHAnsi"/>
          <w:b/>
          <w:sz w:val="24"/>
          <w:szCs w:val="24"/>
        </w:rPr>
      </w:pPr>
    </w:p>
    <w:p w14:paraId="4DA24591" w14:textId="77777777" w:rsidR="0015196B" w:rsidRPr="00CD6E90" w:rsidRDefault="0015196B" w:rsidP="00E60204">
      <w:pPr>
        <w:pStyle w:val="NormalWeb"/>
        <w:rPr>
          <w:rFonts w:asciiTheme="minorHAnsi" w:hAnsiTheme="minorHAnsi" w:cstheme="minorHAnsi"/>
          <w:b/>
        </w:rPr>
      </w:pPr>
    </w:p>
    <w:p w14:paraId="76452A6F" w14:textId="77777777" w:rsidR="009D09D4" w:rsidRDefault="009D09D4">
      <w:pPr>
        <w:rPr>
          <w:rFonts w:eastAsia="Times New Roman" w:cstheme="minorHAnsi"/>
          <w:b/>
          <w:sz w:val="24"/>
          <w:szCs w:val="24"/>
        </w:rPr>
      </w:pPr>
      <w:r>
        <w:rPr>
          <w:rFonts w:cstheme="minorHAnsi"/>
          <w:b/>
        </w:rPr>
        <w:br w:type="page"/>
      </w:r>
    </w:p>
    <w:p w14:paraId="669E93A6" w14:textId="38F6FC98" w:rsidR="00E60204" w:rsidRPr="00CD6E90" w:rsidRDefault="0099112D" w:rsidP="00FF4BF2">
      <w:pPr>
        <w:pStyle w:val="NormalWeb"/>
        <w:jc w:val="center"/>
        <w:rPr>
          <w:rFonts w:asciiTheme="minorHAnsi" w:hAnsiTheme="minorHAnsi" w:cstheme="minorHAnsi"/>
          <w:b/>
        </w:rPr>
      </w:pPr>
      <w:r w:rsidRPr="00CD6E90">
        <w:rPr>
          <w:rFonts w:asciiTheme="minorHAnsi" w:hAnsiTheme="minorHAnsi" w:cstheme="minorHAnsi"/>
          <w:b/>
        </w:rPr>
        <w:lastRenderedPageBreak/>
        <w:t>Appendix</w:t>
      </w:r>
    </w:p>
    <w:p w14:paraId="0519D70D" w14:textId="37F0AC70" w:rsidR="00F95DEF" w:rsidRPr="00CD6E90" w:rsidRDefault="00F95DEF" w:rsidP="00FF4BF2">
      <w:pPr>
        <w:pStyle w:val="NormalWeb"/>
        <w:jc w:val="center"/>
        <w:rPr>
          <w:rFonts w:asciiTheme="minorHAnsi" w:hAnsiTheme="minorHAnsi" w:cstheme="minorHAnsi"/>
          <w:b/>
        </w:rPr>
      </w:pPr>
      <w:r w:rsidRPr="00CD6E90">
        <w:rPr>
          <w:rFonts w:asciiTheme="minorHAnsi" w:hAnsiTheme="minorHAnsi" w:cstheme="minorHAnsi"/>
          <w:b/>
        </w:rPr>
        <w:t>Section A</w:t>
      </w:r>
    </w:p>
    <w:p w14:paraId="58A7501B" w14:textId="347B9BEE" w:rsidR="0099112D" w:rsidRPr="00CD6E90" w:rsidRDefault="00A66472" w:rsidP="00E60204">
      <w:pPr>
        <w:pStyle w:val="NormalWeb"/>
        <w:rPr>
          <w:rFonts w:asciiTheme="minorHAnsi" w:hAnsiTheme="minorHAnsi" w:cstheme="minorHAnsi"/>
          <w:b/>
        </w:rPr>
      </w:pPr>
      <w:r w:rsidRPr="00CD6E90">
        <w:rPr>
          <w:rFonts w:asciiTheme="minorHAnsi" w:hAnsiTheme="minorHAnsi" w:cstheme="minorHAnsi"/>
          <w:b/>
        </w:rPr>
        <w:t xml:space="preserve">Professional Continuing Education of </w:t>
      </w:r>
      <w:r w:rsidR="007C7032" w:rsidRPr="00CD6E90">
        <w:rPr>
          <w:rFonts w:asciiTheme="minorHAnsi" w:hAnsiTheme="minorHAnsi" w:cstheme="minorHAnsi"/>
          <w:b/>
        </w:rPr>
        <w:t xml:space="preserve">the ACCESS Department </w:t>
      </w:r>
      <w:r w:rsidRPr="00CD6E90">
        <w:rPr>
          <w:rFonts w:asciiTheme="minorHAnsi" w:hAnsiTheme="minorHAnsi" w:cstheme="minorHAnsi"/>
          <w:b/>
        </w:rPr>
        <w:t>staff since 2016:</w:t>
      </w:r>
    </w:p>
    <w:tbl>
      <w:tblPr>
        <w:tblW w:w="15309" w:type="dxa"/>
        <w:tblCellMar>
          <w:top w:w="15" w:type="dxa"/>
          <w:bottom w:w="15" w:type="dxa"/>
        </w:tblCellMar>
        <w:tblLook w:val="04A0" w:firstRow="1" w:lastRow="0" w:firstColumn="1" w:lastColumn="0" w:noHBand="0" w:noVBand="1"/>
      </w:tblPr>
      <w:tblGrid>
        <w:gridCol w:w="1483"/>
        <w:gridCol w:w="1397"/>
        <w:gridCol w:w="7380"/>
        <w:gridCol w:w="5049"/>
      </w:tblGrid>
      <w:tr w:rsidR="009B0FC1" w:rsidRPr="00CD6E90" w14:paraId="6D31ED6A" w14:textId="77777777" w:rsidTr="005B0457">
        <w:trPr>
          <w:trHeight w:val="300"/>
        </w:trPr>
        <w:tc>
          <w:tcPr>
            <w:tcW w:w="1483" w:type="dxa"/>
            <w:tcBorders>
              <w:top w:val="nil"/>
              <w:left w:val="nil"/>
              <w:bottom w:val="nil"/>
              <w:right w:val="nil"/>
            </w:tcBorders>
            <w:noWrap/>
            <w:vAlign w:val="bottom"/>
          </w:tcPr>
          <w:p w14:paraId="298AC4EC" w14:textId="574C3AC6" w:rsidR="009B0FC1" w:rsidRPr="009B0FC1" w:rsidRDefault="009B0FC1" w:rsidP="009B0FC1">
            <w:pPr>
              <w:pStyle w:val="NormalWeb"/>
              <w:rPr>
                <w:rFonts w:asciiTheme="minorHAnsi" w:hAnsiTheme="minorHAnsi" w:cstheme="minorHAnsi"/>
                <w:b/>
              </w:rPr>
            </w:pPr>
            <w:r w:rsidRPr="009B0FC1">
              <w:rPr>
                <w:rFonts w:asciiTheme="minorHAnsi" w:hAnsiTheme="minorHAnsi" w:cstheme="minorHAnsi"/>
                <w:b/>
              </w:rPr>
              <w:t>Team Member</w:t>
            </w:r>
          </w:p>
        </w:tc>
        <w:tc>
          <w:tcPr>
            <w:tcW w:w="1397" w:type="dxa"/>
            <w:tcBorders>
              <w:top w:val="nil"/>
              <w:left w:val="nil"/>
              <w:bottom w:val="nil"/>
              <w:right w:val="nil"/>
            </w:tcBorders>
            <w:noWrap/>
            <w:vAlign w:val="bottom"/>
          </w:tcPr>
          <w:p w14:paraId="4BB159D1" w14:textId="2BA18ACC" w:rsidR="009B0FC1" w:rsidRPr="009B0FC1" w:rsidRDefault="009B0FC1" w:rsidP="009B0FC1">
            <w:pPr>
              <w:pStyle w:val="NormalWeb"/>
              <w:rPr>
                <w:rFonts w:asciiTheme="minorHAnsi" w:hAnsiTheme="minorHAnsi" w:cstheme="minorHAnsi"/>
                <w:b/>
              </w:rPr>
            </w:pPr>
            <w:r w:rsidRPr="009B0FC1">
              <w:rPr>
                <w:rFonts w:asciiTheme="minorHAnsi" w:hAnsiTheme="minorHAnsi" w:cstheme="minorHAnsi"/>
                <w:b/>
              </w:rPr>
              <w:t>Date</w:t>
            </w:r>
          </w:p>
        </w:tc>
        <w:tc>
          <w:tcPr>
            <w:tcW w:w="7380" w:type="dxa"/>
            <w:tcBorders>
              <w:top w:val="nil"/>
              <w:left w:val="nil"/>
              <w:bottom w:val="nil"/>
              <w:right w:val="nil"/>
            </w:tcBorders>
            <w:noWrap/>
            <w:vAlign w:val="bottom"/>
          </w:tcPr>
          <w:p w14:paraId="6DCF76B9" w14:textId="1D559B46" w:rsidR="009B0FC1" w:rsidRPr="009B0FC1" w:rsidRDefault="009B0FC1" w:rsidP="009B0FC1">
            <w:pPr>
              <w:pStyle w:val="NormalWeb"/>
              <w:rPr>
                <w:rFonts w:asciiTheme="minorHAnsi" w:hAnsiTheme="minorHAnsi" w:cstheme="minorHAnsi"/>
                <w:b/>
              </w:rPr>
            </w:pPr>
            <w:r w:rsidRPr="009B0FC1">
              <w:rPr>
                <w:rFonts w:asciiTheme="minorHAnsi" w:hAnsiTheme="minorHAnsi" w:cstheme="minorHAnsi"/>
                <w:b/>
              </w:rPr>
              <w:t>Training</w:t>
            </w:r>
          </w:p>
        </w:tc>
        <w:tc>
          <w:tcPr>
            <w:tcW w:w="5049" w:type="dxa"/>
            <w:tcBorders>
              <w:top w:val="nil"/>
              <w:left w:val="nil"/>
              <w:bottom w:val="nil"/>
              <w:right w:val="nil"/>
            </w:tcBorders>
            <w:noWrap/>
            <w:vAlign w:val="bottom"/>
          </w:tcPr>
          <w:p w14:paraId="4B0A8234" w14:textId="11452CF3" w:rsidR="009B0FC1" w:rsidRPr="009B0FC1" w:rsidRDefault="009B0FC1" w:rsidP="005B0457">
            <w:pPr>
              <w:pStyle w:val="NormalWeb"/>
              <w:ind w:right="2784"/>
              <w:rPr>
                <w:rFonts w:asciiTheme="minorHAnsi" w:hAnsiTheme="minorHAnsi" w:cstheme="minorHAnsi"/>
                <w:b/>
              </w:rPr>
            </w:pPr>
            <w:r w:rsidRPr="009B0FC1">
              <w:rPr>
                <w:rFonts w:asciiTheme="minorHAnsi" w:hAnsiTheme="minorHAnsi" w:cstheme="minorHAnsi"/>
                <w:b/>
              </w:rPr>
              <w:t>P</w:t>
            </w:r>
            <w:r>
              <w:rPr>
                <w:rFonts w:asciiTheme="minorHAnsi" w:hAnsiTheme="minorHAnsi" w:cstheme="minorHAnsi"/>
                <w:b/>
              </w:rPr>
              <w:t>rofessional D</w:t>
            </w:r>
            <w:r w:rsidRPr="009B0FC1">
              <w:rPr>
                <w:rFonts w:asciiTheme="minorHAnsi" w:hAnsiTheme="minorHAnsi" w:cstheme="minorHAnsi"/>
                <w:b/>
              </w:rPr>
              <w:t>evelopment Hours</w:t>
            </w:r>
          </w:p>
        </w:tc>
      </w:tr>
      <w:tr w:rsidR="002F2743" w:rsidRPr="00CD6E90" w14:paraId="5B27274A" w14:textId="77777777" w:rsidTr="005B0457">
        <w:trPr>
          <w:trHeight w:val="300"/>
        </w:trPr>
        <w:tc>
          <w:tcPr>
            <w:tcW w:w="1483" w:type="dxa"/>
            <w:tcBorders>
              <w:top w:val="nil"/>
              <w:left w:val="nil"/>
              <w:bottom w:val="nil"/>
              <w:right w:val="nil"/>
            </w:tcBorders>
            <w:noWrap/>
            <w:vAlign w:val="bottom"/>
            <w:hideMark/>
          </w:tcPr>
          <w:p w14:paraId="2BFC1676" w14:textId="77777777" w:rsidR="002F2743" w:rsidRPr="00FF4BF2" w:rsidRDefault="002F2743" w:rsidP="002F2743">
            <w:pPr>
              <w:pStyle w:val="NormalWeb"/>
              <w:rPr>
                <w:rFonts w:asciiTheme="minorHAnsi" w:hAnsiTheme="minorHAnsi" w:cstheme="minorHAnsi"/>
                <w:b/>
              </w:rPr>
            </w:pPr>
            <w:r w:rsidRPr="00FF4BF2">
              <w:rPr>
                <w:rFonts w:asciiTheme="minorHAnsi" w:hAnsiTheme="minorHAnsi" w:cstheme="minorHAnsi"/>
                <w:b/>
              </w:rPr>
              <w:t>Rusty Bishop</w:t>
            </w:r>
          </w:p>
        </w:tc>
        <w:tc>
          <w:tcPr>
            <w:tcW w:w="1397" w:type="dxa"/>
            <w:tcBorders>
              <w:top w:val="nil"/>
              <w:left w:val="nil"/>
              <w:bottom w:val="nil"/>
              <w:right w:val="nil"/>
            </w:tcBorders>
            <w:noWrap/>
            <w:vAlign w:val="bottom"/>
            <w:hideMark/>
          </w:tcPr>
          <w:p w14:paraId="00F67D5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10/17/2017</w:t>
            </w:r>
          </w:p>
        </w:tc>
        <w:tc>
          <w:tcPr>
            <w:tcW w:w="7380" w:type="dxa"/>
            <w:tcBorders>
              <w:top w:val="nil"/>
              <w:left w:val="nil"/>
              <w:bottom w:val="nil"/>
              <w:right w:val="nil"/>
            </w:tcBorders>
            <w:noWrap/>
            <w:vAlign w:val="bottom"/>
            <w:hideMark/>
          </w:tcPr>
          <w:p w14:paraId="0B334F9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4A813DA8" w14:textId="1F0097AA" w:rsidR="002F2743" w:rsidRPr="00FF4BF2" w:rsidRDefault="009B0FC1" w:rsidP="005B0457">
            <w:pPr>
              <w:pStyle w:val="NormalWeb"/>
              <w:ind w:right="2154"/>
              <w:rPr>
                <w:rFonts w:asciiTheme="minorHAnsi" w:hAnsiTheme="minorHAnsi" w:cstheme="minorHAnsi"/>
              </w:rPr>
            </w:pPr>
            <w:r>
              <w:rPr>
                <w:rFonts w:asciiTheme="minorHAnsi" w:hAnsiTheme="minorHAnsi" w:cstheme="minorHAnsi"/>
              </w:rPr>
              <w:t>1.00</w:t>
            </w:r>
          </w:p>
        </w:tc>
      </w:tr>
      <w:tr w:rsidR="002F2743" w:rsidRPr="00CD6E90" w14:paraId="51F0895A" w14:textId="77777777" w:rsidTr="005B0457">
        <w:trPr>
          <w:trHeight w:val="300"/>
        </w:trPr>
        <w:tc>
          <w:tcPr>
            <w:tcW w:w="1483" w:type="dxa"/>
            <w:tcBorders>
              <w:top w:val="nil"/>
              <w:left w:val="nil"/>
              <w:bottom w:val="nil"/>
              <w:right w:val="nil"/>
            </w:tcBorders>
            <w:noWrap/>
            <w:vAlign w:val="bottom"/>
            <w:hideMark/>
          </w:tcPr>
          <w:p w14:paraId="081B2E88"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5D4D96C"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11/16/2018</w:t>
            </w:r>
          </w:p>
        </w:tc>
        <w:tc>
          <w:tcPr>
            <w:tcW w:w="7380" w:type="dxa"/>
            <w:tcBorders>
              <w:top w:val="nil"/>
              <w:left w:val="nil"/>
              <w:bottom w:val="nil"/>
              <w:right w:val="nil"/>
            </w:tcBorders>
            <w:noWrap/>
            <w:vAlign w:val="bottom"/>
            <w:hideMark/>
          </w:tcPr>
          <w:p w14:paraId="21A5B8B0"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6DAAF11B" w14:textId="187DF2F4" w:rsidR="002F2743" w:rsidRPr="00FF4BF2" w:rsidRDefault="009B0FC1"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1E49BFF2" w14:textId="77777777" w:rsidTr="005B0457">
        <w:trPr>
          <w:trHeight w:val="300"/>
        </w:trPr>
        <w:tc>
          <w:tcPr>
            <w:tcW w:w="1483" w:type="dxa"/>
            <w:tcBorders>
              <w:top w:val="nil"/>
              <w:left w:val="nil"/>
              <w:bottom w:val="nil"/>
              <w:right w:val="nil"/>
            </w:tcBorders>
            <w:noWrap/>
            <w:vAlign w:val="bottom"/>
            <w:hideMark/>
          </w:tcPr>
          <w:p w14:paraId="13D214F2"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D7A33D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11/9/2016</w:t>
            </w:r>
          </w:p>
        </w:tc>
        <w:tc>
          <w:tcPr>
            <w:tcW w:w="7380" w:type="dxa"/>
            <w:tcBorders>
              <w:top w:val="nil"/>
              <w:left w:val="nil"/>
              <w:bottom w:val="nil"/>
              <w:right w:val="nil"/>
            </w:tcBorders>
            <w:noWrap/>
            <w:vAlign w:val="bottom"/>
            <w:hideMark/>
          </w:tcPr>
          <w:p w14:paraId="5422EA10"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5A7A3B82" w14:textId="6DB6C30E" w:rsidR="002F2743" w:rsidRPr="00FF4BF2" w:rsidRDefault="009B0FC1"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1A38A287" w14:textId="77777777" w:rsidTr="005B0457">
        <w:trPr>
          <w:trHeight w:val="300"/>
        </w:trPr>
        <w:tc>
          <w:tcPr>
            <w:tcW w:w="1483" w:type="dxa"/>
            <w:tcBorders>
              <w:top w:val="nil"/>
              <w:left w:val="nil"/>
              <w:bottom w:val="nil"/>
              <w:right w:val="nil"/>
            </w:tcBorders>
            <w:noWrap/>
            <w:vAlign w:val="bottom"/>
            <w:hideMark/>
          </w:tcPr>
          <w:p w14:paraId="0E5578F7"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00E4B3D"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11/18/2016</w:t>
            </w:r>
          </w:p>
        </w:tc>
        <w:tc>
          <w:tcPr>
            <w:tcW w:w="7380" w:type="dxa"/>
            <w:tcBorders>
              <w:top w:val="nil"/>
              <w:left w:val="nil"/>
              <w:bottom w:val="nil"/>
              <w:right w:val="nil"/>
            </w:tcBorders>
            <w:noWrap/>
            <w:vAlign w:val="bottom"/>
            <w:hideMark/>
          </w:tcPr>
          <w:p w14:paraId="3F691CC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3E81F249" w14:textId="6C98A631"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6BC44A71" w14:textId="77777777" w:rsidTr="005B0457">
        <w:trPr>
          <w:trHeight w:val="300"/>
        </w:trPr>
        <w:tc>
          <w:tcPr>
            <w:tcW w:w="1483" w:type="dxa"/>
            <w:tcBorders>
              <w:top w:val="nil"/>
              <w:left w:val="nil"/>
              <w:bottom w:val="nil"/>
              <w:right w:val="nil"/>
            </w:tcBorders>
            <w:noWrap/>
            <w:vAlign w:val="bottom"/>
            <w:hideMark/>
          </w:tcPr>
          <w:p w14:paraId="09BFDDE0"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0AFA32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11/18/2016</w:t>
            </w:r>
          </w:p>
        </w:tc>
        <w:tc>
          <w:tcPr>
            <w:tcW w:w="7380" w:type="dxa"/>
            <w:tcBorders>
              <w:top w:val="nil"/>
              <w:left w:val="nil"/>
              <w:bottom w:val="nil"/>
              <w:right w:val="nil"/>
            </w:tcBorders>
            <w:noWrap/>
            <w:vAlign w:val="bottom"/>
            <w:hideMark/>
          </w:tcPr>
          <w:p w14:paraId="0D121124" w14:textId="34D2970C"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 xml:space="preserve">Unlawful Harassment Prevention for Higher Education </w:t>
            </w:r>
            <w:proofErr w:type="spellStart"/>
            <w:r w:rsidRPr="00FF4BF2">
              <w:rPr>
                <w:rFonts w:asciiTheme="minorHAnsi" w:hAnsiTheme="minorHAnsi" w:cstheme="minorHAnsi"/>
              </w:rPr>
              <w:t>Staff</w:t>
            </w:r>
            <w:r w:rsidR="007617DA" w:rsidRPr="00FF4BF2">
              <w:rPr>
                <w:rFonts w:asciiTheme="minorHAnsi" w:hAnsiTheme="minorHAnsi" w:cstheme="minorHAnsi"/>
              </w:rPr>
              <w:t>Col</w:t>
            </w:r>
            <w:proofErr w:type="spellEnd"/>
          </w:p>
        </w:tc>
        <w:tc>
          <w:tcPr>
            <w:tcW w:w="5049" w:type="dxa"/>
            <w:tcBorders>
              <w:top w:val="nil"/>
              <w:left w:val="nil"/>
              <w:bottom w:val="nil"/>
              <w:right w:val="nil"/>
            </w:tcBorders>
            <w:noWrap/>
            <w:vAlign w:val="bottom"/>
            <w:hideMark/>
          </w:tcPr>
          <w:p w14:paraId="092857FD" w14:textId="4A41DD08"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5D482963" w14:textId="77777777" w:rsidTr="005B0457">
        <w:trPr>
          <w:trHeight w:val="300"/>
        </w:trPr>
        <w:tc>
          <w:tcPr>
            <w:tcW w:w="1483" w:type="dxa"/>
            <w:tcBorders>
              <w:top w:val="nil"/>
              <w:left w:val="nil"/>
              <w:bottom w:val="nil"/>
              <w:right w:val="nil"/>
            </w:tcBorders>
            <w:noWrap/>
            <w:vAlign w:val="bottom"/>
            <w:hideMark/>
          </w:tcPr>
          <w:p w14:paraId="6468C078"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AC9955"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5/13/2016</w:t>
            </w:r>
          </w:p>
        </w:tc>
        <w:tc>
          <w:tcPr>
            <w:tcW w:w="7380" w:type="dxa"/>
            <w:tcBorders>
              <w:top w:val="nil"/>
              <w:left w:val="nil"/>
              <w:bottom w:val="nil"/>
              <w:right w:val="nil"/>
            </w:tcBorders>
            <w:noWrap/>
            <w:vAlign w:val="bottom"/>
            <w:hideMark/>
          </w:tcPr>
          <w:p w14:paraId="75830E45"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3FC75657" w14:textId="7E798DD1"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598657A0" w14:textId="77777777" w:rsidTr="005B0457">
        <w:trPr>
          <w:trHeight w:val="300"/>
        </w:trPr>
        <w:tc>
          <w:tcPr>
            <w:tcW w:w="1483" w:type="dxa"/>
            <w:tcBorders>
              <w:top w:val="nil"/>
              <w:left w:val="nil"/>
              <w:bottom w:val="nil"/>
              <w:right w:val="nil"/>
            </w:tcBorders>
            <w:noWrap/>
            <w:vAlign w:val="bottom"/>
            <w:hideMark/>
          </w:tcPr>
          <w:p w14:paraId="34689661"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5DD1CB"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5/15/2017</w:t>
            </w:r>
          </w:p>
        </w:tc>
        <w:tc>
          <w:tcPr>
            <w:tcW w:w="7380" w:type="dxa"/>
            <w:tcBorders>
              <w:top w:val="nil"/>
              <w:left w:val="nil"/>
              <w:bottom w:val="nil"/>
              <w:right w:val="nil"/>
            </w:tcBorders>
            <w:noWrap/>
            <w:vAlign w:val="bottom"/>
            <w:hideMark/>
          </w:tcPr>
          <w:p w14:paraId="4946285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2385A7E2" w14:textId="6E07844D"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2BEB133F" w14:textId="77777777" w:rsidTr="005B0457">
        <w:trPr>
          <w:trHeight w:val="300"/>
        </w:trPr>
        <w:tc>
          <w:tcPr>
            <w:tcW w:w="1483" w:type="dxa"/>
            <w:tcBorders>
              <w:top w:val="nil"/>
              <w:left w:val="nil"/>
              <w:bottom w:val="nil"/>
              <w:right w:val="nil"/>
            </w:tcBorders>
            <w:noWrap/>
            <w:vAlign w:val="bottom"/>
            <w:hideMark/>
          </w:tcPr>
          <w:p w14:paraId="11DC7CC1"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2AAB39B"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2/2/2016</w:t>
            </w:r>
          </w:p>
        </w:tc>
        <w:tc>
          <w:tcPr>
            <w:tcW w:w="7380" w:type="dxa"/>
            <w:tcBorders>
              <w:top w:val="nil"/>
              <w:left w:val="nil"/>
              <w:bottom w:val="nil"/>
              <w:right w:val="nil"/>
            </w:tcBorders>
            <w:noWrap/>
            <w:vAlign w:val="bottom"/>
            <w:hideMark/>
          </w:tcPr>
          <w:p w14:paraId="79B923B0"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4E9B03BC" w14:textId="4E2D372B"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79C46C84" w14:textId="77777777" w:rsidTr="005B0457">
        <w:trPr>
          <w:trHeight w:val="300"/>
        </w:trPr>
        <w:tc>
          <w:tcPr>
            <w:tcW w:w="1483" w:type="dxa"/>
            <w:tcBorders>
              <w:top w:val="nil"/>
              <w:left w:val="nil"/>
              <w:bottom w:val="nil"/>
              <w:right w:val="nil"/>
            </w:tcBorders>
            <w:noWrap/>
            <w:vAlign w:val="bottom"/>
            <w:hideMark/>
          </w:tcPr>
          <w:p w14:paraId="744E2A74"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BFAAC9"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11/20/2017</w:t>
            </w:r>
          </w:p>
        </w:tc>
        <w:tc>
          <w:tcPr>
            <w:tcW w:w="7380" w:type="dxa"/>
            <w:tcBorders>
              <w:top w:val="nil"/>
              <w:left w:val="nil"/>
              <w:bottom w:val="nil"/>
              <w:right w:val="nil"/>
            </w:tcBorders>
            <w:noWrap/>
            <w:vAlign w:val="bottom"/>
            <w:hideMark/>
          </w:tcPr>
          <w:p w14:paraId="5507CA9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Security Awareness (</w:t>
            </w:r>
            <w:proofErr w:type="spellStart"/>
            <w:r w:rsidRPr="00FF4BF2">
              <w:rPr>
                <w:rFonts w:asciiTheme="minorHAnsi" w:hAnsiTheme="minorHAnsi" w:cstheme="minorHAnsi"/>
              </w:rPr>
              <w:t>en</w:t>
            </w:r>
            <w:proofErr w:type="spellEnd"/>
            <w:r w:rsidRPr="00FF4BF2">
              <w:rPr>
                <w:rFonts w:asciiTheme="minorHAnsi" w:hAnsiTheme="minorHAnsi" w:cstheme="minorHAnsi"/>
              </w:rPr>
              <w:t>)</w:t>
            </w:r>
          </w:p>
        </w:tc>
        <w:tc>
          <w:tcPr>
            <w:tcW w:w="5049" w:type="dxa"/>
            <w:tcBorders>
              <w:top w:val="nil"/>
              <w:left w:val="nil"/>
              <w:bottom w:val="nil"/>
              <w:right w:val="nil"/>
            </w:tcBorders>
            <w:noWrap/>
            <w:vAlign w:val="bottom"/>
            <w:hideMark/>
          </w:tcPr>
          <w:p w14:paraId="26F40083" w14:textId="646440D4"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5FBFB98D" w14:textId="77777777" w:rsidTr="005B0457">
        <w:trPr>
          <w:trHeight w:val="300"/>
        </w:trPr>
        <w:tc>
          <w:tcPr>
            <w:tcW w:w="1483" w:type="dxa"/>
            <w:tcBorders>
              <w:top w:val="nil"/>
              <w:left w:val="nil"/>
              <w:bottom w:val="nil"/>
              <w:right w:val="nil"/>
            </w:tcBorders>
            <w:noWrap/>
            <w:vAlign w:val="bottom"/>
            <w:hideMark/>
          </w:tcPr>
          <w:p w14:paraId="7F83F65D"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8F5C14"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6/15/2020</w:t>
            </w:r>
          </w:p>
        </w:tc>
        <w:tc>
          <w:tcPr>
            <w:tcW w:w="7380" w:type="dxa"/>
            <w:tcBorders>
              <w:top w:val="nil"/>
              <w:left w:val="nil"/>
              <w:bottom w:val="nil"/>
              <w:right w:val="nil"/>
            </w:tcBorders>
            <w:noWrap/>
            <w:vAlign w:val="bottom"/>
            <w:hideMark/>
          </w:tcPr>
          <w:p w14:paraId="0ACC1C59"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Preventing Harassment and Discrimination: Non-Supervisors</w:t>
            </w:r>
          </w:p>
        </w:tc>
        <w:tc>
          <w:tcPr>
            <w:tcW w:w="5049" w:type="dxa"/>
            <w:tcBorders>
              <w:top w:val="nil"/>
              <w:left w:val="nil"/>
              <w:bottom w:val="nil"/>
              <w:right w:val="nil"/>
            </w:tcBorders>
            <w:noWrap/>
            <w:vAlign w:val="bottom"/>
            <w:hideMark/>
          </w:tcPr>
          <w:p w14:paraId="536834D5" w14:textId="2FF5F0C8"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2535B774" w14:textId="77777777" w:rsidTr="005B0457">
        <w:trPr>
          <w:trHeight w:val="300"/>
        </w:trPr>
        <w:tc>
          <w:tcPr>
            <w:tcW w:w="1483" w:type="dxa"/>
            <w:tcBorders>
              <w:top w:val="nil"/>
              <w:left w:val="nil"/>
              <w:bottom w:val="nil"/>
              <w:right w:val="nil"/>
            </w:tcBorders>
            <w:noWrap/>
            <w:vAlign w:val="bottom"/>
            <w:hideMark/>
          </w:tcPr>
          <w:p w14:paraId="593E3ED2"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3FCEE0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7/2/2020</w:t>
            </w:r>
          </w:p>
        </w:tc>
        <w:tc>
          <w:tcPr>
            <w:tcW w:w="7380" w:type="dxa"/>
            <w:tcBorders>
              <w:top w:val="nil"/>
              <w:left w:val="nil"/>
              <w:bottom w:val="nil"/>
              <w:right w:val="nil"/>
            </w:tcBorders>
            <w:noWrap/>
            <w:vAlign w:val="bottom"/>
            <w:hideMark/>
          </w:tcPr>
          <w:p w14:paraId="594395E5"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FERPA Basics</w:t>
            </w:r>
          </w:p>
        </w:tc>
        <w:tc>
          <w:tcPr>
            <w:tcW w:w="5049" w:type="dxa"/>
            <w:tcBorders>
              <w:top w:val="nil"/>
              <w:left w:val="nil"/>
              <w:bottom w:val="nil"/>
              <w:right w:val="nil"/>
            </w:tcBorders>
            <w:noWrap/>
            <w:vAlign w:val="bottom"/>
            <w:hideMark/>
          </w:tcPr>
          <w:p w14:paraId="10DA63DC" w14:textId="2B841EC1" w:rsidR="002F2743" w:rsidRPr="00FF4BF2" w:rsidRDefault="00975E59" w:rsidP="002F2743">
            <w:pPr>
              <w:pStyle w:val="NormalWeb"/>
              <w:rPr>
                <w:rFonts w:asciiTheme="minorHAnsi" w:hAnsiTheme="minorHAnsi" w:cstheme="minorHAnsi"/>
              </w:rPr>
            </w:pPr>
            <w:r>
              <w:rPr>
                <w:rFonts w:asciiTheme="minorHAnsi" w:hAnsiTheme="minorHAnsi" w:cstheme="minorHAnsi"/>
              </w:rPr>
              <w:t>1.00</w:t>
            </w:r>
          </w:p>
        </w:tc>
      </w:tr>
      <w:tr w:rsidR="002F2743" w:rsidRPr="00CD6E90" w14:paraId="72D9A624" w14:textId="77777777" w:rsidTr="005B0457">
        <w:trPr>
          <w:trHeight w:val="300"/>
        </w:trPr>
        <w:tc>
          <w:tcPr>
            <w:tcW w:w="1483" w:type="dxa"/>
            <w:tcBorders>
              <w:top w:val="nil"/>
              <w:left w:val="nil"/>
              <w:bottom w:val="nil"/>
              <w:right w:val="nil"/>
            </w:tcBorders>
            <w:noWrap/>
            <w:vAlign w:val="bottom"/>
            <w:hideMark/>
          </w:tcPr>
          <w:p w14:paraId="18CBB064"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93A983C"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6/12/2020</w:t>
            </w:r>
          </w:p>
        </w:tc>
        <w:tc>
          <w:tcPr>
            <w:tcW w:w="7380" w:type="dxa"/>
            <w:tcBorders>
              <w:top w:val="nil"/>
              <w:left w:val="nil"/>
              <w:bottom w:val="nil"/>
              <w:right w:val="nil"/>
            </w:tcBorders>
            <w:vAlign w:val="bottom"/>
            <w:hideMark/>
          </w:tcPr>
          <w:p w14:paraId="37EF209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a look at mentoring and beyond</w:t>
            </w:r>
          </w:p>
        </w:tc>
        <w:tc>
          <w:tcPr>
            <w:tcW w:w="5049" w:type="dxa"/>
            <w:tcBorders>
              <w:top w:val="nil"/>
              <w:left w:val="nil"/>
              <w:bottom w:val="nil"/>
              <w:right w:val="nil"/>
            </w:tcBorders>
            <w:noWrap/>
            <w:vAlign w:val="bottom"/>
            <w:hideMark/>
          </w:tcPr>
          <w:p w14:paraId="6BC154A8" w14:textId="35248DBF"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70A392F8" w14:textId="77777777" w:rsidTr="005B0457">
        <w:trPr>
          <w:trHeight w:val="300"/>
        </w:trPr>
        <w:tc>
          <w:tcPr>
            <w:tcW w:w="1483" w:type="dxa"/>
            <w:tcBorders>
              <w:top w:val="nil"/>
              <w:left w:val="nil"/>
              <w:bottom w:val="nil"/>
              <w:right w:val="nil"/>
            </w:tcBorders>
            <w:noWrap/>
            <w:vAlign w:val="bottom"/>
            <w:hideMark/>
          </w:tcPr>
          <w:p w14:paraId="22C7AFB0"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ABA91C"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6/26/2020</w:t>
            </w:r>
          </w:p>
        </w:tc>
        <w:tc>
          <w:tcPr>
            <w:tcW w:w="7380" w:type="dxa"/>
            <w:tcBorders>
              <w:top w:val="nil"/>
              <w:left w:val="nil"/>
              <w:bottom w:val="nil"/>
              <w:right w:val="nil"/>
            </w:tcBorders>
            <w:vAlign w:val="bottom"/>
            <w:hideMark/>
          </w:tcPr>
          <w:p w14:paraId="11837D87"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a look at the soft side of interpreting</w:t>
            </w:r>
          </w:p>
        </w:tc>
        <w:tc>
          <w:tcPr>
            <w:tcW w:w="5049" w:type="dxa"/>
            <w:tcBorders>
              <w:top w:val="nil"/>
              <w:left w:val="nil"/>
              <w:bottom w:val="nil"/>
              <w:right w:val="nil"/>
            </w:tcBorders>
            <w:noWrap/>
            <w:vAlign w:val="bottom"/>
            <w:hideMark/>
          </w:tcPr>
          <w:p w14:paraId="7C735C29" w14:textId="116A2834"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509E7E03" w14:textId="77777777" w:rsidTr="005B0457">
        <w:trPr>
          <w:trHeight w:val="300"/>
        </w:trPr>
        <w:tc>
          <w:tcPr>
            <w:tcW w:w="1483" w:type="dxa"/>
            <w:tcBorders>
              <w:top w:val="nil"/>
              <w:left w:val="nil"/>
              <w:bottom w:val="nil"/>
              <w:right w:val="nil"/>
            </w:tcBorders>
            <w:noWrap/>
            <w:vAlign w:val="bottom"/>
            <w:hideMark/>
          </w:tcPr>
          <w:p w14:paraId="4E4A1A85"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BE845D9"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6/15/2020</w:t>
            </w:r>
          </w:p>
        </w:tc>
        <w:tc>
          <w:tcPr>
            <w:tcW w:w="7380" w:type="dxa"/>
            <w:tcBorders>
              <w:top w:val="nil"/>
              <w:left w:val="nil"/>
              <w:bottom w:val="nil"/>
              <w:right w:val="nil"/>
            </w:tcBorders>
            <w:vAlign w:val="bottom"/>
            <w:hideMark/>
          </w:tcPr>
          <w:p w14:paraId="68CC4E07"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bleep you the ethics of interpreting rated content</w:t>
            </w:r>
          </w:p>
        </w:tc>
        <w:tc>
          <w:tcPr>
            <w:tcW w:w="5049" w:type="dxa"/>
            <w:tcBorders>
              <w:top w:val="nil"/>
              <w:left w:val="nil"/>
              <w:bottom w:val="nil"/>
              <w:right w:val="nil"/>
            </w:tcBorders>
            <w:noWrap/>
            <w:vAlign w:val="bottom"/>
            <w:hideMark/>
          </w:tcPr>
          <w:p w14:paraId="00DA453A" w14:textId="201F6C25"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2B8F78F5" w14:textId="77777777" w:rsidTr="005B0457">
        <w:trPr>
          <w:trHeight w:val="600"/>
        </w:trPr>
        <w:tc>
          <w:tcPr>
            <w:tcW w:w="1483" w:type="dxa"/>
            <w:tcBorders>
              <w:top w:val="nil"/>
              <w:left w:val="nil"/>
              <w:bottom w:val="nil"/>
              <w:right w:val="nil"/>
            </w:tcBorders>
            <w:noWrap/>
            <w:vAlign w:val="bottom"/>
            <w:hideMark/>
          </w:tcPr>
          <w:p w14:paraId="6B551EEB"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B8FFCE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6/23/2020</w:t>
            </w:r>
          </w:p>
        </w:tc>
        <w:tc>
          <w:tcPr>
            <w:tcW w:w="7380" w:type="dxa"/>
            <w:tcBorders>
              <w:top w:val="nil"/>
              <w:left w:val="nil"/>
              <w:bottom w:val="nil"/>
              <w:right w:val="nil"/>
            </w:tcBorders>
            <w:vAlign w:val="bottom"/>
            <w:hideMark/>
          </w:tcPr>
          <w:p w14:paraId="1DE61A8A"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building relationships and understanding ethics in educational interpreting</w:t>
            </w:r>
          </w:p>
        </w:tc>
        <w:tc>
          <w:tcPr>
            <w:tcW w:w="5049" w:type="dxa"/>
            <w:tcBorders>
              <w:top w:val="nil"/>
              <w:left w:val="nil"/>
              <w:bottom w:val="nil"/>
              <w:right w:val="nil"/>
            </w:tcBorders>
            <w:noWrap/>
            <w:vAlign w:val="bottom"/>
            <w:hideMark/>
          </w:tcPr>
          <w:p w14:paraId="1F94D3D6" w14:textId="3FD67903"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5E9A72AF" w14:textId="77777777" w:rsidTr="005B0457">
        <w:trPr>
          <w:trHeight w:val="600"/>
        </w:trPr>
        <w:tc>
          <w:tcPr>
            <w:tcW w:w="1483" w:type="dxa"/>
            <w:tcBorders>
              <w:top w:val="nil"/>
              <w:left w:val="nil"/>
              <w:bottom w:val="nil"/>
              <w:right w:val="nil"/>
            </w:tcBorders>
            <w:noWrap/>
            <w:vAlign w:val="bottom"/>
            <w:hideMark/>
          </w:tcPr>
          <w:p w14:paraId="3A201C08"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CE02E40"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6/25/2020</w:t>
            </w:r>
          </w:p>
        </w:tc>
        <w:tc>
          <w:tcPr>
            <w:tcW w:w="7380" w:type="dxa"/>
            <w:tcBorders>
              <w:top w:val="nil"/>
              <w:left w:val="nil"/>
              <w:bottom w:val="nil"/>
              <w:right w:val="nil"/>
            </w:tcBorders>
            <w:vAlign w:val="bottom"/>
            <w:hideMark/>
          </w:tcPr>
          <w:p w14:paraId="3F5B5B2A" w14:textId="5EFF4160" w:rsidR="002F2743" w:rsidRPr="00FF4BF2" w:rsidRDefault="002F2743" w:rsidP="00823C5F">
            <w:pPr>
              <w:pStyle w:val="NormalWeb"/>
              <w:rPr>
                <w:rFonts w:asciiTheme="minorHAnsi" w:hAnsiTheme="minorHAnsi" w:cstheme="minorHAnsi"/>
              </w:rPr>
            </w:pPr>
            <w:r w:rsidRPr="00FF4BF2">
              <w:rPr>
                <w:rFonts w:asciiTheme="minorHAnsi" w:hAnsiTheme="minorHAnsi" w:cstheme="minorHAnsi"/>
              </w:rPr>
              <w:t xml:space="preserve">certificate ethical decision making and cognitive dissonance by </w:t>
            </w:r>
            <w:r w:rsidR="00823C5F" w:rsidRPr="00FF4BF2">
              <w:rPr>
                <w:rFonts w:asciiTheme="minorHAnsi" w:hAnsiTheme="minorHAnsi" w:cstheme="minorHAnsi"/>
              </w:rPr>
              <w:t>Teresa</w:t>
            </w:r>
            <w:r w:rsidRPr="00FF4BF2">
              <w:rPr>
                <w:rFonts w:asciiTheme="minorHAnsi" w:hAnsiTheme="minorHAnsi" w:cstheme="minorHAnsi"/>
              </w:rPr>
              <w:t xml:space="preserve"> </w:t>
            </w:r>
            <w:proofErr w:type="spellStart"/>
            <w:r w:rsidR="00823C5F">
              <w:rPr>
                <w:rFonts w:asciiTheme="minorHAnsi" w:hAnsiTheme="minorHAnsi" w:cstheme="minorHAnsi"/>
              </w:rPr>
              <w:t>S</w:t>
            </w:r>
            <w:r w:rsidRPr="00FF4BF2">
              <w:rPr>
                <w:rFonts w:asciiTheme="minorHAnsi" w:hAnsiTheme="minorHAnsi" w:cstheme="minorHAnsi"/>
              </w:rPr>
              <w:t>edano</w:t>
            </w:r>
            <w:proofErr w:type="spellEnd"/>
          </w:p>
        </w:tc>
        <w:tc>
          <w:tcPr>
            <w:tcW w:w="5049" w:type="dxa"/>
            <w:tcBorders>
              <w:top w:val="nil"/>
              <w:left w:val="nil"/>
              <w:bottom w:val="nil"/>
              <w:right w:val="nil"/>
            </w:tcBorders>
            <w:noWrap/>
            <w:vAlign w:val="bottom"/>
            <w:hideMark/>
          </w:tcPr>
          <w:p w14:paraId="2EC5354C" w14:textId="63A89BF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25B2714F" w14:textId="77777777" w:rsidTr="005B0457">
        <w:trPr>
          <w:trHeight w:val="300"/>
        </w:trPr>
        <w:tc>
          <w:tcPr>
            <w:tcW w:w="1483" w:type="dxa"/>
            <w:tcBorders>
              <w:top w:val="nil"/>
              <w:left w:val="nil"/>
              <w:bottom w:val="nil"/>
              <w:right w:val="nil"/>
            </w:tcBorders>
            <w:noWrap/>
            <w:vAlign w:val="bottom"/>
            <w:hideMark/>
          </w:tcPr>
          <w:p w14:paraId="662E87C0"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21ACB56"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6/18/2020</w:t>
            </w:r>
          </w:p>
        </w:tc>
        <w:tc>
          <w:tcPr>
            <w:tcW w:w="7380" w:type="dxa"/>
            <w:tcBorders>
              <w:top w:val="nil"/>
              <w:left w:val="nil"/>
              <w:bottom w:val="nil"/>
              <w:right w:val="nil"/>
            </w:tcBorders>
            <w:vAlign w:val="bottom"/>
            <w:hideMark/>
          </w:tcPr>
          <w:p w14:paraId="78F75C02" w14:textId="178D79BC" w:rsidR="002F2743" w:rsidRPr="00FF4BF2" w:rsidRDefault="002F2743" w:rsidP="00823C5F">
            <w:pPr>
              <w:pStyle w:val="NormalWeb"/>
              <w:rPr>
                <w:rFonts w:asciiTheme="minorHAnsi" w:hAnsiTheme="minorHAnsi" w:cstheme="minorHAnsi"/>
              </w:rPr>
            </w:pPr>
            <w:r w:rsidRPr="00FF4BF2">
              <w:rPr>
                <w:rFonts w:asciiTheme="minorHAnsi" w:hAnsiTheme="minorHAnsi" w:cstheme="minorHAnsi"/>
              </w:rPr>
              <w:t xml:space="preserve">certificate ethics in the legal setting by </w:t>
            </w:r>
            <w:r w:rsidR="00823C5F">
              <w:rPr>
                <w:rFonts w:asciiTheme="minorHAnsi" w:hAnsiTheme="minorHAnsi" w:cstheme="minorHAnsi"/>
              </w:rPr>
              <w:t>Eric W</w:t>
            </w:r>
            <w:r w:rsidRPr="00FF4BF2">
              <w:rPr>
                <w:rFonts w:asciiTheme="minorHAnsi" w:hAnsiTheme="minorHAnsi" w:cstheme="minorHAnsi"/>
              </w:rPr>
              <w:t>orkman</w:t>
            </w:r>
          </w:p>
        </w:tc>
        <w:tc>
          <w:tcPr>
            <w:tcW w:w="5049" w:type="dxa"/>
            <w:tcBorders>
              <w:top w:val="nil"/>
              <w:left w:val="nil"/>
              <w:bottom w:val="nil"/>
              <w:right w:val="nil"/>
            </w:tcBorders>
            <w:noWrap/>
            <w:vAlign w:val="bottom"/>
            <w:hideMark/>
          </w:tcPr>
          <w:p w14:paraId="4491BAA7" w14:textId="228879B4"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1F9F40DB" w14:textId="77777777" w:rsidTr="005B0457">
        <w:trPr>
          <w:trHeight w:val="300"/>
        </w:trPr>
        <w:tc>
          <w:tcPr>
            <w:tcW w:w="1483" w:type="dxa"/>
            <w:tcBorders>
              <w:top w:val="nil"/>
              <w:left w:val="nil"/>
              <w:bottom w:val="nil"/>
              <w:right w:val="nil"/>
            </w:tcBorders>
            <w:noWrap/>
            <w:vAlign w:val="bottom"/>
            <w:hideMark/>
          </w:tcPr>
          <w:p w14:paraId="49B1B8F8"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11D0B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6/19/2020</w:t>
            </w:r>
          </w:p>
        </w:tc>
        <w:tc>
          <w:tcPr>
            <w:tcW w:w="7380" w:type="dxa"/>
            <w:tcBorders>
              <w:top w:val="nil"/>
              <w:left w:val="nil"/>
              <w:bottom w:val="nil"/>
              <w:right w:val="nil"/>
            </w:tcBorders>
            <w:vAlign w:val="bottom"/>
            <w:hideMark/>
          </w:tcPr>
          <w:p w14:paraId="408004E5"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hard ethical choices in interpretation</w:t>
            </w:r>
          </w:p>
        </w:tc>
        <w:tc>
          <w:tcPr>
            <w:tcW w:w="5049" w:type="dxa"/>
            <w:tcBorders>
              <w:top w:val="nil"/>
              <w:left w:val="nil"/>
              <w:bottom w:val="nil"/>
              <w:right w:val="nil"/>
            </w:tcBorders>
            <w:noWrap/>
            <w:vAlign w:val="bottom"/>
            <w:hideMark/>
          </w:tcPr>
          <w:p w14:paraId="0A48A2EE" w14:textId="0E618F4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2D80180F" w14:textId="77777777" w:rsidTr="005B0457">
        <w:trPr>
          <w:trHeight w:val="300"/>
        </w:trPr>
        <w:tc>
          <w:tcPr>
            <w:tcW w:w="1483" w:type="dxa"/>
            <w:tcBorders>
              <w:top w:val="nil"/>
              <w:left w:val="nil"/>
              <w:bottom w:val="nil"/>
              <w:right w:val="nil"/>
            </w:tcBorders>
            <w:noWrap/>
            <w:vAlign w:val="bottom"/>
            <w:hideMark/>
          </w:tcPr>
          <w:p w14:paraId="3B87D478"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4EEE14C"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6/22/2020</w:t>
            </w:r>
          </w:p>
        </w:tc>
        <w:tc>
          <w:tcPr>
            <w:tcW w:w="7380" w:type="dxa"/>
            <w:tcBorders>
              <w:top w:val="nil"/>
              <w:left w:val="nil"/>
              <w:bottom w:val="nil"/>
              <w:right w:val="nil"/>
            </w:tcBorders>
            <w:vAlign w:val="bottom"/>
            <w:hideMark/>
          </w:tcPr>
          <w:p w14:paraId="3B461B6B"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mental health ethics and professional judgement</w:t>
            </w:r>
          </w:p>
        </w:tc>
        <w:tc>
          <w:tcPr>
            <w:tcW w:w="5049" w:type="dxa"/>
            <w:tcBorders>
              <w:top w:val="nil"/>
              <w:left w:val="nil"/>
              <w:bottom w:val="nil"/>
              <w:right w:val="nil"/>
            </w:tcBorders>
            <w:noWrap/>
            <w:vAlign w:val="bottom"/>
            <w:hideMark/>
          </w:tcPr>
          <w:p w14:paraId="0B96A68D" w14:textId="5EDE82CD"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76686C14" w14:textId="77777777" w:rsidTr="005B0457">
        <w:trPr>
          <w:trHeight w:val="600"/>
        </w:trPr>
        <w:tc>
          <w:tcPr>
            <w:tcW w:w="1483" w:type="dxa"/>
            <w:tcBorders>
              <w:top w:val="nil"/>
              <w:left w:val="nil"/>
              <w:bottom w:val="nil"/>
              <w:right w:val="nil"/>
            </w:tcBorders>
            <w:noWrap/>
            <w:vAlign w:val="bottom"/>
            <w:hideMark/>
          </w:tcPr>
          <w:p w14:paraId="2627D111"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8C35F1"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vAlign w:val="bottom"/>
            <w:hideMark/>
          </w:tcPr>
          <w:p w14:paraId="7DFE444D"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my ethics vs your culture interpreting ethics in a multicultural world</w:t>
            </w:r>
          </w:p>
        </w:tc>
        <w:tc>
          <w:tcPr>
            <w:tcW w:w="5049" w:type="dxa"/>
            <w:tcBorders>
              <w:top w:val="nil"/>
              <w:left w:val="nil"/>
              <w:bottom w:val="nil"/>
              <w:right w:val="nil"/>
            </w:tcBorders>
            <w:noWrap/>
            <w:vAlign w:val="bottom"/>
            <w:hideMark/>
          </w:tcPr>
          <w:p w14:paraId="1E8F3171" w14:textId="2EB0AACF"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405A1308" w14:textId="77777777" w:rsidTr="005B0457">
        <w:trPr>
          <w:trHeight w:val="300"/>
        </w:trPr>
        <w:tc>
          <w:tcPr>
            <w:tcW w:w="1483" w:type="dxa"/>
            <w:tcBorders>
              <w:top w:val="nil"/>
              <w:left w:val="nil"/>
              <w:bottom w:val="nil"/>
              <w:right w:val="nil"/>
            </w:tcBorders>
            <w:noWrap/>
            <w:vAlign w:val="bottom"/>
            <w:hideMark/>
          </w:tcPr>
          <w:p w14:paraId="1F0725AB"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03CC1E6"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6/17/2020</w:t>
            </w:r>
          </w:p>
        </w:tc>
        <w:tc>
          <w:tcPr>
            <w:tcW w:w="7380" w:type="dxa"/>
            <w:tcBorders>
              <w:top w:val="nil"/>
              <w:left w:val="nil"/>
              <w:bottom w:val="nil"/>
              <w:right w:val="nil"/>
            </w:tcBorders>
            <w:vAlign w:val="bottom"/>
            <w:hideMark/>
          </w:tcPr>
          <w:p w14:paraId="65E777E8"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certificate situational ethics what you do when no one is looking</w:t>
            </w:r>
          </w:p>
        </w:tc>
        <w:tc>
          <w:tcPr>
            <w:tcW w:w="5049" w:type="dxa"/>
            <w:tcBorders>
              <w:top w:val="nil"/>
              <w:left w:val="nil"/>
              <w:bottom w:val="nil"/>
              <w:right w:val="nil"/>
            </w:tcBorders>
            <w:noWrap/>
            <w:vAlign w:val="bottom"/>
            <w:hideMark/>
          </w:tcPr>
          <w:p w14:paraId="7BEFFA16" w14:textId="2D68C8BC"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2F2743" w:rsidRPr="00CD6E90" w14:paraId="40AF5EF9" w14:textId="77777777" w:rsidTr="005B0457">
        <w:trPr>
          <w:trHeight w:val="300"/>
        </w:trPr>
        <w:tc>
          <w:tcPr>
            <w:tcW w:w="1483" w:type="dxa"/>
            <w:tcBorders>
              <w:top w:val="nil"/>
              <w:left w:val="nil"/>
              <w:bottom w:val="nil"/>
              <w:right w:val="nil"/>
            </w:tcBorders>
            <w:noWrap/>
            <w:vAlign w:val="bottom"/>
            <w:hideMark/>
          </w:tcPr>
          <w:p w14:paraId="5A98E941"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7394A2A"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7/2/2020</w:t>
            </w:r>
          </w:p>
        </w:tc>
        <w:tc>
          <w:tcPr>
            <w:tcW w:w="7380" w:type="dxa"/>
            <w:tcBorders>
              <w:top w:val="nil"/>
              <w:left w:val="nil"/>
              <w:bottom w:val="nil"/>
              <w:right w:val="nil"/>
            </w:tcBorders>
            <w:vAlign w:val="bottom"/>
            <w:hideMark/>
          </w:tcPr>
          <w:p w14:paraId="2BDF0826" w14:textId="0D5BDA7C" w:rsidR="002F2743" w:rsidRPr="00FF4BF2" w:rsidRDefault="00823C5F" w:rsidP="002F2743">
            <w:pPr>
              <w:pStyle w:val="NormalWeb"/>
              <w:rPr>
                <w:rFonts w:asciiTheme="minorHAnsi" w:hAnsiTheme="minorHAnsi" w:cstheme="minorHAnsi"/>
              </w:rPr>
            </w:pPr>
            <w:r>
              <w:rPr>
                <w:rFonts w:asciiTheme="minorHAnsi" w:hAnsiTheme="minorHAnsi" w:cstheme="minorHAnsi"/>
              </w:rPr>
              <w:t>FERPA</w:t>
            </w:r>
            <w:r w:rsidR="002F2743" w:rsidRPr="00FF4BF2">
              <w:rPr>
                <w:rFonts w:asciiTheme="minorHAnsi" w:hAnsiTheme="minorHAnsi" w:cstheme="minorHAnsi"/>
              </w:rPr>
              <w:t>-basics-certificate-of-completion</w:t>
            </w:r>
          </w:p>
        </w:tc>
        <w:tc>
          <w:tcPr>
            <w:tcW w:w="5049" w:type="dxa"/>
            <w:tcBorders>
              <w:top w:val="nil"/>
              <w:left w:val="nil"/>
              <w:bottom w:val="nil"/>
              <w:right w:val="nil"/>
            </w:tcBorders>
            <w:noWrap/>
            <w:vAlign w:val="bottom"/>
            <w:hideMark/>
          </w:tcPr>
          <w:p w14:paraId="264859F2" w14:textId="26295F4E"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2F2743" w:rsidRPr="00CD6E90" w14:paraId="6EC7EE61" w14:textId="77777777" w:rsidTr="005B0457">
        <w:trPr>
          <w:trHeight w:val="300"/>
        </w:trPr>
        <w:tc>
          <w:tcPr>
            <w:tcW w:w="1483" w:type="dxa"/>
            <w:tcBorders>
              <w:top w:val="nil"/>
              <w:left w:val="nil"/>
              <w:bottom w:val="nil"/>
              <w:right w:val="nil"/>
            </w:tcBorders>
            <w:noWrap/>
            <w:vAlign w:val="bottom"/>
            <w:hideMark/>
          </w:tcPr>
          <w:p w14:paraId="22DB49EE"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1AFF046"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7/2/2020</w:t>
            </w:r>
          </w:p>
        </w:tc>
        <w:tc>
          <w:tcPr>
            <w:tcW w:w="7380" w:type="dxa"/>
            <w:tcBorders>
              <w:top w:val="nil"/>
              <w:left w:val="nil"/>
              <w:bottom w:val="nil"/>
              <w:right w:val="nil"/>
            </w:tcBorders>
            <w:vAlign w:val="bottom"/>
            <w:hideMark/>
          </w:tcPr>
          <w:p w14:paraId="65A18BD6"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preventing-harassment-discrimination</w:t>
            </w:r>
          </w:p>
        </w:tc>
        <w:tc>
          <w:tcPr>
            <w:tcW w:w="5049" w:type="dxa"/>
            <w:tcBorders>
              <w:top w:val="nil"/>
              <w:left w:val="nil"/>
              <w:bottom w:val="nil"/>
              <w:right w:val="nil"/>
            </w:tcBorders>
            <w:noWrap/>
            <w:vAlign w:val="bottom"/>
            <w:hideMark/>
          </w:tcPr>
          <w:p w14:paraId="017E8BDA" w14:textId="4A609300"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2F2743" w:rsidRPr="00CD6E90" w14:paraId="1A5F54CF" w14:textId="77777777" w:rsidTr="005B0457">
        <w:trPr>
          <w:trHeight w:val="300"/>
        </w:trPr>
        <w:tc>
          <w:tcPr>
            <w:tcW w:w="1483" w:type="dxa"/>
            <w:tcBorders>
              <w:top w:val="nil"/>
              <w:left w:val="nil"/>
              <w:bottom w:val="nil"/>
              <w:right w:val="nil"/>
            </w:tcBorders>
            <w:noWrap/>
            <w:vAlign w:val="bottom"/>
            <w:hideMark/>
          </w:tcPr>
          <w:p w14:paraId="0710E452"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E13DE27"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8/6/2020</w:t>
            </w:r>
          </w:p>
        </w:tc>
        <w:tc>
          <w:tcPr>
            <w:tcW w:w="7380" w:type="dxa"/>
            <w:tcBorders>
              <w:top w:val="nil"/>
              <w:left w:val="nil"/>
              <w:bottom w:val="nil"/>
              <w:right w:val="nil"/>
            </w:tcBorders>
            <w:noWrap/>
            <w:vAlign w:val="bottom"/>
            <w:hideMark/>
          </w:tcPr>
          <w:p w14:paraId="4B3E5921"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Texas AHEAD Webinar: Power of Partnership for Accessibility</w:t>
            </w:r>
          </w:p>
        </w:tc>
        <w:tc>
          <w:tcPr>
            <w:tcW w:w="5049" w:type="dxa"/>
            <w:tcBorders>
              <w:top w:val="nil"/>
              <w:left w:val="nil"/>
              <w:bottom w:val="nil"/>
              <w:right w:val="nil"/>
            </w:tcBorders>
            <w:noWrap/>
            <w:vAlign w:val="bottom"/>
            <w:hideMark/>
          </w:tcPr>
          <w:p w14:paraId="31EE3476" w14:textId="07D69803"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1.5</w:t>
            </w:r>
            <w:r w:rsidR="00975E59">
              <w:rPr>
                <w:rFonts w:asciiTheme="minorHAnsi" w:hAnsiTheme="minorHAnsi" w:cstheme="minorHAnsi"/>
              </w:rPr>
              <w:t>0</w:t>
            </w:r>
          </w:p>
        </w:tc>
      </w:tr>
      <w:tr w:rsidR="002F2743" w:rsidRPr="00CD6E90" w14:paraId="7C21256A" w14:textId="77777777" w:rsidTr="005B0457">
        <w:trPr>
          <w:trHeight w:val="375"/>
        </w:trPr>
        <w:tc>
          <w:tcPr>
            <w:tcW w:w="1483" w:type="dxa"/>
            <w:tcBorders>
              <w:top w:val="nil"/>
              <w:left w:val="nil"/>
              <w:bottom w:val="nil"/>
              <w:right w:val="nil"/>
            </w:tcBorders>
            <w:noWrap/>
            <w:vAlign w:val="bottom"/>
            <w:hideMark/>
          </w:tcPr>
          <w:p w14:paraId="564536AE" w14:textId="77777777" w:rsidR="002F2743" w:rsidRPr="00FF4BF2" w:rsidRDefault="002F2743" w:rsidP="002F2743">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84F94DE" w14:textId="77777777" w:rsidR="002F2743" w:rsidRPr="00FF4BF2" w:rsidRDefault="002F2743" w:rsidP="002F2743">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600ED274" w14:textId="77777777" w:rsidR="002F2743" w:rsidRPr="00FF4BF2" w:rsidRDefault="002F2743" w:rsidP="002F2743">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33AC82C2" w14:textId="77777777" w:rsidR="002F2743" w:rsidRPr="00FF4BF2" w:rsidRDefault="002F2743" w:rsidP="002F2743">
            <w:pPr>
              <w:pStyle w:val="NormalWeb"/>
              <w:rPr>
                <w:rFonts w:asciiTheme="minorHAnsi" w:hAnsiTheme="minorHAnsi" w:cstheme="minorHAnsi"/>
              </w:rPr>
            </w:pPr>
            <w:r w:rsidRPr="00FF4BF2">
              <w:rPr>
                <w:rFonts w:asciiTheme="minorHAnsi" w:hAnsiTheme="minorHAnsi" w:cstheme="minorHAnsi"/>
              </w:rPr>
              <w:t>34.5</w:t>
            </w:r>
          </w:p>
        </w:tc>
      </w:tr>
      <w:tr w:rsidR="00E0094A" w:rsidRPr="00CD6E90" w14:paraId="46668193" w14:textId="77777777" w:rsidTr="005B0457">
        <w:trPr>
          <w:trHeight w:val="375"/>
        </w:trPr>
        <w:tc>
          <w:tcPr>
            <w:tcW w:w="1483" w:type="dxa"/>
            <w:tcBorders>
              <w:top w:val="nil"/>
              <w:left w:val="nil"/>
              <w:bottom w:val="nil"/>
              <w:right w:val="nil"/>
            </w:tcBorders>
            <w:noWrap/>
            <w:vAlign w:val="bottom"/>
            <w:hideMark/>
          </w:tcPr>
          <w:p w14:paraId="5A47FF85" w14:textId="77777777" w:rsidR="00E0094A" w:rsidRPr="00FF4BF2" w:rsidRDefault="00E0094A" w:rsidP="00E0094A">
            <w:pPr>
              <w:pStyle w:val="NormalWeb"/>
              <w:rPr>
                <w:rFonts w:asciiTheme="minorHAnsi" w:hAnsiTheme="minorHAnsi" w:cstheme="minorHAnsi"/>
                <w:b/>
              </w:rPr>
            </w:pPr>
            <w:r w:rsidRPr="00FF4BF2">
              <w:rPr>
                <w:rFonts w:asciiTheme="minorHAnsi" w:hAnsiTheme="minorHAnsi" w:cstheme="minorHAnsi"/>
                <w:b/>
              </w:rPr>
              <w:t>Suzanne Chase</w:t>
            </w:r>
          </w:p>
        </w:tc>
        <w:tc>
          <w:tcPr>
            <w:tcW w:w="1397" w:type="dxa"/>
            <w:tcBorders>
              <w:top w:val="nil"/>
              <w:left w:val="nil"/>
              <w:bottom w:val="nil"/>
              <w:right w:val="nil"/>
            </w:tcBorders>
            <w:noWrap/>
            <w:vAlign w:val="bottom"/>
            <w:hideMark/>
          </w:tcPr>
          <w:p w14:paraId="17227067"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11/17/2016</w:t>
            </w:r>
          </w:p>
        </w:tc>
        <w:tc>
          <w:tcPr>
            <w:tcW w:w="7380" w:type="dxa"/>
            <w:tcBorders>
              <w:top w:val="nil"/>
              <w:left w:val="nil"/>
              <w:bottom w:val="nil"/>
              <w:right w:val="nil"/>
            </w:tcBorders>
            <w:noWrap/>
            <w:vAlign w:val="bottom"/>
            <w:hideMark/>
          </w:tcPr>
          <w:p w14:paraId="1F3EE627"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Compliance Webinar</w:t>
            </w:r>
          </w:p>
        </w:tc>
        <w:tc>
          <w:tcPr>
            <w:tcW w:w="5049" w:type="dxa"/>
            <w:tcBorders>
              <w:top w:val="nil"/>
              <w:left w:val="nil"/>
              <w:bottom w:val="nil"/>
              <w:right w:val="nil"/>
            </w:tcBorders>
            <w:noWrap/>
            <w:vAlign w:val="bottom"/>
            <w:hideMark/>
          </w:tcPr>
          <w:p w14:paraId="4B102BA0" w14:textId="1D12340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4768BE6E" w14:textId="77777777" w:rsidTr="005B0457">
        <w:trPr>
          <w:trHeight w:val="375"/>
        </w:trPr>
        <w:tc>
          <w:tcPr>
            <w:tcW w:w="1483" w:type="dxa"/>
            <w:tcBorders>
              <w:top w:val="nil"/>
              <w:left w:val="nil"/>
              <w:bottom w:val="nil"/>
              <w:right w:val="nil"/>
            </w:tcBorders>
            <w:noWrap/>
            <w:vAlign w:val="bottom"/>
            <w:hideMark/>
          </w:tcPr>
          <w:p w14:paraId="6585C62F"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810D47C"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2/3/2017</w:t>
            </w:r>
          </w:p>
        </w:tc>
        <w:tc>
          <w:tcPr>
            <w:tcW w:w="7380" w:type="dxa"/>
            <w:tcBorders>
              <w:top w:val="nil"/>
              <w:left w:val="nil"/>
              <w:bottom w:val="nil"/>
              <w:right w:val="nil"/>
            </w:tcBorders>
            <w:noWrap/>
            <w:vAlign w:val="bottom"/>
            <w:hideMark/>
          </w:tcPr>
          <w:p w14:paraId="18B489F7"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Director of First Impressions Conference</w:t>
            </w:r>
          </w:p>
        </w:tc>
        <w:tc>
          <w:tcPr>
            <w:tcW w:w="5049" w:type="dxa"/>
            <w:tcBorders>
              <w:top w:val="nil"/>
              <w:left w:val="nil"/>
              <w:bottom w:val="nil"/>
              <w:right w:val="nil"/>
            </w:tcBorders>
            <w:noWrap/>
            <w:vAlign w:val="bottom"/>
            <w:hideMark/>
          </w:tcPr>
          <w:p w14:paraId="611D984D" w14:textId="402261BE"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8</w:t>
            </w:r>
            <w:r w:rsidR="00975E59">
              <w:rPr>
                <w:rFonts w:asciiTheme="minorHAnsi" w:hAnsiTheme="minorHAnsi" w:cstheme="minorHAnsi"/>
              </w:rPr>
              <w:t>.00</w:t>
            </w:r>
          </w:p>
        </w:tc>
      </w:tr>
      <w:tr w:rsidR="00E0094A" w:rsidRPr="00CD6E90" w14:paraId="2B937316" w14:textId="77777777" w:rsidTr="005B0457">
        <w:trPr>
          <w:trHeight w:val="375"/>
        </w:trPr>
        <w:tc>
          <w:tcPr>
            <w:tcW w:w="1483" w:type="dxa"/>
            <w:tcBorders>
              <w:top w:val="nil"/>
              <w:left w:val="nil"/>
              <w:bottom w:val="nil"/>
              <w:right w:val="nil"/>
            </w:tcBorders>
            <w:noWrap/>
            <w:vAlign w:val="bottom"/>
            <w:hideMark/>
          </w:tcPr>
          <w:p w14:paraId="185E507D"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428CAB"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1/26/2018</w:t>
            </w:r>
          </w:p>
        </w:tc>
        <w:tc>
          <w:tcPr>
            <w:tcW w:w="7380" w:type="dxa"/>
            <w:tcBorders>
              <w:top w:val="nil"/>
              <w:left w:val="nil"/>
              <w:bottom w:val="nil"/>
              <w:right w:val="nil"/>
            </w:tcBorders>
            <w:noWrap/>
            <w:vAlign w:val="bottom"/>
            <w:hideMark/>
          </w:tcPr>
          <w:p w14:paraId="151B8458"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AIM Community of Practice</w:t>
            </w:r>
          </w:p>
        </w:tc>
        <w:tc>
          <w:tcPr>
            <w:tcW w:w="5049" w:type="dxa"/>
            <w:tcBorders>
              <w:top w:val="nil"/>
              <w:left w:val="nil"/>
              <w:bottom w:val="nil"/>
              <w:right w:val="nil"/>
            </w:tcBorders>
            <w:noWrap/>
            <w:vAlign w:val="bottom"/>
            <w:hideMark/>
          </w:tcPr>
          <w:p w14:paraId="5BB0E023" w14:textId="7D602D3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w:t>
            </w:r>
            <w:r w:rsidR="00975E59">
              <w:rPr>
                <w:rFonts w:asciiTheme="minorHAnsi" w:hAnsiTheme="minorHAnsi" w:cstheme="minorHAnsi"/>
              </w:rPr>
              <w:t>.00</w:t>
            </w:r>
          </w:p>
        </w:tc>
      </w:tr>
      <w:tr w:rsidR="00E0094A" w:rsidRPr="00CD6E90" w14:paraId="5AC5C472" w14:textId="77777777" w:rsidTr="005B0457">
        <w:trPr>
          <w:trHeight w:val="375"/>
        </w:trPr>
        <w:tc>
          <w:tcPr>
            <w:tcW w:w="1483" w:type="dxa"/>
            <w:tcBorders>
              <w:top w:val="nil"/>
              <w:left w:val="nil"/>
              <w:bottom w:val="nil"/>
              <w:right w:val="nil"/>
            </w:tcBorders>
            <w:noWrap/>
            <w:vAlign w:val="bottom"/>
            <w:hideMark/>
          </w:tcPr>
          <w:p w14:paraId="52B2DAB3"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27CD859"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3/2/2018</w:t>
            </w:r>
          </w:p>
        </w:tc>
        <w:tc>
          <w:tcPr>
            <w:tcW w:w="7380" w:type="dxa"/>
            <w:tcBorders>
              <w:top w:val="nil"/>
              <w:left w:val="nil"/>
              <w:bottom w:val="nil"/>
              <w:right w:val="nil"/>
            </w:tcBorders>
            <w:noWrap/>
            <w:vAlign w:val="bottom"/>
            <w:hideMark/>
          </w:tcPr>
          <w:p w14:paraId="7A84A79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Director First Impressions Conference</w:t>
            </w:r>
          </w:p>
        </w:tc>
        <w:tc>
          <w:tcPr>
            <w:tcW w:w="5049" w:type="dxa"/>
            <w:tcBorders>
              <w:top w:val="nil"/>
              <w:left w:val="nil"/>
              <w:bottom w:val="nil"/>
              <w:right w:val="nil"/>
            </w:tcBorders>
            <w:noWrap/>
            <w:vAlign w:val="bottom"/>
            <w:hideMark/>
          </w:tcPr>
          <w:p w14:paraId="4E1D72B1" w14:textId="547DF18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8</w:t>
            </w:r>
            <w:r w:rsidR="00975E59">
              <w:rPr>
                <w:rFonts w:asciiTheme="minorHAnsi" w:hAnsiTheme="minorHAnsi" w:cstheme="minorHAnsi"/>
              </w:rPr>
              <w:t>.00</w:t>
            </w:r>
          </w:p>
        </w:tc>
      </w:tr>
      <w:tr w:rsidR="00E0094A" w:rsidRPr="00CD6E90" w14:paraId="1F4D1556" w14:textId="77777777" w:rsidTr="005B0457">
        <w:trPr>
          <w:trHeight w:val="375"/>
        </w:trPr>
        <w:tc>
          <w:tcPr>
            <w:tcW w:w="1483" w:type="dxa"/>
            <w:tcBorders>
              <w:top w:val="nil"/>
              <w:left w:val="nil"/>
              <w:bottom w:val="nil"/>
              <w:right w:val="nil"/>
            </w:tcBorders>
            <w:noWrap/>
            <w:vAlign w:val="bottom"/>
            <w:hideMark/>
          </w:tcPr>
          <w:p w14:paraId="700E2293"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51677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3/6/2018</w:t>
            </w:r>
          </w:p>
        </w:tc>
        <w:tc>
          <w:tcPr>
            <w:tcW w:w="7380" w:type="dxa"/>
            <w:tcBorders>
              <w:top w:val="nil"/>
              <w:left w:val="nil"/>
              <w:bottom w:val="nil"/>
              <w:right w:val="nil"/>
            </w:tcBorders>
            <w:noWrap/>
            <w:vAlign w:val="bottom"/>
            <w:hideMark/>
          </w:tcPr>
          <w:p w14:paraId="72FA7EF7"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Guest Speaker-CDEC Course</w:t>
            </w:r>
          </w:p>
        </w:tc>
        <w:tc>
          <w:tcPr>
            <w:tcW w:w="5049" w:type="dxa"/>
            <w:tcBorders>
              <w:top w:val="nil"/>
              <w:left w:val="nil"/>
              <w:bottom w:val="nil"/>
              <w:right w:val="nil"/>
            </w:tcBorders>
            <w:noWrap/>
            <w:vAlign w:val="bottom"/>
            <w:hideMark/>
          </w:tcPr>
          <w:p w14:paraId="0EE5C1EB" w14:textId="492D1EA4"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w:t>
            </w:r>
            <w:r w:rsidR="00975E59">
              <w:rPr>
                <w:rFonts w:asciiTheme="minorHAnsi" w:hAnsiTheme="minorHAnsi" w:cstheme="minorHAnsi"/>
              </w:rPr>
              <w:t>.00</w:t>
            </w:r>
          </w:p>
        </w:tc>
      </w:tr>
      <w:tr w:rsidR="00E0094A" w:rsidRPr="00CD6E90" w14:paraId="2E1B09F3" w14:textId="77777777" w:rsidTr="005B0457">
        <w:trPr>
          <w:trHeight w:val="375"/>
        </w:trPr>
        <w:tc>
          <w:tcPr>
            <w:tcW w:w="1483" w:type="dxa"/>
            <w:tcBorders>
              <w:top w:val="nil"/>
              <w:left w:val="nil"/>
              <w:bottom w:val="nil"/>
              <w:right w:val="nil"/>
            </w:tcBorders>
            <w:noWrap/>
            <w:vAlign w:val="bottom"/>
            <w:hideMark/>
          </w:tcPr>
          <w:p w14:paraId="6B384A39"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845F9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3/28/2018</w:t>
            </w:r>
          </w:p>
        </w:tc>
        <w:tc>
          <w:tcPr>
            <w:tcW w:w="7380" w:type="dxa"/>
            <w:tcBorders>
              <w:top w:val="nil"/>
              <w:left w:val="nil"/>
              <w:bottom w:val="nil"/>
              <w:right w:val="nil"/>
            </w:tcBorders>
            <w:noWrap/>
            <w:vAlign w:val="bottom"/>
            <w:hideMark/>
          </w:tcPr>
          <w:p w14:paraId="16534F6A"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Webinar-SA/ESA</w:t>
            </w:r>
          </w:p>
        </w:tc>
        <w:tc>
          <w:tcPr>
            <w:tcW w:w="5049" w:type="dxa"/>
            <w:tcBorders>
              <w:top w:val="nil"/>
              <w:left w:val="nil"/>
              <w:bottom w:val="nil"/>
              <w:right w:val="nil"/>
            </w:tcBorders>
            <w:noWrap/>
            <w:vAlign w:val="bottom"/>
            <w:hideMark/>
          </w:tcPr>
          <w:p w14:paraId="151A5427" w14:textId="14E541FC"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74B0BFDE" w14:textId="77777777" w:rsidTr="005B0457">
        <w:trPr>
          <w:trHeight w:val="375"/>
        </w:trPr>
        <w:tc>
          <w:tcPr>
            <w:tcW w:w="1483" w:type="dxa"/>
            <w:tcBorders>
              <w:top w:val="nil"/>
              <w:left w:val="nil"/>
              <w:bottom w:val="nil"/>
              <w:right w:val="nil"/>
            </w:tcBorders>
            <w:noWrap/>
            <w:vAlign w:val="bottom"/>
            <w:hideMark/>
          </w:tcPr>
          <w:p w14:paraId="5E598871"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D436BC"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5/16-5/18/18</w:t>
            </w:r>
          </w:p>
        </w:tc>
        <w:tc>
          <w:tcPr>
            <w:tcW w:w="7380" w:type="dxa"/>
            <w:tcBorders>
              <w:top w:val="nil"/>
              <w:left w:val="nil"/>
              <w:bottom w:val="nil"/>
              <w:right w:val="nil"/>
            </w:tcBorders>
            <w:noWrap/>
            <w:vAlign w:val="bottom"/>
            <w:hideMark/>
          </w:tcPr>
          <w:p w14:paraId="0744A26B"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AHEAD Master Class-Disability Law and Compliance</w:t>
            </w:r>
          </w:p>
        </w:tc>
        <w:tc>
          <w:tcPr>
            <w:tcW w:w="5049" w:type="dxa"/>
            <w:tcBorders>
              <w:top w:val="nil"/>
              <w:left w:val="nil"/>
              <w:bottom w:val="nil"/>
              <w:right w:val="nil"/>
            </w:tcBorders>
            <w:noWrap/>
            <w:vAlign w:val="bottom"/>
            <w:hideMark/>
          </w:tcPr>
          <w:p w14:paraId="6F17875C" w14:textId="6DE94B55"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24</w:t>
            </w:r>
            <w:r w:rsidR="00975E59">
              <w:rPr>
                <w:rFonts w:asciiTheme="minorHAnsi" w:hAnsiTheme="minorHAnsi" w:cstheme="minorHAnsi"/>
              </w:rPr>
              <w:t>.00</w:t>
            </w:r>
          </w:p>
        </w:tc>
      </w:tr>
      <w:tr w:rsidR="00E0094A" w:rsidRPr="00CD6E90" w14:paraId="1FE3A6BB" w14:textId="77777777" w:rsidTr="005B0457">
        <w:trPr>
          <w:trHeight w:val="375"/>
        </w:trPr>
        <w:tc>
          <w:tcPr>
            <w:tcW w:w="1483" w:type="dxa"/>
            <w:tcBorders>
              <w:top w:val="nil"/>
              <w:left w:val="nil"/>
              <w:bottom w:val="nil"/>
              <w:right w:val="nil"/>
            </w:tcBorders>
            <w:noWrap/>
            <w:vAlign w:val="bottom"/>
            <w:hideMark/>
          </w:tcPr>
          <w:p w14:paraId="3BBD93C5"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2DACA99"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11/5/2018</w:t>
            </w:r>
          </w:p>
        </w:tc>
        <w:tc>
          <w:tcPr>
            <w:tcW w:w="7380" w:type="dxa"/>
            <w:tcBorders>
              <w:top w:val="nil"/>
              <w:left w:val="nil"/>
              <w:bottom w:val="nil"/>
              <w:right w:val="nil"/>
            </w:tcBorders>
            <w:noWrap/>
            <w:vAlign w:val="bottom"/>
            <w:hideMark/>
          </w:tcPr>
          <w:p w14:paraId="4E9B4E36"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Webinar</w:t>
            </w:r>
          </w:p>
        </w:tc>
        <w:tc>
          <w:tcPr>
            <w:tcW w:w="5049" w:type="dxa"/>
            <w:tcBorders>
              <w:top w:val="nil"/>
              <w:left w:val="nil"/>
              <w:bottom w:val="nil"/>
              <w:right w:val="nil"/>
            </w:tcBorders>
            <w:noWrap/>
            <w:vAlign w:val="bottom"/>
            <w:hideMark/>
          </w:tcPr>
          <w:p w14:paraId="3714468F" w14:textId="363B0E13"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1DAFF0B1" w14:textId="77777777" w:rsidTr="005B0457">
        <w:trPr>
          <w:trHeight w:val="375"/>
        </w:trPr>
        <w:tc>
          <w:tcPr>
            <w:tcW w:w="1483" w:type="dxa"/>
            <w:tcBorders>
              <w:top w:val="nil"/>
              <w:left w:val="nil"/>
              <w:bottom w:val="nil"/>
              <w:right w:val="nil"/>
            </w:tcBorders>
            <w:noWrap/>
            <w:vAlign w:val="bottom"/>
            <w:hideMark/>
          </w:tcPr>
          <w:p w14:paraId="7B80120C"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B414673"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3/25/2019</w:t>
            </w:r>
          </w:p>
        </w:tc>
        <w:tc>
          <w:tcPr>
            <w:tcW w:w="7380" w:type="dxa"/>
            <w:tcBorders>
              <w:top w:val="nil"/>
              <w:left w:val="nil"/>
              <w:bottom w:val="nil"/>
              <w:right w:val="nil"/>
            </w:tcBorders>
            <w:noWrap/>
            <w:vAlign w:val="bottom"/>
            <w:hideMark/>
          </w:tcPr>
          <w:p w14:paraId="12389FCB"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Webinar</w:t>
            </w:r>
          </w:p>
        </w:tc>
        <w:tc>
          <w:tcPr>
            <w:tcW w:w="5049" w:type="dxa"/>
            <w:tcBorders>
              <w:top w:val="nil"/>
              <w:left w:val="nil"/>
              <w:bottom w:val="nil"/>
              <w:right w:val="nil"/>
            </w:tcBorders>
            <w:noWrap/>
            <w:vAlign w:val="bottom"/>
            <w:hideMark/>
          </w:tcPr>
          <w:p w14:paraId="2156E585" w14:textId="4EF98271"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23BDEEE8" w14:textId="77777777" w:rsidTr="005B0457">
        <w:trPr>
          <w:trHeight w:val="375"/>
        </w:trPr>
        <w:tc>
          <w:tcPr>
            <w:tcW w:w="1483" w:type="dxa"/>
            <w:tcBorders>
              <w:top w:val="nil"/>
              <w:left w:val="nil"/>
              <w:bottom w:val="nil"/>
              <w:right w:val="nil"/>
            </w:tcBorders>
            <w:noWrap/>
            <w:vAlign w:val="bottom"/>
            <w:hideMark/>
          </w:tcPr>
          <w:p w14:paraId="01B173D2"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FB4F7A3"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5/30/2019</w:t>
            </w:r>
          </w:p>
        </w:tc>
        <w:tc>
          <w:tcPr>
            <w:tcW w:w="7380" w:type="dxa"/>
            <w:tcBorders>
              <w:top w:val="nil"/>
              <w:left w:val="nil"/>
              <w:bottom w:val="nil"/>
              <w:right w:val="nil"/>
            </w:tcBorders>
            <w:noWrap/>
            <w:vAlign w:val="bottom"/>
            <w:hideMark/>
          </w:tcPr>
          <w:p w14:paraId="2C8CF279"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Customer Service Training</w:t>
            </w:r>
          </w:p>
        </w:tc>
        <w:tc>
          <w:tcPr>
            <w:tcW w:w="5049" w:type="dxa"/>
            <w:tcBorders>
              <w:top w:val="nil"/>
              <w:left w:val="nil"/>
              <w:bottom w:val="nil"/>
              <w:right w:val="nil"/>
            </w:tcBorders>
            <w:noWrap/>
            <w:vAlign w:val="bottom"/>
            <w:hideMark/>
          </w:tcPr>
          <w:p w14:paraId="363ED6A9" w14:textId="24137DB3"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w:t>
            </w:r>
            <w:r w:rsidR="00975E59">
              <w:rPr>
                <w:rFonts w:asciiTheme="minorHAnsi" w:hAnsiTheme="minorHAnsi" w:cstheme="minorHAnsi"/>
              </w:rPr>
              <w:t>.00</w:t>
            </w:r>
          </w:p>
        </w:tc>
      </w:tr>
      <w:tr w:rsidR="00E0094A" w:rsidRPr="00CD6E90" w14:paraId="674999F7" w14:textId="77777777" w:rsidTr="005B0457">
        <w:trPr>
          <w:trHeight w:val="375"/>
        </w:trPr>
        <w:tc>
          <w:tcPr>
            <w:tcW w:w="1483" w:type="dxa"/>
            <w:tcBorders>
              <w:top w:val="nil"/>
              <w:left w:val="nil"/>
              <w:bottom w:val="nil"/>
              <w:right w:val="nil"/>
            </w:tcBorders>
            <w:noWrap/>
            <w:vAlign w:val="bottom"/>
            <w:hideMark/>
          </w:tcPr>
          <w:p w14:paraId="48830822"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5DBCFA0"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3CB90DB5" w14:textId="06E46FCA"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Faculty Train</w:t>
            </w:r>
            <w:r w:rsidR="00823C5F">
              <w:rPr>
                <w:rFonts w:asciiTheme="minorHAnsi" w:hAnsiTheme="minorHAnsi" w:cstheme="minorHAnsi"/>
              </w:rPr>
              <w:t>in</w:t>
            </w:r>
            <w:r w:rsidRPr="00FF4BF2">
              <w:rPr>
                <w:rFonts w:asciiTheme="minorHAnsi" w:hAnsiTheme="minorHAnsi" w:cstheme="minorHAnsi"/>
              </w:rPr>
              <w:t>g with Paul Grossman</w:t>
            </w:r>
          </w:p>
        </w:tc>
        <w:tc>
          <w:tcPr>
            <w:tcW w:w="5049" w:type="dxa"/>
            <w:tcBorders>
              <w:top w:val="nil"/>
              <w:left w:val="nil"/>
              <w:bottom w:val="nil"/>
              <w:right w:val="nil"/>
            </w:tcBorders>
            <w:noWrap/>
            <w:vAlign w:val="bottom"/>
            <w:hideMark/>
          </w:tcPr>
          <w:p w14:paraId="224FB7C4" w14:textId="69621B98"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5C46C3BF" w14:textId="77777777" w:rsidTr="005B0457">
        <w:trPr>
          <w:trHeight w:val="375"/>
        </w:trPr>
        <w:tc>
          <w:tcPr>
            <w:tcW w:w="1483" w:type="dxa"/>
            <w:tcBorders>
              <w:top w:val="nil"/>
              <w:left w:val="nil"/>
              <w:bottom w:val="nil"/>
              <w:right w:val="nil"/>
            </w:tcBorders>
            <w:noWrap/>
            <w:vAlign w:val="bottom"/>
            <w:hideMark/>
          </w:tcPr>
          <w:p w14:paraId="0DA488AD"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C1C168E"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5C9A5140"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ADA Law-Paul Grossman</w:t>
            </w:r>
          </w:p>
        </w:tc>
        <w:tc>
          <w:tcPr>
            <w:tcW w:w="5049" w:type="dxa"/>
            <w:tcBorders>
              <w:top w:val="nil"/>
              <w:left w:val="nil"/>
              <w:bottom w:val="nil"/>
              <w:right w:val="nil"/>
            </w:tcBorders>
            <w:noWrap/>
            <w:vAlign w:val="bottom"/>
            <w:hideMark/>
          </w:tcPr>
          <w:p w14:paraId="272BF445" w14:textId="6B24AF25"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297F9636" w14:textId="77777777" w:rsidTr="005B0457">
        <w:trPr>
          <w:trHeight w:val="375"/>
        </w:trPr>
        <w:tc>
          <w:tcPr>
            <w:tcW w:w="1483" w:type="dxa"/>
            <w:tcBorders>
              <w:top w:val="nil"/>
              <w:left w:val="nil"/>
              <w:bottom w:val="nil"/>
              <w:right w:val="nil"/>
            </w:tcBorders>
            <w:noWrap/>
            <w:vAlign w:val="bottom"/>
            <w:hideMark/>
          </w:tcPr>
          <w:p w14:paraId="21D05792"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0BC4611"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1/24/2020</w:t>
            </w:r>
          </w:p>
        </w:tc>
        <w:tc>
          <w:tcPr>
            <w:tcW w:w="7380" w:type="dxa"/>
            <w:tcBorders>
              <w:top w:val="nil"/>
              <w:left w:val="nil"/>
              <w:bottom w:val="nil"/>
              <w:right w:val="nil"/>
            </w:tcBorders>
            <w:noWrap/>
            <w:vAlign w:val="bottom"/>
            <w:hideMark/>
          </w:tcPr>
          <w:p w14:paraId="61D8E5B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Change of Management</w:t>
            </w:r>
          </w:p>
        </w:tc>
        <w:tc>
          <w:tcPr>
            <w:tcW w:w="5049" w:type="dxa"/>
            <w:tcBorders>
              <w:top w:val="nil"/>
              <w:left w:val="nil"/>
              <w:bottom w:val="nil"/>
              <w:right w:val="nil"/>
            </w:tcBorders>
            <w:noWrap/>
            <w:vAlign w:val="bottom"/>
            <w:hideMark/>
          </w:tcPr>
          <w:p w14:paraId="58F0D09A" w14:textId="1AFB0311"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w:t>
            </w:r>
            <w:r w:rsidR="00975E59">
              <w:rPr>
                <w:rFonts w:asciiTheme="minorHAnsi" w:hAnsiTheme="minorHAnsi" w:cstheme="minorHAnsi"/>
              </w:rPr>
              <w:t>.00</w:t>
            </w:r>
          </w:p>
        </w:tc>
      </w:tr>
      <w:tr w:rsidR="00E0094A" w:rsidRPr="00CD6E90" w14:paraId="229A3797" w14:textId="77777777" w:rsidTr="005B0457">
        <w:trPr>
          <w:trHeight w:val="375"/>
        </w:trPr>
        <w:tc>
          <w:tcPr>
            <w:tcW w:w="1483" w:type="dxa"/>
            <w:tcBorders>
              <w:top w:val="nil"/>
              <w:left w:val="nil"/>
              <w:bottom w:val="nil"/>
              <w:right w:val="nil"/>
            </w:tcBorders>
            <w:noWrap/>
            <w:vAlign w:val="bottom"/>
            <w:hideMark/>
          </w:tcPr>
          <w:p w14:paraId="1EB26F89"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E6D8D0C"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2/19/2020</w:t>
            </w:r>
          </w:p>
        </w:tc>
        <w:tc>
          <w:tcPr>
            <w:tcW w:w="7380" w:type="dxa"/>
            <w:tcBorders>
              <w:top w:val="nil"/>
              <w:left w:val="nil"/>
              <w:bottom w:val="nil"/>
              <w:right w:val="nil"/>
            </w:tcBorders>
            <w:noWrap/>
            <w:vAlign w:val="bottom"/>
            <w:hideMark/>
          </w:tcPr>
          <w:p w14:paraId="0BC8DAA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QEP Presenter-</w:t>
            </w:r>
            <w:proofErr w:type="spellStart"/>
            <w:r w:rsidRPr="00FF4BF2">
              <w:rPr>
                <w:rFonts w:asciiTheme="minorHAnsi" w:hAnsiTheme="minorHAnsi" w:cstheme="minorHAnsi"/>
              </w:rPr>
              <w:t>Assoc</w:t>
            </w:r>
            <w:proofErr w:type="spellEnd"/>
            <w:r w:rsidRPr="00FF4BF2">
              <w:rPr>
                <w:rFonts w:asciiTheme="minorHAnsi" w:hAnsiTheme="minorHAnsi" w:cstheme="minorHAnsi"/>
              </w:rPr>
              <w:t xml:space="preserve"> faculty</w:t>
            </w:r>
          </w:p>
        </w:tc>
        <w:tc>
          <w:tcPr>
            <w:tcW w:w="5049" w:type="dxa"/>
            <w:tcBorders>
              <w:top w:val="nil"/>
              <w:left w:val="nil"/>
              <w:bottom w:val="nil"/>
              <w:right w:val="nil"/>
            </w:tcBorders>
            <w:noWrap/>
            <w:vAlign w:val="bottom"/>
            <w:hideMark/>
          </w:tcPr>
          <w:p w14:paraId="33782117" w14:textId="62027C02"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300F0548" w14:textId="77777777" w:rsidTr="005B0457">
        <w:trPr>
          <w:trHeight w:val="375"/>
        </w:trPr>
        <w:tc>
          <w:tcPr>
            <w:tcW w:w="1483" w:type="dxa"/>
            <w:tcBorders>
              <w:top w:val="nil"/>
              <w:left w:val="nil"/>
              <w:bottom w:val="nil"/>
              <w:right w:val="nil"/>
            </w:tcBorders>
            <w:noWrap/>
            <w:vAlign w:val="bottom"/>
            <w:hideMark/>
          </w:tcPr>
          <w:p w14:paraId="1153533B"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4ACBAD3"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2/20/2020</w:t>
            </w:r>
          </w:p>
        </w:tc>
        <w:tc>
          <w:tcPr>
            <w:tcW w:w="7380" w:type="dxa"/>
            <w:tcBorders>
              <w:top w:val="nil"/>
              <w:left w:val="nil"/>
              <w:bottom w:val="nil"/>
              <w:right w:val="nil"/>
            </w:tcBorders>
            <w:noWrap/>
            <w:vAlign w:val="bottom"/>
            <w:hideMark/>
          </w:tcPr>
          <w:p w14:paraId="318819EE"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Addressing Employee Relations Issues</w:t>
            </w:r>
          </w:p>
        </w:tc>
        <w:tc>
          <w:tcPr>
            <w:tcW w:w="5049" w:type="dxa"/>
            <w:tcBorders>
              <w:top w:val="nil"/>
              <w:left w:val="nil"/>
              <w:bottom w:val="nil"/>
              <w:right w:val="nil"/>
            </w:tcBorders>
            <w:noWrap/>
            <w:vAlign w:val="bottom"/>
            <w:hideMark/>
          </w:tcPr>
          <w:p w14:paraId="4D577ACE" w14:textId="00F76EA2"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3</w:t>
            </w:r>
            <w:r w:rsidR="00975E59">
              <w:rPr>
                <w:rFonts w:asciiTheme="minorHAnsi" w:hAnsiTheme="minorHAnsi" w:cstheme="minorHAnsi"/>
              </w:rPr>
              <w:t>.00</w:t>
            </w:r>
          </w:p>
        </w:tc>
      </w:tr>
      <w:tr w:rsidR="00E0094A" w:rsidRPr="00CD6E90" w14:paraId="38F31D67" w14:textId="77777777" w:rsidTr="005B0457">
        <w:trPr>
          <w:trHeight w:val="375"/>
        </w:trPr>
        <w:tc>
          <w:tcPr>
            <w:tcW w:w="1483" w:type="dxa"/>
            <w:tcBorders>
              <w:top w:val="nil"/>
              <w:left w:val="nil"/>
              <w:bottom w:val="nil"/>
              <w:right w:val="nil"/>
            </w:tcBorders>
            <w:noWrap/>
            <w:vAlign w:val="bottom"/>
            <w:hideMark/>
          </w:tcPr>
          <w:p w14:paraId="4B4A69D5"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0CADF95"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2/21/2020</w:t>
            </w:r>
          </w:p>
        </w:tc>
        <w:tc>
          <w:tcPr>
            <w:tcW w:w="7380" w:type="dxa"/>
            <w:tcBorders>
              <w:top w:val="nil"/>
              <w:left w:val="nil"/>
              <w:bottom w:val="nil"/>
              <w:right w:val="nil"/>
            </w:tcBorders>
            <w:noWrap/>
            <w:vAlign w:val="bottom"/>
            <w:hideMark/>
          </w:tcPr>
          <w:p w14:paraId="01F00A62" w14:textId="77777777"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QEP Presenter-</w:t>
            </w:r>
            <w:proofErr w:type="spellStart"/>
            <w:r w:rsidRPr="00FF4BF2">
              <w:rPr>
                <w:rFonts w:asciiTheme="minorHAnsi" w:hAnsiTheme="minorHAnsi" w:cstheme="minorHAnsi"/>
              </w:rPr>
              <w:t>Assoc</w:t>
            </w:r>
            <w:proofErr w:type="spellEnd"/>
            <w:r w:rsidRPr="00FF4BF2">
              <w:rPr>
                <w:rFonts w:asciiTheme="minorHAnsi" w:hAnsiTheme="minorHAnsi" w:cstheme="minorHAnsi"/>
              </w:rPr>
              <w:t xml:space="preserve"> faculty</w:t>
            </w:r>
          </w:p>
        </w:tc>
        <w:tc>
          <w:tcPr>
            <w:tcW w:w="5049" w:type="dxa"/>
            <w:tcBorders>
              <w:top w:val="nil"/>
              <w:left w:val="nil"/>
              <w:bottom w:val="nil"/>
              <w:right w:val="nil"/>
            </w:tcBorders>
            <w:noWrap/>
            <w:vAlign w:val="bottom"/>
            <w:hideMark/>
          </w:tcPr>
          <w:p w14:paraId="70CB0E5E" w14:textId="0D3A49D2"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E0094A" w:rsidRPr="00CD6E90" w14:paraId="559AD522" w14:textId="77777777" w:rsidTr="005B0457">
        <w:trPr>
          <w:trHeight w:val="375"/>
        </w:trPr>
        <w:tc>
          <w:tcPr>
            <w:tcW w:w="1483" w:type="dxa"/>
            <w:tcBorders>
              <w:top w:val="nil"/>
              <w:left w:val="nil"/>
              <w:bottom w:val="nil"/>
              <w:right w:val="nil"/>
            </w:tcBorders>
            <w:noWrap/>
            <w:vAlign w:val="bottom"/>
            <w:hideMark/>
          </w:tcPr>
          <w:p w14:paraId="61BBBD46" w14:textId="77777777" w:rsidR="00E0094A" w:rsidRPr="00FF4BF2" w:rsidRDefault="00E0094A" w:rsidP="00E009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A5923DB" w14:textId="77777777" w:rsidR="00E0094A" w:rsidRPr="00FF4BF2" w:rsidRDefault="00E0094A" w:rsidP="00E0094A">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48C18B4F" w14:textId="77777777" w:rsidR="00E0094A" w:rsidRPr="00FF4BF2" w:rsidRDefault="00E0094A" w:rsidP="00E0094A">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440A2E31" w14:textId="5C2CF6BC" w:rsidR="00E0094A" w:rsidRPr="00FF4BF2" w:rsidRDefault="00E0094A" w:rsidP="00E0094A">
            <w:pPr>
              <w:pStyle w:val="NormalWeb"/>
              <w:rPr>
                <w:rFonts w:asciiTheme="minorHAnsi" w:hAnsiTheme="minorHAnsi" w:cstheme="minorHAnsi"/>
              </w:rPr>
            </w:pPr>
            <w:r w:rsidRPr="00FF4BF2">
              <w:rPr>
                <w:rFonts w:asciiTheme="minorHAnsi" w:hAnsiTheme="minorHAnsi" w:cstheme="minorHAnsi"/>
              </w:rPr>
              <w:t>71</w:t>
            </w:r>
            <w:r w:rsidR="00975E59">
              <w:rPr>
                <w:rFonts w:asciiTheme="minorHAnsi" w:hAnsiTheme="minorHAnsi" w:cstheme="minorHAnsi"/>
              </w:rPr>
              <w:t>.00</w:t>
            </w:r>
          </w:p>
        </w:tc>
      </w:tr>
      <w:tr w:rsidR="00005A4A" w:rsidRPr="00CD6E90" w14:paraId="0E71775C" w14:textId="77777777" w:rsidTr="005B0457">
        <w:trPr>
          <w:trHeight w:val="375"/>
        </w:trPr>
        <w:tc>
          <w:tcPr>
            <w:tcW w:w="1483" w:type="dxa"/>
            <w:tcBorders>
              <w:top w:val="nil"/>
              <w:left w:val="nil"/>
              <w:bottom w:val="nil"/>
              <w:right w:val="nil"/>
            </w:tcBorders>
            <w:noWrap/>
            <w:vAlign w:val="bottom"/>
            <w:hideMark/>
          </w:tcPr>
          <w:p w14:paraId="01661CCF" w14:textId="77777777" w:rsidR="00005A4A" w:rsidRPr="00FF4BF2" w:rsidRDefault="00005A4A" w:rsidP="00005A4A">
            <w:pPr>
              <w:pStyle w:val="NormalWeb"/>
              <w:rPr>
                <w:rFonts w:asciiTheme="minorHAnsi" w:hAnsiTheme="minorHAnsi" w:cstheme="minorHAnsi"/>
                <w:b/>
              </w:rPr>
            </w:pPr>
            <w:r w:rsidRPr="00FF4BF2">
              <w:rPr>
                <w:rFonts w:asciiTheme="minorHAnsi" w:hAnsiTheme="minorHAnsi" w:cstheme="minorHAnsi"/>
                <w:b/>
              </w:rPr>
              <w:t>Gloria Cloud</w:t>
            </w:r>
          </w:p>
        </w:tc>
        <w:tc>
          <w:tcPr>
            <w:tcW w:w="1397" w:type="dxa"/>
            <w:tcBorders>
              <w:top w:val="nil"/>
              <w:left w:val="nil"/>
              <w:bottom w:val="nil"/>
              <w:right w:val="nil"/>
            </w:tcBorders>
            <w:noWrap/>
            <w:vAlign w:val="bottom"/>
            <w:hideMark/>
          </w:tcPr>
          <w:p w14:paraId="456BD8E9"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3/13/2019</w:t>
            </w:r>
          </w:p>
        </w:tc>
        <w:tc>
          <w:tcPr>
            <w:tcW w:w="7380" w:type="dxa"/>
            <w:tcBorders>
              <w:top w:val="nil"/>
              <w:left w:val="nil"/>
              <w:bottom w:val="nil"/>
              <w:right w:val="nil"/>
            </w:tcBorders>
            <w:noWrap/>
            <w:vAlign w:val="bottom"/>
            <w:hideMark/>
          </w:tcPr>
          <w:p w14:paraId="556D46D3"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 xml:space="preserve">Ethical Dilemmas </w:t>
            </w:r>
          </w:p>
        </w:tc>
        <w:tc>
          <w:tcPr>
            <w:tcW w:w="5049" w:type="dxa"/>
            <w:tcBorders>
              <w:top w:val="nil"/>
              <w:left w:val="nil"/>
              <w:bottom w:val="nil"/>
              <w:right w:val="nil"/>
            </w:tcBorders>
            <w:noWrap/>
            <w:vAlign w:val="bottom"/>
            <w:hideMark/>
          </w:tcPr>
          <w:p w14:paraId="5C42EC56" w14:textId="6DFE4BCD"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8</w:t>
            </w:r>
            <w:r w:rsidR="00975E59">
              <w:rPr>
                <w:rFonts w:asciiTheme="minorHAnsi" w:hAnsiTheme="minorHAnsi" w:cstheme="minorHAnsi"/>
              </w:rPr>
              <w:t>.00</w:t>
            </w:r>
          </w:p>
        </w:tc>
      </w:tr>
      <w:tr w:rsidR="00005A4A" w:rsidRPr="00CD6E90" w14:paraId="316A7699" w14:textId="77777777" w:rsidTr="005B0457">
        <w:trPr>
          <w:trHeight w:val="375"/>
        </w:trPr>
        <w:tc>
          <w:tcPr>
            <w:tcW w:w="1483" w:type="dxa"/>
            <w:tcBorders>
              <w:top w:val="nil"/>
              <w:left w:val="nil"/>
              <w:bottom w:val="nil"/>
              <w:right w:val="nil"/>
            </w:tcBorders>
            <w:noWrap/>
            <w:vAlign w:val="bottom"/>
            <w:hideMark/>
          </w:tcPr>
          <w:p w14:paraId="31FCCF47"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A89BE0"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3/13/2019</w:t>
            </w:r>
          </w:p>
        </w:tc>
        <w:tc>
          <w:tcPr>
            <w:tcW w:w="7380" w:type="dxa"/>
            <w:tcBorders>
              <w:top w:val="nil"/>
              <w:left w:val="nil"/>
              <w:bottom w:val="nil"/>
              <w:right w:val="nil"/>
            </w:tcBorders>
            <w:noWrap/>
            <w:vAlign w:val="bottom"/>
            <w:hideMark/>
          </w:tcPr>
          <w:p w14:paraId="4170CC59"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Ethic Framework for Case Managers, Rehab and Disability Managers</w:t>
            </w:r>
          </w:p>
        </w:tc>
        <w:tc>
          <w:tcPr>
            <w:tcW w:w="5049" w:type="dxa"/>
            <w:tcBorders>
              <w:top w:val="nil"/>
              <w:left w:val="nil"/>
              <w:bottom w:val="nil"/>
              <w:right w:val="nil"/>
            </w:tcBorders>
            <w:noWrap/>
            <w:vAlign w:val="bottom"/>
            <w:hideMark/>
          </w:tcPr>
          <w:p w14:paraId="1F5C425C" w14:textId="6DD3378B"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005A4A" w:rsidRPr="00CD6E90" w14:paraId="60F7E44F" w14:textId="77777777" w:rsidTr="005B0457">
        <w:trPr>
          <w:trHeight w:val="375"/>
        </w:trPr>
        <w:tc>
          <w:tcPr>
            <w:tcW w:w="1483" w:type="dxa"/>
            <w:tcBorders>
              <w:top w:val="nil"/>
              <w:left w:val="nil"/>
              <w:bottom w:val="nil"/>
              <w:right w:val="nil"/>
            </w:tcBorders>
            <w:noWrap/>
            <w:vAlign w:val="bottom"/>
            <w:hideMark/>
          </w:tcPr>
          <w:p w14:paraId="5C54A7BE"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6B40DE6"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3/13/2019</w:t>
            </w:r>
          </w:p>
        </w:tc>
        <w:tc>
          <w:tcPr>
            <w:tcW w:w="7380" w:type="dxa"/>
            <w:tcBorders>
              <w:top w:val="nil"/>
              <w:left w:val="nil"/>
              <w:bottom w:val="nil"/>
              <w:right w:val="nil"/>
            </w:tcBorders>
            <w:noWrap/>
            <w:vAlign w:val="bottom"/>
            <w:hideMark/>
          </w:tcPr>
          <w:p w14:paraId="3485FD48"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Blast Injuries Part 1: Overview and Treatment</w:t>
            </w:r>
          </w:p>
        </w:tc>
        <w:tc>
          <w:tcPr>
            <w:tcW w:w="5049" w:type="dxa"/>
            <w:tcBorders>
              <w:top w:val="nil"/>
              <w:left w:val="nil"/>
              <w:bottom w:val="nil"/>
              <w:right w:val="nil"/>
            </w:tcBorders>
            <w:noWrap/>
            <w:vAlign w:val="bottom"/>
            <w:hideMark/>
          </w:tcPr>
          <w:p w14:paraId="13528D00" w14:textId="7161DEE6"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10</w:t>
            </w:r>
            <w:r w:rsidR="00975E59">
              <w:rPr>
                <w:rFonts w:asciiTheme="minorHAnsi" w:hAnsiTheme="minorHAnsi" w:cstheme="minorHAnsi"/>
              </w:rPr>
              <w:t>.00</w:t>
            </w:r>
          </w:p>
        </w:tc>
      </w:tr>
      <w:tr w:rsidR="00005A4A" w:rsidRPr="00CD6E90" w14:paraId="15ECFD27" w14:textId="77777777" w:rsidTr="005B0457">
        <w:trPr>
          <w:trHeight w:val="375"/>
        </w:trPr>
        <w:tc>
          <w:tcPr>
            <w:tcW w:w="1483" w:type="dxa"/>
            <w:tcBorders>
              <w:top w:val="nil"/>
              <w:left w:val="nil"/>
              <w:bottom w:val="nil"/>
              <w:right w:val="nil"/>
            </w:tcBorders>
            <w:noWrap/>
            <w:vAlign w:val="bottom"/>
            <w:hideMark/>
          </w:tcPr>
          <w:p w14:paraId="20FE8417"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F1E3494"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3/13/2019</w:t>
            </w:r>
          </w:p>
        </w:tc>
        <w:tc>
          <w:tcPr>
            <w:tcW w:w="7380" w:type="dxa"/>
            <w:tcBorders>
              <w:top w:val="nil"/>
              <w:left w:val="nil"/>
              <w:bottom w:val="nil"/>
              <w:right w:val="nil"/>
            </w:tcBorders>
            <w:noWrap/>
            <w:vAlign w:val="bottom"/>
            <w:hideMark/>
          </w:tcPr>
          <w:p w14:paraId="24D403E2"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Burns: Assessment, Rehab, and Healing</w:t>
            </w:r>
          </w:p>
        </w:tc>
        <w:tc>
          <w:tcPr>
            <w:tcW w:w="5049" w:type="dxa"/>
            <w:tcBorders>
              <w:top w:val="nil"/>
              <w:left w:val="nil"/>
              <w:bottom w:val="nil"/>
              <w:right w:val="nil"/>
            </w:tcBorders>
            <w:noWrap/>
            <w:vAlign w:val="bottom"/>
            <w:hideMark/>
          </w:tcPr>
          <w:p w14:paraId="74A5C113" w14:textId="4D64B069"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10</w:t>
            </w:r>
            <w:r w:rsidR="00975E59">
              <w:rPr>
                <w:rFonts w:asciiTheme="minorHAnsi" w:hAnsiTheme="minorHAnsi" w:cstheme="minorHAnsi"/>
              </w:rPr>
              <w:t>.00</w:t>
            </w:r>
          </w:p>
        </w:tc>
      </w:tr>
      <w:tr w:rsidR="00005A4A" w:rsidRPr="00CD6E90" w14:paraId="6BFF0893" w14:textId="77777777" w:rsidTr="005B0457">
        <w:trPr>
          <w:trHeight w:val="375"/>
        </w:trPr>
        <w:tc>
          <w:tcPr>
            <w:tcW w:w="1483" w:type="dxa"/>
            <w:tcBorders>
              <w:top w:val="nil"/>
              <w:left w:val="nil"/>
              <w:bottom w:val="nil"/>
              <w:right w:val="nil"/>
            </w:tcBorders>
            <w:noWrap/>
            <w:vAlign w:val="bottom"/>
            <w:hideMark/>
          </w:tcPr>
          <w:p w14:paraId="3FB86F66"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9678AB"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3/11/2019</w:t>
            </w:r>
          </w:p>
        </w:tc>
        <w:tc>
          <w:tcPr>
            <w:tcW w:w="7380" w:type="dxa"/>
            <w:tcBorders>
              <w:top w:val="nil"/>
              <w:left w:val="nil"/>
              <w:bottom w:val="nil"/>
              <w:right w:val="nil"/>
            </w:tcBorders>
            <w:noWrap/>
            <w:vAlign w:val="bottom"/>
            <w:hideMark/>
          </w:tcPr>
          <w:p w14:paraId="249FFF15"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PTSD Part 1: Assessment and Treatment</w:t>
            </w:r>
          </w:p>
        </w:tc>
        <w:tc>
          <w:tcPr>
            <w:tcW w:w="5049" w:type="dxa"/>
            <w:tcBorders>
              <w:top w:val="nil"/>
              <w:left w:val="nil"/>
              <w:bottom w:val="nil"/>
              <w:right w:val="nil"/>
            </w:tcBorders>
            <w:noWrap/>
            <w:vAlign w:val="bottom"/>
            <w:hideMark/>
          </w:tcPr>
          <w:p w14:paraId="29097CA2" w14:textId="6BE90521"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16</w:t>
            </w:r>
            <w:r w:rsidR="00975E59">
              <w:rPr>
                <w:rFonts w:asciiTheme="minorHAnsi" w:hAnsiTheme="minorHAnsi" w:cstheme="minorHAnsi"/>
              </w:rPr>
              <w:t>.00</w:t>
            </w:r>
          </w:p>
        </w:tc>
      </w:tr>
      <w:tr w:rsidR="00005A4A" w:rsidRPr="00CD6E90" w14:paraId="3E2E57F7" w14:textId="77777777" w:rsidTr="005B0457">
        <w:trPr>
          <w:trHeight w:val="375"/>
        </w:trPr>
        <w:tc>
          <w:tcPr>
            <w:tcW w:w="1483" w:type="dxa"/>
            <w:tcBorders>
              <w:top w:val="nil"/>
              <w:left w:val="nil"/>
              <w:bottom w:val="nil"/>
              <w:right w:val="nil"/>
            </w:tcBorders>
            <w:noWrap/>
            <w:vAlign w:val="bottom"/>
            <w:hideMark/>
          </w:tcPr>
          <w:p w14:paraId="31F8D24F"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1A8F18C"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3/11/2019</w:t>
            </w:r>
          </w:p>
        </w:tc>
        <w:tc>
          <w:tcPr>
            <w:tcW w:w="7380" w:type="dxa"/>
            <w:tcBorders>
              <w:top w:val="nil"/>
              <w:left w:val="nil"/>
              <w:bottom w:val="nil"/>
              <w:right w:val="nil"/>
            </w:tcBorders>
            <w:noWrap/>
            <w:vAlign w:val="bottom"/>
            <w:hideMark/>
          </w:tcPr>
          <w:p w14:paraId="39476153"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Americans with Disabilities Act: Legal Challenges Impact Influence</w:t>
            </w:r>
          </w:p>
        </w:tc>
        <w:tc>
          <w:tcPr>
            <w:tcW w:w="5049" w:type="dxa"/>
            <w:tcBorders>
              <w:top w:val="nil"/>
              <w:left w:val="nil"/>
              <w:bottom w:val="nil"/>
              <w:right w:val="nil"/>
            </w:tcBorders>
            <w:noWrap/>
            <w:vAlign w:val="bottom"/>
            <w:hideMark/>
          </w:tcPr>
          <w:p w14:paraId="026D825A" w14:textId="54A4CD46"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6</w:t>
            </w:r>
            <w:r w:rsidR="00975E59">
              <w:rPr>
                <w:rFonts w:asciiTheme="minorHAnsi" w:hAnsiTheme="minorHAnsi" w:cstheme="minorHAnsi"/>
              </w:rPr>
              <w:t>.00</w:t>
            </w:r>
          </w:p>
        </w:tc>
      </w:tr>
      <w:tr w:rsidR="00005A4A" w:rsidRPr="00CD6E90" w14:paraId="15A73BBA" w14:textId="77777777" w:rsidTr="005B0457">
        <w:trPr>
          <w:trHeight w:val="375"/>
        </w:trPr>
        <w:tc>
          <w:tcPr>
            <w:tcW w:w="1483" w:type="dxa"/>
            <w:tcBorders>
              <w:top w:val="nil"/>
              <w:left w:val="nil"/>
              <w:bottom w:val="nil"/>
              <w:right w:val="nil"/>
            </w:tcBorders>
            <w:noWrap/>
            <w:vAlign w:val="bottom"/>
            <w:hideMark/>
          </w:tcPr>
          <w:p w14:paraId="12F16B16"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2A5F8FE"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3/7/2019</w:t>
            </w:r>
          </w:p>
        </w:tc>
        <w:tc>
          <w:tcPr>
            <w:tcW w:w="7380" w:type="dxa"/>
            <w:tcBorders>
              <w:top w:val="nil"/>
              <w:left w:val="nil"/>
              <w:bottom w:val="nil"/>
              <w:right w:val="nil"/>
            </w:tcBorders>
            <w:noWrap/>
            <w:vAlign w:val="bottom"/>
            <w:hideMark/>
          </w:tcPr>
          <w:p w14:paraId="444E057C"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Treatment Improvement Protocol: BHS for Homeless People</w:t>
            </w:r>
          </w:p>
        </w:tc>
        <w:tc>
          <w:tcPr>
            <w:tcW w:w="5049" w:type="dxa"/>
            <w:tcBorders>
              <w:top w:val="nil"/>
              <w:left w:val="nil"/>
              <w:bottom w:val="nil"/>
              <w:right w:val="nil"/>
            </w:tcBorders>
            <w:noWrap/>
            <w:vAlign w:val="bottom"/>
            <w:hideMark/>
          </w:tcPr>
          <w:p w14:paraId="00353E64" w14:textId="488DE5B0"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16</w:t>
            </w:r>
            <w:r w:rsidR="00975E59">
              <w:rPr>
                <w:rFonts w:asciiTheme="minorHAnsi" w:hAnsiTheme="minorHAnsi" w:cstheme="minorHAnsi"/>
              </w:rPr>
              <w:t>.00</w:t>
            </w:r>
          </w:p>
        </w:tc>
      </w:tr>
      <w:tr w:rsidR="00005A4A" w:rsidRPr="00CD6E90" w14:paraId="60395FC0" w14:textId="77777777" w:rsidTr="005B0457">
        <w:trPr>
          <w:trHeight w:val="375"/>
        </w:trPr>
        <w:tc>
          <w:tcPr>
            <w:tcW w:w="1483" w:type="dxa"/>
            <w:tcBorders>
              <w:top w:val="nil"/>
              <w:left w:val="nil"/>
              <w:bottom w:val="nil"/>
              <w:right w:val="nil"/>
            </w:tcBorders>
            <w:noWrap/>
            <w:vAlign w:val="bottom"/>
            <w:hideMark/>
          </w:tcPr>
          <w:p w14:paraId="4BAB074B"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B439D58"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3/1/2019</w:t>
            </w:r>
          </w:p>
        </w:tc>
        <w:tc>
          <w:tcPr>
            <w:tcW w:w="7380" w:type="dxa"/>
            <w:tcBorders>
              <w:top w:val="nil"/>
              <w:left w:val="nil"/>
              <w:bottom w:val="nil"/>
              <w:right w:val="nil"/>
            </w:tcBorders>
            <w:noWrap/>
            <w:vAlign w:val="bottom"/>
            <w:hideMark/>
          </w:tcPr>
          <w:p w14:paraId="6BF827DC" w14:textId="435316DD"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 xml:space="preserve">Clinical Practice Guidelines for </w:t>
            </w:r>
            <w:r w:rsidR="00393C9D" w:rsidRPr="00FF4BF2">
              <w:rPr>
                <w:rFonts w:asciiTheme="minorHAnsi" w:hAnsiTheme="minorHAnsi" w:cstheme="minorHAnsi"/>
              </w:rPr>
              <w:t>Opioid</w:t>
            </w:r>
            <w:r w:rsidRPr="00FF4BF2">
              <w:rPr>
                <w:rFonts w:asciiTheme="minorHAnsi" w:hAnsiTheme="minorHAnsi" w:cstheme="minorHAnsi"/>
              </w:rPr>
              <w:t xml:space="preserve"> Therapy for Chronic Pain</w:t>
            </w:r>
          </w:p>
        </w:tc>
        <w:tc>
          <w:tcPr>
            <w:tcW w:w="5049" w:type="dxa"/>
            <w:tcBorders>
              <w:top w:val="nil"/>
              <w:left w:val="nil"/>
              <w:bottom w:val="nil"/>
              <w:right w:val="nil"/>
            </w:tcBorders>
            <w:noWrap/>
            <w:vAlign w:val="bottom"/>
            <w:hideMark/>
          </w:tcPr>
          <w:p w14:paraId="2A1E1C88" w14:textId="0B6E0FB1"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14</w:t>
            </w:r>
            <w:r w:rsidR="00975E59">
              <w:rPr>
                <w:rFonts w:asciiTheme="minorHAnsi" w:hAnsiTheme="minorHAnsi" w:cstheme="minorHAnsi"/>
              </w:rPr>
              <w:t>.00</w:t>
            </w:r>
          </w:p>
        </w:tc>
      </w:tr>
      <w:tr w:rsidR="00005A4A" w:rsidRPr="00CD6E90" w14:paraId="7E32ABAE" w14:textId="77777777" w:rsidTr="005B0457">
        <w:trPr>
          <w:trHeight w:val="375"/>
        </w:trPr>
        <w:tc>
          <w:tcPr>
            <w:tcW w:w="1483" w:type="dxa"/>
            <w:tcBorders>
              <w:top w:val="nil"/>
              <w:left w:val="nil"/>
              <w:bottom w:val="nil"/>
              <w:right w:val="nil"/>
            </w:tcBorders>
            <w:noWrap/>
            <w:vAlign w:val="bottom"/>
            <w:hideMark/>
          </w:tcPr>
          <w:p w14:paraId="141B3A7F"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39FC345"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2/28/2019</w:t>
            </w:r>
          </w:p>
        </w:tc>
        <w:tc>
          <w:tcPr>
            <w:tcW w:w="7380" w:type="dxa"/>
            <w:tcBorders>
              <w:top w:val="nil"/>
              <w:left w:val="nil"/>
              <w:bottom w:val="nil"/>
              <w:right w:val="nil"/>
            </w:tcBorders>
            <w:noWrap/>
            <w:vAlign w:val="bottom"/>
            <w:hideMark/>
          </w:tcPr>
          <w:p w14:paraId="5313238E"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Clinical Guidelines Assessment Management Patient Suicide Risk</w:t>
            </w:r>
          </w:p>
        </w:tc>
        <w:tc>
          <w:tcPr>
            <w:tcW w:w="5049" w:type="dxa"/>
            <w:tcBorders>
              <w:top w:val="nil"/>
              <w:left w:val="nil"/>
              <w:bottom w:val="nil"/>
              <w:right w:val="nil"/>
            </w:tcBorders>
            <w:noWrap/>
            <w:vAlign w:val="bottom"/>
            <w:hideMark/>
          </w:tcPr>
          <w:p w14:paraId="2047D13C" w14:textId="015C8F7C"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18</w:t>
            </w:r>
            <w:r w:rsidR="00975E59">
              <w:rPr>
                <w:rFonts w:asciiTheme="minorHAnsi" w:hAnsiTheme="minorHAnsi" w:cstheme="minorHAnsi"/>
              </w:rPr>
              <w:t>.00</w:t>
            </w:r>
          </w:p>
        </w:tc>
      </w:tr>
      <w:tr w:rsidR="00005A4A" w:rsidRPr="00CD6E90" w14:paraId="491B6628" w14:textId="77777777" w:rsidTr="005B0457">
        <w:trPr>
          <w:trHeight w:val="375"/>
        </w:trPr>
        <w:tc>
          <w:tcPr>
            <w:tcW w:w="1483" w:type="dxa"/>
            <w:tcBorders>
              <w:top w:val="nil"/>
              <w:left w:val="nil"/>
              <w:bottom w:val="nil"/>
              <w:right w:val="nil"/>
            </w:tcBorders>
            <w:noWrap/>
            <w:vAlign w:val="bottom"/>
            <w:hideMark/>
          </w:tcPr>
          <w:p w14:paraId="78F13DF3"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9E28A56"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10/23/2020</w:t>
            </w:r>
          </w:p>
        </w:tc>
        <w:tc>
          <w:tcPr>
            <w:tcW w:w="7380" w:type="dxa"/>
            <w:tcBorders>
              <w:top w:val="nil"/>
              <w:left w:val="nil"/>
              <w:bottom w:val="nil"/>
              <w:right w:val="nil"/>
            </w:tcBorders>
            <w:noWrap/>
            <w:vAlign w:val="bottom"/>
            <w:hideMark/>
          </w:tcPr>
          <w:p w14:paraId="62E1F735"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Building Supportive Communities: Cleary Act Title IX</w:t>
            </w:r>
          </w:p>
        </w:tc>
        <w:tc>
          <w:tcPr>
            <w:tcW w:w="5049" w:type="dxa"/>
            <w:tcBorders>
              <w:top w:val="nil"/>
              <w:left w:val="nil"/>
              <w:bottom w:val="nil"/>
              <w:right w:val="nil"/>
            </w:tcBorders>
            <w:noWrap/>
            <w:vAlign w:val="bottom"/>
            <w:hideMark/>
          </w:tcPr>
          <w:p w14:paraId="11D590A9" w14:textId="40197813"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005A4A" w:rsidRPr="00CD6E90" w14:paraId="7B86765D" w14:textId="77777777" w:rsidTr="005B0457">
        <w:trPr>
          <w:trHeight w:val="375"/>
        </w:trPr>
        <w:tc>
          <w:tcPr>
            <w:tcW w:w="1483" w:type="dxa"/>
            <w:tcBorders>
              <w:top w:val="nil"/>
              <w:left w:val="nil"/>
              <w:bottom w:val="nil"/>
              <w:right w:val="nil"/>
            </w:tcBorders>
            <w:noWrap/>
            <w:vAlign w:val="bottom"/>
            <w:hideMark/>
          </w:tcPr>
          <w:p w14:paraId="3B2AE04D"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6EBC6A8"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8/12/2020</w:t>
            </w:r>
          </w:p>
        </w:tc>
        <w:tc>
          <w:tcPr>
            <w:tcW w:w="7380" w:type="dxa"/>
            <w:tcBorders>
              <w:top w:val="nil"/>
              <w:left w:val="nil"/>
              <w:bottom w:val="nil"/>
              <w:right w:val="nil"/>
            </w:tcBorders>
            <w:noWrap/>
            <w:vAlign w:val="bottom"/>
            <w:hideMark/>
          </w:tcPr>
          <w:p w14:paraId="4E310F52"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 xml:space="preserve">Family Educational Rights Privacy Act FERPA Basics </w:t>
            </w:r>
          </w:p>
        </w:tc>
        <w:tc>
          <w:tcPr>
            <w:tcW w:w="5049" w:type="dxa"/>
            <w:tcBorders>
              <w:top w:val="nil"/>
              <w:left w:val="nil"/>
              <w:bottom w:val="nil"/>
              <w:right w:val="nil"/>
            </w:tcBorders>
            <w:noWrap/>
            <w:vAlign w:val="bottom"/>
            <w:hideMark/>
          </w:tcPr>
          <w:p w14:paraId="4B259308" w14:textId="4C629868"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005A4A" w:rsidRPr="00CD6E90" w14:paraId="783540A5" w14:textId="77777777" w:rsidTr="005B0457">
        <w:trPr>
          <w:trHeight w:val="375"/>
        </w:trPr>
        <w:tc>
          <w:tcPr>
            <w:tcW w:w="1483" w:type="dxa"/>
            <w:tcBorders>
              <w:top w:val="nil"/>
              <w:left w:val="nil"/>
              <w:bottom w:val="nil"/>
              <w:right w:val="nil"/>
            </w:tcBorders>
            <w:noWrap/>
            <w:vAlign w:val="bottom"/>
            <w:hideMark/>
          </w:tcPr>
          <w:p w14:paraId="7077D388"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FAEB16"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8/12/2020</w:t>
            </w:r>
          </w:p>
        </w:tc>
        <w:tc>
          <w:tcPr>
            <w:tcW w:w="7380" w:type="dxa"/>
            <w:tcBorders>
              <w:top w:val="nil"/>
              <w:left w:val="nil"/>
              <w:bottom w:val="nil"/>
              <w:right w:val="nil"/>
            </w:tcBorders>
            <w:noWrap/>
            <w:vAlign w:val="bottom"/>
            <w:hideMark/>
          </w:tcPr>
          <w:p w14:paraId="18198D60"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Preventing Harassment and Discrimination</w:t>
            </w:r>
          </w:p>
        </w:tc>
        <w:tc>
          <w:tcPr>
            <w:tcW w:w="5049" w:type="dxa"/>
            <w:tcBorders>
              <w:top w:val="nil"/>
              <w:left w:val="nil"/>
              <w:bottom w:val="nil"/>
              <w:right w:val="nil"/>
            </w:tcBorders>
            <w:noWrap/>
            <w:vAlign w:val="bottom"/>
            <w:hideMark/>
          </w:tcPr>
          <w:p w14:paraId="2751624F" w14:textId="7797C99A"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005A4A" w:rsidRPr="00CD6E90" w14:paraId="2F198683" w14:textId="77777777" w:rsidTr="005B0457">
        <w:trPr>
          <w:trHeight w:val="375"/>
        </w:trPr>
        <w:tc>
          <w:tcPr>
            <w:tcW w:w="1483" w:type="dxa"/>
            <w:tcBorders>
              <w:top w:val="nil"/>
              <w:left w:val="nil"/>
              <w:bottom w:val="nil"/>
              <w:right w:val="nil"/>
            </w:tcBorders>
            <w:noWrap/>
            <w:vAlign w:val="bottom"/>
            <w:hideMark/>
          </w:tcPr>
          <w:p w14:paraId="2DFDF2E1"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25B5BD0"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10/2/2018</w:t>
            </w:r>
          </w:p>
        </w:tc>
        <w:tc>
          <w:tcPr>
            <w:tcW w:w="7380" w:type="dxa"/>
            <w:tcBorders>
              <w:top w:val="nil"/>
              <w:left w:val="nil"/>
              <w:bottom w:val="nil"/>
              <w:right w:val="nil"/>
            </w:tcBorders>
            <w:noWrap/>
            <w:vAlign w:val="bottom"/>
            <w:hideMark/>
          </w:tcPr>
          <w:p w14:paraId="05DDE547" w14:textId="77777777"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Section 504 and Academic Accommodations</w:t>
            </w:r>
          </w:p>
        </w:tc>
        <w:tc>
          <w:tcPr>
            <w:tcW w:w="5049" w:type="dxa"/>
            <w:tcBorders>
              <w:top w:val="nil"/>
              <w:left w:val="nil"/>
              <w:bottom w:val="nil"/>
              <w:right w:val="nil"/>
            </w:tcBorders>
            <w:noWrap/>
            <w:vAlign w:val="bottom"/>
            <w:hideMark/>
          </w:tcPr>
          <w:p w14:paraId="2CB17671" w14:textId="10E2916B"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005A4A" w:rsidRPr="00CD6E90" w14:paraId="2E928D35" w14:textId="77777777" w:rsidTr="005B0457">
        <w:trPr>
          <w:trHeight w:val="375"/>
        </w:trPr>
        <w:tc>
          <w:tcPr>
            <w:tcW w:w="1483" w:type="dxa"/>
            <w:tcBorders>
              <w:top w:val="nil"/>
              <w:left w:val="nil"/>
              <w:bottom w:val="nil"/>
              <w:right w:val="nil"/>
            </w:tcBorders>
            <w:noWrap/>
            <w:vAlign w:val="bottom"/>
            <w:hideMark/>
          </w:tcPr>
          <w:p w14:paraId="014A2666" w14:textId="77777777" w:rsidR="00005A4A" w:rsidRPr="00FF4BF2" w:rsidRDefault="00005A4A" w:rsidP="00005A4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AFC7E0" w14:textId="77777777" w:rsidR="00005A4A" w:rsidRPr="00FF4BF2" w:rsidRDefault="00005A4A" w:rsidP="00005A4A">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369389AC" w14:textId="77777777" w:rsidR="00005A4A" w:rsidRPr="00FF4BF2" w:rsidRDefault="00005A4A" w:rsidP="00005A4A">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55155609" w14:textId="1F1075D6" w:rsidR="00005A4A" w:rsidRPr="00FF4BF2" w:rsidRDefault="00005A4A" w:rsidP="00005A4A">
            <w:pPr>
              <w:pStyle w:val="NormalWeb"/>
              <w:rPr>
                <w:rFonts w:asciiTheme="minorHAnsi" w:hAnsiTheme="minorHAnsi" w:cstheme="minorHAnsi"/>
              </w:rPr>
            </w:pPr>
            <w:r w:rsidRPr="00FF4BF2">
              <w:rPr>
                <w:rFonts w:asciiTheme="minorHAnsi" w:hAnsiTheme="minorHAnsi" w:cstheme="minorHAnsi"/>
              </w:rPr>
              <w:t>104</w:t>
            </w:r>
            <w:r w:rsidR="00975E59">
              <w:rPr>
                <w:rFonts w:asciiTheme="minorHAnsi" w:hAnsiTheme="minorHAnsi" w:cstheme="minorHAnsi"/>
              </w:rPr>
              <w:t>.00</w:t>
            </w:r>
          </w:p>
        </w:tc>
      </w:tr>
      <w:tr w:rsidR="001C3504" w:rsidRPr="00CD6E90" w14:paraId="71C8735A" w14:textId="77777777" w:rsidTr="005B0457">
        <w:trPr>
          <w:trHeight w:val="375"/>
        </w:trPr>
        <w:tc>
          <w:tcPr>
            <w:tcW w:w="1483" w:type="dxa"/>
            <w:tcBorders>
              <w:top w:val="nil"/>
              <w:left w:val="nil"/>
              <w:bottom w:val="nil"/>
              <w:right w:val="nil"/>
            </w:tcBorders>
            <w:noWrap/>
            <w:vAlign w:val="bottom"/>
            <w:hideMark/>
          </w:tcPr>
          <w:p w14:paraId="7D263D98" w14:textId="77777777" w:rsidR="001C3504" w:rsidRPr="00FF4BF2" w:rsidRDefault="001C3504" w:rsidP="001C3504">
            <w:pPr>
              <w:pStyle w:val="NormalWeb"/>
              <w:rPr>
                <w:rFonts w:asciiTheme="minorHAnsi" w:hAnsiTheme="minorHAnsi" w:cstheme="minorHAnsi"/>
                <w:b/>
              </w:rPr>
            </w:pPr>
            <w:r w:rsidRPr="00FF4BF2">
              <w:rPr>
                <w:rFonts w:asciiTheme="minorHAnsi" w:hAnsiTheme="minorHAnsi" w:cstheme="minorHAnsi"/>
                <w:b/>
              </w:rPr>
              <w:t xml:space="preserve">Jessica </w:t>
            </w:r>
            <w:proofErr w:type="spellStart"/>
            <w:r w:rsidRPr="00FF4BF2">
              <w:rPr>
                <w:rFonts w:asciiTheme="minorHAnsi" w:hAnsiTheme="minorHAnsi" w:cstheme="minorHAnsi"/>
                <w:b/>
              </w:rPr>
              <w:t>Haapala</w:t>
            </w:r>
            <w:proofErr w:type="spellEnd"/>
          </w:p>
        </w:tc>
        <w:tc>
          <w:tcPr>
            <w:tcW w:w="1397" w:type="dxa"/>
            <w:tcBorders>
              <w:top w:val="nil"/>
              <w:left w:val="nil"/>
              <w:bottom w:val="nil"/>
              <w:right w:val="nil"/>
            </w:tcBorders>
            <w:noWrap/>
            <w:vAlign w:val="bottom"/>
            <w:hideMark/>
          </w:tcPr>
          <w:p w14:paraId="3F15FCE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7/12/2016</w:t>
            </w:r>
          </w:p>
        </w:tc>
        <w:tc>
          <w:tcPr>
            <w:tcW w:w="7380" w:type="dxa"/>
            <w:tcBorders>
              <w:top w:val="nil"/>
              <w:left w:val="nil"/>
              <w:bottom w:val="nil"/>
              <w:right w:val="nil"/>
            </w:tcBorders>
            <w:noWrap/>
            <w:vAlign w:val="bottom"/>
            <w:hideMark/>
          </w:tcPr>
          <w:p w14:paraId="49953B7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It's a Touchy Subject: Challenging Subjects in Edu</w:t>
            </w:r>
          </w:p>
        </w:tc>
        <w:tc>
          <w:tcPr>
            <w:tcW w:w="5049" w:type="dxa"/>
            <w:tcBorders>
              <w:top w:val="nil"/>
              <w:left w:val="nil"/>
              <w:bottom w:val="nil"/>
              <w:right w:val="nil"/>
            </w:tcBorders>
            <w:noWrap/>
            <w:vAlign w:val="bottom"/>
            <w:hideMark/>
          </w:tcPr>
          <w:p w14:paraId="7D16E126" w14:textId="6793BC4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4BE48200" w14:textId="77777777" w:rsidTr="005B0457">
        <w:trPr>
          <w:trHeight w:val="375"/>
        </w:trPr>
        <w:tc>
          <w:tcPr>
            <w:tcW w:w="1483" w:type="dxa"/>
            <w:tcBorders>
              <w:top w:val="nil"/>
              <w:left w:val="nil"/>
              <w:bottom w:val="nil"/>
              <w:right w:val="nil"/>
            </w:tcBorders>
            <w:noWrap/>
            <w:vAlign w:val="bottom"/>
            <w:hideMark/>
          </w:tcPr>
          <w:p w14:paraId="31FE29F9"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9D0D0B"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7/14/2016</w:t>
            </w:r>
          </w:p>
        </w:tc>
        <w:tc>
          <w:tcPr>
            <w:tcW w:w="7380" w:type="dxa"/>
            <w:tcBorders>
              <w:top w:val="nil"/>
              <w:left w:val="nil"/>
              <w:bottom w:val="nil"/>
              <w:right w:val="nil"/>
            </w:tcBorders>
            <w:noWrap/>
            <w:vAlign w:val="bottom"/>
            <w:hideMark/>
          </w:tcPr>
          <w:p w14:paraId="6A0A6C29" w14:textId="3FCB627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Social Media Ethic</w:t>
            </w:r>
            <w:r w:rsidR="0031186A">
              <w:rPr>
                <w:rFonts w:asciiTheme="minorHAnsi" w:hAnsiTheme="minorHAnsi" w:cstheme="minorHAnsi"/>
              </w:rPr>
              <w:t xml:space="preserve">s &amp; Influences on the </w:t>
            </w:r>
            <w:r w:rsidR="00393C9D">
              <w:rPr>
                <w:rFonts w:asciiTheme="minorHAnsi" w:hAnsiTheme="minorHAnsi" w:cstheme="minorHAnsi"/>
              </w:rPr>
              <w:t>Interop</w:t>
            </w:r>
          </w:p>
        </w:tc>
        <w:tc>
          <w:tcPr>
            <w:tcW w:w="5049" w:type="dxa"/>
            <w:tcBorders>
              <w:top w:val="nil"/>
              <w:left w:val="nil"/>
              <w:bottom w:val="nil"/>
              <w:right w:val="nil"/>
            </w:tcBorders>
            <w:noWrap/>
            <w:vAlign w:val="bottom"/>
            <w:hideMark/>
          </w:tcPr>
          <w:p w14:paraId="2CE442D4" w14:textId="09E40F2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3E429549" w14:textId="77777777" w:rsidTr="005B0457">
        <w:trPr>
          <w:trHeight w:val="375"/>
        </w:trPr>
        <w:tc>
          <w:tcPr>
            <w:tcW w:w="1483" w:type="dxa"/>
            <w:tcBorders>
              <w:top w:val="nil"/>
              <w:left w:val="nil"/>
              <w:bottom w:val="nil"/>
              <w:right w:val="nil"/>
            </w:tcBorders>
            <w:noWrap/>
            <w:vAlign w:val="bottom"/>
            <w:hideMark/>
          </w:tcPr>
          <w:p w14:paraId="185C22A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AB172C"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7/14/2016</w:t>
            </w:r>
          </w:p>
        </w:tc>
        <w:tc>
          <w:tcPr>
            <w:tcW w:w="7380" w:type="dxa"/>
            <w:tcBorders>
              <w:top w:val="nil"/>
              <w:left w:val="nil"/>
              <w:bottom w:val="nil"/>
              <w:right w:val="nil"/>
            </w:tcBorders>
            <w:noWrap/>
            <w:vAlign w:val="bottom"/>
            <w:hideMark/>
          </w:tcPr>
          <w:p w14:paraId="3BA4C20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Deaf Mental Health History and Theories</w:t>
            </w:r>
          </w:p>
        </w:tc>
        <w:tc>
          <w:tcPr>
            <w:tcW w:w="5049" w:type="dxa"/>
            <w:tcBorders>
              <w:top w:val="nil"/>
              <w:left w:val="nil"/>
              <w:bottom w:val="nil"/>
              <w:right w:val="nil"/>
            </w:tcBorders>
            <w:noWrap/>
            <w:vAlign w:val="bottom"/>
            <w:hideMark/>
          </w:tcPr>
          <w:p w14:paraId="3AB49EF3" w14:textId="2F9EAFD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1558D2CA" w14:textId="77777777" w:rsidTr="005B0457">
        <w:trPr>
          <w:trHeight w:val="375"/>
        </w:trPr>
        <w:tc>
          <w:tcPr>
            <w:tcW w:w="1483" w:type="dxa"/>
            <w:tcBorders>
              <w:top w:val="nil"/>
              <w:left w:val="nil"/>
              <w:bottom w:val="nil"/>
              <w:right w:val="nil"/>
            </w:tcBorders>
            <w:noWrap/>
            <w:vAlign w:val="bottom"/>
            <w:hideMark/>
          </w:tcPr>
          <w:p w14:paraId="1B65F687"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1AF46D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7/14/2016</w:t>
            </w:r>
          </w:p>
        </w:tc>
        <w:tc>
          <w:tcPr>
            <w:tcW w:w="7380" w:type="dxa"/>
            <w:tcBorders>
              <w:top w:val="nil"/>
              <w:left w:val="nil"/>
              <w:bottom w:val="nil"/>
              <w:right w:val="nil"/>
            </w:tcBorders>
            <w:noWrap/>
            <w:vAlign w:val="bottom"/>
            <w:hideMark/>
          </w:tcPr>
          <w:p w14:paraId="2C3CE5D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Building Relationships and Understanding Ethics in</w:t>
            </w:r>
          </w:p>
        </w:tc>
        <w:tc>
          <w:tcPr>
            <w:tcW w:w="5049" w:type="dxa"/>
            <w:tcBorders>
              <w:top w:val="nil"/>
              <w:left w:val="nil"/>
              <w:bottom w:val="nil"/>
              <w:right w:val="nil"/>
            </w:tcBorders>
            <w:noWrap/>
            <w:vAlign w:val="bottom"/>
            <w:hideMark/>
          </w:tcPr>
          <w:p w14:paraId="3749629C" w14:textId="26D2A70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0F82E370" w14:textId="77777777" w:rsidTr="005B0457">
        <w:trPr>
          <w:trHeight w:val="375"/>
        </w:trPr>
        <w:tc>
          <w:tcPr>
            <w:tcW w:w="1483" w:type="dxa"/>
            <w:tcBorders>
              <w:top w:val="nil"/>
              <w:left w:val="nil"/>
              <w:bottom w:val="nil"/>
              <w:right w:val="nil"/>
            </w:tcBorders>
            <w:noWrap/>
            <w:vAlign w:val="bottom"/>
            <w:hideMark/>
          </w:tcPr>
          <w:p w14:paraId="0B9B5A3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E19B3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7/18/2016</w:t>
            </w:r>
          </w:p>
        </w:tc>
        <w:tc>
          <w:tcPr>
            <w:tcW w:w="7380" w:type="dxa"/>
            <w:tcBorders>
              <w:top w:val="nil"/>
              <w:left w:val="nil"/>
              <w:bottom w:val="nil"/>
              <w:right w:val="nil"/>
            </w:tcBorders>
            <w:noWrap/>
            <w:vAlign w:val="bottom"/>
            <w:hideMark/>
          </w:tcPr>
          <w:p w14:paraId="270D857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Lip Service: </w:t>
            </w:r>
            <w:proofErr w:type="spellStart"/>
            <w:r w:rsidRPr="00FF4BF2">
              <w:rPr>
                <w:rFonts w:asciiTheme="minorHAnsi" w:hAnsiTheme="minorHAnsi" w:cstheme="minorHAnsi"/>
              </w:rPr>
              <w:t>lntro</w:t>
            </w:r>
            <w:proofErr w:type="spellEnd"/>
            <w:r w:rsidRPr="00FF4BF2">
              <w:rPr>
                <w:rFonts w:asciiTheme="minorHAnsi" w:hAnsiTheme="minorHAnsi" w:cstheme="minorHAnsi"/>
              </w:rPr>
              <w:t xml:space="preserve"> to Oral Transliterating</w:t>
            </w:r>
          </w:p>
        </w:tc>
        <w:tc>
          <w:tcPr>
            <w:tcW w:w="5049" w:type="dxa"/>
            <w:tcBorders>
              <w:top w:val="nil"/>
              <w:left w:val="nil"/>
              <w:bottom w:val="nil"/>
              <w:right w:val="nil"/>
            </w:tcBorders>
            <w:noWrap/>
            <w:vAlign w:val="bottom"/>
            <w:hideMark/>
          </w:tcPr>
          <w:p w14:paraId="4CC72929" w14:textId="09F5346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3CF5E56E" w14:textId="77777777" w:rsidTr="005B0457">
        <w:trPr>
          <w:trHeight w:val="375"/>
        </w:trPr>
        <w:tc>
          <w:tcPr>
            <w:tcW w:w="1483" w:type="dxa"/>
            <w:tcBorders>
              <w:top w:val="nil"/>
              <w:left w:val="nil"/>
              <w:bottom w:val="nil"/>
              <w:right w:val="nil"/>
            </w:tcBorders>
            <w:noWrap/>
            <w:vAlign w:val="bottom"/>
            <w:hideMark/>
          </w:tcPr>
          <w:p w14:paraId="2B5BF57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1E57FE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7/18/2016</w:t>
            </w:r>
          </w:p>
        </w:tc>
        <w:tc>
          <w:tcPr>
            <w:tcW w:w="7380" w:type="dxa"/>
            <w:tcBorders>
              <w:top w:val="nil"/>
              <w:left w:val="nil"/>
              <w:bottom w:val="nil"/>
              <w:right w:val="nil"/>
            </w:tcBorders>
            <w:noWrap/>
            <w:vAlign w:val="bottom"/>
            <w:hideMark/>
          </w:tcPr>
          <w:p w14:paraId="5C694D7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Consultative Interpreting: Ten Tips to Improving Y</w:t>
            </w:r>
          </w:p>
        </w:tc>
        <w:tc>
          <w:tcPr>
            <w:tcW w:w="5049" w:type="dxa"/>
            <w:tcBorders>
              <w:top w:val="nil"/>
              <w:left w:val="nil"/>
              <w:bottom w:val="nil"/>
              <w:right w:val="nil"/>
            </w:tcBorders>
            <w:noWrap/>
            <w:vAlign w:val="bottom"/>
            <w:hideMark/>
          </w:tcPr>
          <w:p w14:paraId="4ECD81B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p>
        </w:tc>
      </w:tr>
      <w:tr w:rsidR="001C3504" w:rsidRPr="00CD6E90" w14:paraId="48F2FF33" w14:textId="77777777" w:rsidTr="005B0457">
        <w:trPr>
          <w:trHeight w:val="375"/>
        </w:trPr>
        <w:tc>
          <w:tcPr>
            <w:tcW w:w="1483" w:type="dxa"/>
            <w:tcBorders>
              <w:top w:val="nil"/>
              <w:left w:val="nil"/>
              <w:bottom w:val="nil"/>
              <w:right w:val="nil"/>
            </w:tcBorders>
            <w:noWrap/>
            <w:vAlign w:val="bottom"/>
            <w:hideMark/>
          </w:tcPr>
          <w:p w14:paraId="406F7D49"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26289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7/18/2016</w:t>
            </w:r>
          </w:p>
        </w:tc>
        <w:tc>
          <w:tcPr>
            <w:tcW w:w="7380" w:type="dxa"/>
            <w:tcBorders>
              <w:top w:val="nil"/>
              <w:left w:val="nil"/>
              <w:bottom w:val="nil"/>
              <w:right w:val="nil"/>
            </w:tcBorders>
            <w:noWrap/>
            <w:vAlign w:val="bottom"/>
            <w:hideMark/>
          </w:tcPr>
          <w:p w14:paraId="22EF34B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Come Closer: </w:t>
            </w:r>
            <w:proofErr w:type="spellStart"/>
            <w:r w:rsidRPr="00FF4BF2">
              <w:rPr>
                <w:rFonts w:asciiTheme="minorHAnsi" w:hAnsiTheme="minorHAnsi" w:cstheme="minorHAnsi"/>
              </w:rPr>
              <w:t>lnterpreting</w:t>
            </w:r>
            <w:proofErr w:type="spellEnd"/>
            <w:r w:rsidRPr="00FF4BF2">
              <w:rPr>
                <w:rFonts w:asciiTheme="minorHAnsi" w:hAnsiTheme="minorHAnsi" w:cstheme="minorHAnsi"/>
              </w:rPr>
              <w:t xml:space="preserve"> Intimate and Informal Co</w:t>
            </w:r>
          </w:p>
        </w:tc>
        <w:tc>
          <w:tcPr>
            <w:tcW w:w="5049" w:type="dxa"/>
            <w:tcBorders>
              <w:top w:val="nil"/>
              <w:left w:val="nil"/>
              <w:bottom w:val="nil"/>
              <w:right w:val="nil"/>
            </w:tcBorders>
            <w:noWrap/>
            <w:vAlign w:val="bottom"/>
            <w:hideMark/>
          </w:tcPr>
          <w:p w14:paraId="4DC63BDA" w14:textId="1BF87F55"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1C216E66" w14:textId="77777777" w:rsidTr="005B0457">
        <w:trPr>
          <w:trHeight w:val="375"/>
        </w:trPr>
        <w:tc>
          <w:tcPr>
            <w:tcW w:w="1483" w:type="dxa"/>
            <w:tcBorders>
              <w:top w:val="nil"/>
              <w:left w:val="nil"/>
              <w:bottom w:val="nil"/>
              <w:right w:val="nil"/>
            </w:tcBorders>
            <w:noWrap/>
            <w:vAlign w:val="bottom"/>
            <w:hideMark/>
          </w:tcPr>
          <w:p w14:paraId="2D351BAC"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736EA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7/22/2016</w:t>
            </w:r>
          </w:p>
        </w:tc>
        <w:tc>
          <w:tcPr>
            <w:tcW w:w="7380" w:type="dxa"/>
            <w:tcBorders>
              <w:top w:val="nil"/>
              <w:left w:val="nil"/>
              <w:bottom w:val="nil"/>
              <w:right w:val="nil"/>
            </w:tcBorders>
            <w:noWrap/>
            <w:vAlign w:val="bottom"/>
            <w:hideMark/>
          </w:tcPr>
          <w:p w14:paraId="0C68B5F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Multiculturalism in </w:t>
            </w:r>
            <w:proofErr w:type="spellStart"/>
            <w:r w:rsidRPr="00FF4BF2">
              <w:rPr>
                <w:rFonts w:asciiTheme="minorHAnsi" w:hAnsiTheme="minorHAnsi" w:cstheme="minorHAnsi"/>
              </w:rPr>
              <w:t>lnterpreting</w:t>
            </w:r>
            <w:proofErr w:type="spellEnd"/>
            <w:r w:rsidRPr="00FF4BF2">
              <w:rPr>
                <w:rFonts w:asciiTheme="minorHAnsi" w:hAnsiTheme="minorHAnsi" w:cstheme="minorHAnsi"/>
              </w:rPr>
              <w:t>: Meeting Diverse</w:t>
            </w:r>
          </w:p>
        </w:tc>
        <w:tc>
          <w:tcPr>
            <w:tcW w:w="5049" w:type="dxa"/>
            <w:tcBorders>
              <w:top w:val="nil"/>
              <w:left w:val="nil"/>
              <w:bottom w:val="nil"/>
              <w:right w:val="nil"/>
            </w:tcBorders>
            <w:noWrap/>
            <w:vAlign w:val="bottom"/>
            <w:hideMark/>
          </w:tcPr>
          <w:p w14:paraId="281A8307" w14:textId="6E9B889B"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0B28BB72" w14:textId="77777777" w:rsidTr="005B0457">
        <w:trPr>
          <w:trHeight w:val="375"/>
        </w:trPr>
        <w:tc>
          <w:tcPr>
            <w:tcW w:w="1483" w:type="dxa"/>
            <w:tcBorders>
              <w:top w:val="nil"/>
              <w:left w:val="nil"/>
              <w:bottom w:val="nil"/>
              <w:right w:val="nil"/>
            </w:tcBorders>
            <w:noWrap/>
            <w:vAlign w:val="bottom"/>
            <w:hideMark/>
          </w:tcPr>
          <w:p w14:paraId="4995042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4CC9EA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7/22/2016</w:t>
            </w:r>
          </w:p>
        </w:tc>
        <w:tc>
          <w:tcPr>
            <w:tcW w:w="7380" w:type="dxa"/>
            <w:tcBorders>
              <w:top w:val="nil"/>
              <w:left w:val="nil"/>
              <w:bottom w:val="nil"/>
              <w:right w:val="nil"/>
            </w:tcBorders>
            <w:noWrap/>
            <w:vAlign w:val="bottom"/>
            <w:hideMark/>
          </w:tcPr>
          <w:p w14:paraId="68F095F5" w14:textId="7C9D68A9"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Facilitating Sign Language Development through </w:t>
            </w:r>
            <w:proofErr w:type="spellStart"/>
            <w:r w:rsidRPr="00FF4BF2">
              <w:rPr>
                <w:rFonts w:asciiTheme="minorHAnsi" w:hAnsiTheme="minorHAnsi" w:cstheme="minorHAnsi"/>
              </w:rPr>
              <w:t>Int</w:t>
            </w:r>
            <w:r w:rsidR="00D75729">
              <w:rPr>
                <w:rFonts w:asciiTheme="minorHAnsi" w:hAnsiTheme="minorHAnsi" w:cstheme="minorHAnsi"/>
              </w:rPr>
              <w:t>erp</w:t>
            </w:r>
            <w:proofErr w:type="spellEnd"/>
          </w:p>
        </w:tc>
        <w:tc>
          <w:tcPr>
            <w:tcW w:w="5049" w:type="dxa"/>
            <w:tcBorders>
              <w:top w:val="nil"/>
              <w:left w:val="nil"/>
              <w:bottom w:val="nil"/>
              <w:right w:val="nil"/>
            </w:tcBorders>
            <w:noWrap/>
            <w:vAlign w:val="bottom"/>
            <w:hideMark/>
          </w:tcPr>
          <w:p w14:paraId="70B5D7E7" w14:textId="77EEAB86"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1DB7E38B" w14:textId="77777777" w:rsidTr="005B0457">
        <w:trPr>
          <w:trHeight w:val="375"/>
        </w:trPr>
        <w:tc>
          <w:tcPr>
            <w:tcW w:w="1483" w:type="dxa"/>
            <w:tcBorders>
              <w:top w:val="nil"/>
              <w:left w:val="nil"/>
              <w:bottom w:val="nil"/>
              <w:right w:val="nil"/>
            </w:tcBorders>
            <w:noWrap/>
            <w:vAlign w:val="bottom"/>
            <w:hideMark/>
          </w:tcPr>
          <w:p w14:paraId="34ABC81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275B9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7/22/2016</w:t>
            </w:r>
          </w:p>
        </w:tc>
        <w:tc>
          <w:tcPr>
            <w:tcW w:w="7380" w:type="dxa"/>
            <w:tcBorders>
              <w:top w:val="nil"/>
              <w:left w:val="nil"/>
              <w:bottom w:val="nil"/>
              <w:right w:val="nil"/>
            </w:tcBorders>
            <w:noWrap/>
            <w:vAlign w:val="bottom"/>
            <w:hideMark/>
          </w:tcPr>
          <w:p w14:paraId="29F09B4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Classifiers: A Picture's Worth a Thousand Words</w:t>
            </w:r>
          </w:p>
        </w:tc>
        <w:tc>
          <w:tcPr>
            <w:tcW w:w="5049" w:type="dxa"/>
            <w:tcBorders>
              <w:top w:val="nil"/>
              <w:left w:val="nil"/>
              <w:bottom w:val="nil"/>
              <w:right w:val="nil"/>
            </w:tcBorders>
            <w:noWrap/>
            <w:vAlign w:val="bottom"/>
            <w:hideMark/>
          </w:tcPr>
          <w:p w14:paraId="0E819EDB" w14:textId="20AD6C6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326705C5" w14:textId="77777777" w:rsidTr="005B0457">
        <w:trPr>
          <w:trHeight w:val="375"/>
        </w:trPr>
        <w:tc>
          <w:tcPr>
            <w:tcW w:w="1483" w:type="dxa"/>
            <w:tcBorders>
              <w:top w:val="nil"/>
              <w:left w:val="nil"/>
              <w:bottom w:val="nil"/>
              <w:right w:val="nil"/>
            </w:tcBorders>
            <w:noWrap/>
            <w:vAlign w:val="bottom"/>
            <w:hideMark/>
          </w:tcPr>
          <w:p w14:paraId="32A116E0"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F75ED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8/2/2016</w:t>
            </w:r>
          </w:p>
        </w:tc>
        <w:tc>
          <w:tcPr>
            <w:tcW w:w="7380" w:type="dxa"/>
            <w:tcBorders>
              <w:top w:val="nil"/>
              <w:left w:val="nil"/>
              <w:bottom w:val="nil"/>
              <w:right w:val="nil"/>
            </w:tcBorders>
            <w:noWrap/>
            <w:vAlign w:val="bottom"/>
            <w:hideMark/>
          </w:tcPr>
          <w:p w14:paraId="74FF867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Classifiers! DVD Post Test</w:t>
            </w:r>
          </w:p>
        </w:tc>
        <w:tc>
          <w:tcPr>
            <w:tcW w:w="5049" w:type="dxa"/>
            <w:tcBorders>
              <w:top w:val="nil"/>
              <w:left w:val="nil"/>
              <w:bottom w:val="nil"/>
              <w:right w:val="nil"/>
            </w:tcBorders>
            <w:noWrap/>
            <w:vAlign w:val="bottom"/>
            <w:hideMark/>
          </w:tcPr>
          <w:p w14:paraId="09D7AF26" w14:textId="26950E3E"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0.25</w:t>
            </w:r>
          </w:p>
        </w:tc>
      </w:tr>
      <w:tr w:rsidR="001C3504" w:rsidRPr="00CD6E90" w14:paraId="15DBBAD3" w14:textId="77777777" w:rsidTr="005B0457">
        <w:trPr>
          <w:trHeight w:val="375"/>
        </w:trPr>
        <w:tc>
          <w:tcPr>
            <w:tcW w:w="1483" w:type="dxa"/>
            <w:tcBorders>
              <w:top w:val="nil"/>
              <w:left w:val="nil"/>
              <w:bottom w:val="nil"/>
              <w:right w:val="nil"/>
            </w:tcBorders>
            <w:noWrap/>
            <w:vAlign w:val="bottom"/>
            <w:hideMark/>
          </w:tcPr>
          <w:p w14:paraId="35551C8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3519B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8/2/2016</w:t>
            </w:r>
          </w:p>
        </w:tc>
        <w:tc>
          <w:tcPr>
            <w:tcW w:w="7380" w:type="dxa"/>
            <w:tcBorders>
              <w:top w:val="nil"/>
              <w:left w:val="nil"/>
              <w:bottom w:val="nil"/>
              <w:right w:val="nil"/>
            </w:tcBorders>
            <w:noWrap/>
            <w:vAlign w:val="bottom"/>
            <w:hideMark/>
          </w:tcPr>
          <w:p w14:paraId="1928B98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Personal or Professional: The Ethics Conundrum DVD</w:t>
            </w:r>
          </w:p>
        </w:tc>
        <w:tc>
          <w:tcPr>
            <w:tcW w:w="5049" w:type="dxa"/>
            <w:tcBorders>
              <w:top w:val="nil"/>
              <w:left w:val="nil"/>
              <w:bottom w:val="nil"/>
              <w:right w:val="nil"/>
            </w:tcBorders>
            <w:noWrap/>
            <w:vAlign w:val="bottom"/>
            <w:hideMark/>
          </w:tcPr>
          <w:p w14:paraId="4A6167E6" w14:textId="1533D51F"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0.3</w:t>
            </w:r>
            <w:r w:rsidR="00975E59">
              <w:rPr>
                <w:rFonts w:asciiTheme="minorHAnsi" w:hAnsiTheme="minorHAnsi" w:cstheme="minorHAnsi"/>
              </w:rPr>
              <w:t>0</w:t>
            </w:r>
          </w:p>
        </w:tc>
      </w:tr>
      <w:tr w:rsidR="001C3504" w:rsidRPr="00CD6E90" w14:paraId="39660D79" w14:textId="77777777" w:rsidTr="005B0457">
        <w:trPr>
          <w:trHeight w:val="375"/>
        </w:trPr>
        <w:tc>
          <w:tcPr>
            <w:tcW w:w="1483" w:type="dxa"/>
            <w:tcBorders>
              <w:top w:val="nil"/>
              <w:left w:val="nil"/>
              <w:bottom w:val="nil"/>
              <w:right w:val="nil"/>
            </w:tcBorders>
            <w:noWrap/>
            <w:vAlign w:val="bottom"/>
            <w:hideMark/>
          </w:tcPr>
          <w:p w14:paraId="299AE31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606597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8/2/2016</w:t>
            </w:r>
          </w:p>
        </w:tc>
        <w:tc>
          <w:tcPr>
            <w:tcW w:w="7380" w:type="dxa"/>
            <w:tcBorders>
              <w:top w:val="nil"/>
              <w:left w:val="nil"/>
              <w:bottom w:val="nil"/>
              <w:right w:val="nil"/>
            </w:tcBorders>
            <w:noWrap/>
            <w:vAlign w:val="bottom"/>
            <w:hideMark/>
          </w:tcPr>
          <w:p w14:paraId="2CA33D5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The Right Rights: Interpreting the Miranda Warning</w:t>
            </w:r>
          </w:p>
        </w:tc>
        <w:tc>
          <w:tcPr>
            <w:tcW w:w="5049" w:type="dxa"/>
            <w:tcBorders>
              <w:top w:val="nil"/>
              <w:left w:val="nil"/>
              <w:bottom w:val="nil"/>
              <w:right w:val="nil"/>
            </w:tcBorders>
            <w:noWrap/>
            <w:vAlign w:val="bottom"/>
            <w:hideMark/>
          </w:tcPr>
          <w:p w14:paraId="0D741569" w14:textId="465A9128"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0.1</w:t>
            </w:r>
            <w:r w:rsidR="00975E59">
              <w:rPr>
                <w:rFonts w:asciiTheme="minorHAnsi" w:hAnsiTheme="minorHAnsi" w:cstheme="minorHAnsi"/>
              </w:rPr>
              <w:t>0</w:t>
            </w:r>
          </w:p>
        </w:tc>
      </w:tr>
      <w:tr w:rsidR="001C3504" w:rsidRPr="00CD6E90" w14:paraId="3F592222" w14:textId="77777777" w:rsidTr="005B0457">
        <w:trPr>
          <w:trHeight w:val="375"/>
        </w:trPr>
        <w:tc>
          <w:tcPr>
            <w:tcW w:w="1483" w:type="dxa"/>
            <w:tcBorders>
              <w:top w:val="nil"/>
              <w:left w:val="nil"/>
              <w:bottom w:val="nil"/>
              <w:right w:val="nil"/>
            </w:tcBorders>
            <w:noWrap/>
            <w:vAlign w:val="bottom"/>
            <w:hideMark/>
          </w:tcPr>
          <w:p w14:paraId="1B1FBADE"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509D4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8/2/2016</w:t>
            </w:r>
          </w:p>
        </w:tc>
        <w:tc>
          <w:tcPr>
            <w:tcW w:w="7380" w:type="dxa"/>
            <w:tcBorders>
              <w:top w:val="nil"/>
              <w:left w:val="nil"/>
              <w:bottom w:val="nil"/>
              <w:right w:val="nil"/>
            </w:tcBorders>
            <w:noWrap/>
            <w:vAlign w:val="bottom"/>
            <w:hideMark/>
          </w:tcPr>
          <w:p w14:paraId="4EAF9E3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Tangible DVD Post Test</w:t>
            </w:r>
          </w:p>
        </w:tc>
        <w:tc>
          <w:tcPr>
            <w:tcW w:w="5049" w:type="dxa"/>
            <w:tcBorders>
              <w:top w:val="nil"/>
              <w:left w:val="nil"/>
              <w:bottom w:val="nil"/>
              <w:right w:val="nil"/>
            </w:tcBorders>
            <w:noWrap/>
            <w:vAlign w:val="bottom"/>
            <w:hideMark/>
          </w:tcPr>
          <w:p w14:paraId="4254840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0.15</w:t>
            </w:r>
          </w:p>
        </w:tc>
      </w:tr>
      <w:tr w:rsidR="001C3504" w:rsidRPr="00CD6E90" w14:paraId="62426ECB" w14:textId="77777777" w:rsidTr="005B0457">
        <w:trPr>
          <w:trHeight w:val="375"/>
        </w:trPr>
        <w:tc>
          <w:tcPr>
            <w:tcW w:w="1483" w:type="dxa"/>
            <w:tcBorders>
              <w:top w:val="nil"/>
              <w:left w:val="nil"/>
              <w:bottom w:val="nil"/>
              <w:right w:val="nil"/>
            </w:tcBorders>
            <w:noWrap/>
            <w:vAlign w:val="bottom"/>
            <w:hideMark/>
          </w:tcPr>
          <w:p w14:paraId="597F5149"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5E3CA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8/2/2016</w:t>
            </w:r>
          </w:p>
        </w:tc>
        <w:tc>
          <w:tcPr>
            <w:tcW w:w="7380" w:type="dxa"/>
            <w:tcBorders>
              <w:top w:val="nil"/>
              <w:left w:val="nil"/>
              <w:bottom w:val="nil"/>
              <w:right w:val="nil"/>
            </w:tcBorders>
            <w:noWrap/>
            <w:vAlign w:val="bottom"/>
            <w:hideMark/>
          </w:tcPr>
          <w:p w14:paraId="2E4AACE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Blockbuster: Cinematic ASL DVD Post-Test</w:t>
            </w:r>
          </w:p>
        </w:tc>
        <w:tc>
          <w:tcPr>
            <w:tcW w:w="5049" w:type="dxa"/>
            <w:tcBorders>
              <w:top w:val="nil"/>
              <w:left w:val="nil"/>
              <w:bottom w:val="nil"/>
              <w:right w:val="nil"/>
            </w:tcBorders>
            <w:noWrap/>
            <w:vAlign w:val="bottom"/>
            <w:hideMark/>
          </w:tcPr>
          <w:p w14:paraId="01D84E5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0.15</w:t>
            </w:r>
          </w:p>
        </w:tc>
      </w:tr>
      <w:tr w:rsidR="001C3504" w:rsidRPr="00CD6E90" w14:paraId="45451F2E" w14:textId="77777777" w:rsidTr="005B0457">
        <w:trPr>
          <w:trHeight w:val="375"/>
        </w:trPr>
        <w:tc>
          <w:tcPr>
            <w:tcW w:w="1483" w:type="dxa"/>
            <w:tcBorders>
              <w:top w:val="nil"/>
              <w:left w:val="nil"/>
              <w:bottom w:val="nil"/>
              <w:right w:val="nil"/>
            </w:tcBorders>
            <w:noWrap/>
            <w:vAlign w:val="bottom"/>
            <w:hideMark/>
          </w:tcPr>
          <w:p w14:paraId="29A1400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A216A8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8/3/2016</w:t>
            </w:r>
          </w:p>
        </w:tc>
        <w:tc>
          <w:tcPr>
            <w:tcW w:w="7380" w:type="dxa"/>
            <w:tcBorders>
              <w:top w:val="nil"/>
              <w:left w:val="nil"/>
              <w:bottom w:val="nil"/>
              <w:right w:val="nil"/>
            </w:tcBorders>
            <w:noWrap/>
            <w:vAlign w:val="bottom"/>
            <w:hideMark/>
          </w:tcPr>
          <w:p w14:paraId="5F00F37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Native Fingerspelling DVD Post Test</w:t>
            </w:r>
          </w:p>
        </w:tc>
        <w:tc>
          <w:tcPr>
            <w:tcW w:w="5049" w:type="dxa"/>
            <w:tcBorders>
              <w:top w:val="nil"/>
              <w:left w:val="nil"/>
              <w:bottom w:val="nil"/>
              <w:right w:val="nil"/>
            </w:tcBorders>
            <w:noWrap/>
            <w:vAlign w:val="bottom"/>
            <w:hideMark/>
          </w:tcPr>
          <w:p w14:paraId="428A0DE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0.25</w:t>
            </w:r>
          </w:p>
        </w:tc>
      </w:tr>
      <w:tr w:rsidR="001C3504" w:rsidRPr="00CD6E90" w14:paraId="5E3B30E6" w14:textId="77777777" w:rsidTr="005B0457">
        <w:trPr>
          <w:trHeight w:val="375"/>
        </w:trPr>
        <w:tc>
          <w:tcPr>
            <w:tcW w:w="1483" w:type="dxa"/>
            <w:tcBorders>
              <w:top w:val="nil"/>
              <w:left w:val="nil"/>
              <w:bottom w:val="nil"/>
              <w:right w:val="nil"/>
            </w:tcBorders>
            <w:noWrap/>
            <w:vAlign w:val="bottom"/>
            <w:hideMark/>
          </w:tcPr>
          <w:p w14:paraId="07C9F8A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A543F4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8/3/2016</w:t>
            </w:r>
          </w:p>
        </w:tc>
        <w:tc>
          <w:tcPr>
            <w:tcW w:w="7380" w:type="dxa"/>
            <w:tcBorders>
              <w:top w:val="nil"/>
              <w:left w:val="nil"/>
              <w:bottom w:val="nil"/>
              <w:right w:val="nil"/>
            </w:tcBorders>
            <w:noWrap/>
            <w:vAlign w:val="bottom"/>
            <w:hideMark/>
          </w:tcPr>
          <w:p w14:paraId="3D0CA49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We're Sorry a CDI Isn't Available</w:t>
            </w:r>
          </w:p>
        </w:tc>
        <w:tc>
          <w:tcPr>
            <w:tcW w:w="5049" w:type="dxa"/>
            <w:tcBorders>
              <w:top w:val="nil"/>
              <w:left w:val="nil"/>
              <w:bottom w:val="nil"/>
              <w:right w:val="nil"/>
            </w:tcBorders>
            <w:noWrap/>
            <w:vAlign w:val="bottom"/>
            <w:hideMark/>
          </w:tcPr>
          <w:p w14:paraId="2913233A" w14:textId="47192E4E"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614FC1F3" w14:textId="77777777" w:rsidTr="005B0457">
        <w:trPr>
          <w:trHeight w:val="375"/>
        </w:trPr>
        <w:tc>
          <w:tcPr>
            <w:tcW w:w="1483" w:type="dxa"/>
            <w:tcBorders>
              <w:top w:val="nil"/>
              <w:left w:val="nil"/>
              <w:bottom w:val="nil"/>
              <w:right w:val="nil"/>
            </w:tcBorders>
            <w:noWrap/>
            <w:vAlign w:val="bottom"/>
            <w:hideMark/>
          </w:tcPr>
          <w:p w14:paraId="1FCFD6A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36B6CA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8/4/2016</w:t>
            </w:r>
          </w:p>
        </w:tc>
        <w:tc>
          <w:tcPr>
            <w:tcW w:w="7380" w:type="dxa"/>
            <w:tcBorders>
              <w:top w:val="nil"/>
              <w:left w:val="nil"/>
              <w:bottom w:val="nil"/>
              <w:right w:val="nil"/>
            </w:tcBorders>
            <w:noWrap/>
            <w:vAlign w:val="bottom"/>
            <w:hideMark/>
          </w:tcPr>
          <w:p w14:paraId="4B336F1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Introduction to International Sign Interpreting</w:t>
            </w:r>
          </w:p>
        </w:tc>
        <w:tc>
          <w:tcPr>
            <w:tcW w:w="5049" w:type="dxa"/>
            <w:tcBorders>
              <w:top w:val="nil"/>
              <w:left w:val="nil"/>
              <w:bottom w:val="nil"/>
              <w:right w:val="nil"/>
            </w:tcBorders>
            <w:noWrap/>
            <w:vAlign w:val="bottom"/>
            <w:hideMark/>
          </w:tcPr>
          <w:p w14:paraId="0F3AE429" w14:textId="2248E556"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31519203" w14:textId="77777777" w:rsidTr="005B0457">
        <w:trPr>
          <w:trHeight w:val="375"/>
        </w:trPr>
        <w:tc>
          <w:tcPr>
            <w:tcW w:w="1483" w:type="dxa"/>
            <w:tcBorders>
              <w:top w:val="nil"/>
              <w:left w:val="nil"/>
              <w:bottom w:val="nil"/>
              <w:right w:val="nil"/>
            </w:tcBorders>
            <w:noWrap/>
            <w:vAlign w:val="bottom"/>
            <w:hideMark/>
          </w:tcPr>
          <w:p w14:paraId="4BD064F0"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BD26F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12/12/2016</w:t>
            </w:r>
          </w:p>
        </w:tc>
        <w:tc>
          <w:tcPr>
            <w:tcW w:w="7380" w:type="dxa"/>
            <w:tcBorders>
              <w:top w:val="nil"/>
              <w:left w:val="nil"/>
              <w:bottom w:val="nil"/>
              <w:right w:val="nil"/>
            </w:tcBorders>
            <w:noWrap/>
            <w:vAlign w:val="bottom"/>
            <w:hideMark/>
          </w:tcPr>
          <w:p w14:paraId="378D0BD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What Interpreter Needs to Know about the ADA</w:t>
            </w:r>
          </w:p>
        </w:tc>
        <w:tc>
          <w:tcPr>
            <w:tcW w:w="5049" w:type="dxa"/>
            <w:tcBorders>
              <w:top w:val="nil"/>
              <w:left w:val="nil"/>
              <w:bottom w:val="nil"/>
              <w:right w:val="nil"/>
            </w:tcBorders>
            <w:noWrap/>
            <w:vAlign w:val="bottom"/>
            <w:hideMark/>
          </w:tcPr>
          <w:p w14:paraId="390C8B87" w14:textId="671CA152"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0.3</w:t>
            </w:r>
            <w:r w:rsidR="00975E59">
              <w:rPr>
                <w:rFonts w:asciiTheme="minorHAnsi" w:hAnsiTheme="minorHAnsi" w:cstheme="minorHAnsi"/>
              </w:rPr>
              <w:t>0</w:t>
            </w:r>
          </w:p>
        </w:tc>
      </w:tr>
      <w:tr w:rsidR="001C3504" w:rsidRPr="00CD6E90" w14:paraId="421B4C92" w14:textId="77777777" w:rsidTr="005B0457">
        <w:trPr>
          <w:trHeight w:val="375"/>
        </w:trPr>
        <w:tc>
          <w:tcPr>
            <w:tcW w:w="1483" w:type="dxa"/>
            <w:tcBorders>
              <w:top w:val="nil"/>
              <w:left w:val="nil"/>
              <w:bottom w:val="nil"/>
              <w:right w:val="nil"/>
            </w:tcBorders>
            <w:noWrap/>
            <w:vAlign w:val="bottom"/>
            <w:hideMark/>
          </w:tcPr>
          <w:p w14:paraId="215B3A02"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3CD2C0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4/9/2017</w:t>
            </w:r>
          </w:p>
        </w:tc>
        <w:tc>
          <w:tcPr>
            <w:tcW w:w="7380" w:type="dxa"/>
            <w:tcBorders>
              <w:top w:val="nil"/>
              <w:left w:val="nil"/>
              <w:bottom w:val="nil"/>
              <w:right w:val="nil"/>
            </w:tcBorders>
            <w:noWrap/>
            <w:vAlign w:val="bottom"/>
            <w:hideMark/>
          </w:tcPr>
          <w:p w14:paraId="311FD9F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Deliberate Practice, How?</w:t>
            </w:r>
          </w:p>
        </w:tc>
        <w:tc>
          <w:tcPr>
            <w:tcW w:w="5049" w:type="dxa"/>
            <w:tcBorders>
              <w:top w:val="nil"/>
              <w:left w:val="nil"/>
              <w:bottom w:val="nil"/>
              <w:right w:val="nil"/>
            </w:tcBorders>
            <w:noWrap/>
            <w:vAlign w:val="bottom"/>
            <w:hideMark/>
          </w:tcPr>
          <w:p w14:paraId="2DF8EFFB" w14:textId="67E5DF4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0.4</w:t>
            </w:r>
            <w:r w:rsidR="00975E59">
              <w:rPr>
                <w:rFonts w:asciiTheme="minorHAnsi" w:hAnsiTheme="minorHAnsi" w:cstheme="minorHAnsi"/>
              </w:rPr>
              <w:t>0</w:t>
            </w:r>
          </w:p>
        </w:tc>
      </w:tr>
      <w:tr w:rsidR="001C3504" w:rsidRPr="00CD6E90" w14:paraId="0EA4C762" w14:textId="77777777" w:rsidTr="005B0457">
        <w:trPr>
          <w:trHeight w:val="375"/>
        </w:trPr>
        <w:tc>
          <w:tcPr>
            <w:tcW w:w="1483" w:type="dxa"/>
            <w:tcBorders>
              <w:top w:val="nil"/>
              <w:left w:val="nil"/>
              <w:bottom w:val="nil"/>
              <w:right w:val="nil"/>
            </w:tcBorders>
            <w:noWrap/>
            <w:vAlign w:val="bottom"/>
            <w:hideMark/>
          </w:tcPr>
          <w:p w14:paraId="2C55557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BC29D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2/16/2018</w:t>
            </w:r>
          </w:p>
        </w:tc>
        <w:tc>
          <w:tcPr>
            <w:tcW w:w="7380" w:type="dxa"/>
            <w:tcBorders>
              <w:top w:val="nil"/>
              <w:left w:val="nil"/>
              <w:bottom w:val="nil"/>
              <w:right w:val="nil"/>
            </w:tcBorders>
            <w:noWrap/>
            <w:vAlign w:val="bottom"/>
            <w:hideMark/>
          </w:tcPr>
          <w:p w14:paraId="2D9F049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Foundations I</w:t>
            </w:r>
          </w:p>
        </w:tc>
        <w:tc>
          <w:tcPr>
            <w:tcW w:w="5049" w:type="dxa"/>
            <w:tcBorders>
              <w:top w:val="nil"/>
              <w:left w:val="nil"/>
              <w:bottom w:val="nil"/>
              <w:right w:val="nil"/>
            </w:tcBorders>
            <w:noWrap/>
            <w:vAlign w:val="bottom"/>
            <w:hideMark/>
          </w:tcPr>
          <w:p w14:paraId="4880C22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1.35</w:t>
            </w:r>
          </w:p>
        </w:tc>
      </w:tr>
      <w:tr w:rsidR="001C3504" w:rsidRPr="00CD6E90" w14:paraId="537A2B81" w14:textId="77777777" w:rsidTr="005B0457">
        <w:trPr>
          <w:trHeight w:val="375"/>
        </w:trPr>
        <w:tc>
          <w:tcPr>
            <w:tcW w:w="1483" w:type="dxa"/>
            <w:tcBorders>
              <w:top w:val="nil"/>
              <w:left w:val="nil"/>
              <w:bottom w:val="nil"/>
              <w:right w:val="nil"/>
            </w:tcBorders>
            <w:noWrap/>
            <w:vAlign w:val="bottom"/>
            <w:hideMark/>
          </w:tcPr>
          <w:p w14:paraId="6281A81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1A114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4/13/2018</w:t>
            </w:r>
          </w:p>
        </w:tc>
        <w:tc>
          <w:tcPr>
            <w:tcW w:w="7380" w:type="dxa"/>
            <w:tcBorders>
              <w:top w:val="nil"/>
              <w:left w:val="nil"/>
              <w:bottom w:val="nil"/>
              <w:right w:val="nil"/>
            </w:tcBorders>
            <w:noWrap/>
            <w:vAlign w:val="bottom"/>
            <w:hideMark/>
          </w:tcPr>
          <w:p w14:paraId="3A15E75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Understanding When They Understand</w:t>
            </w:r>
          </w:p>
        </w:tc>
        <w:tc>
          <w:tcPr>
            <w:tcW w:w="5049" w:type="dxa"/>
            <w:tcBorders>
              <w:top w:val="nil"/>
              <w:left w:val="nil"/>
              <w:bottom w:val="nil"/>
              <w:right w:val="nil"/>
            </w:tcBorders>
            <w:noWrap/>
            <w:vAlign w:val="bottom"/>
            <w:hideMark/>
          </w:tcPr>
          <w:p w14:paraId="755831C4" w14:textId="3B1861D5"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0.3</w:t>
            </w:r>
            <w:r w:rsidR="00975E59">
              <w:rPr>
                <w:rFonts w:asciiTheme="minorHAnsi" w:hAnsiTheme="minorHAnsi" w:cstheme="minorHAnsi"/>
              </w:rPr>
              <w:t>0</w:t>
            </w:r>
          </w:p>
        </w:tc>
      </w:tr>
      <w:tr w:rsidR="001C3504" w:rsidRPr="00CD6E90" w14:paraId="169925C8" w14:textId="77777777" w:rsidTr="005B0457">
        <w:trPr>
          <w:trHeight w:val="375"/>
        </w:trPr>
        <w:tc>
          <w:tcPr>
            <w:tcW w:w="1483" w:type="dxa"/>
            <w:tcBorders>
              <w:top w:val="nil"/>
              <w:left w:val="nil"/>
              <w:bottom w:val="nil"/>
              <w:right w:val="nil"/>
            </w:tcBorders>
            <w:noWrap/>
            <w:vAlign w:val="bottom"/>
            <w:hideMark/>
          </w:tcPr>
          <w:p w14:paraId="10E3E51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1D81BB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5/30/2018</w:t>
            </w:r>
          </w:p>
        </w:tc>
        <w:tc>
          <w:tcPr>
            <w:tcW w:w="7380" w:type="dxa"/>
            <w:tcBorders>
              <w:top w:val="nil"/>
              <w:left w:val="nil"/>
              <w:bottom w:val="nil"/>
              <w:right w:val="nil"/>
            </w:tcBorders>
            <w:noWrap/>
            <w:vAlign w:val="bottom"/>
            <w:hideMark/>
          </w:tcPr>
          <w:p w14:paraId="2AAC011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My Ethics vs Your Culture Interpreting</w:t>
            </w:r>
          </w:p>
        </w:tc>
        <w:tc>
          <w:tcPr>
            <w:tcW w:w="5049" w:type="dxa"/>
            <w:tcBorders>
              <w:top w:val="nil"/>
              <w:left w:val="nil"/>
              <w:bottom w:val="nil"/>
              <w:right w:val="nil"/>
            </w:tcBorders>
            <w:noWrap/>
            <w:vAlign w:val="bottom"/>
            <w:hideMark/>
          </w:tcPr>
          <w:p w14:paraId="23B29F62" w14:textId="60159C7B"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1519D9E6" w14:textId="77777777" w:rsidTr="005B0457">
        <w:trPr>
          <w:trHeight w:val="375"/>
        </w:trPr>
        <w:tc>
          <w:tcPr>
            <w:tcW w:w="1483" w:type="dxa"/>
            <w:tcBorders>
              <w:top w:val="nil"/>
              <w:left w:val="nil"/>
              <w:bottom w:val="nil"/>
              <w:right w:val="nil"/>
            </w:tcBorders>
            <w:noWrap/>
            <w:vAlign w:val="bottom"/>
            <w:hideMark/>
          </w:tcPr>
          <w:p w14:paraId="0C4B1F7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028F0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5/30/2018</w:t>
            </w:r>
          </w:p>
        </w:tc>
        <w:tc>
          <w:tcPr>
            <w:tcW w:w="7380" w:type="dxa"/>
            <w:tcBorders>
              <w:top w:val="nil"/>
              <w:left w:val="nil"/>
              <w:bottom w:val="nil"/>
              <w:right w:val="nil"/>
            </w:tcBorders>
            <w:noWrap/>
            <w:vAlign w:val="bottom"/>
            <w:hideMark/>
          </w:tcPr>
          <w:p w14:paraId="3235592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Mental Health Ethics and Professional Judgement</w:t>
            </w:r>
          </w:p>
        </w:tc>
        <w:tc>
          <w:tcPr>
            <w:tcW w:w="5049" w:type="dxa"/>
            <w:tcBorders>
              <w:top w:val="nil"/>
              <w:left w:val="nil"/>
              <w:bottom w:val="nil"/>
              <w:right w:val="nil"/>
            </w:tcBorders>
            <w:noWrap/>
            <w:vAlign w:val="bottom"/>
            <w:hideMark/>
          </w:tcPr>
          <w:p w14:paraId="43AB138D" w14:textId="06CD31B8"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4BAB8104" w14:textId="77777777" w:rsidTr="005B0457">
        <w:trPr>
          <w:trHeight w:val="375"/>
        </w:trPr>
        <w:tc>
          <w:tcPr>
            <w:tcW w:w="1483" w:type="dxa"/>
            <w:tcBorders>
              <w:top w:val="nil"/>
              <w:left w:val="nil"/>
              <w:bottom w:val="nil"/>
              <w:right w:val="nil"/>
            </w:tcBorders>
            <w:noWrap/>
            <w:vAlign w:val="bottom"/>
            <w:hideMark/>
          </w:tcPr>
          <w:p w14:paraId="1BC8FF9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901C55C"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6/10/2019</w:t>
            </w:r>
          </w:p>
        </w:tc>
        <w:tc>
          <w:tcPr>
            <w:tcW w:w="7380" w:type="dxa"/>
            <w:tcBorders>
              <w:top w:val="nil"/>
              <w:left w:val="nil"/>
              <w:bottom w:val="nil"/>
              <w:right w:val="nil"/>
            </w:tcBorders>
            <w:noWrap/>
            <w:vAlign w:val="bottom"/>
            <w:hideMark/>
          </w:tcPr>
          <w:p w14:paraId="23FCFFD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 Look at the Soft Side of Interpreting</w:t>
            </w:r>
          </w:p>
        </w:tc>
        <w:tc>
          <w:tcPr>
            <w:tcW w:w="5049" w:type="dxa"/>
            <w:tcBorders>
              <w:top w:val="nil"/>
              <w:left w:val="nil"/>
              <w:bottom w:val="nil"/>
              <w:right w:val="nil"/>
            </w:tcBorders>
            <w:noWrap/>
            <w:vAlign w:val="bottom"/>
            <w:hideMark/>
          </w:tcPr>
          <w:p w14:paraId="3BEE9A8A" w14:textId="2227708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0E794DBC" w14:textId="77777777" w:rsidTr="005B0457">
        <w:trPr>
          <w:trHeight w:val="375"/>
        </w:trPr>
        <w:tc>
          <w:tcPr>
            <w:tcW w:w="1483" w:type="dxa"/>
            <w:tcBorders>
              <w:top w:val="nil"/>
              <w:left w:val="nil"/>
              <w:bottom w:val="nil"/>
              <w:right w:val="nil"/>
            </w:tcBorders>
            <w:noWrap/>
            <w:vAlign w:val="bottom"/>
            <w:hideMark/>
          </w:tcPr>
          <w:p w14:paraId="0D814AFA"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26081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6/12/2019</w:t>
            </w:r>
          </w:p>
        </w:tc>
        <w:tc>
          <w:tcPr>
            <w:tcW w:w="7380" w:type="dxa"/>
            <w:tcBorders>
              <w:top w:val="nil"/>
              <w:left w:val="nil"/>
              <w:bottom w:val="nil"/>
              <w:right w:val="nil"/>
            </w:tcBorders>
            <w:noWrap/>
            <w:vAlign w:val="bottom"/>
            <w:hideMark/>
          </w:tcPr>
          <w:p w14:paraId="3211988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 Look at Mentoring and Beyond</w:t>
            </w:r>
          </w:p>
        </w:tc>
        <w:tc>
          <w:tcPr>
            <w:tcW w:w="5049" w:type="dxa"/>
            <w:tcBorders>
              <w:top w:val="nil"/>
              <w:left w:val="nil"/>
              <w:bottom w:val="nil"/>
              <w:right w:val="nil"/>
            </w:tcBorders>
            <w:noWrap/>
            <w:vAlign w:val="bottom"/>
            <w:hideMark/>
          </w:tcPr>
          <w:p w14:paraId="681526AB" w14:textId="4F015436"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7A725B8A" w14:textId="77777777" w:rsidTr="005B0457">
        <w:trPr>
          <w:trHeight w:val="375"/>
        </w:trPr>
        <w:tc>
          <w:tcPr>
            <w:tcW w:w="1483" w:type="dxa"/>
            <w:tcBorders>
              <w:top w:val="nil"/>
              <w:left w:val="nil"/>
              <w:bottom w:val="nil"/>
              <w:right w:val="nil"/>
            </w:tcBorders>
            <w:noWrap/>
            <w:vAlign w:val="bottom"/>
            <w:hideMark/>
          </w:tcPr>
          <w:p w14:paraId="5EA7D014"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6E6849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8/3/2019</w:t>
            </w:r>
          </w:p>
        </w:tc>
        <w:tc>
          <w:tcPr>
            <w:tcW w:w="7380" w:type="dxa"/>
            <w:tcBorders>
              <w:top w:val="nil"/>
              <w:left w:val="nil"/>
              <w:bottom w:val="nil"/>
              <w:right w:val="nil"/>
            </w:tcBorders>
            <w:noWrap/>
            <w:vAlign w:val="bottom"/>
            <w:hideMark/>
          </w:tcPr>
          <w:p w14:paraId="3479F30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The Ethics Behind Our Policies and Procedures</w:t>
            </w:r>
          </w:p>
        </w:tc>
        <w:tc>
          <w:tcPr>
            <w:tcW w:w="5049" w:type="dxa"/>
            <w:tcBorders>
              <w:top w:val="nil"/>
              <w:left w:val="nil"/>
              <w:bottom w:val="nil"/>
              <w:right w:val="nil"/>
            </w:tcBorders>
            <w:noWrap/>
            <w:vAlign w:val="bottom"/>
            <w:hideMark/>
          </w:tcPr>
          <w:p w14:paraId="456CCFF2" w14:textId="06E4199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50D0766E" w14:textId="77777777" w:rsidTr="005B0457">
        <w:trPr>
          <w:trHeight w:val="375"/>
        </w:trPr>
        <w:tc>
          <w:tcPr>
            <w:tcW w:w="1483" w:type="dxa"/>
            <w:tcBorders>
              <w:top w:val="nil"/>
              <w:left w:val="nil"/>
              <w:bottom w:val="nil"/>
              <w:right w:val="nil"/>
            </w:tcBorders>
            <w:noWrap/>
            <w:vAlign w:val="bottom"/>
            <w:hideMark/>
          </w:tcPr>
          <w:p w14:paraId="102EBB2A"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CF01D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5/26/2020</w:t>
            </w:r>
          </w:p>
        </w:tc>
        <w:tc>
          <w:tcPr>
            <w:tcW w:w="7380" w:type="dxa"/>
            <w:tcBorders>
              <w:top w:val="nil"/>
              <w:left w:val="nil"/>
              <w:bottom w:val="nil"/>
              <w:right w:val="nil"/>
            </w:tcBorders>
            <w:noWrap/>
            <w:vAlign w:val="bottom"/>
            <w:hideMark/>
          </w:tcPr>
          <w:p w14:paraId="7F85744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Introductory Legal Terminology for Interpreters</w:t>
            </w:r>
          </w:p>
        </w:tc>
        <w:tc>
          <w:tcPr>
            <w:tcW w:w="5049" w:type="dxa"/>
            <w:tcBorders>
              <w:top w:val="nil"/>
              <w:left w:val="nil"/>
              <w:bottom w:val="nil"/>
              <w:right w:val="nil"/>
            </w:tcBorders>
            <w:noWrap/>
            <w:vAlign w:val="bottom"/>
            <w:hideMark/>
          </w:tcPr>
          <w:p w14:paraId="3DCBDC55" w14:textId="2F75DFC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7DF13CB0" w14:textId="77777777" w:rsidTr="005B0457">
        <w:trPr>
          <w:trHeight w:val="375"/>
        </w:trPr>
        <w:tc>
          <w:tcPr>
            <w:tcW w:w="1483" w:type="dxa"/>
            <w:tcBorders>
              <w:top w:val="nil"/>
              <w:left w:val="nil"/>
              <w:bottom w:val="nil"/>
              <w:right w:val="nil"/>
            </w:tcBorders>
            <w:noWrap/>
            <w:vAlign w:val="bottom"/>
            <w:hideMark/>
          </w:tcPr>
          <w:p w14:paraId="685C33B9"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39314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noWrap/>
            <w:vAlign w:val="bottom"/>
            <w:hideMark/>
          </w:tcPr>
          <w:p w14:paraId="112427F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 Overview of the Legal System: An Interpreter's</w:t>
            </w:r>
          </w:p>
        </w:tc>
        <w:tc>
          <w:tcPr>
            <w:tcW w:w="5049" w:type="dxa"/>
            <w:tcBorders>
              <w:top w:val="nil"/>
              <w:left w:val="nil"/>
              <w:bottom w:val="nil"/>
              <w:right w:val="nil"/>
            </w:tcBorders>
            <w:noWrap/>
            <w:vAlign w:val="bottom"/>
            <w:hideMark/>
          </w:tcPr>
          <w:p w14:paraId="331D1667" w14:textId="5B53A4E5"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79E4DB7F" w14:textId="77777777" w:rsidTr="005B0457">
        <w:trPr>
          <w:trHeight w:val="375"/>
        </w:trPr>
        <w:tc>
          <w:tcPr>
            <w:tcW w:w="1483" w:type="dxa"/>
            <w:tcBorders>
              <w:top w:val="nil"/>
              <w:left w:val="nil"/>
              <w:bottom w:val="nil"/>
              <w:right w:val="nil"/>
            </w:tcBorders>
            <w:noWrap/>
            <w:vAlign w:val="bottom"/>
            <w:hideMark/>
          </w:tcPr>
          <w:p w14:paraId="2AB232E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156E73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noWrap/>
            <w:vAlign w:val="bottom"/>
            <w:hideMark/>
          </w:tcPr>
          <w:p w14:paraId="4DEFE32B"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Ethics in the Legal Setting by Eric Workman</w:t>
            </w:r>
          </w:p>
        </w:tc>
        <w:tc>
          <w:tcPr>
            <w:tcW w:w="5049" w:type="dxa"/>
            <w:tcBorders>
              <w:top w:val="nil"/>
              <w:left w:val="nil"/>
              <w:bottom w:val="nil"/>
              <w:right w:val="nil"/>
            </w:tcBorders>
            <w:noWrap/>
            <w:vAlign w:val="bottom"/>
            <w:hideMark/>
          </w:tcPr>
          <w:p w14:paraId="06EAD472" w14:textId="672E614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0.2</w:t>
            </w:r>
            <w:r w:rsidR="00975E59">
              <w:rPr>
                <w:rFonts w:asciiTheme="minorHAnsi" w:hAnsiTheme="minorHAnsi" w:cstheme="minorHAnsi"/>
              </w:rPr>
              <w:t>0</w:t>
            </w:r>
          </w:p>
        </w:tc>
      </w:tr>
      <w:tr w:rsidR="001C3504" w:rsidRPr="00CD6E90" w14:paraId="0CCE5B0B" w14:textId="77777777" w:rsidTr="005B0457">
        <w:trPr>
          <w:trHeight w:val="375"/>
        </w:trPr>
        <w:tc>
          <w:tcPr>
            <w:tcW w:w="1483" w:type="dxa"/>
            <w:tcBorders>
              <w:top w:val="nil"/>
              <w:left w:val="nil"/>
              <w:bottom w:val="nil"/>
              <w:right w:val="nil"/>
            </w:tcBorders>
            <w:noWrap/>
            <w:vAlign w:val="bottom"/>
            <w:hideMark/>
          </w:tcPr>
          <w:p w14:paraId="5BC59F48"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77C68A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5/27/2016</w:t>
            </w:r>
          </w:p>
        </w:tc>
        <w:tc>
          <w:tcPr>
            <w:tcW w:w="7380" w:type="dxa"/>
            <w:tcBorders>
              <w:top w:val="nil"/>
              <w:left w:val="nil"/>
              <w:bottom w:val="nil"/>
              <w:right w:val="nil"/>
            </w:tcBorders>
            <w:noWrap/>
            <w:vAlign w:val="bottom"/>
            <w:hideMark/>
          </w:tcPr>
          <w:p w14:paraId="0AC7537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1BD9C7B0" w14:textId="589D2CE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21D1725A" w14:textId="77777777" w:rsidTr="005B0457">
        <w:trPr>
          <w:trHeight w:val="375"/>
        </w:trPr>
        <w:tc>
          <w:tcPr>
            <w:tcW w:w="1483" w:type="dxa"/>
            <w:tcBorders>
              <w:top w:val="nil"/>
              <w:left w:val="nil"/>
              <w:bottom w:val="nil"/>
              <w:right w:val="nil"/>
            </w:tcBorders>
            <w:noWrap/>
            <w:vAlign w:val="bottom"/>
            <w:hideMark/>
          </w:tcPr>
          <w:p w14:paraId="63877FFF"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46530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5/27/2016</w:t>
            </w:r>
          </w:p>
        </w:tc>
        <w:tc>
          <w:tcPr>
            <w:tcW w:w="7380" w:type="dxa"/>
            <w:tcBorders>
              <w:top w:val="nil"/>
              <w:left w:val="nil"/>
              <w:bottom w:val="nil"/>
              <w:right w:val="nil"/>
            </w:tcBorders>
            <w:noWrap/>
            <w:vAlign w:val="bottom"/>
            <w:hideMark/>
          </w:tcPr>
          <w:p w14:paraId="04EBCA8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64C62DA1" w14:textId="3AB2C6E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60166713" w14:textId="77777777" w:rsidTr="005B0457">
        <w:trPr>
          <w:trHeight w:val="375"/>
        </w:trPr>
        <w:tc>
          <w:tcPr>
            <w:tcW w:w="1483" w:type="dxa"/>
            <w:tcBorders>
              <w:top w:val="nil"/>
              <w:left w:val="nil"/>
              <w:bottom w:val="nil"/>
              <w:right w:val="nil"/>
            </w:tcBorders>
            <w:noWrap/>
            <w:vAlign w:val="bottom"/>
            <w:hideMark/>
          </w:tcPr>
          <w:p w14:paraId="7B1C99A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33F3C9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5/8/2017</w:t>
            </w:r>
          </w:p>
        </w:tc>
        <w:tc>
          <w:tcPr>
            <w:tcW w:w="7380" w:type="dxa"/>
            <w:tcBorders>
              <w:top w:val="nil"/>
              <w:left w:val="nil"/>
              <w:bottom w:val="nil"/>
              <w:right w:val="nil"/>
            </w:tcBorders>
            <w:noWrap/>
            <w:vAlign w:val="bottom"/>
            <w:hideMark/>
          </w:tcPr>
          <w:p w14:paraId="7C03304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Respect and Inclusion Series: The Power of Respectful Language</w:t>
            </w:r>
          </w:p>
        </w:tc>
        <w:tc>
          <w:tcPr>
            <w:tcW w:w="5049" w:type="dxa"/>
            <w:tcBorders>
              <w:top w:val="nil"/>
              <w:left w:val="nil"/>
              <w:bottom w:val="nil"/>
              <w:right w:val="nil"/>
            </w:tcBorders>
            <w:noWrap/>
            <w:vAlign w:val="bottom"/>
            <w:hideMark/>
          </w:tcPr>
          <w:p w14:paraId="215F4CEA" w14:textId="6704DB6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345D5792" w14:textId="77777777" w:rsidTr="005B0457">
        <w:trPr>
          <w:trHeight w:val="375"/>
        </w:trPr>
        <w:tc>
          <w:tcPr>
            <w:tcW w:w="1483" w:type="dxa"/>
            <w:tcBorders>
              <w:top w:val="nil"/>
              <w:left w:val="nil"/>
              <w:bottom w:val="nil"/>
              <w:right w:val="nil"/>
            </w:tcBorders>
            <w:noWrap/>
            <w:vAlign w:val="bottom"/>
            <w:hideMark/>
          </w:tcPr>
          <w:p w14:paraId="567D3B56"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5A409D"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5/27/2014</w:t>
            </w:r>
          </w:p>
        </w:tc>
        <w:tc>
          <w:tcPr>
            <w:tcW w:w="7380" w:type="dxa"/>
            <w:tcBorders>
              <w:top w:val="nil"/>
              <w:left w:val="nil"/>
              <w:bottom w:val="nil"/>
              <w:right w:val="nil"/>
            </w:tcBorders>
            <w:noWrap/>
            <w:vAlign w:val="bottom"/>
            <w:hideMark/>
          </w:tcPr>
          <w:p w14:paraId="2A6D8FD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Title IX and the </w:t>
            </w:r>
            <w:proofErr w:type="spellStart"/>
            <w:r w:rsidRPr="00FF4BF2">
              <w:rPr>
                <w:rFonts w:asciiTheme="minorHAnsi" w:hAnsiTheme="minorHAnsi" w:cstheme="minorHAnsi"/>
              </w:rPr>
              <w:t>SaVE</w:t>
            </w:r>
            <w:proofErr w:type="spellEnd"/>
            <w:r w:rsidRPr="00FF4BF2">
              <w:rPr>
                <w:rFonts w:asciiTheme="minorHAnsi" w:hAnsiTheme="minorHAnsi" w:cstheme="minorHAnsi"/>
              </w:rPr>
              <w:t xml:space="preserve"> Act for Faculty and Staff</w:t>
            </w:r>
          </w:p>
        </w:tc>
        <w:tc>
          <w:tcPr>
            <w:tcW w:w="5049" w:type="dxa"/>
            <w:tcBorders>
              <w:top w:val="nil"/>
              <w:left w:val="nil"/>
              <w:bottom w:val="nil"/>
              <w:right w:val="nil"/>
            </w:tcBorders>
            <w:noWrap/>
            <w:vAlign w:val="bottom"/>
            <w:hideMark/>
          </w:tcPr>
          <w:p w14:paraId="48350067" w14:textId="6286162F"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6AAD2A3C" w14:textId="77777777" w:rsidTr="005B0457">
        <w:trPr>
          <w:trHeight w:val="375"/>
        </w:trPr>
        <w:tc>
          <w:tcPr>
            <w:tcW w:w="1483" w:type="dxa"/>
            <w:tcBorders>
              <w:top w:val="nil"/>
              <w:left w:val="nil"/>
              <w:bottom w:val="nil"/>
              <w:right w:val="nil"/>
            </w:tcBorders>
            <w:noWrap/>
            <w:vAlign w:val="bottom"/>
            <w:hideMark/>
          </w:tcPr>
          <w:p w14:paraId="7BF541F2"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AEFCCD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10/8/2014</w:t>
            </w:r>
          </w:p>
        </w:tc>
        <w:tc>
          <w:tcPr>
            <w:tcW w:w="7380" w:type="dxa"/>
            <w:tcBorders>
              <w:top w:val="nil"/>
              <w:left w:val="nil"/>
              <w:bottom w:val="nil"/>
              <w:right w:val="nil"/>
            </w:tcBorders>
            <w:noWrap/>
            <w:vAlign w:val="bottom"/>
            <w:hideMark/>
          </w:tcPr>
          <w:p w14:paraId="2C91109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54375B0F" w14:textId="6B6E366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4FEF6514" w14:textId="77777777" w:rsidTr="005B0457">
        <w:trPr>
          <w:trHeight w:val="375"/>
        </w:trPr>
        <w:tc>
          <w:tcPr>
            <w:tcW w:w="1483" w:type="dxa"/>
            <w:tcBorders>
              <w:top w:val="nil"/>
              <w:left w:val="nil"/>
              <w:bottom w:val="nil"/>
              <w:right w:val="nil"/>
            </w:tcBorders>
            <w:noWrap/>
            <w:vAlign w:val="bottom"/>
            <w:hideMark/>
          </w:tcPr>
          <w:p w14:paraId="103A2D32"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2E4922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10/31/2012</w:t>
            </w:r>
          </w:p>
        </w:tc>
        <w:tc>
          <w:tcPr>
            <w:tcW w:w="7380" w:type="dxa"/>
            <w:tcBorders>
              <w:top w:val="nil"/>
              <w:left w:val="nil"/>
              <w:bottom w:val="nil"/>
              <w:right w:val="nil"/>
            </w:tcBorders>
            <w:noWrap/>
            <w:vAlign w:val="bottom"/>
            <w:hideMark/>
          </w:tcPr>
          <w:p w14:paraId="35C6FA5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2D7DD8B5" w14:textId="2FD4142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480E1959" w14:textId="77777777" w:rsidTr="005B0457">
        <w:trPr>
          <w:trHeight w:val="375"/>
        </w:trPr>
        <w:tc>
          <w:tcPr>
            <w:tcW w:w="1483" w:type="dxa"/>
            <w:tcBorders>
              <w:top w:val="nil"/>
              <w:left w:val="nil"/>
              <w:bottom w:val="nil"/>
              <w:right w:val="nil"/>
            </w:tcBorders>
            <w:noWrap/>
            <w:vAlign w:val="bottom"/>
            <w:hideMark/>
          </w:tcPr>
          <w:p w14:paraId="2E059B7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82AE17B"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10/24/2018</w:t>
            </w:r>
          </w:p>
        </w:tc>
        <w:tc>
          <w:tcPr>
            <w:tcW w:w="7380" w:type="dxa"/>
            <w:tcBorders>
              <w:top w:val="nil"/>
              <w:left w:val="nil"/>
              <w:bottom w:val="nil"/>
              <w:right w:val="nil"/>
            </w:tcBorders>
            <w:noWrap/>
            <w:vAlign w:val="bottom"/>
            <w:hideMark/>
          </w:tcPr>
          <w:p w14:paraId="1018E1B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2597B52C" w14:textId="493D6A45"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66D1A27" w14:textId="77777777" w:rsidTr="005B0457">
        <w:trPr>
          <w:trHeight w:val="375"/>
        </w:trPr>
        <w:tc>
          <w:tcPr>
            <w:tcW w:w="1483" w:type="dxa"/>
            <w:tcBorders>
              <w:top w:val="nil"/>
              <w:left w:val="nil"/>
              <w:bottom w:val="nil"/>
              <w:right w:val="nil"/>
            </w:tcBorders>
            <w:noWrap/>
            <w:vAlign w:val="bottom"/>
            <w:hideMark/>
          </w:tcPr>
          <w:p w14:paraId="5FEF464B"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96898B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6/3/2016</w:t>
            </w:r>
          </w:p>
        </w:tc>
        <w:tc>
          <w:tcPr>
            <w:tcW w:w="7380" w:type="dxa"/>
            <w:tcBorders>
              <w:top w:val="nil"/>
              <w:left w:val="nil"/>
              <w:bottom w:val="nil"/>
              <w:right w:val="nil"/>
            </w:tcBorders>
            <w:noWrap/>
            <w:vAlign w:val="bottom"/>
            <w:hideMark/>
          </w:tcPr>
          <w:p w14:paraId="3CB78CC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68A0A880" w14:textId="79E9EDDE"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5A16867E" w14:textId="77777777" w:rsidTr="005B0457">
        <w:trPr>
          <w:trHeight w:val="375"/>
        </w:trPr>
        <w:tc>
          <w:tcPr>
            <w:tcW w:w="1483" w:type="dxa"/>
            <w:tcBorders>
              <w:top w:val="nil"/>
              <w:left w:val="nil"/>
              <w:bottom w:val="nil"/>
              <w:right w:val="nil"/>
            </w:tcBorders>
            <w:noWrap/>
            <w:vAlign w:val="bottom"/>
            <w:hideMark/>
          </w:tcPr>
          <w:p w14:paraId="52913A56"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877CBF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10/9/2017</w:t>
            </w:r>
          </w:p>
        </w:tc>
        <w:tc>
          <w:tcPr>
            <w:tcW w:w="7380" w:type="dxa"/>
            <w:tcBorders>
              <w:top w:val="nil"/>
              <w:left w:val="nil"/>
              <w:bottom w:val="nil"/>
              <w:right w:val="nil"/>
            </w:tcBorders>
            <w:noWrap/>
            <w:vAlign w:val="bottom"/>
            <w:hideMark/>
          </w:tcPr>
          <w:p w14:paraId="16D76FBC"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61E645F4" w14:textId="45E0B2A2"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022D0520" w14:textId="77777777" w:rsidTr="005B0457">
        <w:trPr>
          <w:trHeight w:val="375"/>
        </w:trPr>
        <w:tc>
          <w:tcPr>
            <w:tcW w:w="1483" w:type="dxa"/>
            <w:tcBorders>
              <w:top w:val="nil"/>
              <w:left w:val="nil"/>
              <w:bottom w:val="nil"/>
              <w:right w:val="nil"/>
            </w:tcBorders>
            <w:noWrap/>
            <w:vAlign w:val="bottom"/>
            <w:hideMark/>
          </w:tcPr>
          <w:p w14:paraId="2D327C59"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D91D6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10/7/2016</w:t>
            </w:r>
          </w:p>
        </w:tc>
        <w:tc>
          <w:tcPr>
            <w:tcW w:w="7380" w:type="dxa"/>
            <w:tcBorders>
              <w:top w:val="nil"/>
              <w:left w:val="nil"/>
              <w:bottom w:val="nil"/>
              <w:right w:val="nil"/>
            </w:tcBorders>
            <w:noWrap/>
            <w:vAlign w:val="bottom"/>
            <w:hideMark/>
          </w:tcPr>
          <w:p w14:paraId="1848CAD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Unlawful Harassment Prevention Supervisor Supplement for Higher Education Staff</w:t>
            </w:r>
          </w:p>
        </w:tc>
        <w:tc>
          <w:tcPr>
            <w:tcW w:w="5049" w:type="dxa"/>
            <w:tcBorders>
              <w:top w:val="nil"/>
              <w:left w:val="nil"/>
              <w:bottom w:val="nil"/>
              <w:right w:val="nil"/>
            </w:tcBorders>
            <w:noWrap/>
            <w:vAlign w:val="bottom"/>
            <w:hideMark/>
          </w:tcPr>
          <w:p w14:paraId="3B99465C" w14:textId="781806C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2606C9A0" w14:textId="77777777" w:rsidTr="005B0457">
        <w:trPr>
          <w:trHeight w:val="375"/>
        </w:trPr>
        <w:tc>
          <w:tcPr>
            <w:tcW w:w="1483" w:type="dxa"/>
            <w:tcBorders>
              <w:top w:val="nil"/>
              <w:left w:val="nil"/>
              <w:bottom w:val="nil"/>
              <w:right w:val="nil"/>
            </w:tcBorders>
            <w:noWrap/>
            <w:vAlign w:val="bottom"/>
            <w:hideMark/>
          </w:tcPr>
          <w:p w14:paraId="142A5DF7"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8638F3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10/8/2014</w:t>
            </w:r>
          </w:p>
        </w:tc>
        <w:tc>
          <w:tcPr>
            <w:tcW w:w="7380" w:type="dxa"/>
            <w:tcBorders>
              <w:top w:val="nil"/>
              <w:left w:val="nil"/>
              <w:bottom w:val="nil"/>
              <w:right w:val="nil"/>
            </w:tcBorders>
            <w:noWrap/>
            <w:vAlign w:val="bottom"/>
            <w:hideMark/>
          </w:tcPr>
          <w:p w14:paraId="5E79401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Unlawful Harassment Prevention Supervisor Supplement for Higher Education Staff</w:t>
            </w:r>
          </w:p>
        </w:tc>
        <w:tc>
          <w:tcPr>
            <w:tcW w:w="5049" w:type="dxa"/>
            <w:tcBorders>
              <w:top w:val="nil"/>
              <w:left w:val="nil"/>
              <w:bottom w:val="nil"/>
              <w:right w:val="nil"/>
            </w:tcBorders>
            <w:noWrap/>
            <w:vAlign w:val="bottom"/>
            <w:hideMark/>
          </w:tcPr>
          <w:p w14:paraId="6C9B89EA" w14:textId="00E23B8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45C5AFDD" w14:textId="77777777" w:rsidTr="005B0457">
        <w:trPr>
          <w:trHeight w:val="375"/>
        </w:trPr>
        <w:tc>
          <w:tcPr>
            <w:tcW w:w="1483" w:type="dxa"/>
            <w:tcBorders>
              <w:top w:val="nil"/>
              <w:left w:val="nil"/>
              <w:bottom w:val="nil"/>
              <w:right w:val="nil"/>
            </w:tcBorders>
            <w:noWrap/>
            <w:vAlign w:val="bottom"/>
            <w:hideMark/>
          </w:tcPr>
          <w:p w14:paraId="6D71BD17"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6FFD8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11/3/2014</w:t>
            </w:r>
          </w:p>
        </w:tc>
        <w:tc>
          <w:tcPr>
            <w:tcW w:w="7380" w:type="dxa"/>
            <w:tcBorders>
              <w:top w:val="nil"/>
              <w:left w:val="nil"/>
              <w:bottom w:val="nil"/>
              <w:right w:val="nil"/>
            </w:tcBorders>
            <w:noWrap/>
            <w:vAlign w:val="bottom"/>
            <w:hideMark/>
          </w:tcPr>
          <w:p w14:paraId="465D62A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079DA4BE" w14:textId="386DA5A3"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3D1F265A" w14:textId="77777777" w:rsidTr="005B0457">
        <w:trPr>
          <w:trHeight w:val="375"/>
        </w:trPr>
        <w:tc>
          <w:tcPr>
            <w:tcW w:w="1483" w:type="dxa"/>
            <w:tcBorders>
              <w:top w:val="nil"/>
              <w:left w:val="nil"/>
              <w:bottom w:val="nil"/>
              <w:right w:val="nil"/>
            </w:tcBorders>
            <w:noWrap/>
            <w:vAlign w:val="bottom"/>
            <w:hideMark/>
          </w:tcPr>
          <w:p w14:paraId="4BF89CE2"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A75DA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10/31/2012</w:t>
            </w:r>
          </w:p>
        </w:tc>
        <w:tc>
          <w:tcPr>
            <w:tcW w:w="7380" w:type="dxa"/>
            <w:tcBorders>
              <w:top w:val="nil"/>
              <w:left w:val="nil"/>
              <w:bottom w:val="nil"/>
              <w:right w:val="nil"/>
            </w:tcBorders>
            <w:noWrap/>
            <w:vAlign w:val="bottom"/>
            <w:hideMark/>
          </w:tcPr>
          <w:p w14:paraId="7EC0711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37BF3348" w14:textId="7A0390CE"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349E3CEC" w14:textId="77777777" w:rsidTr="005B0457">
        <w:trPr>
          <w:trHeight w:val="375"/>
        </w:trPr>
        <w:tc>
          <w:tcPr>
            <w:tcW w:w="1483" w:type="dxa"/>
            <w:tcBorders>
              <w:top w:val="nil"/>
              <w:left w:val="nil"/>
              <w:bottom w:val="nil"/>
              <w:right w:val="nil"/>
            </w:tcBorders>
            <w:noWrap/>
            <w:vAlign w:val="bottom"/>
            <w:hideMark/>
          </w:tcPr>
          <w:p w14:paraId="6F0F125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03EECD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10/8/2014</w:t>
            </w:r>
          </w:p>
        </w:tc>
        <w:tc>
          <w:tcPr>
            <w:tcW w:w="7380" w:type="dxa"/>
            <w:tcBorders>
              <w:top w:val="nil"/>
              <w:left w:val="nil"/>
              <w:bottom w:val="nil"/>
              <w:right w:val="nil"/>
            </w:tcBorders>
            <w:noWrap/>
            <w:vAlign w:val="bottom"/>
            <w:hideMark/>
          </w:tcPr>
          <w:p w14:paraId="7911DE1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3D81B8E0" w14:textId="3AA2C26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32109EC8" w14:textId="77777777" w:rsidTr="005B0457">
        <w:trPr>
          <w:trHeight w:val="375"/>
        </w:trPr>
        <w:tc>
          <w:tcPr>
            <w:tcW w:w="1483" w:type="dxa"/>
            <w:tcBorders>
              <w:top w:val="nil"/>
              <w:left w:val="nil"/>
              <w:bottom w:val="nil"/>
              <w:right w:val="nil"/>
            </w:tcBorders>
            <w:noWrap/>
            <w:vAlign w:val="bottom"/>
            <w:hideMark/>
          </w:tcPr>
          <w:p w14:paraId="3593F184"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7A52F3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10/31/2012</w:t>
            </w:r>
          </w:p>
        </w:tc>
        <w:tc>
          <w:tcPr>
            <w:tcW w:w="7380" w:type="dxa"/>
            <w:tcBorders>
              <w:top w:val="nil"/>
              <w:left w:val="nil"/>
              <w:bottom w:val="nil"/>
              <w:right w:val="nil"/>
            </w:tcBorders>
            <w:noWrap/>
            <w:vAlign w:val="bottom"/>
            <w:hideMark/>
          </w:tcPr>
          <w:p w14:paraId="671232A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402DA49B" w14:textId="3D8FF7C2"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0828DCE2" w14:textId="77777777" w:rsidTr="005B0457">
        <w:trPr>
          <w:trHeight w:val="375"/>
        </w:trPr>
        <w:tc>
          <w:tcPr>
            <w:tcW w:w="1483" w:type="dxa"/>
            <w:tcBorders>
              <w:top w:val="nil"/>
              <w:left w:val="nil"/>
              <w:bottom w:val="nil"/>
              <w:right w:val="nil"/>
            </w:tcBorders>
            <w:noWrap/>
            <w:vAlign w:val="bottom"/>
            <w:hideMark/>
          </w:tcPr>
          <w:p w14:paraId="42A83BA4"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B04EC6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10/7/2016</w:t>
            </w:r>
          </w:p>
        </w:tc>
        <w:tc>
          <w:tcPr>
            <w:tcW w:w="7380" w:type="dxa"/>
            <w:tcBorders>
              <w:top w:val="nil"/>
              <w:left w:val="nil"/>
              <w:bottom w:val="nil"/>
              <w:right w:val="nil"/>
            </w:tcBorders>
            <w:noWrap/>
            <w:vAlign w:val="bottom"/>
            <w:hideMark/>
          </w:tcPr>
          <w:p w14:paraId="16ED0B0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EEO Laws and Discrimination Prevention for Higher Education Supervisor Supplement</w:t>
            </w:r>
          </w:p>
        </w:tc>
        <w:tc>
          <w:tcPr>
            <w:tcW w:w="5049" w:type="dxa"/>
            <w:tcBorders>
              <w:top w:val="nil"/>
              <w:left w:val="nil"/>
              <w:bottom w:val="nil"/>
              <w:right w:val="nil"/>
            </w:tcBorders>
            <w:noWrap/>
            <w:vAlign w:val="bottom"/>
            <w:hideMark/>
          </w:tcPr>
          <w:p w14:paraId="1ECBB699" w14:textId="04B859D3"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1191DEA8" w14:textId="77777777" w:rsidTr="005B0457">
        <w:trPr>
          <w:trHeight w:val="375"/>
        </w:trPr>
        <w:tc>
          <w:tcPr>
            <w:tcW w:w="1483" w:type="dxa"/>
            <w:tcBorders>
              <w:top w:val="nil"/>
              <w:left w:val="nil"/>
              <w:bottom w:val="nil"/>
              <w:right w:val="nil"/>
            </w:tcBorders>
            <w:noWrap/>
            <w:vAlign w:val="bottom"/>
            <w:hideMark/>
          </w:tcPr>
          <w:p w14:paraId="22AE80A7"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8A432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10/7/2014</w:t>
            </w:r>
          </w:p>
        </w:tc>
        <w:tc>
          <w:tcPr>
            <w:tcW w:w="7380" w:type="dxa"/>
            <w:tcBorders>
              <w:top w:val="nil"/>
              <w:left w:val="nil"/>
              <w:bottom w:val="nil"/>
              <w:right w:val="nil"/>
            </w:tcBorders>
            <w:noWrap/>
            <w:vAlign w:val="bottom"/>
            <w:hideMark/>
          </w:tcPr>
          <w:p w14:paraId="223E5F9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EEO Laws and Discrimination Prevention for Higher Education Supervisor Supplement</w:t>
            </w:r>
          </w:p>
        </w:tc>
        <w:tc>
          <w:tcPr>
            <w:tcW w:w="5049" w:type="dxa"/>
            <w:tcBorders>
              <w:top w:val="nil"/>
              <w:left w:val="nil"/>
              <w:bottom w:val="nil"/>
              <w:right w:val="nil"/>
            </w:tcBorders>
            <w:noWrap/>
            <w:vAlign w:val="bottom"/>
            <w:hideMark/>
          </w:tcPr>
          <w:p w14:paraId="4DE627CE" w14:textId="3F0648F4"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E71456E" w14:textId="77777777" w:rsidTr="005B0457">
        <w:trPr>
          <w:trHeight w:val="375"/>
        </w:trPr>
        <w:tc>
          <w:tcPr>
            <w:tcW w:w="1483" w:type="dxa"/>
            <w:tcBorders>
              <w:top w:val="nil"/>
              <w:left w:val="nil"/>
              <w:bottom w:val="nil"/>
              <w:right w:val="nil"/>
            </w:tcBorders>
            <w:noWrap/>
            <w:vAlign w:val="bottom"/>
            <w:hideMark/>
          </w:tcPr>
          <w:p w14:paraId="24179E30"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1C520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5/8/2017</w:t>
            </w:r>
          </w:p>
        </w:tc>
        <w:tc>
          <w:tcPr>
            <w:tcW w:w="7380" w:type="dxa"/>
            <w:tcBorders>
              <w:top w:val="nil"/>
              <w:left w:val="nil"/>
              <w:bottom w:val="nil"/>
              <w:right w:val="nil"/>
            </w:tcBorders>
            <w:noWrap/>
            <w:vAlign w:val="bottom"/>
            <w:hideMark/>
          </w:tcPr>
          <w:p w14:paraId="0E83D86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Respect and Inclusion Series: Uncovering Implicit Bias</w:t>
            </w:r>
          </w:p>
        </w:tc>
        <w:tc>
          <w:tcPr>
            <w:tcW w:w="5049" w:type="dxa"/>
            <w:tcBorders>
              <w:top w:val="nil"/>
              <w:left w:val="nil"/>
              <w:bottom w:val="nil"/>
              <w:right w:val="nil"/>
            </w:tcBorders>
            <w:noWrap/>
            <w:vAlign w:val="bottom"/>
            <w:hideMark/>
          </w:tcPr>
          <w:p w14:paraId="73116C36" w14:textId="46B2AA3C"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2DCBBFF5" w14:textId="77777777" w:rsidTr="005B0457">
        <w:trPr>
          <w:trHeight w:val="375"/>
        </w:trPr>
        <w:tc>
          <w:tcPr>
            <w:tcW w:w="1483" w:type="dxa"/>
            <w:tcBorders>
              <w:top w:val="nil"/>
              <w:left w:val="nil"/>
              <w:bottom w:val="nil"/>
              <w:right w:val="nil"/>
            </w:tcBorders>
            <w:noWrap/>
            <w:vAlign w:val="bottom"/>
            <w:hideMark/>
          </w:tcPr>
          <w:p w14:paraId="5A8189D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692DBB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10/7/2016</w:t>
            </w:r>
          </w:p>
        </w:tc>
        <w:tc>
          <w:tcPr>
            <w:tcW w:w="7380" w:type="dxa"/>
            <w:tcBorders>
              <w:top w:val="nil"/>
              <w:left w:val="nil"/>
              <w:bottom w:val="nil"/>
              <w:right w:val="nil"/>
            </w:tcBorders>
            <w:noWrap/>
            <w:vAlign w:val="bottom"/>
            <w:hideMark/>
          </w:tcPr>
          <w:p w14:paraId="3B031188"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7FC46E63" w14:textId="652CE5C9"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60A1C6D8" w14:textId="77777777" w:rsidTr="005B0457">
        <w:trPr>
          <w:trHeight w:val="375"/>
        </w:trPr>
        <w:tc>
          <w:tcPr>
            <w:tcW w:w="1483" w:type="dxa"/>
            <w:tcBorders>
              <w:top w:val="nil"/>
              <w:left w:val="nil"/>
              <w:bottom w:val="nil"/>
              <w:right w:val="nil"/>
            </w:tcBorders>
            <w:noWrap/>
            <w:vAlign w:val="bottom"/>
            <w:hideMark/>
          </w:tcPr>
          <w:p w14:paraId="7C8FD45F"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D32D7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5/5/2016</w:t>
            </w:r>
          </w:p>
        </w:tc>
        <w:tc>
          <w:tcPr>
            <w:tcW w:w="7380" w:type="dxa"/>
            <w:tcBorders>
              <w:top w:val="nil"/>
              <w:left w:val="nil"/>
              <w:bottom w:val="nil"/>
              <w:right w:val="nil"/>
            </w:tcBorders>
            <w:noWrap/>
            <w:vAlign w:val="bottom"/>
            <w:hideMark/>
          </w:tcPr>
          <w:p w14:paraId="2483BF8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6D57E965" w14:textId="3E8C4B89"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359D5EB0" w14:textId="77777777" w:rsidTr="005B0457">
        <w:trPr>
          <w:trHeight w:val="375"/>
        </w:trPr>
        <w:tc>
          <w:tcPr>
            <w:tcW w:w="1483" w:type="dxa"/>
            <w:tcBorders>
              <w:top w:val="nil"/>
              <w:left w:val="nil"/>
              <w:bottom w:val="nil"/>
              <w:right w:val="nil"/>
            </w:tcBorders>
            <w:noWrap/>
            <w:vAlign w:val="bottom"/>
            <w:hideMark/>
          </w:tcPr>
          <w:p w14:paraId="39562FC0"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A72A61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5/8/2017</w:t>
            </w:r>
          </w:p>
        </w:tc>
        <w:tc>
          <w:tcPr>
            <w:tcW w:w="7380" w:type="dxa"/>
            <w:tcBorders>
              <w:top w:val="nil"/>
              <w:left w:val="nil"/>
              <w:bottom w:val="nil"/>
              <w:right w:val="nil"/>
            </w:tcBorders>
            <w:noWrap/>
            <w:vAlign w:val="bottom"/>
            <w:hideMark/>
          </w:tcPr>
          <w:p w14:paraId="5B5A122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29762CB2" w14:textId="0F651206"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6007FF0A" w14:textId="77777777" w:rsidTr="005B0457">
        <w:trPr>
          <w:trHeight w:val="375"/>
        </w:trPr>
        <w:tc>
          <w:tcPr>
            <w:tcW w:w="1483" w:type="dxa"/>
            <w:tcBorders>
              <w:top w:val="nil"/>
              <w:left w:val="nil"/>
              <w:bottom w:val="nil"/>
              <w:right w:val="nil"/>
            </w:tcBorders>
            <w:noWrap/>
            <w:vAlign w:val="bottom"/>
            <w:hideMark/>
          </w:tcPr>
          <w:p w14:paraId="71465E5A"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39E896C"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2/9/2016</w:t>
            </w:r>
          </w:p>
        </w:tc>
        <w:tc>
          <w:tcPr>
            <w:tcW w:w="7380" w:type="dxa"/>
            <w:tcBorders>
              <w:top w:val="nil"/>
              <w:left w:val="nil"/>
              <w:bottom w:val="nil"/>
              <w:right w:val="nil"/>
            </w:tcBorders>
            <w:noWrap/>
            <w:vAlign w:val="bottom"/>
            <w:hideMark/>
          </w:tcPr>
          <w:p w14:paraId="640ACF45"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0DBE7E82" w14:textId="312AFD92"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29E5C0BC" w14:textId="77777777" w:rsidTr="005B0457">
        <w:trPr>
          <w:trHeight w:val="375"/>
        </w:trPr>
        <w:tc>
          <w:tcPr>
            <w:tcW w:w="1483" w:type="dxa"/>
            <w:tcBorders>
              <w:top w:val="nil"/>
              <w:left w:val="nil"/>
              <w:bottom w:val="nil"/>
              <w:right w:val="nil"/>
            </w:tcBorders>
            <w:noWrap/>
            <w:vAlign w:val="bottom"/>
            <w:hideMark/>
          </w:tcPr>
          <w:p w14:paraId="2DD01D38"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FDA71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11/14/2017</w:t>
            </w:r>
          </w:p>
        </w:tc>
        <w:tc>
          <w:tcPr>
            <w:tcW w:w="7380" w:type="dxa"/>
            <w:tcBorders>
              <w:top w:val="nil"/>
              <w:left w:val="nil"/>
              <w:bottom w:val="nil"/>
              <w:right w:val="nil"/>
            </w:tcBorders>
            <w:noWrap/>
            <w:vAlign w:val="bottom"/>
            <w:hideMark/>
          </w:tcPr>
          <w:p w14:paraId="5500DF19" w14:textId="004C5045"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Security Awareness </w:t>
            </w:r>
          </w:p>
        </w:tc>
        <w:tc>
          <w:tcPr>
            <w:tcW w:w="5049" w:type="dxa"/>
            <w:tcBorders>
              <w:top w:val="nil"/>
              <w:left w:val="nil"/>
              <w:bottom w:val="nil"/>
              <w:right w:val="nil"/>
            </w:tcBorders>
            <w:noWrap/>
            <w:vAlign w:val="bottom"/>
            <w:hideMark/>
          </w:tcPr>
          <w:p w14:paraId="1D7B9A93" w14:textId="1A0F589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4248534B" w14:textId="77777777" w:rsidTr="005B0457">
        <w:trPr>
          <w:trHeight w:val="375"/>
        </w:trPr>
        <w:tc>
          <w:tcPr>
            <w:tcW w:w="1483" w:type="dxa"/>
            <w:tcBorders>
              <w:top w:val="nil"/>
              <w:left w:val="nil"/>
              <w:bottom w:val="nil"/>
              <w:right w:val="nil"/>
            </w:tcBorders>
            <w:noWrap/>
            <w:vAlign w:val="bottom"/>
            <w:hideMark/>
          </w:tcPr>
          <w:p w14:paraId="6E1FC32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8E038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6/8/2020</w:t>
            </w:r>
          </w:p>
        </w:tc>
        <w:tc>
          <w:tcPr>
            <w:tcW w:w="7380" w:type="dxa"/>
            <w:tcBorders>
              <w:top w:val="nil"/>
              <w:left w:val="nil"/>
              <w:bottom w:val="nil"/>
              <w:right w:val="nil"/>
            </w:tcBorders>
            <w:noWrap/>
            <w:vAlign w:val="bottom"/>
            <w:hideMark/>
          </w:tcPr>
          <w:p w14:paraId="0A2B69E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Preventing Harassment and Discrimination: Supervisors</w:t>
            </w:r>
          </w:p>
        </w:tc>
        <w:tc>
          <w:tcPr>
            <w:tcW w:w="5049" w:type="dxa"/>
            <w:tcBorders>
              <w:top w:val="nil"/>
              <w:left w:val="nil"/>
              <w:bottom w:val="nil"/>
              <w:right w:val="nil"/>
            </w:tcBorders>
            <w:noWrap/>
            <w:vAlign w:val="bottom"/>
            <w:hideMark/>
          </w:tcPr>
          <w:p w14:paraId="3E89A9EA" w14:textId="381AD86F"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2415AC7D" w14:textId="77777777" w:rsidTr="005B0457">
        <w:trPr>
          <w:trHeight w:val="375"/>
        </w:trPr>
        <w:tc>
          <w:tcPr>
            <w:tcW w:w="1483" w:type="dxa"/>
            <w:tcBorders>
              <w:top w:val="nil"/>
              <w:left w:val="nil"/>
              <w:bottom w:val="nil"/>
              <w:right w:val="nil"/>
            </w:tcBorders>
            <w:noWrap/>
            <w:vAlign w:val="bottom"/>
            <w:hideMark/>
          </w:tcPr>
          <w:p w14:paraId="6BB0438D"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41C7A3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6/9/2020</w:t>
            </w:r>
          </w:p>
        </w:tc>
        <w:tc>
          <w:tcPr>
            <w:tcW w:w="7380" w:type="dxa"/>
            <w:tcBorders>
              <w:top w:val="nil"/>
              <w:left w:val="nil"/>
              <w:bottom w:val="nil"/>
              <w:right w:val="nil"/>
            </w:tcBorders>
            <w:noWrap/>
            <w:vAlign w:val="bottom"/>
            <w:hideMark/>
          </w:tcPr>
          <w:p w14:paraId="3389BC3E"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FERPA Basics</w:t>
            </w:r>
          </w:p>
        </w:tc>
        <w:tc>
          <w:tcPr>
            <w:tcW w:w="5049" w:type="dxa"/>
            <w:tcBorders>
              <w:top w:val="nil"/>
              <w:left w:val="nil"/>
              <w:bottom w:val="nil"/>
              <w:right w:val="nil"/>
            </w:tcBorders>
            <w:noWrap/>
            <w:vAlign w:val="bottom"/>
            <w:hideMark/>
          </w:tcPr>
          <w:p w14:paraId="460760B4" w14:textId="1E24AA5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C7F1AEF" w14:textId="77777777" w:rsidTr="005B0457">
        <w:trPr>
          <w:trHeight w:val="375"/>
        </w:trPr>
        <w:tc>
          <w:tcPr>
            <w:tcW w:w="1483" w:type="dxa"/>
            <w:tcBorders>
              <w:top w:val="nil"/>
              <w:left w:val="nil"/>
              <w:bottom w:val="nil"/>
              <w:right w:val="nil"/>
            </w:tcBorders>
            <w:noWrap/>
            <w:vAlign w:val="bottom"/>
            <w:hideMark/>
          </w:tcPr>
          <w:p w14:paraId="6E86FBBE"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B749B0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10/23/2020</w:t>
            </w:r>
          </w:p>
        </w:tc>
        <w:tc>
          <w:tcPr>
            <w:tcW w:w="7380" w:type="dxa"/>
            <w:tcBorders>
              <w:top w:val="nil"/>
              <w:left w:val="nil"/>
              <w:bottom w:val="nil"/>
              <w:right w:val="nil"/>
            </w:tcBorders>
            <w:noWrap/>
            <w:vAlign w:val="bottom"/>
            <w:hideMark/>
          </w:tcPr>
          <w:p w14:paraId="536CA194"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Building Supportive Communities: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Title IX</w:t>
            </w:r>
          </w:p>
        </w:tc>
        <w:tc>
          <w:tcPr>
            <w:tcW w:w="5049" w:type="dxa"/>
            <w:tcBorders>
              <w:top w:val="nil"/>
              <w:left w:val="nil"/>
              <w:bottom w:val="nil"/>
              <w:right w:val="nil"/>
            </w:tcBorders>
            <w:noWrap/>
            <w:vAlign w:val="bottom"/>
            <w:hideMark/>
          </w:tcPr>
          <w:p w14:paraId="097F8788" w14:textId="32FF8503"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5DB53168" w14:textId="77777777" w:rsidTr="005B0457">
        <w:trPr>
          <w:trHeight w:val="375"/>
        </w:trPr>
        <w:tc>
          <w:tcPr>
            <w:tcW w:w="1483" w:type="dxa"/>
            <w:tcBorders>
              <w:top w:val="nil"/>
              <w:left w:val="nil"/>
              <w:bottom w:val="nil"/>
              <w:right w:val="nil"/>
            </w:tcBorders>
            <w:noWrap/>
            <w:vAlign w:val="bottom"/>
            <w:hideMark/>
          </w:tcPr>
          <w:p w14:paraId="33393B4F"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A5228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1B2ABDA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 xml:space="preserve">2019 Kevin </w:t>
            </w:r>
            <w:proofErr w:type="spellStart"/>
            <w:r w:rsidRPr="00FF4BF2">
              <w:rPr>
                <w:rFonts w:asciiTheme="minorHAnsi" w:hAnsiTheme="minorHAnsi" w:cstheme="minorHAnsi"/>
              </w:rPr>
              <w:t>Mitnick</w:t>
            </w:r>
            <w:proofErr w:type="spellEnd"/>
            <w:r w:rsidRPr="00FF4BF2">
              <w:rPr>
                <w:rFonts w:asciiTheme="minorHAnsi" w:hAnsiTheme="minorHAnsi" w:cstheme="minorHAnsi"/>
              </w:rPr>
              <w:t xml:space="preserve"> Security Awareness Training (30 minute version)</w:t>
            </w:r>
          </w:p>
        </w:tc>
        <w:tc>
          <w:tcPr>
            <w:tcW w:w="5049" w:type="dxa"/>
            <w:tcBorders>
              <w:top w:val="nil"/>
              <w:left w:val="nil"/>
              <w:bottom w:val="nil"/>
              <w:right w:val="nil"/>
            </w:tcBorders>
            <w:noWrap/>
            <w:vAlign w:val="bottom"/>
            <w:hideMark/>
          </w:tcPr>
          <w:p w14:paraId="51B9BDDA" w14:textId="2DB70728"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8FDF220" w14:textId="77777777" w:rsidTr="005B0457">
        <w:trPr>
          <w:trHeight w:val="375"/>
        </w:trPr>
        <w:tc>
          <w:tcPr>
            <w:tcW w:w="1483" w:type="dxa"/>
            <w:tcBorders>
              <w:top w:val="nil"/>
              <w:left w:val="nil"/>
              <w:bottom w:val="nil"/>
              <w:right w:val="nil"/>
            </w:tcBorders>
            <w:noWrap/>
            <w:vAlign w:val="bottom"/>
            <w:hideMark/>
          </w:tcPr>
          <w:p w14:paraId="0B353B20"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29F40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2016</w:t>
            </w:r>
          </w:p>
        </w:tc>
        <w:tc>
          <w:tcPr>
            <w:tcW w:w="7380" w:type="dxa"/>
            <w:tcBorders>
              <w:top w:val="nil"/>
              <w:left w:val="nil"/>
              <w:bottom w:val="nil"/>
              <w:right w:val="nil"/>
            </w:tcBorders>
            <w:noWrap/>
            <w:vAlign w:val="bottom"/>
            <w:hideMark/>
          </w:tcPr>
          <w:p w14:paraId="288342E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2016 Handling Sensitive Information</w:t>
            </w:r>
          </w:p>
        </w:tc>
        <w:tc>
          <w:tcPr>
            <w:tcW w:w="5049" w:type="dxa"/>
            <w:tcBorders>
              <w:top w:val="nil"/>
              <w:left w:val="nil"/>
              <w:bottom w:val="nil"/>
              <w:right w:val="nil"/>
            </w:tcBorders>
            <w:noWrap/>
            <w:vAlign w:val="bottom"/>
            <w:hideMark/>
          </w:tcPr>
          <w:p w14:paraId="4EAA5EA6" w14:textId="29800053"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59CFD35" w14:textId="77777777" w:rsidTr="005B0457">
        <w:trPr>
          <w:trHeight w:val="375"/>
        </w:trPr>
        <w:tc>
          <w:tcPr>
            <w:tcW w:w="1483" w:type="dxa"/>
            <w:tcBorders>
              <w:top w:val="nil"/>
              <w:left w:val="nil"/>
              <w:bottom w:val="nil"/>
              <w:right w:val="nil"/>
            </w:tcBorders>
            <w:noWrap/>
            <w:vAlign w:val="bottom"/>
            <w:hideMark/>
          </w:tcPr>
          <w:p w14:paraId="413E9E13"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A4320D6"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1C4F74BB"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Captain Awareness: Detecting Suspicious Activity</w:t>
            </w:r>
          </w:p>
        </w:tc>
        <w:tc>
          <w:tcPr>
            <w:tcW w:w="5049" w:type="dxa"/>
            <w:tcBorders>
              <w:top w:val="nil"/>
              <w:left w:val="nil"/>
              <w:bottom w:val="nil"/>
              <w:right w:val="nil"/>
            </w:tcBorders>
            <w:noWrap/>
            <w:vAlign w:val="bottom"/>
            <w:hideMark/>
          </w:tcPr>
          <w:p w14:paraId="2F3DEC3F" w14:textId="266E6409"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5A8E65B" w14:textId="77777777" w:rsidTr="005B0457">
        <w:trPr>
          <w:trHeight w:val="375"/>
        </w:trPr>
        <w:tc>
          <w:tcPr>
            <w:tcW w:w="1483" w:type="dxa"/>
            <w:tcBorders>
              <w:top w:val="nil"/>
              <w:left w:val="nil"/>
              <w:bottom w:val="nil"/>
              <w:right w:val="nil"/>
            </w:tcBorders>
            <w:noWrap/>
            <w:vAlign w:val="bottom"/>
            <w:hideMark/>
          </w:tcPr>
          <w:p w14:paraId="22AACFAB"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ED9EE1"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6FF4C35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2019 Your Role, Internet Security and You</w:t>
            </w:r>
          </w:p>
        </w:tc>
        <w:tc>
          <w:tcPr>
            <w:tcW w:w="5049" w:type="dxa"/>
            <w:tcBorders>
              <w:top w:val="nil"/>
              <w:left w:val="nil"/>
              <w:bottom w:val="nil"/>
              <w:right w:val="nil"/>
            </w:tcBorders>
            <w:noWrap/>
            <w:vAlign w:val="bottom"/>
            <w:hideMark/>
          </w:tcPr>
          <w:p w14:paraId="1BF73495" w14:textId="06F8CBEB"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1</w:t>
            </w:r>
            <w:r w:rsidR="00975E59">
              <w:rPr>
                <w:rFonts w:asciiTheme="minorHAnsi" w:hAnsiTheme="minorHAnsi" w:cstheme="minorHAnsi"/>
              </w:rPr>
              <w:t>.00</w:t>
            </w:r>
          </w:p>
        </w:tc>
      </w:tr>
      <w:tr w:rsidR="001C3504" w:rsidRPr="00CD6E90" w14:paraId="786E05F0" w14:textId="77777777" w:rsidTr="005B0457">
        <w:trPr>
          <w:trHeight w:val="375"/>
        </w:trPr>
        <w:tc>
          <w:tcPr>
            <w:tcW w:w="1483" w:type="dxa"/>
            <w:tcBorders>
              <w:top w:val="nil"/>
              <w:left w:val="nil"/>
              <w:bottom w:val="nil"/>
              <w:right w:val="nil"/>
            </w:tcBorders>
            <w:noWrap/>
            <w:vAlign w:val="bottom"/>
            <w:hideMark/>
          </w:tcPr>
          <w:p w14:paraId="6B9A3408"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5CB043B"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2016</w:t>
            </w:r>
          </w:p>
        </w:tc>
        <w:tc>
          <w:tcPr>
            <w:tcW w:w="7380" w:type="dxa"/>
            <w:tcBorders>
              <w:top w:val="nil"/>
              <w:left w:val="nil"/>
              <w:bottom w:val="nil"/>
              <w:right w:val="nil"/>
            </w:tcBorders>
            <w:noWrap/>
            <w:vAlign w:val="bottom"/>
            <w:hideMark/>
          </w:tcPr>
          <w:p w14:paraId="286DFF8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1EF00149" w14:textId="2BC877AB"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w:t>
            </w:r>
            <w:r w:rsidR="00975E59">
              <w:rPr>
                <w:rFonts w:asciiTheme="minorHAnsi" w:hAnsiTheme="minorHAnsi" w:cstheme="minorHAnsi"/>
              </w:rPr>
              <w:t>.00</w:t>
            </w:r>
          </w:p>
        </w:tc>
      </w:tr>
      <w:tr w:rsidR="001C3504" w:rsidRPr="00CD6E90" w14:paraId="3A9D64E8" w14:textId="77777777" w:rsidTr="005B0457">
        <w:trPr>
          <w:trHeight w:val="375"/>
        </w:trPr>
        <w:tc>
          <w:tcPr>
            <w:tcW w:w="1483" w:type="dxa"/>
            <w:tcBorders>
              <w:top w:val="nil"/>
              <w:left w:val="nil"/>
              <w:bottom w:val="nil"/>
              <w:right w:val="nil"/>
            </w:tcBorders>
            <w:noWrap/>
            <w:vAlign w:val="bottom"/>
            <w:hideMark/>
          </w:tcPr>
          <w:p w14:paraId="2FE6BFC6"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57E4D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40F425F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71613E3C" w14:textId="650AF0DF"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w:t>
            </w:r>
            <w:r w:rsidR="00975E59">
              <w:rPr>
                <w:rFonts w:asciiTheme="minorHAnsi" w:hAnsiTheme="minorHAnsi" w:cstheme="minorHAnsi"/>
              </w:rPr>
              <w:t>.00</w:t>
            </w:r>
          </w:p>
        </w:tc>
      </w:tr>
      <w:tr w:rsidR="001C3504" w:rsidRPr="00CD6E90" w14:paraId="2858B2D5" w14:textId="77777777" w:rsidTr="005B0457">
        <w:trPr>
          <w:trHeight w:val="375"/>
        </w:trPr>
        <w:tc>
          <w:tcPr>
            <w:tcW w:w="1483" w:type="dxa"/>
            <w:tcBorders>
              <w:top w:val="nil"/>
              <w:left w:val="nil"/>
              <w:bottom w:val="nil"/>
              <w:right w:val="nil"/>
            </w:tcBorders>
            <w:noWrap/>
            <w:vAlign w:val="bottom"/>
            <w:hideMark/>
          </w:tcPr>
          <w:p w14:paraId="4334DB58"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DCF883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7DAACB73"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1C4BF091" w14:textId="48A0572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w:t>
            </w:r>
            <w:r w:rsidR="00975E59">
              <w:rPr>
                <w:rFonts w:asciiTheme="minorHAnsi" w:hAnsiTheme="minorHAnsi" w:cstheme="minorHAnsi"/>
              </w:rPr>
              <w:t>.00</w:t>
            </w:r>
          </w:p>
        </w:tc>
      </w:tr>
      <w:tr w:rsidR="001C3504" w:rsidRPr="00CD6E90" w14:paraId="2D938F2E" w14:textId="77777777" w:rsidTr="005B0457">
        <w:trPr>
          <w:trHeight w:val="375"/>
        </w:trPr>
        <w:tc>
          <w:tcPr>
            <w:tcW w:w="1483" w:type="dxa"/>
            <w:tcBorders>
              <w:top w:val="nil"/>
              <w:left w:val="nil"/>
              <w:bottom w:val="nil"/>
              <w:right w:val="nil"/>
            </w:tcBorders>
            <w:noWrap/>
            <w:vAlign w:val="bottom"/>
            <w:hideMark/>
          </w:tcPr>
          <w:p w14:paraId="6DD16C25"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2EAE52"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17E2426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5E1A2F40" w14:textId="46FC6931"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4</w:t>
            </w:r>
            <w:r w:rsidR="00975E59">
              <w:rPr>
                <w:rFonts w:asciiTheme="minorHAnsi" w:hAnsiTheme="minorHAnsi" w:cstheme="minorHAnsi"/>
              </w:rPr>
              <w:t>.00</w:t>
            </w:r>
          </w:p>
        </w:tc>
      </w:tr>
      <w:tr w:rsidR="001C3504" w:rsidRPr="00CD6E90" w14:paraId="5DAED073" w14:textId="77777777" w:rsidTr="005B0457">
        <w:trPr>
          <w:trHeight w:val="375"/>
        </w:trPr>
        <w:tc>
          <w:tcPr>
            <w:tcW w:w="1483" w:type="dxa"/>
            <w:tcBorders>
              <w:top w:val="nil"/>
              <w:left w:val="nil"/>
              <w:bottom w:val="nil"/>
              <w:right w:val="nil"/>
            </w:tcBorders>
            <w:noWrap/>
            <w:vAlign w:val="bottom"/>
            <w:hideMark/>
          </w:tcPr>
          <w:p w14:paraId="10E8A4E4"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80A75C0"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2020</w:t>
            </w:r>
          </w:p>
        </w:tc>
        <w:tc>
          <w:tcPr>
            <w:tcW w:w="7380" w:type="dxa"/>
            <w:tcBorders>
              <w:top w:val="nil"/>
              <w:left w:val="nil"/>
              <w:bottom w:val="nil"/>
              <w:right w:val="nil"/>
            </w:tcBorders>
            <w:noWrap/>
            <w:vAlign w:val="bottom"/>
            <w:hideMark/>
          </w:tcPr>
          <w:p w14:paraId="5454260F"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3B44E916" w14:textId="035B898A"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1C3504" w:rsidRPr="00CD6E90" w14:paraId="1CDDC22E" w14:textId="77777777" w:rsidTr="005B0457">
        <w:trPr>
          <w:trHeight w:val="375"/>
        </w:trPr>
        <w:tc>
          <w:tcPr>
            <w:tcW w:w="1483" w:type="dxa"/>
            <w:tcBorders>
              <w:top w:val="nil"/>
              <w:left w:val="nil"/>
              <w:bottom w:val="nil"/>
              <w:right w:val="nil"/>
            </w:tcBorders>
            <w:noWrap/>
            <w:vAlign w:val="bottom"/>
            <w:hideMark/>
          </w:tcPr>
          <w:p w14:paraId="167FB55B"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C5D14EA"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6/3/2020</w:t>
            </w:r>
          </w:p>
        </w:tc>
        <w:tc>
          <w:tcPr>
            <w:tcW w:w="7380" w:type="dxa"/>
            <w:tcBorders>
              <w:top w:val="nil"/>
              <w:left w:val="nil"/>
              <w:bottom w:val="nil"/>
              <w:right w:val="nil"/>
            </w:tcBorders>
            <w:noWrap/>
            <w:vAlign w:val="bottom"/>
            <w:hideMark/>
          </w:tcPr>
          <w:p w14:paraId="59F818F7"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Content Accessibility in the Online Era</w:t>
            </w:r>
          </w:p>
        </w:tc>
        <w:tc>
          <w:tcPr>
            <w:tcW w:w="5049" w:type="dxa"/>
            <w:tcBorders>
              <w:top w:val="nil"/>
              <w:left w:val="nil"/>
              <w:bottom w:val="nil"/>
              <w:right w:val="nil"/>
            </w:tcBorders>
            <w:noWrap/>
            <w:vAlign w:val="bottom"/>
            <w:hideMark/>
          </w:tcPr>
          <w:p w14:paraId="1DE2B245" w14:textId="7DFA2996"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2</w:t>
            </w:r>
            <w:r w:rsidR="00975E59">
              <w:rPr>
                <w:rFonts w:asciiTheme="minorHAnsi" w:hAnsiTheme="minorHAnsi" w:cstheme="minorHAnsi"/>
              </w:rPr>
              <w:t>.00</w:t>
            </w:r>
          </w:p>
        </w:tc>
      </w:tr>
      <w:tr w:rsidR="001C3504" w:rsidRPr="00CD6E90" w14:paraId="64D516D3" w14:textId="77777777" w:rsidTr="005B0457">
        <w:trPr>
          <w:trHeight w:val="375"/>
        </w:trPr>
        <w:tc>
          <w:tcPr>
            <w:tcW w:w="1483" w:type="dxa"/>
            <w:tcBorders>
              <w:top w:val="nil"/>
              <w:left w:val="nil"/>
              <w:bottom w:val="nil"/>
              <w:right w:val="nil"/>
            </w:tcBorders>
            <w:noWrap/>
            <w:vAlign w:val="bottom"/>
            <w:hideMark/>
          </w:tcPr>
          <w:p w14:paraId="026F32A2" w14:textId="77777777" w:rsidR="001C3504" w:rsidRPr="00FF4BF2" w:rsidRDefault="001C3504" w:rsidP="001C350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F6351C" w14:textId="77777777" w:rsidR="001C3504" w:rsidRPr="00FF4BF2" w:rsidRDefault="001C3504" w:rsidP="001C3504">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46605F39" w14:textId="77777777" w:rsidR="001C3504" w:rsidRPr="00FF4BF2" w:rsidRDefault="001C3504" w:rsidP="001C3504">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7A31D569" w14:textId="77777777" w:rsidR="001C3504" w:rsidRPr="00FF4BF2" w:rsidRDefault="001C3504" w:rsidP="001C3504">
            <w:pPr>
              <w:pStyle w:val="NormalWeb"/>
              <w:rPr>
                <w:rFonts w:asciiTheme="minorHAnsi" w:hAnsiTheme="minorHAnsi" w:cstheme="minorHAnsi"/>
              </w:rPr>
            </w:pPr>
            <w:r w:rsidRPr="00FF4BF2">
              <w:rPr>
                <w:rFonts w:asciiTheme="minorHAnsi" w:hAnsiTheme="minorHAnsi" w:cstheme="minorHAnsi"/>
              </w:rPr>
              <w:t>57.55</w:t>
            </w:r>
          </w:p>
        </w:tc>
      </w:tr>
      <w:tr w:rsidR="00B140C9" w:rsidRPr="00CD6E90" w14:paraId="6A76A859" w14:textId="77777777" w:rsidTr="005B0457">
        <w:trPr>
          <w:trHeight w:val="375"/>
        </w:trPr>
        <w:tc>
          <w:tcPr>
            <w:tcW w:w="1483" w:type="dxa"/>
            <w:tcBorders>
              <w:top w:val="nil"/>
              <w:left w:val="nil"/>
              <w:bottom w:val="nil"/>
              <w:right w:val="nil"/>
            </w:tcBorders>
            <w:noWrap/>
            <w:vAlign w:val="bottom"/>
            <w:hideMark/>
          </w:tcPr>
          <w:p w14:paraId="33F20427" w14:textId="77777777" w:rsidR="00B140C9" w:rsidRPr="00FF4BF2" w:rsidRDefault="00B140C9" w:rsidP="00B140C9">
            <w:pPr>
              <w:pStyle w:val="NormalWeb"/>
              <w:rPr>
                <w:rFonts w:asciiTheme="minorHAnsi" w:hAnsiTheme="minorHAnsi" w:cstheme="minorHAnsi"/>
                <w:b/>
              </w:rPr>
            </w:pPr>
            <w:r w:rsidRPr="00FF4BF2">
              <w:rPr>
                <w:rFonts w:asciiTheme="minorHAnsi" w:hAnsiTheme="minorHAnsi" w:cstheme="minorHAnsi"/>
                <w:b/>
              </w:rPr>
              <w:t xml:space="preserve">Marilyn </w:t>
            </w:r>
            <w:proofErr w:type="spellStart"/>
            <w:r w:rsidRPr="00FF4BF2">
              <w:rPr>
                <w:rFonts w:asciiTheme="minorHAnsi" w:hAnsiTheme="minorHAnsi" w:cstheme="minorHAnsi"/>
                <w:b/>
              </w:rPr>
              <w:t>Harren</w:t>
            </w:r>
            <w:proofErr w:type="spellEnd"/>
          </w:p>
        </w:tc>
        <w:tc>
          <w:tcPr>
            <w:tcW w:w="1397" w:type="dxa"/>
            <w:tcBorders>
              <w:top w:val="nil"/>
              <w:left w:val="nil"/>
              <w:bottom w:val="nil"/>
              <w:right w:val="nil"/>
            </w:tcBorders>
            <w:noWrap/>
            <w:vAlign w:val="bottom"/>
            <w:hideMark/>
          </w:tcPr>
          <w:p w14:paraId="66960DE1" w14:textId="77777777" w:rsidR="00B140C9" w:rsidRPr="00FF4BF2" w:rsidRDefault="00B140C9" w:rsidP="00B140C9">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259F560B" w14:textId="77777777" w:rsidR="00B140C9" w:rsidRPr="00FF4BF2" w:rsidRDefault="00B140C9" w:rsidP="00B140C9">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6CB4ADA6" w14:textId="77777777" w:rsidR="00B140C9" w:rsidRPr="00FF4BF2" w:rsidRDefault="00B140C9" w:rsidP="00B140C9">
            <w:pPr>
              <w:pStyle w:val="NormalWeb"/>
              <w:rPr>
                <w:rFonts w:asciiTheme="minorHAnsi" w:hAnsiTheme="minorHAnsi" w:cstheme="minorHAnsi"/>
              </w:rPr>
            </w:pPr>
          </w:p>
        </w:tc>
      </w:tr>
      <w:tr w:rsidR="00B140C9" w:rsidRPr="00CD6E90" w14:paraId="7FA4FF84" w14:textId="77777777" w:rsidTr="005B0457">
        <w:trPr>
          <w:trHeight w:val="375"/>
        </w:trPr>
        <w:tc>
          <w:tcPr>
            <w:tcW w:w="1483" w:type="dxa"/>
            <w:tcBorders>
              <w:top w:val="nil"/>
              <w:left w:val="nil"/>
              <w:bottom w:val="nil"/>
              <w:right w:val="nil"/>
            </w:tcBorders>
            <w:noWrap/>
            <w:vAlign w:val="bottom"/>
            <w:hideMark/>
          </w:tcPr>
          <w:p w14:paraId="65253FA9"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0834B9"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5/19/2020</w:t>
            </w:r>
          </w:p>
        </w:tc>
        <w:tc>
          <w:tcPr>
            <w:tcW w:w="7380" w:type="dxa"/>
            <w:tcBorders>
              <w:top w:val="nil"/>
              <w:left w:val="nil"/>
              <w:bottom w:val="nil"/>
              <w:right w:val="nil"/>
            </w:tcBorders>
            <w:noWrap/>
            <w:vAlign w:val="bottom"/>
            <w:hideMark/>
          </w:tcPr>
          <w:p w14:paraId="12DB807D"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AIM</w:t>
            </w:r>
          </w:p>
        </w:tc>
        <w:tc>
          <w:tcPr>
            <w:tcW w:w="5049" w:type="dxa"/>
            <w:tcBorders>
              <w:top w:val="nil"/>
              <w:left w:val="nil"/>
              <w:bottom w:val="nil"/>
              <w:right w:val="nil"/>
            </w:tcBorders>
            <w:noWrap/>
            <w:vAlign w:val="bottom"/>
            <w:hideMark/>
          </w:tcPr>
          <w:p w14:paraId="09DD08BD"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1.5</w:t>
            </w:r>
          </w:p>
        </w:tc>
      </w:tr>
      <w:tr w:rsidR="00B140C9" w:rsidRPr="00CD6E90" w14:paraId="7843CBFF" w14:textId="77777777" w:rsidTr="005B0457">
        <w:trPr>
          <w:trHeight w:val="375"/>
        </w:trPr>
        <w:tc>
          <w:tcPr>
            <w:tcW w:w="1483" w:type="dxa"/>
            <w:tcBorders>
              <w:top w:val="nil"/>
              <w:left w:val="nil"/>
              <w:bottom w:val="nil"/>
              <w:right w:val="nil"/>
            </w:tcBorders>
            <w:noWrap/>
            <w:vAlign w:val="bottom"/>
            <w:hideMark/>
          </w:tcPr>
          <w:p w14:paraId="77EB6861"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105424"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5/27/2020</w:t>
            </w:r>
          </w:p>
        </w:tc>
        <w:tc>
          <w:tcPr>
            <w:tcW w:w="7380" w:type="dxa"/>
            <w:tcBorders>
              <w:top w:val="nil"/>
              <w:left w:val="nil"/>
              <w:bottom w:val="nil"/>
              <w:right w:val="nil"/>
            </w:tcBorders>
            <w:noWrap/>
            <w:vAlign w:val="bottom"/>
            <w:hideMark/>
          </w:tcPr>
          <w:p w14:paraId="1678A925"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 xml:space="preserve">AIM-ESA </w:t>
            </w:r>
          </w:p>
        </w:tc>
        <w:tc>
          <w:tcPr>
            <w:tcW w:w="5049" w:type="dxa"/>
            <w:tcBorders>
              <w:top w:val="nil"/>
              <w:left w:val="nil"/>
              <w:bottom w:val="nil"/>
              <w:right w:val="nil"/>
            </w:tcBorders>
            <w:noWrap/>
            <w:vAlign w:val="bottom"/>
            <w:hideMark/>
          </w:tcPr>
          <w:p w14:paraId="2DFDAF88"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1.5</w:t>
            </w:r>
          </w:p>
        </w:tc>
      </w:tr>
      <w:tr w:rsidR="00B140C9" w:rsidRPr="00CD6E90" w14:paraId="316E6924" w14:textId="77777777" w:rsidTr="005B0457">
        <w:trPr>
          <w:trHeight w:val="375"/>
        </w:trPr>
        <w:tc>
          <w:tcPr>
            <w:tcW w:w="1483" w:type="dxa"/>
            <w:tcBorders>
              <w:top w:val="nil"/>
              <w:left w:val="nil"/>
              <w:bottom w:val="nil"/>
              <w:right w:val="nil"/>
            </w:tcBorders>
            <w:noWrap/>
            <w:vAlign w:val="bottom"/>
            <w:hideMark/>
          </w:tcPr>
          <w:p w14:paraId="5BF5DC70"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216969F"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6/1/2020</w:t>
            </w:r>
          </w:p>
        </w:tc>
        <w:tc>
          <w:tcPr>
            <w:tcW w:w="7380" w:type="dxa"/>
            <w:tcBorders>
              <w:top w:val="nil"/>
              <w:left w:val="nil"/>
              <w:bottom w:val="nil"/>
              <w:right w:val="nil"/>
            </w:tcBorders>
            <w:noWrap/>
            <w:vAlign w:val="bottom"/>
            <w:hideMark/>
          </w:tcPr>
          <w:p w14:paraId="379D14C0"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Disability Access Information and Support (Pop-Up Pandemic Training)</w:t>
            </w:r>
          </w:p>
        </w:tc>
        <w:tc>
          <w:tcPr>
            <w:tcW w:w="5049" w:type="dxa"/>
            <w:tcBorders>
              <w:top w:val="nil"/>
              <w:left w:val="nil"/>
              <w:bottom w:val="nil"/>
              <w:right w:val="nil"/>
            </w:tcBorders>
            <w:noWrap/>
            <w:vAlign w:val="bottom"/>
            <w:hideMark/>
          </w:tcPr>
          <w:p w14:paraId="2031CC11" w14:textId="14D3C6F1"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80</w:t>
            </w:r>
            <w:r w:rsidR="00D720AF">
              <w:rPr>
                <w:rFonts w:asciiTheme="minorHAnsi" w:hAnsiTheme="minorHAnsi" w:cstheme="minorHAnsi"/>
              </w:rPr>
              <w:t>.00</w:t>
            </w:r>
          </w:p>
        </w:tc>
      </w:tr>
      <w:tr w:rsidR="00B140C9" w:rsidRPr="00CD6E90" w14:paraId="3484E7A9" w14:textId="77777777" w:rsidTr="005B0457">
        <w:trPr>
          <w:trHeight w:val="375"/>
        </w:trPr>
        <w:tc>
          <w:tcPr>
            <w:tcW w:w="1483" w:type="dxa"/>
            <w:tcBorders>
              <w:top w:val="nil"/>
              <w:left w:val="nil"/>
              <w:bottom w:val="nil"/>
              <w:right w:val="nil"/>
            </w:tcBorders>
            <w:noWrap/>
            <w:vAlign w:val="bottom"/>
            <w:hideMark/>
          </w:tcPr>
          <w:p w14:paraId="73C4500F"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D404250"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noWrap/>
            <w:vAlign w:val="bottom"/>
            <w:hideMark/>
          </w:tcPr>
          <w:p w14:paraId="353CE270"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AHEAD in Texas-Current Trends in AT and  Apps for Deaf/</w:t>
            </w:r>
            <w:proofErr w:type="spellStart"/>
            <w:r w:rsidRPr="00FF4BF2">
              <w:rPr>
                <w:rFonts w:asciiTheme="minorHAnsi" w:hAnsiTheme="minorHAnsi" w:cstheme="minorHAnsi"/>
              </w:rPr>
              <w:t>HoH</w:t>
            </w:r>
            <w:proofErr w:type="spellEnd"/>
          </w:p>
        </w:tc>
        <w:tc>
          <w:tcPr>
            <w:tcW w:w="5049" w:type="dxa"/>
            <w:tcBorders>
              <w:top w:val="nil"/>
              <w:left w:val="nil"/>
              <w:bottom w:val="nil"/>
              <w:right w:val="nil"/>
            </w:tcBorders>
            <w:noWrap/>
            <w:vAlign w:val="bottom"/>
            <w:hideMark/>
          </w:tcPr>
          <w:p w14:paraId="7BC7A153" w14:textId="45C5BADF"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B140C9" w:rsidRPr="00CD6E90" w14:paraId="11D980BC" w14:textId="77777777" w:rsidTr="005B0457">
        <w:trPr>
          <w:trHeight w:val="375"/>
        </w:trPr>
        <w:tc>
          <w:tcPr>
            <w:tcW w:w="1483" w:type="dxa"/>
            <w:tcBorders>
              <w:top w:val="nil"/>
              <w:left w:val="nil"/>
              <w:bottom w:val="nil"/>
              <w:right w:val="nil"/>
            </w:tcBorders>
            <w:noWrap/>
            <w:vAlign w:val="bottom"/>
            <w:hideMark/>
          </w:tcPr>
          <w:p w14:paraId="69B817A2"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66F8881"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6/30/2020</w:t>
            </w:r>
          </w:p>
        </w:tc>
        <w:tc>
          <w:tcPr>
            <w:tcW w:w="7380" w:type="dxa"/>
            <w:tcBorders>
              <w:top w:val="nil"/>
              <w:left w:val="nil"/>
              <w:bottom w:val="nil"/>
              <w:right w:val="nil"/>
            </w:tcBorders>
            <w:noWrap/>
            <w:vAlign w:val="bottom"/>
            <w:hideMark/>
          </w:tcPr>
          <w:p w14:paraId="0FD490DC"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AIM training-Extension of Deadlines</w:t>
            </w:r>
          </w:p>
        </w:tc>
        <w:tc>
          <w:tcPr>
            <w:tcW w:w="5049" w:type="dxa"/>
            <w:tcBorders>
              <w:top w:val="nil"/>
              <w:left w:val="nil"/>
              <w:bottom w:val="nil"/>
              <w:right w:val="nil"/>
            </w:tcBorders>
            <w:noWrap/>
            <w:vAlign w:val="bottom"/>
            <w:hideMark/>
          </w:tcPr>
          <w:p w14:paraId="68C61326" w14:textId="2CDD36DE"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B140C9" w:rsidRPr="00CD6E90" w14:paraId="101B662C" w14:textId="77777777" w:rsidTr="005B0457">
        <w:trPr>
          <w:trHeight w:val="375"/>
        </w:trPr>
        <w:tc>
          <w:tcPr>
            <w:tcW w:w="1483" w:type="dxa"/>
            <w:tcBorders>
              <w:top w:val="nil"/>
              <w:left w:val="nil"/>
              <w:bottom w:val="nil"/>
              <w:right w:val="nil"/>
            </w:tcBorders>
            <w:noWrap/>
            <w:vAlign w:val="bottom"/>
            <w:hideMark/>
          </w:tcPr>
          <w:p w14:paraId="602C5D4C"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0424DF"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Jul-20</w:t>
            </w:r>
          </w:p>
        </w:tc>
        <w:tc>
          <w:tcPr>
            <w:tcW w:w="7380" w:type="dxa"/>
            <w:tcBorders>
              <w:top w:val="nil"/>
              <w:left w:val="nil"/>
              <w:bottom w:val="nil"/>
              <w:right w:val="nil"/>
            </w:tcBorders>
            <w:noWrap/>
            <w:vAlign w:val="bottom"/>
            <w:hideMark/>
          </w:tcPr>
          <w:p w14:paraId="370746F2"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National AHEAD Training</w:t>
            </w:r>
          </w:p>
        </w:tc>
        <w:tc>
          <w:tcPr>
            <w:tcW w:w="5049" w:type="dxa"/>
            <w:tcBorders>
              <w:top w:val="nil"/>
              <w:left w:val="nil"/>
              <w:bottom w:val="nil"/>
              <w:right w:val="nil"/>
            </w:tcBorders>
            <w:noWrap/>
            <w:vAlign w:val="bottom"/>
            <w:hideMark/>
          </w:tcPr>
          <w:p w14:paraId="2D3973C7" w14:textId="2843FEE1"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29</w:t>
            </w:r>
            <w:r w:rsidR="00D720AF">
              <w:rPr>
                <w:rFonts w:asciiTheme="minorHAnsi" w:hAnsiTheme="minorHAnsi" w:cstheme="minorHAnsi"/>
              </w:rPr>
              <w:t>.00</w:t>
            </w:r>
          </w:p>
        </w:tc>
      </w:tr>
      <w:tr w:rsidR="00B140C9" w:rsidRPr="00CD6E90" w14:paraId="65534CAA" w14:textId="77777777" w:rsidTr="005B0457">
        <w:trPr>
          <w:trHeight w:val="375"/>
        </w:trPr>
        <w:tc>
          <w:tcPr>
            <w:tcW w:w="1483" w:type="dxa"/>
            <w:tcBorders>
              <w:top w:val="nil"/>
              <w:left w:val="nil"/>
              <w:bottom w:val="nil"/>
              <w:right w:val="nil"/>
            </w:tcBorders>
            <w:noWrap/>
            <w:vAlign w:val="bottom"/>
            <w:hideMark/>
          </w:tcPr>
          <w:p w14:paraId="062B6767"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2A7D7C"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8/5/2020</w:t>
            </w:r>
          </w:p>
        </w:tc>
        <w:tc>
          <w:tcPr>
            <w:tcW w:w="7380" w:type="dxa"/>
            <w:tcBorders>
              <w:top w:val="nil"/>
              <w:left w:val="nil"/>
              <w:bottom w:val="nil"/>
              <w:right w:val="nil"/>
            </w:tcBorders>
            <w:noWrap/>
            <w:vAlign w:val="bottom"/>
            <w:hideMark/>
          </w:tcPr>
          <w:p w14:paraId="5B1CD82F"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AHEAD in Texas Power of Partnership in Accessibility</w:t>
            </w:r>
          </w:p>
        </w:tc>
        <w:tc>
          <w:tcPr>
            <w:tcW w:w="5049" w:type="dxa"/>
            <w:tcBorders>
              <w:top w:val="nil"/>
              <w:left w:val="nil"/>
              <w:bottom w:val="nil"/>
              <w:right w:val="nil"/>
            </w:tcBorders>
            <w:noWrap/>
            <w:vAlign w:val="bottom"/>
            <w:hideMark/>
          </w:tcPr>
          <w:p w14:paraId="7C9E709E" w14:textId="65E5BD66"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B140C9" w:rsidRPr="00CD6E90" w14:paraId="394F5AF6" w14:textId="77777777" w:rsidTr="005B0457">
        <w:trPr>
          <w:trHeight w:val="375"/>
        </w:trPr>
        <w:tc>
          <w:tcPr>
            <w:tcW w:w="1483" w:type="dxa"/>
            <w:tcBorders>
              <w:top w:val="nil"/>
              <w:left w:val="nil"/>
              <w:bottom w:val="nil"/>
              <w:right w:val="nil"/>
            </w:tcBorders>
            <w:noWrap/>
            <w:vAlign w:val="bottom"/>
            <w:hideMark/>
          </w:tcPr>
          <w:p w14:paraId="47B10BEB"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E23215E"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8/14/2020</w:t>
            </w:r>
          </w:p>
        </w:tc>
        <w:tc>
          <w:tcPr>
            <w:tcW w:w="7380" w:type="dxa"/>
            <w:tcBorders>
              <w:top w:val="nil"/>
              <w:left w:val="nil"/>
              <w:bottom w:val="nil"/>
              <w:right w:val="nil"/>
            </w:tcBorders>
            <w:noWrap/>
            <w:vAlign w:val="bottom"/>
            <w:hideMark/>
          </w:tcPr>
          <w:p w14:paraId="54C3FBAC" w14:textId="77777777"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Training  re: AIM</w:t>
            </w:r>
          </w:p>
        </w:tc>
        <w:tc>
          <w:tcPr>
            <w:tcW w:w="5049" w:type="dxa"/>
            <w:tcBorders>
              <w:top w:val="nil"/>
              <w:left w:val="nil"/>
              <w:bottom w:val="nil"/>
              <w:right w:val="nil"/>
            </w:tcBorders>
            <w:noWrap/>
            <w:vAlign w:val="bottom"/>
            <w:hideMark/>
          </w:tcPr>
          <w:p w14:paraId="7D9ADE4E" w14:textId="2F82E719"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B140C9" w:rsidRPr="00CD6E90" w14:paraId="47FB84FB" w14:textId="77777777" w:rsidTr="005B0457">
        <w:trPr>
          <w:trHeight w:val="375"/>
        </w:trPr>
        <w:tc>
          <w:tcPr>
            <w:tcW w:w="1483" w:type="dxa"/>
            <w:tcBorders>
              <w:top w:val="nil"/>
              <w:left w:val="nil"/>
              <w:bottom w:val="nil"/>
              <w:right w:val="nil"/>
            </w:tcBorders>
            <w:noWrap/>
            <w:vAlign w:val="bottom"/>
            <w:hideMark/>
          </w:tcPr>
          <w:p w14:paraId="34615653" w14:textId="77777777" w:rsidR="00B140C9" w:rsidRPr="00FF4BF2" w:rsidRDefault="00B140C9" w:rsidP="00B140C9">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5398885" w14:textId="77777777" w:rsidR="00B140C9" w:rsidRPr="00FF4BF2" w:rsidRDefault="00B140C9" w:rsidP="00B140C9">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5B370C0A" w14:textId="77777777" w:rsidR="00B140C9" w:rsidRPr="00FF4BF2" w:rsidRDefault="00B140C9" w:rsidP="00B140C9">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69D5BE89" w14:textId="3790AB76" w:rsidR="00B140C9" w:rsidRPr="00FF4BF2" w:rsidRDefault="00B140C9" w:rsidP="00B140C9">
            <w:pPr>
              <w:pStyle w:val="NormalWeb"/>
              <w:rPr>
                <w:rFonts w:asciiTheme="minorHAnsi" w:hAnsiTheme="minorHAnsi" w:cstheme="minorHAnsi"/>
              </w:rPr>
            </w:pPr>
            <w:r w:rsidRPr="00FF4BF2">
              <w:rPr>
                <w:rFonts w:asciiTheme="minorHAnsi" w:hAnsiTheme="minorHAnsi" w:cstheme="minorHAnsi"/>
              </w:rPr>
              <w:t>116.5</w:t>
            </w:r>
            <w:r w:rsidR="00D720AF">
              <w:rPr>
                <w:rFonts w:asciiTheme="minorHAnsi" w:hAnsiTheme="minorHAnsi" w:cstheme="minorHAnsi"/>
              </w:rPr>
              <w:t>0</w:t>
            </w:r>
          </w:p>
        </w:tc>
      </w:tr>
      <w:tr w:rsidR="00890A0E" w:rsidRPr="00CD6E90" w14:paraId="2EE13C12" w14:textId="77777777" w:rsidTr="005B0457">
        <w:trPr>
          <w:trHeight w:val="375"/>
        </w:trPr>
        <w:tc>
          <w:tcPr>
            <w:tcW w:w="1483" w:type="dxa"/>
            <w:tcBorders>
              <w:top w:val="nil"/>
              <w:left w:val="nil"/>
              <w:bottom w:val="nil"/>
              <w:right w:val="nil"/>
            </w:tcBorders>
            <w:noWrap/>
            <w:vAlign w:val="bottom"/>
            <w:hideMark/>
          </w:tcPr>
          <w:p w14:paraId="7417C252" w14:textId="77777777" w:rsidR="00890A0E" w:rsidRPr="00FF4BF2" w:rsidRDefault="00890A0E" w:rsidP="00890A0E">
            <w:pPr>
              <w:pStyle w:val="NormalWeb"/>
              <w:rPr>
                <w:rFonts w:asciiTheme="minorHAnsi" w:hAnsiTheme="minorHAnsi" w:cstheme="minorHAnsi"/>
                <w:b/>
              </w:rPr>
            </w:pPr>
            <w:r w:rsidRPr="00FF4BF2">
              <w:rPr>
                <w:rFonts w:asciiTheme="minorHAnsi" w:hAnsiTheme="minorHAnsi" w:cstheme="minorHAnsi"/>
                <w:b/>
              </w:rPr>
              <w:t>Erin Johnston</w:t>
            </w:r>
          </w:p>
        </w:tc>
        <w:tc>
          <w:tcPr>
            <w:tcW w:w="1397" w:type="dxa"/>
            <w:tcBorders>
              <w:top w:val="nil"/>
              <w:left w:val="nil"/>
              <w:bottom w:val="nil"/>
              <w:right w:val="nil"/>
            </w:tcBorders>
            <w:noWrap/>
            <w:vAlign w:val="bottom"/>
            <w:hideMark/>
          </w:tcPr>
          <w:p w14:paraId="4E86BF0C"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11/8/2013</w:t>
            </w:r>
          </w:p>
        </w:tc>
        <w:tc>
          <w:tcPr>
            <w:tcW w:w="7380" w:type="dxa"/>
            <w:tcBorders>
              <w:top w:val="nil"/>
              <w:left w:val="nil"/>
              <w:bottom w:val="nil"/>
              <w:right w:val="nil"/>
            </w:tcBorders>
            <w:noWrap/>
            <w:vAlign w:val="bottom"/>
            <w:hideMark/>
          </w:tcPr>
          <w:p w14:paraId="225C018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3EB4886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6E94C56E" w14:textId="77777777" w:rsidTr="005B0457">
        <w:trPr>
          <w:trHeight w:val="375"/>
        </w:trPr>
        <w:tc>
          <w:tcPr>
            <w:tcW w:w="1483" w:type="dxa"/>
            <w:tcBorders>
              <w:top w:val="nil"/>
              <w:left w:val="nil"/>
              <w:bottom w:val="nil"/>
              <w:right w:val="nil"/>
            </w:tcBorders>
            <w:noWrap/>
            <w:vAlign w:val="bottom"/>
            <w:hideMark/>
          </w:tcPr>
          <w:p w14:paraId="11CA4CEB"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8F586B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11/11/2013</w:t>
            </w:r>
          </w:p>
        </w:tc>
        <w:tc>
          <w:tcPr>
            <w:tcW w:w="7380" w:type="dxa"/>
            <w:tcBorders>
              <w:top w:val="nil"/>
              <w:left w:val="nil"/>
              <w:bottom w:val="nil"/>
              <w:right w:val="nil"/>
            </w:tcBorders>
            <w:noWrap/>
            <w:vAlign w:val="bottom"/>
            <w:hideMark/>
          </w:tcPr>
          <w:p w14:paraId="1E3D44C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2F83CE7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453F2F81" w14:textId="77777777" w:rsidTr="005B0457">
        <w:trPr>
          <w:trHeight w:val="375"/>
        </w:trPr>
        <w:tc>
          <w:tcPr>
            <w:tcW w:w="1483" w:type="dxa"/>
            <w:tcBorders>
              <w:top w:val="nil"/>
              <w:left w:val="nil"/>
              <w:bottom w:val="nil"/>
              <w:right w:val="nil"/>
            </w:tcBorders>
            <w:noWrap/>
            <w:vAlign w:val="bottom"/>
            <w:hideMark/>
          </w:tcPr>
          <w:p w14:paraId="5C67061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762A22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11/13/2013</w:t>
            </w:r>
          </w:p>
        </w:tc>
        <w:tc>
          <w:tcPr>
            <w:tcW w:w="7380" w:type="dxa"/>
            <w:tcBorders>
              <w:top w:val="nil"/>
              <w:left w:val="nil"/>
              <w:bottom w:val="nil"/>
              <w:right w:val="nil"/>
            </w:tcBorders>
            <w:noWrap/>
            <w:vAlign w:val="bottom"/>
            <w:hideMark/>
          </w:tcPr>
          <w:p w14:paraId="1DF3E30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3058444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4368372" w14:textId="77777777" w:rsidTr="005B0457">
        <w:trPr>
          <w:trHeight w:val="375"/>
        </w:trPr>
        <w:tc>
          <w:tcPr>
            <w:tcW w:w="1483" w:type="dxa"/>
            <w:tcBorders>
              <w:top w:val="nil"/>
              <w:left w:val="nil"/>
              <w:bottom w:val="nil"/>
              <w:right w:val="nil"/>
            </w:tcBorders>
            <w:noWrap/>
            <w:vAlign w:val="bottom"/>
            <w:hideMark/>
          </w:tcPr>
          <w:p w14:paraId="240E430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22F25BC"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5/21/2014</w:t>
            </w:r>
          </w:p>
        </w:tc>
        <w:tc>
          <w:tcPr>
            <w:tcW w:w="7380" w:type="dxa"/>
            <w:tcBorders>
              <w:top w:val="nil"/>
              <w:left w:val="nil"/>
              <w:bottom w:val="nil"/>
              <w:right w:val="nil"/>
            </w:tcBorders>
            <w:noWrap/>
            <w:vAlign w:val="bottom"/>
            <w:hideMark/>
          </w:tcPr>
          <w:p w14:paraId="75C7793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Title IX and the </w:t>
            </w:r>
            <w:proofErr w:type="spellStart"/>
            <w:r w:rsidRPr="00FF4BF2">
              <w:rPr>
                <w:rFonts w:asciiTheme="minorHAnsi" w:hAnsiTheme="minorHAnsi" w:cstheme="minorHAnsi"/>
              </w:rPr>
              <w:t>SaVE</w:t>
            </w:r>
            <w:proofErr w:type="spellEnd"/>
            <w:r w:rsidRPr="00FF4BF2">
              <w:rPr>
                <w:rFonts w:asciiTheme="minorHAnsi" w:hAnsiTheme="minorHAnsi" w:cstheme="minorHAnsi"/>
              </w:rPr>
              <w:t xml:space="preserve"> Act for Faculty and Staff</w:t>
            </w:r>
          </w:p>
        </w:tc>
        <w:tc>
          <w:tcPr>
            <w:tcW w:w="5049" w:type="dxa"/>
            <w:tcBorders>
              <w:top w:val="nil"/>
              <w:left w:val="nil"/>
              <w:bottom w:val="nil"/>
              <w:right w:val="nil"/>
            </w:tcBorders>
            <w:noWrap/>
            <w:vAlign w:val="bottom"/>
            <w:hideMark/>
          </w:tcPr>
          <w:p w14:paraId="0082C7C5"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E54D720" w14:textId="77777777" w:rsidTr="005B0457">
        <w:trPr>
          <w:trHeight w:val="375"/>
        </w:trPr>
        <w:tc>
          <w:tcPr>
            <w:tcW w:w="1483" w:type="dxa"/>
            <w:tcBorders>
              <w:top w:val="nil"/>
              <w:left w:val="nil"/>
              <w:bottom w:val="nil"/>
              <w:right w:val="nil"/>
            </w:tcBorders>
            <w:noWrap/>
            <w:vAlign w:val="bottom"/>
            <w:hideMark/>
          </w:tcPr>
          <w:p w14:paraId="2A5D6CB5"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D2014E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12/17/2015</w:t>
            </w:r>
          </w:p>
        </w:tc>
        <w:tc>
          <w:tcPr>
            <w:tcW w:w="7380" w:type="dxa"/>
            <w:tcBorders>
              <w:top w:val="nil"/>
              <w:left w:val="nil"/>
              <w:bottom w:val="nil"/>
              <w:right w:val="nil"/>
            </w:tcBorders>
            <w:noWrap/>
            <w:vAlign w:val="bottom"/>
            <w:hideMark/>
          </w:tcPr>
          <w:p w14:paraId="32CE225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29084BE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6E6C8630" w14:textId="77777777" w:rsidTr="005B0457">
        <w:trPr>
          <w:trHeight w:val="375"/>
        </w:trPr>
        <w:tc>
          <w:tcPr>
            <w:tcW w:w="1483" w:type="dxa"/>
            <w:tcBorders>
              <w:top w:val="nil"/>
              <w:left w:val="nil"/>
              <w:bottom w:val="nil"/>
              <w:right w:val="nil"/>
            </w:tcBorders>
            <w:noWrap/>
            <w:vAlign w:val="bottom"/>
            <w:hideMark/>
          </w:tcPr>
          <w:p w14:paraId="57CDCA47"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CD5F5F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12/17/2015</w:t>
            </w:r>
          </w:p>
        </w:tc>
        <w:tc>
          <w:tcPr>
            <w:tcW w:w="7380" w:type="dxa"/>
            <w:tcBorders>
              <w:top w:val="nil"/>
              <w:left w:val="nil"/>
              <w:bottom w:val="nil"/>
              <w:right w:val="nil"/>
            </w:tcBorders>
            <w:noWrap/>
            <w:vAlign w:val="bottom"/>
            <w:hideMark/>
          </w:tcPr>
          <w:p w14:paraId="0749B4F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31B1007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1FEE944" w14:textId="77777777" w:rsidTr="005B0457">
        <w:trPr>
          <w:trHeight w:val="375"/>
        </w:trPr>
        <w:tc>
          <w:tcPr>
            <w:tcW w:w="1483" w:type="dxa"/>
            <w:tcBorders>
              <w:top w:val="nil"/>
              <w:left w:val="nil"/>
              <w:bottom w:val="nil"/>
              <w:right w:val="nil"/>
            </w:tcBorders>
            <w:noWrap/>
            <w:vAlign w:val="bottom"/>
            <w:hideMark/>
          </w:tcPr>
          <w:p w14:paraId="5464C3EA"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8BCD82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2016</w:t>
            </w:r>
          </w:p>
        </w:tc>
        <w:tc>
          <w:tcPr>
            <w:tcW w:w="7380" w:type="dxa"/>
            <w:tcBorders>
              <w:top w:val="nil"/>
              <w:left w:val="nil"/>
              <w:bottom w:val="nil"/>
              <w:right w:val="nil"/>
            </w:tcBorders>
            <w:noWrap/>
            <w:vAlign w:val="bottom"/>
            <w:hideMark/>
          </w:tcPr>
          <w:p w14:paraId="3FBE0CF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790438A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7525F463" w14:textId="77777777" w:rsidTr="005B0457">
        <w:trPr>
          <w:trHeight w:val="375"/>
        </w:trPr>
        <w:tc>
          <w:tcPr>
            <w:tcW w:w="1483" w:type="dxa"/>
            <w:tcBorders>
              <w:top w:val="nil"/>
              <w:left w:val="nil"/>
              <w:bottom w:val="nil"/>
              <w:right w:val="nil"/>
            </w:tcBorders>
            <w:noWrap/>
            <w:vAlign w:val="bottom"/>
            <w:hideMark/>
          </w:tcPr>
          <w:p w14:paraId="1B4793F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40468C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2/24/2016</w:t>
            </w:r>
          </w:p>
        </w:tc>
        <w:tc>
          <w:tcPr>
            <w:tcW w:w="7380" w:type="dxa"/>
            <w:tcBorders>
              <w:top w:val="nil"/>
              <w:left w:val="nil"/>
              <w:bottom w:val="nil"/>
              <w:right w:val="nil"/>
            </w:tcBorders>
            <w:noWrap/>
            <w:vAlign w:val="bottom"/>
            <w:hideMark/>
          </w:tcPr>
          <w:p w14:paraId="5833C83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5595F6B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1354501" w14:textId="77777777" w:rsidTr="005B0457">
        <w:trPr>
          <w:trHeight w:val="375"/>
        </w:trPr>
        <w:tc>
          <w:tcPr>
            <w:tcW w:w="1483" w:type="dxa"/>
            <w:tcBorders>
              <w:top w:val="nil"/>
              <w:left w:val="nil"/>
              <w:bottom w:val="nil"/>
              <w:right w:val="nil"/>
            </w:tcBorders>
            <w:noWrap/>
            <w:vAlign w:val="bottom"/>
            <w:hideMark/>
          </w:tcPr>
          <w:p w14:paraId="4C1D5F1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D6E42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57FAA4D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Come Closer: Interpreting Intimate and Informal </w:t>
            </w:r>
          </w:p>
        </w:tc>
        <w:tc>
          <w:tcPr>
            <w:tcW w:w="5049" w:type="dxa"/>
            <w:tcBorders>
              <w:top w:val="nil"/>
              <w:left w:val="nil"/>
              <w:bottom w:val="nil"/>
              <w:right w:val="nil"/>
            </w:tcBorders>
            <w:noWrap/>
            <w:vAlign w:val="bottom"/>
            <w:hideMark/>
          </w:tcPr>
          <w:p w14:paraId="4592F106" w14:textId="26680CCB"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BEBF7A4" w14:textId="77777777" w:rsidTr="005B0457">
        <w:trPr>
          <w:trHeight w:val="375"/>
        </w:trPr>
        <w:tc>
          <w:tcPr>
            <w:tcW w:w="1483" w:type="dxa"/>
            <w:tcBorders>
              <w:top w:val="nil"/>
              <w:left w:val="nil"/>
              <w:bottom w:val="nil"/>
              <w:right w:val="nil"/>
            </w:tcBorders>
            <w:noWrap/>
            <w:vAlign w:val="bottom"/>
            <w:hideMark/>
          </w:tcPr>
          <w:p w14:paraId="63A4F853"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D7748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469D1F0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Multiculturalism in Interpreting: Meeting Diverse</w:t>
            </w:r>
          </w:p>
        </w:tc>
        <w:tc>
          <w:tcPr>
            <w:tcW w:w="5049" w:type="dxa"/>
            <w:tcBorders>
              <w:top w:val="nil"/>
              <w:left w:val="nil"/>
              <w:bottom w:val="nil"/>
              <w:right w:val="nil"/>
            </w:tcBorders>
            <w:noWrap/>
            <w:vAlign w:val="bottom"/>
            <w:hideMark/>
          </w:tcPr>
          <w:p w14:paraId="14BB2E4D" w14:textId="7423E4C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15B60DA3" w14:textId="77777777" w:rsidTr="005B0457">
        <w:trPr>
          <w:trHeight w:val="375"/>
        </w:trPr>
        <w:tc>
          <w:tcPr>
            <w:tcW w:w="1483" w:type="dxa"/>
            <w:tcBorders>
              <w:top w:val="nil"/>
              <w:left w:val="nil"/>
              <w:bottom w:val="nil"/>
              <w:right w:val="nil"/>
            </w:tcBorders>
            <w:noWrap/>
            <w:vAlign w:val="bottom"/>
            <w:hideMark/>
          </w:tcPr>
          <w:p w14:paraId="56884D35"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606C33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0C7B1FF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Introduction to International Sign Interpreting</w:t>
            </w:r>
          </w:p>
        </w:tc>
        <w:tc>
          <w:tcPr>
            <w:tcW w:w="5049" w:type="dxa"/>
            <w:tcBorders>
              <w:top w:val="nil"/>
              <w:left w:val="nil"/>
              <w:bottom w:val="nil"/>
              <w:right w:val="nil"/>
            </w:tcBorders>
            <w:noWrap/>
            <w:vAlign w:val="bottom"/>
            <w:hideMark/>
          </w:tcPr>
          <w:p w14:paraId="6A854507" w14:textId="5E739C4B"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1DBD91F2" w14:textId="77777777" w:rsidTr="005B0457">
        <w:trPr>
          <w:trHeight w:val="375"/>
        </w:trPr>
        <w:tc>
          <w:tcPr>
            <w:tcW w:w="1483" w:type="dxa"/>
            <w:tcBorders>
              <w:top w:val="nil"/>
              <w:left w:val="nil"/>
              <w:bottom w:val="nil"/>
              <w:right w:val="nil"/>
            </w:tcBorders>
            <w:noWrap/>
            <w:vAlign w:val="bottom"/>
            <w:hideMark/>
          </w:tcPr>
          <w:p w14:paraId="0435F5D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525FC5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3D4EACBC"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Social Media Ethics &amp; Influences on the Interpreting</w:t>
            </w:r>
          </w:p>
        </w:tc>
        <w:tc>
          <w:tcPr>
            <w:tcW w:w="5049" w:type="dxa"/>
            <w:tcBorders>
              <w:top w:val="nil"/>
              <w:left w:val="nil"/>
              <w:bottom w:val="nil"/>
              <w:right w:val="nil"/>
            </w:tcBorders>
            <w:noWrap/>
            <w:vAlign w:val="bottom"/>
            <w:hideMark/>
          </w:tcPr>
          <w:p w14:paraId="0E45904D" w14:textId="5118C511"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8DA0ADB" w14:textId="77777777" w:rsidTr="005B0457">
        <w:trPr>
          <w:trHeight w:val="375"/>
        </w:trPr>
        <w:tc>
          <w:tcPr>
            <w:tcW w:w="1483" w:type="dxa"/>
            <w:tcBorders>
              <w:top w:val="nil"/>
              <w:left w:val="nil"/>
              <w:bottom w:val="nil"/>
              <w:right w:val="nil"/>
            </w:tcBorders>
            <w:noWrap/>
            <w:vAlign w:val="bottom"/>
            <w:hideMark/>
          </w:tcPr>
          <w:p w14:paraId="0C94BEB1"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164549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410EA30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Consultative Interpreting: Ten Tips</w:t>
            </w:r>
          </w:p>
        </w:tc>
        <w:tc>
          <w:tcPr>
            <w:tcW w:w="5049" w:type="dxa"/>
            <w:tcBorders>
              <w:top w:val="nil"/>
              <w:left w:val="nil"/>
              <w:bottom w:val="nil"/>
              <w:right w:val="nil"/>
            </w:tcBorders>
            <w:noWrap/>
            <w:vAlign w:val="bottom"/>
            <w:hideMark/>
          </w:tcPr>
          <w:p w14:paraId="699088B9" w14:textId="151BE92F"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5DF7545F" w14:textId="77777777" w:rsidTr="005B0457">
        <w:trPr>
          <w:trHeight w:val="375"/>
        </w:trPr>
        <w:tc>
          <w:tcPr>
            <w:tcW w:w="1483" w:type="dxa"/>
            <w:tcBorders>
              <w:top w:val="nil"/>
              <w:left w:val="nil"/>
              <w:bottom w:val="nil"/>
              <w:right w:val="nil"/>
            </w:tcBorders>
            <w:noWrap/>
            <w:vAlign w:val="bottom"/>
            <w:hideMark/>
          </w:tcPr>
          <w:p w14:paraId="0FDF51B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4FCC3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615A9D9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Building Relationships and Understanding Ethics in the Deaf Community</w:t>
            </w:r>
          </w:p>
        </w:tc>
        <w:tc>
          <w:tcPr>
            <w:tcW w:w="5049" w:type="dxa"/>
            <w:tcBorders>
              <w:top w:val="nil"/>
              <w:left w:val="nil"/>
              <w:bottom w:val="nil"/>
              <w:right w:val="nil"/>
            </w:tcBorders>
            <w:noWrap/>
            <w:vAlign w:val="bottom"/>
            <w:hideMark/>
          </w:tcPr>
          <w:p w14:paraId="6C5D9A5A" w14:textId="73082E8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406ADA6C" w14:textId="77777777" w:rsidTr="005B0457">
        <w:trPr>
          <w:trHeight w:val="375"/>
        </w:trPr>
        <w:tc>
          <w:tcPr>
            <w:tcW w:w="1483" w:type="dxa"/>
            <w:tcBorders>
              <w:top w:val="nil"/>
              <w:left w:val="nil"/>
              <w:bottom w:val="nil"/>
              <w:right w:val="nil"/>
            </w:tcBorders>
            <w:noWrap/>
            <w:vAlign w:val="bottom"/>
            <w:hideMark/>
          </w:tcPr>
          <w:p w14:paraId="746CAD14"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838E00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08F79835"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Lip Service: Intro to Oral Transliterating</w:t>
            </w:r>
          </w:p>
        </w:tc>
        <w:tc>
          <w:tcPr>
            <w:tcW w:w="5049" w:type="dxa"/>
            <w:tcBorders>
              <w:top w:val="nil"/>
              <w:left w:val="nil"/>
              <w:bottom w:val="nil"/>
              <w:right w:val="nil"/>
            </w:tcBorders>
            <w:noWrap/>
            <w:vAlign w:val="bottom"/>
            <w:hideMark/>
          </w:tcPr>
          <w:p w14:paraId="1D96E20D" w14:textId="1A74061B"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76CED179" w14:textId="77777777" w:rsidTr="005B0457">
        <w:trPr>
          <w:trHeight w:val="375"/>
        </w:trPr>
        <w:tc>
          <w:tcPr>
            <w:tcW w:w="1483" w:type="dxa"/>
            <w:tcBorders>
              <w:top w:val="nil"/>
              <w:left w:val="nil"/>
              <w:bottom w:val="nil"/>
              <w:right w:val="nil"/>
            </w:tcBorders>
            <w:noWrap/>
            <w:vAlign w:val="bottom"/>
            <w:hideMark/>
          </w:tcPr>
          <w:p w14:paraId="5E4A48E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2DCE1A6"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4EC97B9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Deaf Mental Health History and Theories</w:t>
            </w:r>
          </w:p>
        </w:tc>
        <w:tc>
          <w:tcPr>
            <w:tcW w:w="5049" w:type="dxa"/>
            <w:tcBorders>
              <w:top w:val="nil"/>
              <w:left w:val="nil"/>
              <w:bottom w:val="nil"/>
              <w:right w:val="nil"/>
            </w:tcBorders>
            <w:noWrap/>
            <w:vAlign w:val="bottom"/>
            <w:hideMark/>
          </w:tcPr>
          <w:p w14:paraId="2296307C" w14:textId="60494FE4"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39EDD2DE" w14:textId="77777777" w:rsidTr="005B0457">
        <w:trPr>
          <w:trHeight w:val="375"/>
        </w:trPr>
        <w:tc>
          <w:tcPr>
            <w:tcW w:w="1483" w:type="dxa"/>
            <w:tcBorders>
              <w:top w:val="nil"/>
              <w:left w:val="nil"/>
              <w:bottom w:val="nil"/>
              <w:right w:val="nil"/>
            </w:tcBorders>
            <w:noWrap/>
            <w:vAlign w:val="bottom"/>
            <w:hideMark/>
          </w:tcPr>
          <w:p w14:paraId="7746F34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7F019B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5118B9A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It's a Touchy Subject</w:t>
            </w:r>
          </w:p>
        </w:tc>
        <w:tc>
          <w:tcPr>
            <w:tcW w:w="5049" w:type="dxa"/>
            <w:tcBorders>
              <w:top w:val="nil"/>
              <w:left w:val="nil"/>
              <w:bottom w:val="nil"/>
              <w:right w:val="nil"/>
            </w:tcBorders>
            <w:noWrap/>
            <w:vAlign w:val="bottom"/>
            <w:hideMark/>
          </w:tcPr>
          <w:p w14:paraId="3C984DCF" w14:textId="1AD0893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067045DF" w14:textId="77777777" w:rsidTr="005B0457">
        <w:trPr>
          <w:trHeight w:val="375"/>
        </w:trPr>
        <w:tc>
          <w:tcPr>
            <w:tcW w:w="1483" w:type="dxa"/>
            <w:tcBorders>
              <w:top w:val="nil"/>
              <w:left w:val="nil"/>
              <w:bottom w:val="nil"/>
              <w:right w:val="nil"/>
            </w:tcBorders>
            <w:noWrap/>
            <w:vAlign w:val="bottom"/>
            <w:hideMark/>
          </w:tcPr>
          <w:p w14:paraId="73BF723A"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28E0446"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6D46A5CD" w14:textId="70B7357B"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Facilitating Sign Language Development through </w:t>
            </w:r>
            <w:proofErr w:type="spellStart"/>
            <w:r w:rsidRPr="00FF4BF2">
              <w:rPr>
                <w:rFonts w:asciiTheme="minorHAnsi" w:hAnsiTheme="minorHAnsi" w:cstheme="minorHAnsi"/>
              </w:rPr>
              <w:t>Int</w:t>
            </w:r>
            <w:r w:rsidR="00D75729">
              <w:rPr>
                <w:rFonts w:asciiTheme="minorHAnsi" w:hAnsiTheme="minorHAnsi" w:cstheme="minorHAnsi"/>
              </w:rPr>
              <w:t>erp</w:t>
            </w:r>
            <w:proofErr w:type="spellEnd"/>
          </w:p>
        </w:tc>
        <w:tc>
          <w:tcPr>
            <w:tcW w:w="5049" w:type="dxa"/>
            <w:tcBorders>
              <w:top w:val="nil"/>
              <w:left w:val="nil"/>
              <w:bottom w:val="nil"/>
              <w:right w:val="nil"/>
            </w:tcBorders>
            <w:noWrap/>
            <w:vAlign w:val="bottom"/>
            <w:hideMark/>
          </w:tcPr>
          <w:p w14:paraId="4A53A867" w14:textId="40C3478F"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4F27ED54" w14:textId="77777777" w:rsidTr="005B0457">
        <w:trPr>
          <w:trHeight w:val="375"/>
        </w:trPr>
        <w:tc>
          <w:tcPr>
            <w:tcW w:w="1483" w:type="dxa"/>
            <w:tcBorders>
              <w:top w:val="nil"/>
              <w:left w:val="nil"/>
              <w:bottom w:val="nil"/>
              <w:right w:val="nil"/>
            </w:tcBorders>
            <w:noWrap/>
            <w:vAlign w:val="bottom"/>
            <w:hideMark/>
          </w:tcPr>
          <w:p w14:paraId="1C35364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071345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51F0C31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1C78537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44896BF9" w14:textId="77777777" w:rsidTr="005B0457">
        <w:trPr>
          <w:trHeight w:val="375"/>
        </w:trPr>
        <w:tc>
          <w:tcPr>
            <w:tcW w:w="1483" w:type="dxa"/>
            <w:tcBorders>
              <w:top w:val="nil"/>
              <w:left w:val="nil"/>
              <w:bottom w:val="nil"/>
              <w:right w:val="nil"/>
            </w:tcBorders>
            <w:noWrap/>
            <w:vAlign w:val="bottom"/>
            <w:hideMark/>
          </w:tcPr>
          <w:p w14:paraId="49C88037"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EB898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06071DA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Effective Communication: Working with Interpreters at Collin College </w:t>
            </w:r>
          </w:p>
        </w:tc>
        <w:tc>
          <w:tcPr>
            <w:tcW w:w="5049" w:type="dxa"/>
            <w:tcBorders>
              <w:top w:val="nil"/>
              <w:left w:val="nil"/>
              <w:bottom w:val="nil"/>
              <w:right w:val="nil"/>
            </w:tcBorders>
            <w:noWrap/>
            <w:vAlign w:val="bottom"/>
            <w:hideMark/>
          </w:tcPr>
          <w:p w14:paraId="5A09C9A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5E00FC1C" w14:textId="77777777" w:rsidTr="005B0457">
        <w:trPr>
          <w:trHeight w:val="375"/>
        </w:trPr>
        <w:tc>
          <w:tcPr>
            <w:tcW w:w="1483" w:type="dxa"/>
            <w:tcBorders>
              <w:top w:val="nil"/>
              <w:left w:val="nil"/>
              <w:bottom w:val="nil"/>
              <w:right w:val="nil"/>
            </w:tcBorders>
            <w:noWrap/>
            <w:vAlign w:val="bottom"/>
            <w:hideMark/>
          </w:tcPr>
          <w:p w14:paraId="67000FAA"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865CF4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44CE1E4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Effective Communication: Working with Deaf and Hard of Hearing Students and Interpreters at Collin College </w:t>
            </w:r>
          </w:p>
        </w:tc>
        <w:tc>
          <w:tcPr>
            <w:tcW w:w="5049" w:type="dxa"/>
            <w:tcBorders>
              <w:top w:val="nil"/>
              <w:left w:val="nil"/>
              <w:bottom w:val="nil"/>
              <w:right w:val="nil"/>
            </w:tcBorders>
            <w:noWrap/>
            <w:vAlign w:val="bottom"/>
            <w:hideMark/>
          </w:tcPr>
          <w:p w14:paraId="326B6B5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1E6E332" w14:textId="77777777" w:rsidTr="005B0457">
        <w:trPr>
          <w:trHeight w:val="375"/>
        </w:trPr>
        <w:tc>
          <w:tcPr>
            <w:tcW w:w="1483" w:type="dxa"/>
            <w:tcBorders>
              <w:top w:val="nil"/>
              <w:left w:val="nil"/>
              <w:bottom w:val="nil"/>
              <w:right w:val="nil"/>
            </w:tcBorders>
            <w:noWrap/>
            <w:vAlign w:val="bottom"/>
            <w:hideMark/>
          </w:tcPr>
          <w:p w14:paraId="66D4976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C17DC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1/14/2017</w:t>
            </w:r>
          </w:p>
        </w:tc>
        <w:tc>
          <w:tcPr>
            <w:tcW w:w="7380" w:type="dxa"/>
            <w:tcBorders>
              <w:top w:val="nil"/>
              <w:left w:val="nil"/>
              <w:bottom w:val="nil"/>
              <w:right w:val="nil"/>
            </w:tcBorders>
            <w:noWrap/>
            <w:vAlign w:val="bottom"/>
            <w:hideMark/>
          </w:tcPr>
          <w:p w14:paraId="0E03CF1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Nothing Without Us With Us!</w:t>
            </w:r>
          </w:p>
        </w:tc>
        <w:tc>
          <w:tcPr>
            <w:tcW w:w="5049" w:type="dxa"/>
            <w:tcBorders>
              <w:top w:val="nil"/>
              <w:left w:val="nil"/>
              <w:bottom w:val="nil"/>
              <w:right w:val="nil"/>
            </w:tcBorders>
            <w:noWrap/>
            <w:vAlign w:val="bottom"/>
            <w:hideMark/>
          </w:tcPr>
          <w:p w14:paraId="432D0A09" w14:textId="593976FF"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0.3</w:t>
            </w:r>
            <w:r w:rsidR="00D720AF">
              <w:rPr>
                <w:rFonts w:asciiTheme="minorHAnsi" w:hAnsiTheme="minorHAnsi" w:cstheme="minorHAnsi"/>
              </w:rPr>
              <w:t>0</w:t>
            </w:r>
          </w:p>
        </w:tc>
      </w:tr>
      <w:tr w:rsidR="00890A0E" w:rsidRPr="00CD6E90" w14:paraId="366B9E6C" w14:textId="77777777" w:rsidTr="005B0457">
        <w:trPr>
          <w:trHeight w:val="375"/>
        </w:trPr>
        <w:tc>
          <w:tcPr>
            <w:tcW w:w="1483" w:type="dxa"/>
            <w:tcBorders>
              <w:top w:val="nil"/>
              <w:left w:val="nil"/>
              <w:bottom w:val="nil"/>
              <w:right w:val="nil"/>
            </w:tcBorders>
            <w:noWrap/>
            <w:vAlign w:val="bottom"/>
            <w:hideMark/>
          </w:tcPr>
          <w:p w14:paraId="01A6CC8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7014F4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2/11/2017</w:t>
            </w:r>
          </w:p>
        </w:tc>
        <w:tc>
          <w:tcPr>
            <w:tcW w:w="7380" w:type="dxa"/>
            <w:tcBorders>
              <w:top w:val="nil"/>
              <w:left w:val="nil"/>
              <w:bottom w:val="nil"/>
              <w:right w:val="nil"/>
            </w:tcBorders>
            <w:noWrap/>
            <w:vAlign w:val="bottom"/>
            <w:hideMark/>
          </w:tcPr>
          <w:p w14:paraId="084C2B46"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Understanding when they understand: Expansion</w:t>
            </w:r>
          </w:p>
        </w:tc>
        <w:tc>
          <w:tcPr>
            <w:tcW w:w="5049" w:type="dxa"/>
            <w:tcBorders>
              <w:top w:val="nil"/>
              <w:left w:val="nil"/>
              <w:bottom w:val="nil"/>
              <w:right w:val="nil"/>
            </w:tcBorders>
            <w:noWrap/>
            <w:vAlign w:val="bottom"/>
            <w:hideMark/>
          </w:tcPr>
          <w:p w14:paraId="6D24C377" w14:textId="649DC4AD"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0.3</w:t>
            </w:r>
            <w:r w:rsidR="00D720AF">
              <w:rPr>
                <w:rFonts w:asciiTheme="minorHAnsi" w:hAnsiTheme="minorHAnsi" w:cstheme="minorHAnsi"/>
              </w:rPr>
              <w:t>0</w:t>
            </w:r>
          </w:p>
        </w:tc>
      </w:tr>
      <w:tr w:rsidR="00890A0E" w:rsidRPr="00CD6E90" w14:paraId="516B3C43" w14:textId="77777777" w:rsidTr="005B0457">
        <w:trPr>
          <w:trHeight w:val="375"/>
        </w:trPr>
        <w:tc>
          <w:tcPr>
            <w:tcW w:w="1483" w:type="dxa"/>
            <w:tcBorders>
              <w:top w:val="nil"/>
              <w:left w:val="nil"/>
              <w:bottom w:val="nil"/>
              <w:right w:val="nil"/>
            </w:tcBorders>
            <w:noWrap/>
            <w:vAlign w:val="bottom"/>
            <w:hideMark/>
          </w:tcPr>
          <w:p w14:paraId="59A9682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0E897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4/4/2017</w:t>
            </w:r>
          </w:p>
        </w:tc>
        <w:tc>
          <w:tcPr>
            <w:tcW w:w="7380" w:type="dxa"/>
            <w:tcBorders>
              <w:top w:val="nil"/>
              <w:left w:val="nil"/>
              <w:bottom w:val="nil"/>
              <w:right w:val="nil"/>
            </w:tcBorders>
            <w:noWrap/>
            <w:vAlign w:val="bottom"/>
            <w:hideMark/>
          </w:tcPr>
          <w:p w14:paraId="6FBCBBD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367F6C5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7BE05D36" w14:textId="77777777" w:rsidTr="005B0457">
        <w:trPr>
          <w:trHeight w:val="375"/>
        </w:trPr>
        <w:tc>
          <w:tcPr>
            <w:tcW w:w="1483" w:type="dxa"/>
            <w:tcBorders>
              <w:top w:val="nil"/>
              <w:left w:val="nil"/>
              <w:bottom w:val="nil"/>
              <w:right w:val="nil"/>
            </w:tcBorders>
            <w:noWrap/>
            <w:vAlign w:val="bottom"/>
            <w:hideMark/>
          </w:tcPr>
          <w:p w14:paraId="19F3B234"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0842E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4/4/2017</w:t>
            </w:r>
          </w:p>
        </w:tc>
        <w:tc>
          <w:tcPr>
            <w:tcW w:w="7380" w:type="dxa"/>
            <w:tcBorders>
              <w:top w:val="nil"/>
              <w:left w:val="nil"/>
              <w:bottom w:val="nil"/>
              <w:right w:val="nil"/>
            </w:tcBorders>
            <w:noWrap/>
            <w:vAlign w:val="bottom"/>
            <w:hideMark/>
          </w:tcPr>
          <w:p w14:paraId="18FB020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708A11F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55ED3AEA" w14:textId="77777777" w:rsidTr="005B0457">
        <w:trPr>
          <w:trHeight w:val="375"/>
        </w:trPr>
        <w:tc>
          <w:tcPr>
            <w:tcW w:w="1483" w:type="dxa"/>
            <w:tcBorders>
              <w:top w:val="nil"/>
              <w:left w:val="nil"/>
              <w:bottom w:val="nil"/>
              <w:right w:val="nil"/>
            </w:tcBorders>
            <w:noWrap/>
            <w:vAlign w:val="bottom"/>
            <w:hideMark/>
          </w:tcPr>
          <w:p w14:paraId="6964E636"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EE0A0B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4/8/2017</w:t>
            </w:r>
          </w:p>
        </w:tc>
        <w:tc>
          <w:tcPr>
            <w:tcW w:w="7380" w:type="dxa"/>
            <w:tcBorders>
              <w:top w:val="nil"/>
              <w:left w:val="nil"/>
              <w:bottom w:val="nil"/>
              <w:right w:val="nil"/>
            </w:tcBorders>
            <w:noWrap/>
            <w:vAlign w:val="bottom"/>
            <w:hideMark/>
          </w:tcPr>
          <w:p w14:paraId="6A82C3C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You CAN Voice! ASL to English</w:t>
            </w:r>
          </w:p>
        </w:tc>
        <w:tc>
          <w:tcPr>
            <w:tcW w:w="5049" w:type="dxa"/>
            <w:tcBorders>
              <w:top w:val="nil"/>
              <w:left w:val="nil"/>
              <w:bottom w:val="nil"/>
              <w:right w:val="nil"/>
            </w:tcBorders>
            <w:noWrap/>
            <w:vAlign w:val="bottom"/>
            <w:hideMark/>
          </w:tcPr>
          <w:p w14:paraId="359CA831" w14:textId="59704BF4"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0.3</w:t>
            </w:r>
            <w:r w:rsidR="00D720AF">
              <w:rPr>
                <w:rFonts w:asciiTheme="minorHAnsi" w:hAnsiTheme="minorHAnsi" w:cstheme="minorHAnsi"/>
              </w:rPr>
              <w:t>0</w:t>
            </w:r>
          </w:p>
        </w:tc>
      </w:tr>
      <w:tr w:rsidR="00890A0E" w:rsidRPr="00CD6E90" w14:paraId="4094131D" w14:textId="77777777" w:rsidTr="005B0457">
        <w:trPr>
          <w:trHeight w:val="375"/>
        </w:trPr>
        <w:tc>
          <w:tcPr>
            <w:tcW w:w="1483" w:type="dxa"/>
            <w:tcBorders>
              <w:top w:val="nil"/>
              <w:left w:val="nil"/>
              <w:bottom w:val="nil"/>
              <w:right w:val="nil"/>
            </w:tcBorders>
            <w:noWrap/>
            <w:vAlign w:val="bottom"/>
            <w:hideMark/>
          </w:tcPr>
          <w:p w14:paraId="08F9F80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8ADEAC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4/9/2017</w:t>
            </w:r>
          </w:p>
        </w:tc>
        <w:tc>
          <w:tcPr>
            <w:tcW w:w="7380" w:type="dxa"/>
            <w:tcBorders>
              <w:top w:val="nil"/>
              <w:left w:val="nil"/>
              <w:bottom w:val="nil"/>
              <w:right w:val="nil"/>
            </w:tcBorders>
            <w:noWrap/>
            <w:vAlign w:val="bottom"/>
            <w:hideMark/>
          </w:tcPr>
          <w:p w14:paraId="4314CF4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Deliberate Practice How</w:t>
            </w:r>
          </w:p>
        </w:tc>
        <w:tc>
          <w:tcPr>
            <w:tcW w:w="5049" w:type="dxa"/>
            <w:tcBorders>
              <w:top w:val="nil"/>
              <w:left w:val="nil"/>
              <w:bottom w:val="nil"/>
              <w:right w:val="nil"/>
            </w:tcBorders>
            <w:noWrap/>
            <w:vAlign w:val="bottom"/>
            <w:hideMark/>
          </w:tcPr>
          <w:p w14:paraId="105FA6F1" w14:textId="7A95CC69"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5384445C" w14:textId="77777777" w:rsidTr="005B0457">
        <w:trPr>
          <w:trHeight w:val="375"/>
        </w:trPr>
        <w:tc>
          <w:tcPr>
            <w:tcW w:w="1483" w:type="dxa"/>
            <w:tcBorders>
              <w:top w:val="nil"/>
              <w:left w:val="nil"/>
              <w:bottom w:val="nil"/>
              <w:right w:val="nil"/>
            </w:tcBorders>
            <w:noWrap/>
            <w:vAlign w:val="bottom"/>
            <w:hideMark/>
          </w:tcPr>
          <w:p w14:paraId="0BAE15C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0864FC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5/11/2017</w:t>
            </w:r>
          </w:p>
        </w:tc>
        <w:tc>
          <w:tcPr>
            <w:tcW w:w="7380" w:type="dxa"/>
            <w:tcBorders>
              <w:top w:val="nil"/>
              <w:left w:val="nil"/>
              <w:bottom w:val="nil"/>
              <w:right w:val="nil"/>
            </w:tcBorders>
            <w:noWrap/>
            <w:vAlign w:val="bottom"/>
            <w:hideMark/>
          </w:tcPr>
          <w:p w14:paraId="2BAE7E8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6037B0B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071B61BC" w14:textId="77777777" w:rsidTr="005B0457">
        <w:trPr>
          <w:trHeight w:val="375"/>
        </w:trPr>
        <w:tc>
          <w:tcPr>
            <w:tcW w:w="1483" w:type="dxa"/>
            <w:tcBorders>
              <w:top w:val="nil"/>
              <w:left w:val="nil"/>
              <w:bottom w:val="nil"/>
              <w:right w:val="nil"/>
            </w:tcBorders>
            <w:noWrap/>
            <w:vAlign w:val="bottom"/>
            <w:hideMark/>
          </w:tcPr>
          <w:p w14:paraId="143F6760"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F6D7B3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11/29/2017</w:t>
            </w:r>
          </w:p>
        </w:tc>
        <w:tc>
          <w:tcPr>
            <w:tcW w:w="7380" w:type="dxa"/>
            <w:tcBorders>
              <w:top w:val="nil"/>
              <w:left w:val="nil"/>
              <w:bottom w:val="nil"/>
              <w:right w:val="nil"/>
            </w:tcBorders>
            <w:noWrap/>
            <w:vAlign w:val="bottom"/>
            <w:hideMark/>
          </w:tcPr>
          <w:p w14:paraId="061C75F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Security Awareness (</w:t>
            </w:r>
            <w:proofErr w:type="spellStart"/>
            <w:r w:rsidRPr="00FF4BF2">
              <w:rPr>
                <w:rFonts w:asciiTheme="minorHAnsi" w:hAnsiTheme="minorHAnsi" w:cstheme="minorHAnsi"/>
              </w:rPr>
              <w:t>en</w:t>
            </w:r>
            <w:proofErr w:type="spellEnd"/>
            <w:r w:rsidRPr="00FF4BF2">
              <w:rPr>
                <w:rFonts w:asciiTheme="minorHAnsi" w:hAnsiTheme="minorHAnsi" w:cstheme="minorHAnsi"/>
              </w:rPr>
              <w:t>)</w:t>
            </w:r>
          </w:p>
        </w:tc>
        <w:tc>
          <w:tcPr>
            <w:tcW w:w="5049" w:type="dxa"/>
            <w:tcBorders>
              <w:top w:val="nil"/>
              <w:left w:val="nil"/>
              <w:bottom w:val="nil"/>
              <w:right w:val="nil"/>
            </w:tcBorders>
            <w:noWrap/>
            <w:vAlign w:val="bottom"/>
            <w:hideMark/>
          </w:tcPr>
          <w:p w14:paraId="0CE6A38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679572C0" w14:textId="77777777" w:rsidTr="005B0457">
        <w:trPr>
          <w:trHeight w:val="375"/>
        </w:trPr>
        <w:tc>
          <w:tcPr>
            <w:tcW w:w="1483" w:type="dxa"/>
            <w:tcBorders>
              <w:top w:val="nil"/>
              <w:left w:val="nil"/>
              <w:bottom w:val="nil"/>
              <w:right w:val="nil"/>
            </w:tcBorders>
            <w:noWrap/>
            <w:vAlign w:val="bottom"/>
            <w:hideMark/>
          </w:tcPr>
          <w:p w14:paraId="408122EB"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255EF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11/29/2017</w:t>
            </w:r>
          </w:p>
        </w:tc>
        <w:tc>
          <w:tcPr>
            <w:tcW w:w="7380" w:type="dxa"/>
            <w:tcBorders>
              <w:top w:val="nil"/>
              <w:left w:val="nil"/>
              <w:bottom w:val="nil"/>
              <w:right w:val="nil"/>
            </w:tcBorders>
            <w:noWrap/>
            <w:vAlign w:val="bottom"/>
            <w:hideMark/>
          </w:tcPr>
          <w:p w14:paraId="75BA3D5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04D12C1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8BB600B" w14:textId="77777777" w:rsidTr="005B0457">
        <w:trPr>
          <w:trHeight w:val="375"/>
        </w:trPr>
        <w:tc>
          <w:tcPr>
            <w:tcW w:w="1483" w:type="dxa"/>
            <w:tcBorders>
              <w:top w:val="nil"/>
              <w:left w:val="nil"/>
              <w:bottom w:val="nil"/>
              <w:right w:val="nil"/>
            </w:tcBorders>
            <w:noWrap/>
            <w:vAlign w:val="bottom"/>
            <w:hideMark/>
          </w:tcPr>
          <w:p w14:paraId="6B602E60"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3E0180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11/30/2017</w:t>
            </w:r>
          </w:p>
        </w:tc>
        <w:tc>
          <w:tcPr>
            <w:tcW w:w="7380" w:type="dxa"/>
            <w:tcBorders>
              <w:top w:val="nil"/>
              <w:left w:val="nil"/>
              <w:bottom w:val="nil"/>
              <w:right w:val="nil"/>
            </w:tcBorders>
            <w:noWrap/>
            <w:vAlign w:val="bottom"/>
            <w:hideMark/>
          </w:tcPr>
          <w:p w14:paraId="2706A7D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BEI FYI</w:t>
            </w:r>
          </w:p>
        </w:tc>
        <w:tc>
          <w:tcPr>
            <w:tcW w:w="5049" w:type="dxa"/>
            <w:tcBorders>
              <w:top w:val="nil"/>
              <w:left w:val="nil"/>
              <w:bottom w:val="nil"/>
              <w:right w:val="nil"/>
            </w:tcBorders>
            <w:noWrap/>
            <w:vAlign w:val="bottom"/>
            <w:hideMark/>
          </w:tcPr>
          <w:p w14:paraId="456116FA" w14:textId="7C9EFB6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D1285C1" w14:textId="77777777" w:rsidTr="005B0457">
        <w:trPr>
          <w:trHeight w:val="375"/>
        </w:trPr>
        <w:tc>
          <w:tcPr>
            <w:tcW w:w="1483" w:type="dxa"/>
            <w:tcBorders>
              <w:top w:val="nil"/>
              <w:left w:val="nil"/>
              <w:bottom w:val="nil"/>
              <w:right w:val="nil"/>
            </w:tcBorders>
            <w:noWrap/>
            <w:vAlign w:val="bottom"/>
            <w:hideMark/>
          </w:tcPr>
          <w:p w14:paraId="07605D11"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DF0B3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11/30/2017</w:t>
            </w:r>
          </w:p>
        </w:tc>
        <w:tc>
          <w:tcPr>
            <w:tcW w:w="7380" w:type="dxa"/>
            <w:tcBorders>
              <w:top w:val="nil"/>
              <w:left w:val="nil"/>
              <w:bottom w:val="nil"/>
              <w:right w:val="nil"/>
            </w:tcBorders>
            <w:noWrap/>
            <w:vAlign w:val="bottom"/>
            <w:hideMark/>
          </w:tcPr>
          <w:p w14:paraId="05BD7BF2" w14:textId="2C0ADD1F"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Facial Expressions in ASL: Linguistic vs. Affectiv</w:t>
            </w:r>
            <w:r w:rsidR="00D75729">
              <w:rPr>
                <w:rFonts w:asciiTheme="minorHAnsi" w:hAnsiTheme="minorHAnsi" w:cstheme="minorHAnsi"/>
              </w:rPr>
              <w:t>e</w:t>
            </w:r>
          </w:p>
        </w:tc>
        <w:tc>
          <w:tcPr>
            <w:tcW w:w="5049" w:type="dxa"/>
            <w:tcBorders>
              <w:top w:val="nil"/>
              <w:left w:val="nil"/>
              <w:bottom w:val="nil"/>
              <w:right w:val="nil"/>
            </w:tcBorders>
            <w:noWrap/>
            <w:vAlign w:val="bottom"/>
            <w:hideMark/>
          </w:tcPr>
          <w:p w14:paraId="5148B347" w14:textId="4E42979A"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8945CAB" w14:textId="77777777" w:rsidTr="005B0457">
        <w:trPr>
          <w:trHeight w:val="375"/>
        </w:trPr>
        <w:tc>
          <w:tcPr>
            <w:tcW w:w="1483" w:type="dxa"/>
            <w:tcBorders>
              <w:top w:val="nil"/>
              <w:left w:val="nil"/>
              <w:bottom w:val="nil"/>
              <w:right w:val="nil"/>
            </w:tcBorders>
            <w:noWrap/>
            <w:vAlign w:val="bottom"/>
            <w:hideMark/>
          </w:tcPr>
          <w:p w14:paraId="7AA22A95"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A487E8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11/30/2017</w:t>
            </w:r>
          </w:p>
        </w:tc>
        <w:tc>
          <w:tcPr>
            <w:tcW w:w="7380" w:type="dxa"/>
            <w:tcBorders>
              <w:top w:val="nil"/>
              <w:left w:val="nil"/>
              <w:bottom w:val="nil"/>
              <w:right w:val="nil"/>
            </w:tcBorders>
            <w:noWrap/>
            <w:vAlign w:val="bottom"/>
            <w:hideMark/>
          </w:tcPr>
          <w:p w14:paraId="0A29F5C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Bleep You! The Ethics of Interpreting R Rated Content</w:t>
            </w:r>
          </w:p>
        </w:tc>
        <w:tc>
          <w:tcPr>
            <w:tcW w:w="5049" w:type="dxa"/>
            <w:tcBorders>
              <w:top w:val="nil"/>
              <w:left w:val="nil"/>
              <w:bottom w:val="nil"/>
              <w:right w:val="nil"/>
            </w:tcBorders>
            <w:noWrap/>
            <w:vAlign w:val="bottom"/>
            <w:hideMark/>
          </w:tcPr>
          <w:p w14:paraId="06C5AD41" w14:textId="19CB0081"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AC04118" w14:textId="77777777" w:rsidTr="005B0457">
        <w:trPr>
          <w:trHeight w:val="375"/>
        </w:trPr>
        <w:tc>
          <w:tcPr>
            <w:tcW w:w="1483" w:type="dxa"/>
            <w:tcBorders>
              <w:top w:val="nil"/>
              <w:left w:val="nil"/>
              <w:bottom w:val="nil"/>
              <w:right w:val="nil"/>
            </w:tcBorders>
            <w:noWrap/>
            <w:vAlign w:val="bottom"/>
            <w:hideMark/>
          </w:tcPr>
          <w:p w14:paraId="1EB405F5"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B5548D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11/30/2017</w:t>
            </w:r>
          </w:p>
        </w:tc>
        <w:tc>
          <w:tcPr>
            <w:tcW w:w="7380" w:type="dxa"/>
            <w:tcBorders>
              <w:top w:val="nil"/>
              <w:left w:val="nil"/>
              <w:bottom w:val="nil"/>
              <w:right w:val="nil"/>
            </w:tcBorders>
            <w:noWrap/>
            <w:vAlign w:val="bottom"/>
            <w:hideMark/>
          </w:tcPr>
          <w:p w14:paraId="11D7585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 Rose By Any Other Name: Creating Name Signs with</w:t>
            </w:r>
          </w:p>
        </w:tc>
        <w:tc>
          <w:tcPr>
            <w:tcW w:w="5049" w:type="dxa"/>
            <w:tcBorders>
              <w:top w:val="nil"/>
              <w:left w:val="nil"/>
              <w:bottom w:val="nil"/>
              <w:right w:val="nil"/>
            </w:tcBorders>
            <w:noWrap/>
            <w:vAlign w:val="bottom"/>
            <w:hideMark/>
          </w:tcPr>
          <w:p w14:paraId="0D64AFFD" w14:textId="230EB808"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C2FBCF1" w14:textId="77777777" w:rsidTr="005B0457">
        <w:trPr>
          <w:trHeight w:val="375"/>
        </w:trPr>
        <w:tc>
          <w:tcPr>
            <w:tcW w:w="1483" w:type="dxa"/>
            <w:tcBorders>
              <w:top w:val="nil"/>
              <w:left w:val="nil"/>
              <w:bottom w:val="nil"/>
              <w:right w:val="nil"/>
            </w:tcBorders>
            <w:noWrap/>
            <w:vAlign w:val="bottom"/>
            <w:hideMark/>
          </w:tcPr>
          <w:p w14:paraId="6C8E1ACB"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2A6DF3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76CE62B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Common Phrases in Medical Interpreting - Online</w:t>
            </w:r>
          </w:p>
        </w:tc>
        <w:tc>
          <w:tcPr>
            <w:tcW w:w="5049" w:type="dxa"/>
            <w:tcBorders>
              <w:top w:val="nil"/>
              <w:left w:val="nil"/>
              <w:bottom w:val="nil"/>
              <w:right w:val="nil"/>
            </w:tcBorders>
            <w:noWrap/>
            <w:vAlign w:val="bottom"/>
            <w:hideMark/>
          </w:tcPr>
          <w:p w14:paraId="66AF3FCE" w14:textId="0DA80CD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3E9334EC" w14:textId="77777777" w:rsidTr="005B0457">
        <w:trPr>
          <w:trHeight w:val="375"/>
        </w:trPr>
        <w:tc>
          <w:tcPr>
            <w:tcW w:w="1483" w:type="dxa"/>
            <w:tcBorders>
              <w:top w:val="nil"/>
              <w:left w:val="nil"/>
              <w:bottom w:val="nil"/>
              <w:right w:val="nil"/>
            </w:tcBorders>
            <w:noWrap/>
            <w:vAlign w:val="bottom"/>
            <w:hideMark/>
          </w:tcPr>
          <w:p w14:paraId="7E70541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657285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48B247D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Emotions, Micro-Expressions, and Affect. Understand</w:t>
            </w:r>
          </w:p>
        </w:tc>
        <w:tc>
          <w:tcPr>
            <w:tcW w:w="5049" w:type="dxa"/>
            <w:tcBorders>
              <w:top w:val="nil"/>
              <w:left w:val="nil"/>
              <w:bottom w:val="nil"/>
              <w:right w:val="nil"/>
            </w:tcBorders>
            <w:noWrap/>
            <w:vAlign w:val="bottom"/>
            <w:hideMark/>
          </w:tcPr>
          <w:p w14:paraId="7A7A3D6B" w14:textId="2FFC7441"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06200A69" w14:textId="77777777" w:rsidTr="005B0457">
        <w:trPr>
          <w:trHeight w:val="375"/>
        </w:trPr>
        <w:tc>
          <w:tcPr>
            <w:tcW w:w="1483" w:type="dxa"/>
            <w:tcBorders>
              <w:top w:val="nil"/>
              <w:left w:val="nil"/>
              <w:bottom w:val="nil"/>
              <w:right w:val="nil"/>
            </w:tcBorders>
            <w:noWrap/>
            <w:vAlign w:val="bottom"/>
            <w:hideMark/>
          </w:tcPr>
          <w:p w14:paraId="30620FBC"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027C8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236F5F9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ESPN: Everything Sports Possibly Needed - Online</w:t>
            </w:r>
          </w:p>
        </w:tc>
        <w:tc>
          <w:tcPr>
            <w:tcW w:w="5049" w:type="dxa"/>
            <w:tcBorders>
              <w:top w:val="nil"/>
              <w:left w:val="nil"/>
              <w:bottom w:val="nil"/>
              <w:right w:val="nil"/>
            </w:tcBorders>
            <w:noWrap/>
            <w:vAlign w:val="bottom"/>
            <w:hideMark/>
          </w:tcPr>
          <w:p w14:paraId="02B21D70" w14:textId="45E534A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373151CD" w14:textId="77777777" w:rsidTr="005B0457">
        <w:trPr>
          <w:trHeight w:val="375"/>
        </w:trPr>
        <w:tc>
          <w:tcPr>
            <w:tcW w:w="1483" w:type="dxa"/>
            <w:tcBorders>
              <w:top w:val="nil"/>
              <w:left w:val="nil"/>
              <w:bottom w:val="nil"/>
              <w:right w:val="nil"/>
            </w:tcBorders>
            <w:noWrap/>
            <w:vAlign w:val="bottom"/>
            <w:hideMark/>
          </w:tcPr>
          <w:p w14:paraId="163C24E2"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C5FA83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1CC42FF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LGBTQQIA-XYZ: To a T - Online</w:t>
            </w:r>
          </w:p>
        </w:tc>
        <w:tc>
          <w:tcPr>
            <w:tcW w:w="5049" w:type="dxa"/>
            <w:tcBorders>
              <w:top w:val="nil"/>
              <w:left w:val="nil"/>
              <w:bottom w:val="nil"/>
              <w:right w:val="nil"/>
            </w:tcBorders>
            <w:noWrap/>
            <w:vAlign w:val="bottom"/>
            <w:hideMark/>
          </w:tcPr>
          <w:p w14:paraId="2D6FDB00" w14:textId="35675FD5"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3F978633" w14:textId="77777777" w:rsidTr="005B0457">
        <w:trPr>
          <w:trHeight w:val="375"/>
        </w:trPr>
        <w:tc>
          <w:tcPr>
            <w:tcW w:w="1483" w:type="dxa"/>
            <w:tcBorders>
              <w:top w:val="nil"/>
              <w:left w:val="nil"/>
              <w:bottom w:val="nil"/>
              <w:right w:val="nil"/>
            </w:tcBorders>
            <w:noWrap/>
            <w:vAlign w:val="bottom"/>
            <w:hideMark/>
          </w:tcPr>
          <w:p w14:paraId="7A1BE98B"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DB675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4B18598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Developing Leadership Skills in the Field of Inter</w:t>
            </w:r>
          </w:p>
        </w:tc>
        <w:tc>
          <w:tcPr>
            <w:tcW w:w="5049" w:type="dxa"/>
            <w:tcBorders>
              <w:top w:val="nil"/>
              <w:left w:val="nil"/>
              <w:bottom w:val="nil"/>
              <w:right w:val="nil"/>
            </w:tcBorders>
            <w:noWrap/>
            <w:vAlign w:val="bottom"/>
            <w:hideMark/>
          </w:tcPr>
          <w:p w14:paraId="002FA9F3" w14:textId="16E58F58"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5C6FEA4E" w14:textId="77777777" w:rsidTr="005B0457">
        <w:trPr>
          <w:trHeight w:val="375"/>
        </w:trPr>
        <w:tc>
          <w:tcPr>
            <w:tcW w:w="1483" w:type="dxa"/>
            <w:tcBorders>
              <w:top w:val="nil"/>
              <w:left w:val="nil"/>
              <w:bottom w:val="nil"/>
              <w:right w:val="nil"/>
            </w:tcBorders>
            <w:noWrap/>
            <w:vAlign w:val="bottom"/>
            <w:hideMark/>
          </w:tcPr>
          <w:p w14:paraId="330431D7"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F8C8C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5D3AE1D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ASL Syntax for Interpreters - Online</w:t>
            </w:r>
          </w:p>
        </w:tc>
        <w:tc>
          <w:tcPr>
            <w:tcW w:w="5049" w:type="dxa"/>
            <w:tcBorders>
              <w:top w:val="nil"/>
              <w:left w:val="nil"/>
              <w:bottom w:val="nil"/>
              <w:right w:val="nil"/>
            </w:tcBorders>
            <w:noWrap/>
            <w:vAlign w:val="bottom"/>
            <w:hideMark/>
          </w:tcPr>
          <w:p w14:paraId="36F7D33F" w14:textId="7A51F259"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2D637677" w14:textId="77777777" w:rsidTr="005B0457">
        <w:trPr>
          <w:trHeight w:val="375"/>
        </w:trPr>
        <w:tc>
          <w:tcPr>
            <w:tcW w:w="1483" w:type="dxa"/>
            <w:tcBorders>
              <w:top w:val="nil"/>
              <w:left w:val="nil"/>
              <w:bottom w:val="nil"/>
              <w:right w:val="nil"/>
            </w:tcBorders>
            <w:noWrap/>
            <w:vAlign w:val="bottom"/>
            <w:hideMark/>
          </w:tcPr>
          <w:p w14:paraId="4C7CAB0C"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5BAB6BC"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12/31/2017</w:t>
            </w:r>
          </w:p>
        </w:tc>
        <w:tc>
          <w:tcPr>
            <w:tcW w:w="7380" w:type="dxa"/>
            <w:tcBorders>
              <w:top w:val="nil"/>
              <w:left w:val="nil"/>
              <w:bottom w:val="nil"/>
              <w:right w:val="nil"/>
            </w:tcBorders>
            <w:noWrap/>
            <w:vAlign w:val="bottom"/>
            <w:hideMark/>
          </w:tcPr>
          <w:p w14:paraId="4701402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It’s Not All “Touchy-Feely”</w:t>
            </w:r>
          </w:p>
        </w:tc>
        <w:tc>
          <w:tcPr>
            <w:tcW w:w="5049" w:type="dxa"/>
            <w:tcBorders>
              <w:top w:val="nil"/>
              <w:left w:val="nil"/>
              <w:bottom w:val="nil"/>
              <w:right w:val="nil"/>
            </w:tcBorders>
            <w:noWrap/>
            <w:vAlign w:val="bottom"/>
            <w:hideMark/>
          </w:tcPr>
          <w:p w14:paraId="16073406" w14:textId="5A952B40"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5C959284" w14:textId="77777777" w:rsidTr="005B0457">
        <w:trPr>
          <w:trHeight w:val="375"/>
        </w:trPr>
        <w:tc>
          <w:tcPr>
            <w:tcW w:w="1483" w:type="dxa"/>
            <w:tcBorders>
              <w:top w:val="nil"/>
              <w:left w:val="nil"/>
              <w:bottom w:val="nil"/>
              <w:right w:val="nil"/>
            </w:tcBorders>
            <w:noWrap/>
            <w:vAlign w:val="bottom"/>
            <w:hideMark/>
          </w:tcPr>
          <w:p w14:paraId="5BC4741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AA7884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2823DC6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02CBB96F" w14:textId="2D1963CD"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4E01844B" w14:textId="77777777" w:rsidTr="005B0457">
        <w:trPr>
          <w:trHeight w:val="375"/>
        </w:trPr>
        <w:tc>
          <w:tcPr>
            <w:tcW w:w="1483" w:type="dxa"/>
            <w:tcBorders>
              <w:top w:val="nil"/>
              <w:left w:val="nil"/>
              <w:bottom w:val="nil"/>
              <w:right w:val="nil"/>
            </w:tcBorders>
            <w:noWrap/>
            <w:vAlign w:val="bottom"/>
            <w:hideMark/>
          </w:tcPr>
          <w:p w14:paraId="7122BED3"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CFF929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53A6D6DC"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Deaf Students and Interpreters in the Office</w:t>
            </w:r>
          </w:p>
        </w:tc>
        <w:tc>
          <w:tcPr>
            <w:tcW w:w="5049" w:type="dxa"/>
            <w:tcBorders>
              <w:top w:val="nil"/>
              <w:left w:val="nil"/>
              <w:bottom w:val="nil"/>
              <w:right w:val="nil"/>
            </w:tcBorders>
            <w:noWrap/>
            <w:vAlign w:val="bottom"/>
            <w:hideMark/>
          </w:tcPr>
          <w:p w14:paraId="428D9E5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0591E069" w14:textId="77777777" w:rsidTr="005B0457">
        <w:trPr>
          <w:trHeight w:val="375"/>
        </w:trPr>
        <w:tc>
          <w:tcPr>
            <w:tcW w:w="1483" w:type="dxa"/>
            <w:tcBorders>
              <w:top w:val="nil"/>
              <w:left w:val="nil"/>
              <w:bottom w:val="nil"/>
              <w:right w:val="nil"/>
            </w:tcBorders>
            <w:noWrap/>
            <w:vAlign w:val="bottom"/>
            <w:hideMark/>
          </w:tcPr>
          <w:p w14:paraId="2B3D0CA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1B79F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1/31/2018</w:t>
            </w:r>
          </w:p>
        </w:tc>
        <w:tc>
          <w:tcPr>
            <w:tcW w:w="7380" w:type="dxa"/>
            <w:tcBorders>
              <w:top w:val="nil"/>
              <w:left w:val="nil"/>
              <w:bottom w:val="nil"/>
              <w:right w:val="nil"/>
            </w:tcBorders>
            <w:noWrap/>
            <w:vAlign w:val="bottom"/>
            <w:hideMark/>
          </w:tcPr>
          <w:p w14:paraId="19222ED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LGBTQQIA-XYZ: Zoom in on the LGB - Online</w:t>
            </w:r>
          </w:p>
        </w:tc>
        <w:tc>
          <w:tcPr>
            <w:tcW w:w="5049" w:type="dxa"/>
            <w:tcBorders>
              <w:top w:val="nil"/>
              <w:left w:val="nil"/>
              <w:bottom w:val="nil"/>
              <w:right w:val="nil"/>
            </w:tcBorders>
            <w:noWrap/>
            <w:vAlign w:val="bottom"/>
            <w:hideMark/>
          </w:tcPr>
          <w:p w14:paraId="4F6C374A" w14:textId="6D7E0586"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2AFB9467" w14:textId="77777777" w:rsidTr="005B0457">
        <w:trPr>
          <w:trHeight w:val="375"/>
        </w:trPr>
        <w:tc>
          <w:tcPr>
            <w:tcW w:w="1483" w:type="dxa"/>
            <w:tcBorders>
              <w:top w:val="nil"/>
              <w:left w:val="nil"/>
              <w:bottom w:val="nil"/>
              <w:right w:val="nil"/>
            </w:tcBorders>
            <w:noWrap/>
            <w:vAlign w:val="bottom"/>
            <w:hideMark/>
          </w:tcPr>
          <w:p w14:paraId="485ADD6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ECC0A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2/18/2018</w:t>
            </w:r>
          </w:p>
        </w:tc>
        <w:tc>
          <w:tcPr>
            <w:tcW w:w="7380" w:type="dxa"/>
            <w:tcBorders>
              <w:top w:val="nil"/>
              <w:left w:val="nil"/>
              <w:bottom w:val="nil"/>
              <w:right w:val="nil"/>
            </w:tcBorders>
            <w:noWrap/>
            <w:vAlign w:val="bottom"/>
            <w:hideMark/>
          </w:tcPr>
          <w:p w14:paraId="75A70F98"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Foundations I</w:t>
            </w:r>
          </w:p>
        </w:tc>
        <w:tc>
          <w:tcPr>
            <w:tcW w:w="5049" w:type="dxa"/>
            <w:tcBorders>
              <w:top w:val="nil"/>
              <w:left w:val="nil"/>
              <w:bottom w:val="nil"/>
              <w:right w:val="nil"/>
            </w:tcBorders>
            <w:noWrap/>
            <w:vAlign w:val="bottom"/>
            <w:hideMark/>
          </w:tcPr>
          <w:p w14:paraId="250E2704" w14:textId="11516754"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1.3</w:t>
            </w:r>
            <w:r w:rsidR="00D720AF">
              <w:rPr>
                <w:rFonts w:asciiTheme="minorHAnsi" w:hAnsiTheme="minorHAnsi" w:cstheme="minorHAnsi"/>
              </w:rPr>
              <w:t>0</w:t>
            </w:r>
          </w:p>
        </w:tc>
      </w:tr>
      <w:tr w:rsidR="00890A0E" w:rsidRPr="00CD6E90" w14:paraId="3DCC14CA" w14:textId="77777777" w:rsidTr="005B0457">
        <w:trPr>
          <w:trHeight w:val="375"/>
        </w:trPr>
        <w:tc>
          <w:tcPr>
            <w:tcW w:w="1483" w:type="dxa"/>
            <w:tcBorders>
              <w:top w:val="nil"/>
              <w:left w:val="nil"/>
              <w:bottom w:val="nil"/>
              <w:right w:val="nil"/>
            </w:tcBorders>
            <w:noWrap/>
            <w:vAlign w:val="bottom"/>
            <w:hideMark/>
          </w:tcPr>
          <w:p w14:paraId="107905F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E79B3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4/13/2018</w:t>
            </w:r>
          </w:p>
        </w:tc>
        <w:tc>
          <w:tcPr>
            <w:tcW w:w="7380" w:type="dxa"/>
            <w:tcBorders>
              <w:top w:val="nil"/>
              <w:left w:val="nil"/>
              <w:bottom w:val="nil"/>
              <w:right w:val="nil"/>
            </w:tcBorders>
            <w:noWrap/>
            <w:vAlign w:val="bottom"/>
            <w:hideMark/>
          </w:tcPr>
          <w:p w14:paraId="0939904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Understanding When They Understand: Expanding</w:t>
            </w:r>
          </w:p>
        </w:tc>
        <w:tc>
          <w:tcPr>
            <w:tcW w:w="5049" w:type="dxa"/>
            <w:tcBorders>
              <w:top w:val="nil"/>
              <w:left w:val="nil"/>
              <w:bottom w:val="nil"/>
              <w:right w:val="nil"/>
            </w:tcBorders>
            <w:noWrap/>
            <w:vAlign w:val="bottom"/>
            <w:hideMark/>
          </w:tcPr>
          <w:p w14:paraId="0061AA3A" w14:textId="5ADFEC99"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0.3</w:t>
            </w:r>
            <w:r w:rsidR="00D720AF">
              <w:rPr>
                <w:rFonts w:asciiTheme="minorHAnsi" w:hAnsiTheme="minorHAnsi" w:cstheme="minorHAnsi"/>
              </w:rPr>
              <w:t>0</w:t>
            </w:r>
          </w:p>
        </w:tc>
      </w:tr>
      <w:tr w:rsidR="00890A0E" w:rsidRPr="00CD6E90" w14:paraId="31658A97" w14:textId="77777777" w:rsidTr="005B0457">
        <w:trPr>
          <w:trHeight w:val="375"/>
        </w:trPr>
        <w:tc>
          <w:tcPr>
            <w:tcW w:w="1483" w:type="dxa"/>
            <w:tcBorders>
              <w:top w:val="nil"/>
              <w:left w:val="nil"/>
              <w:bottom w:val="nil"/>
              <w:right w:val="nil"/>
            </w:tcBorders>
            <w:noWrap/>
            <w:vAlign w:val="bottom"/>
            <w:hideMark/>
          </w:tcPr>
          <w:p w14:paraId="5946592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AD8331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6/20/2018</w:t>
            </w:r>
          </w:p>
        </w:tc>
        <w:tc>
          <w:tcPr>
            <w:tcW w:w="7380" w:type="dxa"/>
            <w:tcBorders>
              <w:top w:val="nil"/>
              <w:left w:val="nil"/>
              <w:bottom w:val="nil"/>
              <w:right w:val="nil"/>
            </w:tcBorders>
            <w:noWrap/>
            <w:vAlign w:val="bottom"/>
            <w:hideMark/>
          </w:tcPr>
          <w:p w14:paraId="532D037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President's Reception-Being an Ally</w:t>
            </w:r>
          </w:p>
        </w:tc>
        <w:tc>
          <w:tcPr>
            <w:tcW w:w="5049" w:type="dxa"/>
            <w:tcBorders>
              <w:top w:val="nil"/>
              <w:left w:val="nil"/>
              <w:bottom w:val="nil"/>
              <w:right w:val="nil"/>
            </w:tcBorders>
            <w:noWrap/>
            <w:vAlign w:val="bottom"/>
            <w:hideMark/>
          </w:tcPr>
          <w:p w14:paraId="00EA23A1" w14:textId="0CFDE9A2"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25941813" w14:textId="77777777" w:rsidTr="005B0457">
        <w:trPr>
          <w:trHeight w:val="375"/>
        </w:trPr>
        <w:tc>
          <w:tcPr>
            <w:tcW w:w="1483" w:type="dxa"/>
            <w:tcBorders>
              <w:top w:val="nil"/>
              <w:left w:val="nil"/>
              <w:bottom w:val="nil"/>
              <w:right w:val="nil"/>
            </w:tcBorders>
            <w:noWrap/>
            <w:vAlign w:val="bottom"/>
            <w:hideMark/>
          </w:tcPr>
          <w:p w14:paraId="1F82980D"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00FFDD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6/20/2018</w:t>
            </w:r>
          </w:p>
        </w:tc>
        <w:tc>
          <w:tcPr>
            <w:tcW w:w="7380" w:type="dxa"/>
            <w:tcBorders>
              <w:top w:val="nil"/>
              <w:left w:val="nil"/>
              <w:bottom w:val="nil"/>
              <w:right w:val="nil"/>
            </w:tcBorders>
            <w:noWrap/>
            <w:vAlign w:val="bottom"/>
            <w:hideMark/>
          </w:tcPr>
          <w:p w14:paraId="308A958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Intersectionality and Interpreters</w:t>
            </w:r>
          </w:p>
        </w:tc>
        <w:tc>
          <w:tcPr>
            <w:tcW w:w="5049" w:type="dxa"/>
            <w:tcBorders>
              <w:top w:val="nil"/>
              <w:left w:val="nil"/>
              <w:bottom w:val="nil"/>
              <w:right w:val="nil"/>
            </w:tcBorders>
            <w:noWrap/>
            <w:vAlign w:val="bottom"/>
            <w:hideMark/>
          </w:tcPr>
          <w:p w14:paraId="4F986CD5" w14:textId="574CF8F8"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0.8</w:t>
            </w:r>
            <w:r w:rsidR="00D720AF">
              <w:rPr>
                <w:rFonts w:asciiTheme="minorHAnsi" w:hAnsiTheme="minorHAnsi" w:cstheme="minorHAnsi"/>
              </w:rPr>
              <w:t>0</w:t>
            </w:r>
          </w:p>
        </w:tc>
      </w:tr>
      <w:tr w:rsidR="00890A0E" w:rsidRPr="00CD6E90" w14:paraId="262ECC2F" w14:textId="77777777" w:rsidTr="005B0457">
        <w:trPr>
          <w:trHeight w:val="375"/>
        </w:trPr>
        <w:tc>
          <w:tcPr>
            <w:tcW w:w="1483" w:type="dxa"/>
            <w:tcBorders>
              <w:top w:val="nil"/>
              <w:left w:val="nil"/>
              <w:bottom w:val="nil"/>
              <w:right w:val="nil"/>
            </w:tcBorders>
            <w:noWrap/>
            <w:vAlign w:val="bottom"/>
            <w:hideMark/>
          </w:tcPr>
          <w:p w14:paraId="3D6C4B92"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9C027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6/20/2018</w:t>
            </w:r>
          </w:p>
        </w:tc>
        <w:tc>
          <w:tcPr>
            <w:tcW w:w="7380" w:type="dxa"/>
            <w:tcBorders>
              <w:top w:val="nil"/>
              <w:left w:val="nil"/>
              <w:bottom w:val="nil"/>
              <w:right w:val="nil"/>
            </w:tcBorders>
            <w:noWrap/>
            <w:vAlign w:val="bottom"/>
            <w:hideMark/>
          </w:tcPr>
          <w:p w14:paraId="42188F8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LGBTQIA+ Forum</w:t>
            </w:r>
          </w:p>
        </w:tc>
        <w:tc>
          <w:tcPr>
            <w:tcW w:w="5049" w:type="dxa"/>
            <w:tcBorders>
              <w:top w:val="nil"/>
              <w:left w:val="nil"/>
              <w:bottom w:val="nil"/>
              <w:right w:val="nil"/>
            </w:tcBorders>
            <w:noWrap/>
            <w:vAlign w:val="bottom"/>
            <w:hideMark/>
          </w:tcPr>
          <w:p w14:paraId="43476D09" w14:textId="5F2B95AA"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108E919E" w14:textId="77777777" w:rsidTr="005B0457">
        <w:trPr>
          <w:trHeight w:val="375"/>
        </w:trPr>
        <w:tc>
          <w:tcPr>
            <w:tcW w:w="1483" w:type="dxa"/>
            <w:tcBorders>
              <w:top w:val="nil"/>
              <w:left w:val="nil"/>
              <w:bottom w:val="nil"/>
              <w:right w:val="nil"/>
            </w:tcBorders>
            <w:noWrap/>
            <w:vAlign w:val="bottom"/>
            <w:hideMark/>
          </w:tcPr>
          <w:p w14:paraId="6C5BFFB6"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06DE4C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6/21/2018</w:t>
            </w:r>
          </w:p>
        </w:tc>
        <w:tc>
          <w:tcPr>
            <w:tcW w:w="7380" w:type="dxa"/>
            <w:tcBorders>
              <w:top w:val="nil"/>
              <w:left w:val="nil"/>
              <w:bottom w:val="nil"/>
              <w:right w:val="nil"/>
            </w:tcBorders>
            <w:noWrap/>
            <w:vAlign w:val="bottom"/>
            <w:hideMark/>
          </w:tcPr>
          <w:p w14:paraId="32ED688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Perspectives on Business Practices</w:t>
            </w:r>
          </w:p>
        </w:tc>
        <w:tc>
          <w:tcPr>
            <w:tcW w:w="5049" w:type="dxa"/>
            <w:tcBorders>
              <w:top w:val="nil"/>
              <w:left w:val="nil"/>
              <w:bottom w:val="nil"/>
              <w:right w:val="nil"/>
            </w:tcBorders>
            <w:noWrap/>
            <w:vAlign w:val="bottom"/>
            <w:hideMark/>
          </w:tcPr>
          <w:p w14:paraId="58CECCAB" w14:textId="3D5BFD6D"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0.2</w:t>
            </w:r>
            <w:r w:rsidR="00D720AF">
              <w:rPr>
                <w:rFonts w:asciiTheme="minorHAnsi" w:hAnsiTheme="minorHAnsi" w:cstheme="minorHAnsi"/>
              </w:rPr>
              <w:t>0</w:t>
            </w:r>
          </w:p>
        </w:tc>
      </w:tr>
      <w:tr w:rsidR="00890A0E" w:rsidRPr="00CD6E90" w14:paraId="6386493F" w14:textId="77777777" w:rsidTr="005B0457">
        <w:trPr>
          <w:trHeight w:val="375"/>
        </w:trPr>
        <w:tc>
          <w:tcPr>
            <w:tcW w:w="1483" w:type="dxa"/>
            <w:tcBorders>
              <w:top w:val="nil"/>
              <w:left w:val="nil"/>
              <w:bottom w:val="nil"/>
              <w:right w:val="nil"/>
            </w:tcBorders>
            <w:noWrap/>
            <w:vAlign w:val="bottom"/>
            <w:hideMark/>
          </w:tcPr>
          <w:p w14:paraId="4875178A"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14EB5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6/21/2018</w:t>
            </w:r>
          </w:p>
        </w:tc>
        <w:tc>
          <w:tcPr>
            <w:tcW w:w="7380" w:type="dxa"/>
            <w:tcBorders>
              <w:top w:val="nil"/>
              <w:left w:val="nil"/>
              <w:bottom w:val="nil"/>
              <w:right w:val="nil"/>
            </w:tcBorders>
            <w:noWrap/>
            <w:vAlign w:val="bottom"/>
            <w:hideMark/>
          </w:tcPr>
          <w:p w14:paraId="70962DA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A Discussion of Sociolinguistics</w:t>
            </w:r>
          </w:p>
        </w:tc>
        <w:tc>
          <w:tcPr>
            <w:tcW w:w="5049" w:type="dxa"/>
            <w:tcBorders>
              <w:top w:val="nil"/>
              <w:left w:val="nil"/>
              <w:bottom w:val="nil"/>
              <w:right w:val="nil"/>
            </w:tcBorders>
            <w:noWrap/>
            <w:vAlign w:val="bottom"/>
            <w:hideMark/>
          </w:tcPr>
          <w:p w14:paraId="4C61EB22" w14:textId="6989702E"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4A4B6749" w14:textId="77777777" w:rsidTr="005B0457">
        <w:trPr>
          <w:trHeight w:val="375"/>
        </w:trPr>
        <w:tc>
          <w:tcPr>
            <w:tcW w:w="1483" w:type="dxa"/>
            <w:tcBorders>
              <w:top w:val="nil"/>
              <w:left w:val="nil"/>
              <w:bottom w:val="nil"/>
              <w:right w:val="nil"/>
            </w:tcBorders>
            <w:noWrap/>
            <w:vAlign w:val="bottom"/>
            <w:hideMark/>
          </w:tcPr>
          <w:p w14:paraId="31B4E42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3A2A0F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6/21/2018</w:t>
            </w:r>
          </w:p>
        </w:tc>
        <w:tc>
          <w:tcPr>
            <w:tcW w:w="7380" w:type="dxa"/>
            <w:tcBorders>
              <w:top w:val="nil"/>
              <w:left w:val="nil"/>
              <w:bottom w:val="nil"/>
              <w:right w:val="nil"/>
            </w:tcBorders>
            <w:noWrap/>
            <w:vAlign w:val="bottom"/>
            <w:hideMark/>
          </w:tcPr>
          <w:p w14:paraId="1104E41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Engaging in Social Justice</w:t>
            </w:r>
          </w:p>
        </w:tc>
        <w:tc>
          <w:tcPr>
            <w:tcW w:w="5049" w:type="dxa"/>
            <w:tcBorders>
              <w:top w:val="nil"/>
              <w:left w:val="nil"/>
              <w:bottom w:val="nil"/>
              <w:right w:val="nil"/>
            </w:tcBorders>
            <w:noWrap/>
            <w:vAlign w:val="bottom"/>
            <w:hideMark/>
          </w:tcPr>
          <w:p w14:paraId="03AE2198" w14:textId="31846004"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2EA14049" w14:textId="77777777" w:rsidTr="005B0457">
        <w:trPr>
          <w:trHeight w:val="375"/>
        </w:trPr>
        <w:tc>
          <w:tcPr>
            <w:tcW w:w="1483" w:type="dxa"/>
            <w:tcBorders>
              <w:top w:val="nil"/>
              <w:left w:val="nil"/>
              <w:bottom w:val="nil"/>
              <w:right w:val="nil"/>
            </w:tcBorders>
            <w:noWrap/>
            <w:vAlign w:val="bottom"/>
            <w:hideMark/>
          </w:tcPr>
          <w:p w14:paraId="49C635A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4055B9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6/22/2018</w:t>
            </w:r>
          </w:p>
        </w:tc>
        <w:tc>
          <w:tcPr>
            <w:tcW w:w="7380" w:type="dxa"/>
            <w:tcBorders>
              <w:top w:val="nil"/>
              <w:left w:val="nil"/>
              <w:bottom w:val="nil"/>
              <w:right w:val="nil"/>
            </w:tcBorders>
            <w:noWrap/>
            <w:vAlign w:val="bottom"/>
            <w:hideMark/>
          </w:tcPr>
          <w:p w14:paraId="6C9705AB"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TSID 2018 - </w:t>
            </w:r>
            <w:proofErr w:type="spellStart"/>
            <w:r w:rsidRPr="00FF4BF2">
              <w:rPr>
                <w:rFonts w:asciiTheme="minorHAnsi" w:hAnsiTheme="minorHAnsi" w:cstheme="minorHAnsi"/>
              </w:rPr>
              <w:t>DeafBlind</w:t>
            </w:r>
            <w:proofErr w:type="spellEnd"/>
            <w:r w:rsidRPr="00FF4BF2">
              <w:rPr>
                <w:rFonts w:asciiTheme="minorHAnsi" w:hAnsiTheme="minorHAnsi" w:cstheme="minorHAnsi"/>
              </w:rPr>
              <w:t xml:space="preserve"> Way: Communication Culture</w:t>
            </w:r>
          </w:p>
        </w:tc>
        <w:tc>
          <w:tcPr>
            <w:tcW w:w="5049" w:type="dxa"/>
            <w:tcBorders>
              <w:top w:val="nil"/>
              <w:left w:val="nil"/>
              <w:bottom w:val="nil"/>
              <w:right w:val="nil"/>
            </w:tcBorders>
            <w:noWrap/>
            <w:vAlign w:val="bottom"/>
            <w:hideMark/>
          </w:tcPr>
          <w:p w14:paraId="78C16734" w14:textId="76851A82"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2225DFA7" w14:textId="77777777" w:rsidTr="005B0457">
        <w:trPr>
          <w:trHeight w:val="375"/>
        </w:trPr>
        <w:tc>
          <w:tcPr>
            <w:tcW w:w="1483" w:type="dxa"/>
            <w:tcBorders>
              <w:top w:val="nil"/>
              <w:left w:val="nil"/>
              <w:bottom w:val="nil"/>
              <w:right w:val="nil"/>
            </w:tcBorders>
            <w:noWrap/>
            <w:vAlign w:val="bottom"/>
            <w:hideMark/>
          </w:tcPr>
          <w:p w14:paraId="7B2BF6E0"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AADEB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6/23/2018</w:t>
            </w:r>
          </w:p>
        </w:tc>
        <w:tc>
          <w:tcPr>
            <w:tcW w:w="7380" w:type="dxa"/>
            <w:tcBorders>
              <w:top w:val="nil"/>
              <w:left w:val="nil"/>
              <w:bottom w:val="nil"/>
              <w:right w:val="nil"/>
            </w:tcBorders>
            <w:noWrap/>
            <w:vAlign w:val="bottom"/>
            <w:hideMark/>
          </w:tcPr>
          <w:p w14:paraId="162F0FB0"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Keynote Address</w:t>
            </w:r>
          </w:p>
        </w:tc>
        <w:tc>
          <w:tcPr>
            <w:tcW w:w="5049" w:type="dxa"/>
            <w:tcBorders>
              <w:top w:val="nil"/>
              <w:left w:val="nil"/>
              <w:bottom w:val="nil"/>
              <w:right w:val="nil"/>
            </w:tcBorders>
            <w:noWrap/>
            <w:vAlign w:val="bottom"/>
            <w:hideMark/>
          </w:tcPr>
          <w:p w14:paraId="26799A6C" w14:textId="73690C69"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0.1</w:t>
            </w:r>
            <w:r w:rsidR="00D720AF">
              <w:rPr>
                <w:rFonts w:asciiTheme="minorHAnsi" w:hAnsiTheme="minorHAnsi" w:cstheme="minorHAnsi"/>
              </w:rPr>
              <w:t>0</w:t>
            </w:r>
          </w:p>
        </w:tc>
      </w:tr>
      <w:tr w:rsidR="00890A0E" w:rsidRPr="00CD6E90" w14:paraId="569DB1D6" w14:textId="77777777" w:rsidTr="005B0457">
        <w:trPr>
          <w:trHeight w:val="375"/>
        </w:trPr>
        <w:tc>
          <w:tcPr>
            <w:tcW w:w="1483" w:type="dxa"/>
            <w:tcBorders>
              <w:top w:val="nil"/>
              <w:left w:val="nil"/>
              <w:bottom w:val="nil"/>
              <w:right w:val="nil"/>
            </w:tcBorders>
            <w:noWrap/>
            <w:vAlign w:val="bottom"/>
            <w:hideMark/>
          </w:tcPr>
          <w:p w14:paraId="2201C8E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8551C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11/7/2018</w:t>
            </w:r>
          </w:p>
        </w:tc>
        <w:tc>
          <w:tcPr>
            <w:tcW w:w="7380" w:type="dxa"/>
            <w:tcBorders>
              <w:top w:val="nil"/>
              <w:left w:val="nil"/>
              <w:bottom w:val="nil"/>
              <w:right w:val="nil"/>
            </w:tcBorders>
            <w:noWrap/>
            <w:vAlign w:val="bottom"/>
            <w:hideMark/>
          </w:tcPr>
          <w:p w14:paraId="4AA050C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0347052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6B33A685" w14:textId="77777777" w:rsidTr="005B0457">
        <w:trPr>
          <w:trHeight w:val="375"/>
        </w:trPr>
        <w:tc>
          <w:tcPr>
            <w:tcW w:w="1483" w:type="dxa"/>
            <w:tcBorders>
              <w:top w:val="nil"/>
              <w:left w:val="nil"/>
              <w:bottom w:val="nil"/>
              <w:right w:val="nil"/>
            </w:tcBorders>
            <w:noWrap/>
            <w:vAlign w:val="bottom"/>
            <w:hideMark/>
          </w:tcPr>
          <w:p w14:paraId="7ABC4492"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9F801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3902A1B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3503BB4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5B3ADA93" w14:textId="77777777" w:rsidTr="005B0457">
        <w:trPr>
          <w:trHeight w:val="375"/>
        </w:trPr>
        <w:tc>
          <w:tcPr>
            <w:tcW w:w="1483" w:type="dxa"/>
            <w:tcBorders>
              <w:top w:val="nil"/>
              <w:left w:val="nil"/>
              <w:bottom w:val="nil"/>
              <w:right w:val="nil"/>
            </w:tcBorders>
            <w:noWrap/>
            <w:vAlign w:val="bottom"/>
            <w:hideMark/>
          </w:tcPr>
          <w:p w14:paraId="37882A76"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DD1CB4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6/23/2019</w:t>
            </w:r>
          </w:p>
        </w:tc>
        <w:tc>
          <w:tcPr>
            <w:tcW w:w="7380" w:type="dxa"/>
            <w:tcBorders>
              <w:top w:val="nil"/>
              <w:left w:val="nil"/>
              <w:bottom w:val="nil"/>
              <w:right w:val="nil"/>
            </w:tcBorders>
            <w:noWrap/>
            <w:vAlign w:val="bottom"/>
            <w:hideMark/>
          </w:tcPr>
          <w:p w14:paraId="7471526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TSID 2018 - Unpacking Sexuality: Unconscious Bias</w:t>
            </w:r>
          </w:p>
        </w:tc>
        <w:tc>
          <w:tcPr>
            <w:tcW w:w="5049" w:type="dxa"/>
            <w:tcBorders>
              <w:top w:val="nil"/>
              <w:left w:val="nil"/>
              <w:bottom w:val="nil"/>
              <w:right w:val="nil"/>
            </w:tcBorders>
            <w:noWrap/>
            <w:vAlign w:val="bottom"/>
            <w:hideMark/>
          </w:tcPr>
          <w:p w14:paraId="3A72A543" w14:textId="4A3EE161"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0.4</w:t>
            </w:r>
            <w:r w:rsidR="00D720AF">
              <w:rPr>
                <w:rFonts w:asciiTheme="minorHAnsi" w:hAnsiTheme="minorHAnsi" w:cstheme="minorHAnsi"/>
              </w:rPr>
              <w:t>0</w:t>
            </w:r>
          </w:p>
        </w:tc>
      </w:tr>
      <w:tr w:rsidR="00890A0E" w:rsidRPr="00CD6E90" w14:paraId="65AE53BE" w14:textId="77777777" w:rsidTr="005B0457">
        <w:trPr>
          <w:trHeight w:val="375"/>
        </w:trPr>
        <w:tc>
          <w:tcPr>
            <w:tcW w:w="1483" w:type="dxa"/>
            <w:tcBorders>
              <w:top w:val="nil"/>
              <w:left w:val="nil"/>
              <w:bottom w:val="nil"/>
              <w:right w:val="nil"/>
            </w:tcBorders>
            <w:noWrap/>
            <w:vAlign w:val="bottom"/>
            <w:hideMark/>
          </w:tcPr>
          <w:p w14:paraId="7BE00E11"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D88AC1E"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10/20/2019</w:t>
            </w:r>
          </w:p>
        </w:tc>
        <w:tc>
          <w:tcPr>
            <w:tcW w:w="7380" w:type="dxa"/>
            <w:tcBorders>
              <w:top w:val="nil"/>
              <w:left w:val="nil"/>
              <w:bottom w:val="nil"/>
              <w:right w:val="nil"/>
            </w:tcBorders>
            <w:noWrap/>
            <w:vAlign w:val="bottom"/>
            <w:hideMark/>
          </w:tcPr>
          <w:p w14:paraId="5F3FE42C" w14:textId="6E594FA6" w:rsidR="00890A0E" w:rsidRPr="00FF4BF2" w:rsidRDefault="00890A0E" w:rsidP="00823C5F">
            <w:pPr>
              <w:pStyle w:val="NormalWeb"/>
              <w:rPr>
                <w:rFonts w:asciiTheme="minorHAnsi" w:hAnsiTheme="minorHAnsi" w:cstheme="minorHAnsi"/>
              </w:rPr>
            </w:pPr>
            <w:r w:rsidRPr="00FF4BF2">
              <w:rPr>
                <w:rFonts w:asciiTheme="minorHAnsi" w:hAnsiTheme="minorHAnsi" w:cstheme="minorHAnsi"/>
              </w:rPr>
              <w:t xml:space="preserve">Ethical Script Writing: How Our Past Professional Experience Can </w:t>
            </w:r>
            <w:r w:rsidR="00823C5F" w:rsidRPr="00FF4BF2">
              <w:rPr>
                <w:rFonts w:asciiTheme="minorHAnsi" w:hAnsiTheme="minorHAnsi" w:cstheme="minorHAnsi"/>
              </w:rPr>
              <w:t>Influence</w:t>
            </w:r>
            <w:r w:rsidRPr="00FF4BF2">
              <w:rPr>
                <w:rFonts w:asciiTheme="minorHAnsi" w:hAnsiTheme="minorHAnsi" w:cstheme="minorHAnsi"/>
              </w:rPr>
              <w:t xml:space="preserve"> Future Ethical Deci</w:t>
            </w:r>
            <w:r w:rsidR="00823C5F">
              <w:rPr>
                <w:rFonts w:asciiTheme="minorHAnsi" w:hAnsiTheme="minorHAnsi" w:cstheme="minorHAnsi"/>
              </w:rPr>
              <w:t>sions</w:t>
            </w:r>
          </w:p>
        </w:tc>
        <w:tc>
          <w:tcPr>
            <w:tcW w:w="5049" w:type="dxa"/>
            <w:tcBorders>
              <w:top w:val="nil"/>
              <w:left w:val="nil"/>
              <w:bottom w:val="nil"/>
              <w:right w:val="nil"/>
            </w:tcBorders>
            <w:noWrap/>
            <w:vAlign w:val="bottom"/>
            <w:hideMark/>
          </w:tcPr>
          <w:p w14:paraId="31214DB1"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553683F5" w14:textId="77777777" w:rsidTr="005B0457">
        <w:trPr>
          <w:trHeight w:val="375"/>
        </w:trPr>
        <w:tc>
          <w:tcPr>
            <w:tcW w:w="1483" w:type="dxa"/>
            <w:tcBorders>
              <w:top w:val="nil"/>
              <w:left w:val="nil"/>
              <w:bottom w:val="nil"/>
              <w:right w:val="nil"/>
            </w:tcBorders>
            <w:noWrap/>
            <w:vAlign w:val="bottom"/>
            <w:hideMark/>
          </w:tcPr>
          <w:p w14:paraId="6BCF950F"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596560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6/3/2020</w:t>
            </w:r>
          </w:p>
        </w:tc>
        <w:tc>
          <w:tcPr>
            <w:tcW w:w="7380" w:type="dxa"/>
            <w:tcBorders>
              <w:top w:val="nil"/>
              <w:left w:val="nil"/>
              <w:bottom w:val="nil"/>
              <w:right w:val="nil"/>
            </w:tcBorders>
            <w:noWrap/>
            <w:vAlign w:val="bottom"/>
            <w:hideMark/>
          </w:tcPr>
          <w:p w14:paraId="436E8AC7"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Content Accessibility in the Online Era</w:t>
            </w:r>
          </w:p>
        </w:tc>
        <w:tc>
          <w:tcPr>
            <w:tcW w:w="5049" w:type="dxa"/>
            <w:tcBorders>
              <w:top w:val="nil"/>
              <w:left w:val="nil"/>
              <w:bottom w:val="nil"/>
              <w:right w:val="nil"/>
            </w:tcBorders>
            <w:noWrap/>
            <w:vAlign w:val="bottom"/>
            <w:hideMark/>
          </w:tcPr>
          <w:p w14:paraId="02CEDE65" w14:textId="540C9CE8"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90A0E" w:rsidRPr="00CD6E90" w14:paraId="7245D954" w14:textId="77777777" w:rsidTr="005B0457">
        <w:trPr>
          <w:trHeight w:val="375"/>
        </w:trPr>
        <w:tc>
          <w:tcPr>
            <w:tcW w:w="1483" w:type="dxa"/>
            <w:tcBorders>
              <w:top w:val="nil"/>
              <w:left w:val="nil"/>
              <w:bottom w:val="nil"/>
              <w:right w:val="nil"/>
            </w:tcBorders>
            <w:noWrap/>
            <w:vAlign w:val="bottom"/>
            <w:hideMark/>
          </w:tcPr>
          <w:p w14:paraId="277141D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EF7E545"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6/9/2020</w:t>
            </w:r>
          </w:p>
        </w:tc>
        <w:tc>
          <w:tcPr>
            <w:tcW w:w="7380" w:type="dxa"/>
            <w:tcBorders>
              <w:top w:val="nil"/>
              <w:left w:val="nil"/>
              <w:bottom w:val="nil"/>
              <w:right w:val="nil"/>
            </w:tcBorders>
            <w:noWrap/>
            <w:vAlign w:val="bottom"/>
            <w:hideMark/>
          </w:tcPr>
          <w:p w14:paraId="47234DD3"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FERPA Basics</w:t>
            </w:r>
          </w:p>
        </w:tc>
        <w:tc>
          <w:tcPr>
            <w:tcW w:w="5049" w:type="dxa"/>
            <w:tcBorders>
              <w:top w:val="nil"/>
              <w:left w:val="nil"/>
              <w:bottom w:val="nil"/>
              <w:right w:val="nil"/>
            </w:tcBorders>
            <w:noWrap/>
            <w:vAlign w:val="bottom"/>
            <w:hideMark/>
          </w:tcPr>
          <w:p w14:paraId="306D759D"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10EE0FCF" w14:textId="77777777" w:rsidTr="005B0457">
        <w:trPr>
          <w:trHeight w:val="375"/>
        </w:trPr>
        <w:tc>
          <w:tcPr>
            <w:tcW w:w="1483" w:type="dxa"/>
            <w:tcBorders>
              <w:top w:val="nil"/>
              <w:left w:val="nil"/>
              <w:bottom w:val="nil"/>
              <w:right w:val="nil"/>
            </w:tcBorders>
            <w:noWrap/>
            <w:vAlign w:val="bottom"/>
            <w:hideMark/>
          </w:tcPr>
          <w:p w14:paraId="7CAF6EC9"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13A1E36"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noWrap/>
            <w:vAlign w:val="bottom"/>
            <w:hideMark/>
          </w:tcPr>
          <w:p w14:paraId="5DA5EDEF"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Preventing Harassment and Discrimination: Non-Supervisors</w:t>
            </w:r>
          </w:p>
        </w:tc>
        <w:tc>
          <w:tcPr>
            <w:tcW w:w="5049" w:type="dxa"/>
            <w:tcBorders>
              <w:top w:val="nil"/>
              <w:left w:val="nil"/>
              <w:bottom w:val="nil"/>
              <w:right w:val="nil"/>
            </w:tcBorders>
            <w:noWrap/>
            <w:vAlign w:val="bottom"/>
            <w:hideMark/>
          </w:tcPr>
          <w:p w14:paraId="41A5CE7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1EFB5A17" w14:textId="77777777" w:rsidTr="005B0457">
        <w:trPr>
          <w:trHeight w:val="375"/>
        </w:trPr>
        <w:tc>
          <w:tcPr>
            <w:tcW w:w="1483" w:type="dxa"/>
            <w:tcBorders>
              <w:top w:val="nil"/>
              <w:left w:val="nil"/>
              <w:bottom w:val="nil"/>
              <w:right w:val="nil"/>
            </w:tcBorders>
            <w:noWrap/>
            <w:vAlign w:val="bottom"/>
            <w:hideMark/>
          </w:tcPr>
          <w:p w14:paraId="17E13F9C"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751FB1F" w14:textId="77777777" w:rsidR="00890A0E" w:rsidRPr="00FF4BF2" w:rsidRDefault="00890A0E" w:rsidP="00890A0E">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5F1B979F" w14:textId="77777777" w:rsidR="00890A0E" w:rsidRPr="00FF4BF2" w:rsidRDefault="00890A0E" w:rsidP="00890A0E">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409493EA"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0</w:t>
            </w:r>
          </w:p>
        </w:tc>
      </w:tr>
      <w:tr w:rsidR="00890A0E" w:rsidRPr="00CD6E90" w14:paraId="7290D69B" w14:textId="77777777" w:rsidTr="005B0457">
        <w:trPr>
          <w:trHeight w:val="375"/>
        </w:trPr>
        <w:tc>
          <w:tcPr>
            <w:tcW w:w="1483" w:type="dxa"/>
            <w:tcBorders>
              <w:top w:val="nil"/>
              <w:left w:val="nil"/>
              <w:bottom w:val="nil"/>
              <w:right w:val="nil"/>
            </w:tcBorders>
            <w:noWrap/>
            <w:vAlign w:val="bottom"/>
            <w:hideMark/>
          </w:tcPr>
          <w:p w14:paraId="2BBBF548"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4BD8539"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10/30/2020</w:t>
            </w:r>
          </w:p>
        </w:tc>
        <w:tc>
          <w:tcPr>
            <w:tcW w:w="7380" w:type="dxa"/>
            <w:tcBorders>
              <w:top w:val="nil"/>
              <w:left w:val="nil"/>
              <w:bottom w:val="nil"/>
              <w:right w:val="nil"/>
            </w:tcBorders>
            <w:noWrap/>
            <w:vAlign w:val="bottom"/>
            <w:hideMark/>
          </w:tcPr>
          <w:p w14:paraId="55ACD324"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 xml:space="preserve">Building Supportive Communities: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Title IX</w:t>
            </w:r>
          </w:p>
        </w:tc>
        <w:tc>
          <w:tcPr>
            <w:tcW w:w="5049" w:type="dxa"/>
            <w:tcBorders>
              <w:top w:val="nil"/>
              <w:left w:val="nil"/>
              <w:bottom w:val="nil"/>
              <w:right w:val="nil"/>
            </w:tcBorders>
            <w:noWrap/>
            <w:vAlign w:val="bottom"/>
            <w:hideMark/>
          </w:tcPr>
          <w:p w14:paraId="622CFA72" w14:textId="77777777"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NA</w:t>
            </w:r>
          </w:p>
        </w:tc>
      </w:tr>
      <w:tr w:rsidR="00890A0E" w:rsidRPr="00CD6E90" w14:paraId="339D66B8" w14:textId="77777777" w:rsidTr="005B0457">
        <w:trPr>
          <w:trHeight w:val="375"/>
        </w:trPr>
        <w:tc>
          <w:tcPr>
            <w:tcW w:w="1483" w:type="dxa"/>
            <w:tcBorders>
              <w:top w:val="nil"/>
              <w:left w:val="nil"/>
              <w:bottom w:val="nil"/>
              <w:right w:val="nil"/>
            </w:tcBorders>
            <w:noWrap/>
            <w:vAlign w:val="bottom"/>
            <w:hideMark/>
          </w:tcPr>
          <w:p w14:paraId="3985E76E" w14:textId="77777777" w:rsidR="00890A0E" w:rsidRPr="00FF4BF2" w:rsidRDefault="00890A0E" w:rsidP="00890A0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0C28D2" w14:textId="77777777" w:rsidR="00890A0E" w:rsidRPr="00FF4BF2" w:rsidRDefault="00890A0E" w:rsidP="00890A0E">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2A86F388" w14:textId="77777777" w:rsidR="00890A0E" w:rsidRPr="00FF4BF2" w:rsidRDefault="00890A0E" w:rsidP="00890A0E">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163969D2" w14:textId="619C4F44" w:rsidR="00890A0E" w:rsidRPr="00FF4BF2" w:rsidRDefault="00890A0E" w:rsidP="00890A0E">
            <w:pPr>
              <w:pStyle w:val="NormalWeb"/>
              <w:rPr>
                <w:rFonts w:asciiTheme="minorHAnsi" w:hAnsiTheme="minorHAnsi" w:cstheme="minorHAnsi"/>
              </w:rPr>
            </w:pPr>
            <w:r w:rsidRPr="00FF4BF2">
              <w:rPr>
                <w:rFonts w:asciiTheme="minorHAnsi" w:hAnsiTheme="minorHAnsi" w:cstheme="minorHAnsi"/>
              </w:rPr>
              <w:t>12.6</w:t>
            </w:r>
            <w:r w:rsidR="00D720AF">
              <w:rPr>
                <w:rFonts w:asciiTheme="minorHAnsi" w:hAnsiTheme="minorHAnsi" w:cstheme="minorHAnsi"/>
              </w:rPr>
              <w:t>0</w:t>
            </w:r>
          </w:p>
        </w:tc>
      </w:tr>
      <w:tr w:rsidR="006F0ED7" w:rsidRPr="00CD6E90" w14:paraId="092A97BD" w14:textId="77777777" w:rsidTr="005B0457">
        <w:trPr>
          <w:trHeight w:val="375"/>
        </w:trPr>
        <w:tc>
          <w:tcPr>
            <w:tcW w:w="1483" w:type="dxa"/>
            <w:tcBorders>
              <w:top w:val="nil"/>
              <w:left w:val="nil"/>
              <w:bottom w:val="nil"/>
              <w:right w:val="nil"/>
            </w:tcBorders>
            <w:noWrap/>
            <w:vAlign w:val="bottom"/>
            <w:hideMark/>
          </w:tcPr>
          <w:p w14:paraId="0076ADBC" w14:textId="77777777" w:rsidR="006F0ED7" w:rsidRPr="00FF4BF2" w:rsidRDefault="006F0ED7" w:rsidP="006F0ED7">
            <w:pPr>
              <w:pStyle w:val="NormalWeb"/>
              <w:rPr>
                <w:rFonts w:asciiTheme="minorHAnsi" w:hAnsiTheme="minorHAnsi" w:cstheme="minorHAnsi"/>
                <w:b/>
              </w:rPr>
            </w:pPr>
            <w:r w:rsidRPr="00FF4BF2">
              <w:rPr>
                <w:rFonts w:asciiTheme="minorHAnsi" w:hAnsiTheme="minorHAnsi" w:cstheme="minorHAnsi"/>
                <w:b/>
              </w:rPr>
              <w:t>Chad Jones</w:t>
            </w:r>
          </w:p>
        </w:tc>
        <w:tc>
          <w:tcPr>
            <w:tcW w:w="1397" w:type="dxa"/>
            <w:tcBorders>
              <w:top w:val="nil"/>
              <w:left w:val="nil"/>
              <w:bottom w:val="nil"/>
              <w:right w:val="nil"/>
            </w:tcBorders>
            <w:noWrap/>
            <w:vAlign w:val="bottom"/>
            <w:hideMark/>
          </w:tcPr>
          <w:p w14:paraId="63F3BA45"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7/2/2015</w:t>
            </w:r>
          </w:p>
        </w:tc>
        <w:tc>
          <w:tcPr>
            <w:tcW w:w="7380" w:type="dxa"/>
            <w:tcBorders>
              <w:top w:val="nil"/>
              <w:left w:val="nil"/>
              <w:bottom w:val="nil"/>
              <w:right w:val="nil"/>
            </w:tcBorders>
            <w:noWrap/>
            <w:vAlign w:val="bottom"/>
            <w:hideMark/>
          </w:tcPr>
          <w:p w14:paraId="183DD305"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16D51F9D" w14:textId="417384AA"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1BB7D48A" w14:textId="77777777" w:rsidTr="005B0457">
        <w:trPr>
          <w:trHeight w:val="375"/>
        </w:trPr>
        <w:tc>
          <w:tcPr>
            <w:tcW w:w="1483" w:type="dxa"/>
            <w:tcBorders>
              <w:top w:val="nil"/>
              <w:left w:val="nil"/>
              <w:bottom w:val="nil"/>
              <w:right w:val="nil"/>
            </w:tcBorders>
            <w:noWrap/>
            <w:vAlign w:val="bottom"/>
            <w:hideMark/>
          </w:tcPr>
          <w:p w14:paraId="420BEEFF"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EDC9576"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6/24/2015</w:t>
            </w:r>
          </w:p>
        </w:tc>
        <w:tc>
          <w:tcPr>
            <w:tcW w:w="7380" w:type="dxa"/>
            <w:tcBorders>
              <w:top w:val="nil"/>
              <w:left w:val="nil"/>
              <w:bottom w:val="nil"/>
              <w:right w:val="nil"/>
            </w:tcBorders>
            <w:noWrap/>
            <w:vAlign w:val="bottom"/>
            <w:hideMark/>
          </w:tcPr>
          <w:p w14:paraId="4F5EAE20"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 xml:space="preserve">Title IX and the </w:t>
            </w:r>
            <w:proofErr w:type="spellStart"/>
            <w:r w:rsidRPr="00FF4BF2">
              <w:rPr>
                <w:rFonts w:asciiTheme="minorHAnsi" w:hAnsiTheme="minorHAnsi" w:cstheme="minorHAnsi"/>
              </w:rPr>
              <w:t>SaVE</w:t>
            </w:r>
            <w:proofErr w:type="spellEnd"/>
            <w:r w:rsidRPr="00FF4BF2">
              <w:rPr>
                <w:rFonts w:asciiTheme="minorHAnsi" w:hAnsiTheme="minorHAnsi" w:cstheme="minorHAnsi"/>
              </w:rPr>
              <w:t xml:space="preserve"> Act for Faculty and Staff</w:t>
            </w:r>
          </w:p>
        </w:tc>
        <w:tc>
          <w:tcPr>
            <w:tcW w:w="5049" w:type="dxa"/>
            <w:tcBorders>
              <w:top w:val="nil"/>
              <w:left w:val="nil"/>
              <w:bottom w:val="nil"/>
              <w:right w:val="nil"/>
            </w:tcBorders>
            <w:noWrap/>
            <w:vAlign w:val="bottom"/>
            <w:hideMark/>
          </w:tcPr>
          <w:p w14:paraId="7E4AEECB" w14:textId="4692B825"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13BCA280" w14:textId="77777777" w:rsidTr="005B0457">
        <w:trPr>
          <w:trHeight w:val="375"/>
        </w:trPr>
        <w:tc>
          <w:tcPr>
            <w:tcW w:w="1483" w:type="dxa"/>
            <w:tcBorders>
              <w:top w:val="nil"/>
              <w:left w:val="nil"/>
              <w:bottom w:val="nil"/>
              <w:right w:val="nil"/>
            </w:tcBorders>
            <w:noWrap/>
            <w:vAlign w:val="bottom"/>
            <w:hideMark/>
          </w:tcPr>
          <w:p w14:paraId="76617018"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316513E"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3/11/2019</w:t>
            </w:r>
          </w:p>
        </w:tc>
        <w:tc>
          <w:tcPr>
            <w:tcW w:w="7380" w:type="dxa"/>
            <w:tcBorders>
              <w:top w:val="nil"/>
              <w:left w:val="nil"/>
              <w:bottom w:val="nil"/>
              <w:right w:val="nil"/>
            </w:tcBorders>
            <w:noWrap/>
            <w:vAlign w:val="bottom"/>
            <w:hideMark/>
          </w:tcPr>
          <w:p w14:paraId="5A376933"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1ACBB3C7" w14:textId="613D4EB5"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5108BE40" w14:textId="77777777" w:rsidTr="005B0457">
        <w:trPr>
          <w:trHeight w:val="375"/>
        </w:trPr>
        <w:tc>
          <w:tcPr>
            <w:tcW w:w="1483" w:type="dxa"/>
            <w:tcBorders>
              <w:top w:val="nil"/>
              <w:left w:val="nil"/>
              <w:bottom w:val="nil"/>
              <w:right w:val="nil"/>
            </w:tcBorders>
            <w:noWrap/>
            <w:vAlign w:val="bottom"/>
            <w:hideMark/>
          </w:tcPr>
          <w:p w14:paraId="46B2CDBC"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48B78D7"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6/23/2015</w:t>
            </w:r>
          </w:p>
        </w:tc>
        <w:tc>
          <w:tcPr>
            <w:tcW w:w="7380" w:type="dxa"/>
            <w:tcBorders>
              <w:top w:val="nil"/>
              <w:left w:val="nil"/>
              <w:bottom w:val="nil"/>
              <w:right w:val="nil"/>
            </w:tcBorders>
            <w:noWrap/>
            <w:vAlign w:val="bottom"/>
            <w:hideMark/>
          </w:tcPr>
          <w:p w14:paraId="05A7BE41"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0F3A778B" w14:textId="28063E31"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6F0ED7" w:rsidRPr="00CD6E90" w14:paraId="3EBADA6B" w14:textId="77777777" w:rsidTr="005B0457">
        <w:trPr>
          <w:trHeight w:val="375"/>
        </w:trPr>
        <w:tc>
          <w:tcPr>
            <w:tcW w:w="1483" w:type="dxa"/>
            <w:tcBorders>
              <w:top w:val="nil"/>
              <w:left w:val="nil"/>
              <w:bottom w:val="nil"/>
              <w:right w:val="nil"/>
            </w:tcBorders>
            <w:noWrap/>
            <w:vAlign w:val="bottom"/>
            <w:hideMark/>
          </w:tcPr>
          <w:p w14:paraId="57778446"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F1A6845"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2016</w:t>
            </w:r>
          </w:p>
        </w:tc>
        <w:tc>
          <w:tcPr>
            <w:tcW w:w="7380" w:type="dxa"/>
            <w:tcBorders>
              <w:top w:val="nil"/>
              <w:left w:val="nil"/>
              <w:bottom w:val="nil"/>
              <w:right w:val="nil"/>
            </w:tcBorders>
            <w:noWrap/>
            <w:vAlign w:val="bottom"/>
            <w:hideMark/>
          </w:tcPr>
          <w:p w14:paraId="531ED5B0"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60F8AABC" w14:textId="2CB33B02"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AA2B70" w:rsidRPr="00CD6E90" w14:paraId="0782B695" w14:textId="77777777" w:rsidTr="005B0457">
        <w:trPr>
          <w:trHeight w:val="375"/>
        </w:trPr>
        <w:tc>
          <w:tcPr>
            <w:tcW w:w="1483" w:type="dxa"/>
            <w:tcBorders>
              <w:top w:val="nil"/>
              <w:left w:val="nil"/>
              <w:bottom w:val="nil"/>
              <w:right w:val="nil"/>
            </w:tcBorders>
            <w:noWrap/>
            <w:vAlign w:val="bottom"/>
            <w:hideMark/>
          </w:tcPr>
          <w:p w14:paraId="215A18D5"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87774AE"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7/24/2017</w:t>
            </w:r>
          </w:p>
        </w:tc>
        <w:tc>
          <w:tcPr>
            <w:tcW w:w="7380" w:type="dxa"/>
            <w:tcBorders>
              <w:top w:val="nil"/>
              <w:left w:val="nil"/>
              <w:bottom w:val="nil"/>
              <w:right w:val="nil"/>
            </w:tcBorders>
            <w:noWrap/>
            <w:vAlign w:val="bottom"/>
            <w:hideMark/>
          </w:tcPr>
          <w:p w14:paraId="39C3EDC2"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2C850E4F" w14:textId="652939FB"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19F16FB1" w14:textId="77777777" w:rsidTr="005B0457">
        <w:trPr>
          <w:trHeight w:val="375"/>
        </w:trPr>
        <w:tc>
          <w:tcPr>
            <w:tcW w:w="1483" w:type="dxa"/>
            <w:tcBorders>
              <w:top w:val="nil"/>
              <w:left w:val="nil"/>
              <w:bottom w:val="nil"/>
              <w:right w:val="nil"/>
            </w:tcBorders>
            <w:noWrap/>
            <w:vAlign w:val="bottom"/>
            <w:hideMark/>
          </w:tcPr>
          <w:p w14:paraId="3CA3295A"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A763683"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7/2/2015</w:t>
            </w:r>
          </w:p>
        </w:tc>
        <w:tc>
          <w:tcPr>
            <w:tcW w:w="7380" w:type="dxa"/>
            <w:tcBorders>
              <w:top w:val="nil"/>
              <w:left w:val="nil"/>
              <w:bottom w:val="nil"/>
              <w:right w:val="nil"/>
            </w:tcBorders>
            <w:noWrap/>
            <w:vAlign w:val="bottom"/>
            <w:hideMark/>
          </w:tcPr>
          <w:p w14:paraId="0416311C"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6266B9C4" w14:textId="75B0E9B3"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7DF2A934" w14:textId="77777777" w:rsidTr="005B0457">
        <w:trPr>
          <w:trHeight w:val="375"/>
        </w:trPr>
        <w:tc>
          <w:tcPr>
            <w:tcW w:w="1483" w:type="dxa"/>
            <w:tcBorders>
              <w:top w:val="nil"/>
              <w:left w:val="nil"/>
              <w:bottom w:val="nil"/>
              <w:right w:val="nil"/>
            </w:tcBorders>
            <w:noWrap/>
            <w:vAlign w:val="bottom"/>
            <w:hideMark/>
          </w:tcPr>
          <w:p w14:paraId="5E56AAD2"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E42C1B"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12/27/2017</w:t>
            </w:r>
          </w:p>
        </w:tc>
        <w:tc>
          <w:tcPr>
            <w:tcW w:w="7380" w:type="dxa"/>
            <w:tcBorders>
              <w:top w:val="nil"/>
              <w:left w:val="nil"/>
              <w:bottom w:val="nil"/>
              <w:right w:val="nil"/>
            </w:tcBorders>
            <w:noWrap/>
            <w:vAlign w:val="bottom"/>
            <w:hideMark/>
          </w:tcPr>
          <w:p w14:paraId="757CDE46"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Respect and Inclusion Series: The Power of Respectful Language</w:t>
            </w:r>
          </w:p>
        </w:tc>
        <w:tc>
          <w:tcPr>
            <w:tcW w:w="5049" w:type="dxa"/>
            <w:tcBorders>
              <w:top w:val="nil"/>
              <w:left w:val="nil"/>
              <w:bottom w:val="nil"/>
              <w:right w:val="nil"/>
            </w:tcBorders>
            <w:noWrap/>
            <w:vAlign w:val="bottom"/>
            <w:hideMark/>
          </w:tcPr>
          <w:p w14:paraId="526814CC" w14:textId="6FD8548C"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0675C765" w14:textId="77777777" w:rsidTr="005B0457">
        <w:trPr>
          <w:trHeight w:val="375"/>
        </w:trPr>
        <w:tc>
          <w:tcPr>
            <w:tcW w:w="1483" w:type="dxa"/>
            <w:tcBorders>
              <w:top w:val="nil"/>
              <w:left w:val="nil"/>
              <w:bottom w:val="nil"/>
              <w:right w:val="nil"/>
            </w:tcBorders>
            <w:noWrap/>
            <w:vAlign w:val="bottom"/>
            <w:hideMark/>
          </w:tcPr>
          <w:p w14:paraId="61521A96"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5D2DF82"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7/24/2017</w:t>
            </w:r>
          </w:p>
        </w:tc>
        <w:tc>
          <w:tcPr>
            <w:tcW w:w="7380" w:type="dxa"/>
            <w:tcBorders>
              <w:top w:val="nil"/>
              <w:left w:val="nil"/>
              <w:bottom w:val="nil"/>
              <w:right w:val="nil"/>
            </w:tcBorders>
            <w:noWrap/>
            <w:vAlign w:val="bottom"/>
            <w:hideMark/>
          </w:tcPr>
          <w:p w14:paraId="25D55119"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Collin College -  Policies and Acceptance</w:t>
            </w:r>
          </w:p>
        </w:tc>
        <w:tc>
          <w:tcPr>
            <w:tcW w:w="5049" w:type="dxa"/>
            <w:tcBorders>
              <w:top w:val="nil"/>
              <w:left w:val="nil"/>
              <w:bottom w:val="nil"/>
              <w:right w:val="nil"/>
            </w:tcBorders>
            <w:noWrap/>
            <w:vAlign w:val="bottom"/>
            <w:hideMark/>
          </w:tcPr>
          <w:p w14:paraId="039501E1" w14:textId="551D78E5"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23F8A7E3" w14:textId="77777777" w:rsidTr="005B0457">
        <w:trPr>
          <w:trHeight w:val="375"/>
        </w:trPr>
        <w:tc>
          <w:tcPr>
            <w:tcW w:w="1483" w:type="dxa"/>
            <w:tcBorders>
              <w:top w:val="nil"/>
              <w:left w:val="nil"/>
              <w:bottom w:val="nil"/>
              <w:right w:val="nil"/>
            </w:tcBorders>
            <w:noWrap/>
            <w:vAlign w:val="bottom"/>
            <w:hideMark/>
          </w:tcPr>
          <w:p w14:paraId="6F6F1913"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21CE43"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7/24/2017</w:t>
            </w:r>
          </w:p>
        </w:tc>
        <w:tc>
          <w:tcPr>
            <w:tcW w:w="7380" w:type="dxa"/>
            <w:tcBorders>
              <w:top w:val="nil"/>
              <w:left w:val="nil"/>
              <w:bottom w:val="nil"/>
              <w:right w:val="nil"/>
            </w:tcBorders>
            <w:noWrap/>
            <w:vAlign w:val="bottom"/>
            <w:hideMark/>
          </w:tcPr>
          <w:p w14:paraId="6FF2AA97"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4B876348" w14:textId="4798EE63"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795DAAFC" w14:textId="77777777" w:rsidTr="005B0457">
        <w:trPr>
          <w:trHeight w:val="375"/>
        </w:trPr>
        <w:tc>
          <w:tcPr>
            <w:tcW w:w="1483" w:type="dxa"/>
            <w:tcBorders>
              <w:top w:val="nil"/>
              <w:left w:val="nil"/>
              <w:bottom w:val="nil"/>
              <w:right w:val="nil"/>
            </w:tcBorders>
            <w:noWrap/>
            <w:vAlign w:val="bottom"/>
            <w:hideMark/>
          </w:tcPr>
          <w:p w14:paraId="154D6411"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504A748"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7/24/2017</w:t>
            </w:r>
          </w:p>
        </w:tc>
        <w:tc>
          <w:tcPr>
            <w:tcW w:w="7380" w:type="dxa"/>
            <w:tcBorders>
              <w:top w:val="nil"/>
              <w:left w:val="nil"/>
              <w:bottom w:val="nil"/>
              <w:right w:val="nil"/>
            </w:tcBorders>
            <w:noWrap/>
            <w:vAlign w:val="bottom"/>
            <w:hideMark/>
          </w:tcPr>
          <w:p w14:paraId="2E925D75"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40182559" w14:textId="1A7006A4"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42EF07C3" w14:textId="77777777" w:rsidTr="005B0457">
        <w:trPr>
          <w:trHeight w:val="375"/>
        </w:trPr>
        <w:tc>
          <w:tcPr>
            <w:tcW w:w="1483" w:type="dxa"/>
            <w:tcBorders>
              <w:top w:val="nil"/>
              <w:left w:val="nil"/>
              <w:bottom w:val="nil"/>
              <w:right w:val="nil"/>
            </w:tcBorders>
            <w:noWrap/>
            <w:vAlign w:val="bottom"/>
            <w:hideMark/>
          </w:tcPr>
          <w:p w14:paraId="197575B8"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31C42C"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12/27/2017</w:t>
            </w:r>
          </w:p>
        </w:tc>
        <w:tc>
          <w:tcPr>
            <w:tcW w:w="7380" w:type="dxa"/>
            <w:tcBorders>
              <w:top w:val="nil"/>
              <w:left w:val="nil"/>
              <w:bottom w:val="nil"/>
              <w:right w:val="nil"/>
            </w:tcBorders>
            <w:noWrap/>
            <w:vAlign w:val="bottom"/>
            <w:hideMark/>
          </w:tcPr>
          <w:p w14:paraId="723FABE4"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Respect and Inclusion Series: Uncovering Implicit Bias</w:t>
            </w:r>
          </w:p>
        </w:tc>
        <w:tc>
          <w:tcPr>
            <w:tcW w:w="5049" w:type="dxa"/>
            <w:tcBorders>
              <w:top w:val="nil"/>
              <w:left w:val="nil"/>
              <w:bottom w:val="nil"/>
              <w:right w:val="nil"/>
            </w:tcBorders>
            <w:noWrap/>
            <w:vAlign w:val="bottom"/>
            <w:hideMark/>
          </w:tcPr>
          <w:p w14:paraId="0FB236DA" w14:textId="3F90240D"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6F0ED7" w:rsidRPr="00CD6E90" w14:paraId="1A30DE65" w14:textId="77777777" w:rsidTr="005B0457">
        <w:trPr>
          <w:trHeight w:val="375"/>
        </w:trPr>
        <w:tc>
          <w:tcPr>
            <w:tcW w:w="1483" w:type="dxa"/>
            <w:tcBorders>
              <w:top w:val="nil"/>
              <w:left w:val="nil"/>
              <w:bottom w:val="nil"/>
              <w:right w:val="nil"/>
            </w:tcBorders>
            <w:noWrap/>
            <w:vAlign w:val="bottom"/>
            <w:hideMark/>
          </w:tcPr>
          <w:p w14:paraId="67099104"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0D23BC"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1420E8F9"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4D964DBB" w14:textId="404DF0BF"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AA2B70" w:rsidRPr="00CD6E90" w14:paraId="4E4FA671" w14:textId="77777777" w:rsidTr="005B0457">
        <w:trPr>
          <w:trHeight w:val="375"/>
        </w:trPr>
        <w:tc>
          <w:tcPr>
            <w:tcW w:w="1483" w:type="dxa"/>
            <w:tcBorders>
              <w:top w:val="nil"/>
              <w:left w:val="nil"/>
              <w:bottom w:val="nil"/>
              <w:right w:val="nil"/>
            </w:tcBorders>
            <w:noWrap/>
            <w:vAlign w:val="bottom"/>
            <w:hideMark/>
          </w:tcPr>
          <w:p w14:paraId="5FD08BE7"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E93F422"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1/8/2018</w:t>
            </w:r>
          </w:p>
        </w:tc>
        <w:tc>
          <w:tcPr>
            <w:tcW w:w="7380" w:type="dxa"/>
            <w:tcBorders>
              <w:top w:val="nil"/>
              <w:left w:val="nil"/>
              <w:bottom w:val="nil"/>
              <w:right w:val="nil"/>
            </w:tcBorders>
            <w:noWrap/>
            <w:vAlign w:val="bottom"/>
            <w:hideMark/>
          </w:tcPr>
          <w:p w14:paraId="6D09A6AC"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Security Awareness (</w:t>
            </w:r>
            <w:proofErr w:type="spellStart"/>
            <w:r w:rsidRPr="00FF4BF2">
              <w:rPr>
                <w:rFonts w:asciiTheme="minorHAnsi" w:hAnsiTheme="minorHAnsi" w:cstheme="minorHAnsi"/>
              </w:rPr>
              <w:t>en</w:t>
            </w:r>
            <w:proofErr w:type="spellEnd"/>
            <w:r w:rsidRPr="00FF4BF2">
              <w:rPr>
                <w:rFonts w:asciiTheme="minorHAnsi" w:hAnsiTheme="minorHAnsi" w:cstheme="minorHAnsi"/>
              </w:rPr>
              <w:t>)</w:t>
            </w:r>
          </w:p>
        </w:tc>
        <w:tc>
          <w:tcPr>
            <w:tcW w:w="5049" w:type="dxa"/>
            <w:tcBorders>
              <w:top w:val="nil"/>
              <w:left w:val="nil"/>
              <w:bottom w:val="nil"/>
              <w:right w:val="nil"/>
            </w:tcBorders>
            <w:noWrap/>
            <w:vAlign w:val="bottom"/>
            <w:hideMark/>
          </w:tcPr>
          <w:p w14:paraId="264C0B06" w14:textId="3581CFF5"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6F0ED7" w:rsidRPr="00CD6E90" w14:paraId="44D7BF52" w14:textId="77777777" w:rsidTr="005B0457">
        <w:trPr>
          <w:trHeight w:val="375"/>
        </w:trPr>
        <w:tc>
          <w:tcPr>
            <w:tcW w:w="1483" w:type="dxa"/>
            <w:tcBorders>
              <w:top w:val="nil"/>
              <w:left w:val="nil"/>
              <w:bottom w:val="nil"/>
              <w:right w:val="nil"/>
            </w:tcBorders>
            <w:noWrap/>
            <w:vAlign w:val="bottom"/>
            <w:hideMark/>
          </w:tcPr>
          <w:p w14:paraId="60B11EE8"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FB8CAA"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1E501C31"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025653C1" w14:textId="4F033954"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6F0ED7" w:rsidRPr="00CD6E90" w14:paraId="665C871F" w14:textId="77777777" w:rsidTr="005B0457">
        <w:trPr>
          <w:trHeight w:val="375"/>
        </w:trPr>
        <w:tc>
          <w:tcPr>
            <w:tcW w:w="1483" w:type="dxa"/>
            <w:tcBorders>
              <w:top w:val="nil"/>
              <w:left w:val="nil"/>
              <w:bottom w:val="nil"/>
              <w:right w:val="nil"/>
            </w:tcBorders>
            <w:noWrap/>
            <w:vAlign w:val="bottom"/>
            <w:hideMark/>
          </w:tcPr>
          <w:p w14:paraId="23D38D14"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D7EC0C"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4787292E"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2743929E" w14:textId="2E3BBB74"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AA2B70" w:rsidRPr="00CD6E90" w14:paraId="2242CE0E" w14:textId="77777777" w:rsidTr="005B0457">
        <w:trPr>
          <w:trHeight w:val="375"/>
        </w:trPr>
        <w:tc>
          <w:tcPr>
            <w:tcW w:w="1483" w:type="dxa"/>
            <w:tcBorders>
              <w:top w:val="nil"/>
              <w:left w:val="nil"/>
              <w:bottom w:val="nil"/>
              <w:right w:val="nil"/>
            </w:tcBorders>
            <w:noWrap/>
            <w:vAlign w:val="bottom"/>
            <w:hideMark/>
          </w:tcPr>
          <w:p w14:paraId="06B8944B"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21DC787"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6/30/2020</w:t>
            </w:r>
          </w:p>
        </w:tc>
        <w:tc>
          <w:tcPr>
            <w:tcW w:w="7380" w:type="dxa"/>
            <w:tcBorders>
              <w:top w:val="nil"/>
              <w:left w:val="nil"/>
              <w:bottom w:val="nil"/>
              <w:right w:val="nil"/>
            </w:tcBorders>
            <w:noWrap/>
            <w:vAlign w:val="bottom"/>
            <w:hideMark/>
          </w:tcPr>
          <w:p w14:paraId="7B7C6E6A"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Preventing Harassment and Discrimination: Non-Supervisors</w:t>
            </w:r>
          </w:p>
        </w:tc>
        <w:tc>
          <w:tcPr>
            <w:tcW w:w="5049" w:type="dxa"/>
            <w:tcBorders>
              <w:top w:val="nil"/>
              <w:left w:val="nil"/>
              <w:bottom w:val="nil"/>
              <w:right w:val="nil"/>
            </w:tcBorders>
            <w:noWrap/>
            <w:vAlign w:val="bottom"/>
            <w:hideMark/>
          </w:tcPr>
          <w:p w14:paraId="6FA4D9C2" w14:textId="09E70FAB"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AA2B70" w:rsidRPr="00CD6E90" w14:paraId="2BB7AE75" w14:textId="77777777" w:rsidTr="005B0457">
        <w:trPr>
          <w:trHeight w:val="375"/>
        </w:trPr>
        <w:tc>
          <w:tcPr>
            <w:tcW w:w="1483" w:type="dxa"/>
            <w:tcBorders>
              <w:top w:val="nil"/>
              <w:left w:val="nil"/>
              <w:bottom w:val="nil"/>
              <w:right w:val="nil"/>
            </w:tcBorders>
            <w:noWrap/>
            <w:vAlign w:val="bottom"/>
            <w:hideMark/>
          </w:tcPr>
          <w:p w14:paraId="77E7BC2F"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2B53C2"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6/30/2020</w:t>
            </w:r>
          </w:p>
        </w:tc>
        <w:tc>
          <w:tcPr>
            <w:tcW w:w="7380" w:type="dxa"/>
            <w:tcBorders>
              <w:top w:val="nil"/>
              <w:left w:val="nil"/>
              <w:bottom w:val="nil"/>
              <w:right w:val="nil"/>
            </w:tcBorders>
            <w:noWrap/>
            <w:vAlign w:val="bottom"/>
            <w:hideMark/>
          </w:tcPr>
          <w:p w14:paraId="6938F68A"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FERPA Basics</w:t>
            </w:r>
          </w:p>
        </w:tc>
        <w:tc>
          <w:tcPr>
            <w:tcW w:w="5049" w:type="dxa"/>
            <w:tcBorders>
              <w:top w:val="nil"/>
              <w:left w:val="nil"/>
              <w:bottom w:val="nil"/>
              <w:right w:val="nil"/>
            </w:tcBorders>
            <w:noWrap/>
            <w:vAlign w:val="bottom"/>
            <w:hideMark/>
          </w:tcPr>
          <w:p w14:paraId="49570DC2" w14:textId="05A1EF3E"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6F0ED7" w:rsidRPr="00CD6E90" w14:paraId="22915F95" w14:textId="77777777" w:rsidTr="005B0457">
        <w:trPr>
          <w:trHeight w:val="375"/>
        </w:trPr>
        <w:tc>
          <w:tcPr>
            <w:tcW w:w="1483" w:type="dxa"/>
            <w:tcBorders>
              <w:top w:val="nil"/>
              <w:left w:val="nil"/>
              <w:bottom w:val="nil"/>
              <w:right w:val="nil"/>
            </w:tcBorders>
            <w:noWrap/>
            <w:vAlign w:val="bottom"/>
            <w:hideMark/>
          </w:tcPr>
          <w:p w14:paraId="40AC9652"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80F9D22"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2020</w:t>
            </w:r>
          </w:p>
        </w:tc>
        <w:tc>
          <w:tcPr>
            <w:tcW w:w="7380" w:type="dxa"/>
            <w:tcBorders>
              <w:top w:val="nil"/>
              <w:left w:val="nil"/>
              <w:bottom w:val="nil"/>
              <w:right w:val="nil"/>
            </w:tcBorders>
            <w:noWrap/>
            <w:vAlign w:val="bottom"/>
            <w:hideMark/>
          </w:tcPr>
          <w:p w14:paraId="4A0BF6EB" w14:textId="77777777"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480C7FD8" w14:textId="1F548980"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6F0ED7" w:rsidRPr="00CD6E90" w14:paraId="5A727DCF" w14:textId="77777777" w:rsidTr="005B0457">
        <w:trPr>
          <w:trHeight w:val="375"/>
        </w:trPr>
        <w:tc>
          <w:tcPr>
            <w:tcW w:w="1483" w:type="dxa"/>
            <w:tcBorders>
              <w:top w:val="nil"/>
              <w:left w:val="nil"/>
              <w:bottom w:val="nil"/>
              <w:right w:val="nil"/>
            </w:tcBorders>
            <w:noWrap/>
            <w:vAlign w:val="bottom"/>
            <w:hideMark/>
          </w:tcPr>
          <w:p w14:paraId="3E0C9000" w14:textId="77777777" w:rsidR="006F0ED7" w:rsidRPr="00FF4BF2" w:rsidRDefault="006F0ED7" w:rsidP="006F0ED7">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2FD24AC" w14:textId="77777777" w:rsidR="006F0ED7" w:rsidRPr="00FF4BF2" w:rsidRDefault="006F0ED7" w:rsidP="006F0ED7">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447497B3" w14:textId="77777777" w:rsidR="006F0ED7" w:rsidRPr="00FF4BF2" w:rsidRDefault="006F0ED7" w:rsidP="006F0ED7">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47EC973B" w14:textId="6540DC65" w:rsidR="006F0ED7" w:rsidRPr="00FF4BF2" w:rsidRDefault="006F0ED7" w:rsidP="006F0ED7">
            <w:pPr>
              <w:pStyle w:val="NormalWeb"/>
              <w:rPr>
                <w:rFonts w:asciiTheme="minorHAnsi" w:hAnsiTheme="minorHAnsi" w:cstheme="minorHAnsi"/>
              </w:rPr>
            </w:pPr>
            <w:r w:rsidRPr="00FF4BF2">
              <w:rPr>
                <w:rFonts w:asciiTheme="minorHAnsi" w:hAnsiTheme="minorHAnsi" w:cstheme="minorHAnsi"/>
              </w:rPr>
              <w:t>32</w:t>
            </w:r>
            <w:r w:rsidR="00D720AF">
              <w:rPr>
                <w:rFonts w:asciiTheme="minorHAnsi" w:hAnsiTheme="minorHAnsi" w:cstheme="minorHAnsi"/>
              </w:rPr>
              <w:t>.00</w:t>
            </w:r>
          </w:p>
        </w:tc>
      </w:tr>
      <w:tr w:rsidR="00843ED1" w:rsidRPr="00CD6E90" w14:paraId="0CF9D52A" w14:textId="77777777" w:rsidTr="005B0457">
        <w:trPr>
          <w:trHeight w:val="375"/>
        </w:trPr>
        <w:tc>
          <w:tcPr>
            <w:tcW w:w="1483" w:type="dxa"/>
            <w:tcBorders>
              <w:top w:val="nil"/>
              <w:left w:val="nil"/>
              <w:bottom w:val="nil"/>
              <w:right w:val="nil"/>
            </w:tcBorders>
            <w:noWrap/>
            <w:vAlign w:val="bottom"/>
            <w:hideMark/>
          </w:tcPr>
          <w:p w14:paraId="287CCF60" w14:textId="77777777" w:rsidR="00843ED1" w:rsidRPr="00FF4BF2" w:rsidRDefault="00843ED1" w:rsidP="00843ED1">
            <w:pPr>
              <w:pStyle w:val="NormalWeb"/>
              <w:rPr>
                <w:rFonts w:asciiTheme="minorHAnsi" w:hAnsiTheme="minorHAnsi" w:cstheme="minorHAnsi"/>
                <w:b/>
              </w:rPr>
            </w:pPr>
            <w:r w:rsidRPr="00FF4BF2">
              <w:rPr>
                <w:rFonts w:asciiTheme="minorHAnsi" w:hAnsiTheme="minorHAnsi" w:cstheme="minorHAnsi"/>
                <w:b/>
              </w:rPr>
              <w:t xml:space="preserve">Benson </w:t>
            </w:r>
            <w:proofErr w:type="spellStart"/>
            <w:r w:rsidRPr="00FF4BF2">
              <w:rPr>
                <w:rFonts w:asciiTheme="minorHAnsi" w:hAnsiTheme="minorHAnsi" w:cstheme="minorHAnsi"/>
                <w:b/>
              </w:rPr>
              <w:t>Kinyanjui</w:t>
            </w:r>
            <w:proofErr w:type="spellEnd"/>
          </w:p>
        </w:tc>
        <w:tc>
          <w:tcPr>
            <w:tcW w:w="1397" w:type="dxa"/>
            <w:tcBorders>
              <w:top w:val="nil"/>
              <w:left w:val="nil"/>
              <w:bottom w:val="nil"/>
              <w:right w:val="nil"/>
            </w:tcBorders>
            <w:noWrap/>
            <w:vAlign w:val="bottom"/>
            <w:hideMark/>
          </w:tcPr>
          <w:p w14:paraId="572C5F14"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11/30/2016</w:t>
            </w:r>
          </w:p>
        </w:tc>
        <w:tc>
          <w:tcPr>
            <w:tcW w:w="7380" w:type="dxa"/>
            <w:tcBorders>
              <w:top w:val="nil"/>
              <w:left w:val="nil"/>
              <w:bottom w:val="nil"/>
              <w:right w:val="nil"/>
            </w:tcBorders>
            <w:noWrap/>
            <w:vAlign w:val="bottom"/>
            <w:hideMark/>
          </w:tcPr>
          <w:p w14:paraId="5C486DD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Active Shooter/Campus Safety Training</w:t>
            </w:r>
          </w:p>
        </w:tc>
        <w:tc>
          <w:tcPr>
            <w:tcW w:w="5049" w:type="dxa"/>
            <w:tcBorders>
              <w:top w:val="nil"/>
              <w:left w:val="nil"/>
              <w:bottom w:val="nil"/>
              <w:right w:val="nil"/>
            </w:tcBorders>
            <w:noWrap/>
            <w:vAlign w:val="bottom"/>
            <w:hideMark/>
          </w:tcPr>
          <w:p w14:paraId="61AB8AD4" w14:textId="3F924D23"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1E4F278C" w14:textId="77777777" w:rsidTr="005B0457">
        <w:trPr>
          <w:trHeight w:val="375"/>
        </w:trPr>
        <w:tc>
          <w:tcPr>
            <w:tcW w:w="1483" w:type="dxa"/>
            <w:tcBorders>
              <w:top w:val="nil"/>
              <w:left w:val="nil"/>
              <w:bottom w:val="nil"/>
              <w:right w:val="nil"/>
            </w:tcBorders>
            <w:noWrap/>
            <w:vAlign w:val="bottom"/>
            <w:hideMark/>
          </w:tcPr>
          <w:p w14:paraId="6773602E"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03DC03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12/16/2016</w:t>
            </w:r>
          </w:p>
        </w:tc>
        <w:tc>
          <w:tcPr>
            <w:tcW w:w="7380" w:type="dxa"/>
            <w:tcBorders>
              <w:top w:val="nil"/>
              <w:left w:val="nil"/>
              <w:bottom w:val="nil"/>
              <w:right w:val="nil"/>
            </w:tcBorders>
            <w:noWrap/>
            <w:vAlign w:val="bottom"/>
            <w:hideMark/>
          </w:tcPr>
          <w:p w14:paraId="6C02FED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Preventing Discrimination and Sexual Violence</w:t>
            </w:r>
          </w:p>
        </w:tc>
        <w:tc>
          <w:tcPr>
            <w:tcW w:w="5049" w:type="dxa"/>
            <w:tcBorders>
              <w:top w:val="nil"/>
              <w:left w:val="nil"/>
              <w:bottom w:val="nil"/>
              <w:right w:val="nil"/>
            </w:tcBorders>
            <w:noWrap/>
            <w:vAlign w:val="bottom"/>
            <w:hideMark/>
          </w:tcPr>
          <w:p w14:paraId="49F6DB7D" w14:textId="3BD37020"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60530423" w14:textId="77777777" w:rsidTr="005B0457">
        <w:trPr>
          <w:trHeight w:val="375"/>
        </w:trPr>
        <w:tc>
          <w:tcPr>
            <w:tcW w:w="1483" w:type="dxa"/>
            <w:tcBorders>
              <w:top w:val="nil"/>
              <w:left w:val="nil"/>
              <w:bottom w:val="nil"/>
              <w:right w:val="nil"/>
            </w:tcBorders>
            <w:noWrap/>
            <w:vAlign w:val="bottom"/>
            <w:hideMark/>
          </w:tcPr>
          <w:p w14:paraId="5DACF73B"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95765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12/16/2016</w:t>
            </w:r>
          </w:p>
        </w:tc>
        <w:tc>
          <w:tcPr>
            <w:tcW w:w="7380" w:type="dxa"/>
            <w:tcBorders>
              <w:top w:val="nil"/>
              <w:left w:val="nil"/>
              <w:bottom w:val="nil"/>
              <w:right w:val="nil"/>
            </w:tcBorders>
            <w:noWrap/>
            <w:vAlign w:val="bottom"/>
            <w:hideMark/>
          </w:tcPr>
          <w:p w14:paraId="33E8B9C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EEO Laws and Discrimination Prevention</w:t>
            </w:r>
          </w:p>
        </w:tc>
        <w:tc>
          <w:tcPr>
            <w:tcW w:w="5049" w:type="dxa"/>
            <w:tcBorders>
              <w:top w:val="nil"/>
              <w:left w:val="nil"/>
              <w:bottom w:val="nil"/>
              <w:right w:val="nil"/>
            </w:tcBorders>
            <w:noWrap/>
            <w:vAlign w:val="bottom"/>
            <w:hideMark/>
          </w:tcPr>
          <w:p w14:paraId="022BAB30" w14:textId="3514059F"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501FCD7F" w14:textId="77777777" w:rsidTr="005B0457">
        <w:trPr>
          <w:trHeight w:val="375"/>
        </w:trPr>
        <w:tc>
          <w:tcPr>
            <w:tcW w:w="1483" w:type="dxa"/>
            <w:tcBorders>
              <w:top w:val="nil"/>
              <w:left w:val="nil"/>
              <w:bottom w:val="nil"/>
              <w:right w:val="nil"/>
            </w:tcBorders>
            <w:noWrap/>
            <w:vAlign w:val="bottom"/>
            <w:hideMark/>
          </w:tcPr>
          <w:p w14:paraId="6BD2994B"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94FB64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12/16/2016</w:t>
            </w:r>
          </w:p>
        </w:tc>
        <w:tc>
          <w:tcPr>
            <w:tcW w:w="7380" w:type="dxa"/>
            <w:tcBorders>
              <w:top w:val="nil"/>
              <w:left w:val="nil"/>
              <w:bottom w:val="nil"/>
              <w:right w:val="nil"/>
            </w:tcBorders>
            <w:noWrap/>
            <w:vAlign w:val="bottom"/>
            <w:hideMark/>
          </w:tcPr>
          <w:p w14:paraId="5210882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5F440926" w14:textId="01B7512A"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AAEB9BB" w14:textId="77777777" w:rsidTr="005B0457">
        <w:trPr>
          <w:trHeight w:val="375"/>
        </w:trPr>
        <w:tc>
          <w:tcPr>
            <w:tcW w:w="1483" w:type="dxa"/>
            <w:tcBorders>
              <w:top w:val="nil"/>
              <w:left w:val="nil"/>
              <w:bottom w:val="nil"/>
              <w:right w:val="nil"/>
            </w:tcBorders>
            <w:noWrap/>
            <w:vAlign w:val="bottom"/>
            <w:hideMark/>
          </w:tcPr>
          <w:p w14:paraId="6F1B610B"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866D00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12/21/2016</w:t>
            </w:r>
          </w:p>
        </w:tc>
        <w:tc>
          <w:tcPr>
            <w:tcW w:w="7380" w:type="dxa"/>
            <w:tcBorders>
              <w:top w:val="nil"/>
              <w:left w:val="nil"/>
              <w:bottom w:val="nil"/>
              <w:right w:val="nil"/>
            </w:tcBorders>
            <w:noWrap/>
            <w:vAlign w:val="bottom"/>
            <w:hideMark/>
          </w:tcPr>
          <w:p w14:paraId="6B470E6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Unlawful Harassment Prevention</w:t>
            </w:r>
          </w:p>
        </w:tc>
        <w:tc>
          <w:tcPr>
            <w:tcW w:w="5049" w:type="dxa"/>
            <w:tcBorders>
              <w:top w:val="nil"/>
              <w:left w:val="nil"/>
              <w:bottom w:val="nil"/>
              <w:right w:val="nil"/>
            </w:tcBorders>
            <w:noWrap/>
            <w:vAlign w:val="bottom"/>
            <w:hideMark/>
          </w:tcPr>
          <w:p w14:paraId="1FFF92C8" w14:textId="5F474B65"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F241611" w14:textId="77777777" w:rsidTr="005B0457">
        <w:trPr>
          <w:trHeight w:val="375"/>
        </w:trPr>
        <w:tc>
          <w:tcPr>
            <w:tcW w:w="1483" w:type="dxa"/>
            <w:tcBorders>
              <w:top w:val="nil"/>
              <w:left w:val="nil"/>
              <w:bottom w:val="nil"/>
              <w:right w:val="nil"/>
            </w:tcBorders>
            <w:noWrap/>
            <w:vAlign w:val="bottom"/>
            <w:hideMark/>
          </w:tcPr>
          <w:p w14:paraId="0C1801D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0A825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1/3/2017</w:t>
            </w:r>
          </w:p>
        </w:tc>
        <w:tc>
          <w:tcPr>
            <w:tcW w:w="7380" w:type="dxa"/>
            <w:tcBorders>
              <w:top w:val="nil"/>
              <w:left w:val="nil"/>
              <w:bottom w:val="nil"/>
              <w:right w:val="nil"/>
            </w:tcBorders>
            <w:noWrap/>
            <w:vAlign w:val="bottom"/>
            <w:hideMark/>
          </w:tcPr>
          <w:p w14:paraId="7E3663F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Director of First Impressions Training</w:t>
            </w:r>
          </w:p>
        </w:tc>
        <w:tc>
          <w:tcPr>
            <w:tcW w:w="5049" w:type="dxa"/>
            <w:tcBorders>
              <w:top w:val="nil"/>
              <w:left w:val="nil"/>
              <w:bottom w:val="nil"/>
              <w:right w:val="nil"/>
            </w:tcBorders>
            <w:noWrap/>
            <w:vAlign w:val="bottom"/>
            <w:hideMark/>
          </w:tcPr>
          <w:p w14:paraId="07A7102C" w14:textId="6C18117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w:t>
            </w:r>
            <w:r w:rsidR="00D720AF">
              <w:rPr>
                <w:rFonts w:asciiTheme="minorHAnsi" w:hAnsiTheme="minorHAnsi" w:cstheme="minorHAnsi"/>
              </w:rPr>
              <w:t>.00</w:t>
            </w:r>
          </w:p>
        </w:tc>
      </w:tr>
      <w:tr w:rsidR="00843ED1" w:rsidRPr="00CD6E90" w14:paraId="496537FC" w14:textId="77777777" w:rsidTr="005B0457">
        <w:trPr>
          <w:trHeight w:val="375"/>
        </w:trPr>
        <w:tc>
          <w:tcPr>
            <w:tcW w:w="1483" w:type="dxa"/>
            <w:tcBorders>
              <w:top w:val="nil"/>
              <w:left w:val="nil"/>
              <w:bottom w:val="nil"/>
              <w:right w:val="nil"/>
            </w:tcBorders>
            <w:noWrap/>
            <w:vAlign w:val="bottom"/>
            <w:hideMark/>
          </w:tcPr>
          <w:p w14:paraId="166F58D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8B0726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2/24/2017</w:t>
            </w:r>
          </w:p>
        </w:tc>
        <w:tc>
          <w:tcPr>
            <w:tcW w:w="7380" w:type="dxa"/>
            <w:tcBorders>
              <w:top w:val="nil"/>
              <w:left w:val="nil"/>
              <w:bottom w:val="nil"/>
              <w:right w:val="nil"/>
            </w:tcBorders>
            <w:noWrap/>
            <w:vAlign w:val="bottom"/>
            <w:hideMark/>
          </w:tcPr>
          <w:p w14:paraId="3421664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Services for Students with Mental Health Issues (Workshop)</w:t>
            </w:r>
          </w:p>
        </w:tc>
        <w:tc>
          <w:tcPr>
            <w:tcW w:w="5049" w:type="dxa"/>
            <w:tcBorders>
              <w:top w:val="nil"/>
              <w:left w:val="nil"/>
              <w:bottom w:val="nil"/>
              <w:right w:val="nil"/>
            </w:tcBorders>
            <w:noWrap/>
            <w:vAlign w:val="bottom"/>
            <w:hideMark/>
          </w:tcPr>
          <w:p w14:paraId="005EA178" w14:textId="7223586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135EAEBA" w14:textId="77777777" w:rsidTr="005B0457">
        <w:trPr>
          <w:trHeight w:val="375"/>
        </w:trPr>
        <w:tc>
          <w:tcPr>
            <w:tcW w:w="1483" w:type="dxa"/>
            <w:tcBorders>
              <w:top w:val="nil"/>
              <w:left w:val="nil"/>
              <w:bottom w:val="nil"/>
              <w:right w:val="nil"/>
            </w:tcBorders>
            <w:noWrap/>
            <w:vAlign w:val="bottom"/>
            <w:hideMark/>
          </w:tcPr>
          <w:p w14:paraId="4B218BA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F7440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3/15/2017</w:t>
            </w:r>
          </w:p>
        </w:tc>
        <w:tc>
          <w:tcPr>
            <w:tcW w:w="7380" w:type="dxa"/>
            <w:tcBorders>
              <w:top w:val="nil"/>
              <w:left w:val="nil"/>
              <w:bottom w:val="nil"/>
              <w:right w:val="nil"/>
            </w:tcBorders>
            <w:noWrap/>
            <w:vAlign w:val="bottom"/>
            <w:hideMark/>
          </w:tcPr>
          <w:p w14:paraId="08F8DF5D" w14:textId="77777777" w:rsidR="00843ED1" w:rsidRPr="00FF4BF2" w:rsidRDefault="00843ED1" w:rsidP="00843ED1">
            <w:pPr>
              <w:pStyle w:val="NormalWeb"/>
              <w:rPr>
                <w:rFonts w:asciiTheme="minorHAnsi" w:hAnsiTheme="minorHAnsi" w:cstheme="minorHAnsi"/>
              </w:rPr>
            </w:pPr>
            <w:proofErr w:type="spellStart"/>
            <w:r w:rsidRPr="00FF4BF2">
              <w:rPr>
                <w:rFonts w:asciiTheme="minorHAnsi" w:hAnsiTheme="minorHAnsi" w:cstheme="minorHAnsi"/>
              </w:rPr>
              <w:t>UAchieve</w:t>
            </w:r>
            <w:proofErr w:type="spellEnd"/>
            <w:r w:rsidRPr="00FF4BF2">
              <w:rPr>
                <w:rFonts w:asciiTheme="minorHAnsi" w:hAnsiTheme="minorHAnsi" w:cstheme="minorHAnsi"/>
              </w:rPr>
              <w:t xml:space="preserve"> Training (Degree Audit System)</w:t>
            </w:r>
          </w:p>
        </w:tc>
        <w:tc>
          <w:tcPr>
            <w:tcW w:w="5049" w:type="dxa"/>
            <w:tcBorders>
              <w:top w:val="nil"/>
              <w:left w:val="nil"/>
              <w:bottom w:val="nil"/>
              <w:right w:val="nil"/>
            </w:tcBorders>
            <w:noWrap/>
            <w:vAlign w:val="bottom"/>
            <w:hideMark/>
          </w:tcPr>
          <w:p w14:paraId="4E9DB612" w14:textId="158A18A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273DD51F" w14:textId="77777777" w:rsidTr="005B0457">
        <w:trPr>
          <w:trHeight w:val="375"/>
        </w:trPr>
        <w:tc>
          <w:tcPr>
            <w:tcW w:w="1483" w:type="dxa"/>
            <w:tcBorders>
              <w:top w:val="nil"/>
              <w:left w:val="nil"/>
              <w:bottom w:val="nil"/>
              <w:right w:val="nil"/>
            </w:tcBorders>
            <w:noWrap/>
            <w:vAlign w:val="bottom"/>
            <w:hideMark/>
          </w:tcPr>
          <w:p w14:paraId="3261D569"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E44EDB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4/5/2017</w:t>
            </w:r>
          </w:p>
        </w:tc>
        <w:tc>
          <w:tcPr>
            <w:tcW w:w="7380" w:type="dxa"/>
            <w:tcBorders>
              <w:top w:val="nil"/>
              <w:left w:val="nil"/>
              <w:bottom w:val="nil"/>
              <w:right w:val="nil"/>
            </w:tcBorders>
            <w:noWrap/>
            <w:vAlign w:val="bottom"/>
            <w:hideMark/>
          </w:tcPr>
          <w:p w14:paraId="655F8341" w14:textId="77777777" w:rsidR="00843ED1" w:rsidRPr="00FF4BF2" w:rsidRDefault="00843ED1" w:rsidP="00843ED1">
            <w:pPr>
              <w:pStyle w:val="NormalWeb"/>
              <w:rPr>
                <w:rFonts w:asciiTheme="minorHAnsi" w:hAnsiTheme="minorHAnsi" w:cstheme="minorHAnsi"/>
              </w:rPr>
            </w:pPr>
            <w:proofErr w:type="spellStart"/>
            <w:r w:rsidRPr="00FF4BF2">
              <w:rPr>
                <w:rFonts w:asciiTheme="minorHAnsi" w:hAnsiTheme="minorHAnsi" w:cstheme="minorHAnsi"/>
              </w:rPr>
              <w:t>CougarCompass</w:t>
            </w:r>
            <w:proofErr w:type="spellEnd"/>
            <w:r w:rsidRPr="00FF4BF2">
              <w:rPr>
                <w:rFonts w:asciiTheme="minorHAnsi" w:hAnsiTheme="minorHAnsi" w:cstheme="minorHAnsi"/>
              </w:rPr>
              <w:t xml:space="preserve"> Degree Audit Training</w:t>
            </w:r>
          </w:p>
        </w:tc>
        <w:tc>
          <w:tcPr>
            <w:tcW w:w="5049" w:type="dxa"/>
            <w:tcBorders>
              <w:top w:val="nil"/>
              <w:left w:val="nil"/>
              <w:bottom w:val="nil"/>
              <w:right w:val="nil"/>
            </w:tcBorders>
            <w:noWrap/>
            <w:vAlign w:val="bottom"/>
            <w:hideMark/>
          </w:tcPr>
          <w:p w14:paraId="1C3B3A71" w14:textId="2F907011"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w:t>
            </w:r>
            <w:r w:rsidR="00D720AF">
              <w:rPr>
                <w:rFonts w:asciiTheme="minorHAnsi" w:hAnsiTheme="minorHAnsi" w:cstheme="minorHAnsi"/>
              </w:rPr>
              <w:t>.00</w:t>
            </w:r>
          </w:p>
        </w:tc>
      </w:tr>
      <w:tr w:rsidR="00843ED1" w:rsidRPr="00CD6E90" w14:paraId="0294EA4A" w14:textId="77777777" w:rsidTr="005B0457">
        <w:trPr>
          <w:trHeight w:val="375"/>
        </w:trPr>
        <w:tc>
          <w:tcPr>
            <w:tcW w:w="1483" w:type="dxa"/>
            <w:tcBorders>
              <w:top w:val="nil"/>
              <w:left w:val="nil"/>
              <w:bottom w:val="nil"/>
              <w:right w:val="nil"/>
            </w:tcBorders>
            <w:noWrap/>
            <w:vAlign w:val="bottom"/>
            <w:hideMark/>
          </w:tcPr>
          <w:p w14:paraId="0A25D87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EDE44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4/19/2017</w:t>
            </w:r>
          </w:p>
        </w:tc>
        <w:tc>
          <w:tcPr>
            <w:tcW w:w="7380" w:type="dxa"/>
            <w:tcBorders>
              <w:top w:val="nil"/>
              <w:left w:val="nil"/>
              <w:bottom w:val="nil"/>
              <w:right w:val="nil"/>
            </w:tcBorders>
            <w:noWrap/>
            <w:vAlign w:val="bottom"/>
            <w:hideMark/>
          </w:tcPr>
          <w:p w14:paraId="095C8272" w14:textId="49A25DEE"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NCRE </w:t>
            </w:r>
            <w:r w:rsidR="00823C5F" w:rsidRPr="00FF4BF2">
              <w:rPr>
                <w:rFonts w:asciiTheme="minorHAnsi" w:hAnsiTheme="minorHAnsi" w:cstheme="minorHAnsi"/>
              </w:rPr>
              <w:t>Annual</w:t>
            </w:r>
            <w:r w:rsidRPr="00FF4BF2">
              <w:rPr>
                <w:rFonts w:asciiTheme="minorHAnsi" w:hAnsiTheme="minorHAnsi" w:cstheme="minorHAnsi"/>
              </w:rPr>
              <w:t xml:space="preserve"> Conference (3 Days) Disabilities and Rehabilitation</w:t>
            </w:r>
          </w:p>
        </w:tc>
        <w:tc>
          <w:tcPr>
            <w:tcW w:w="5049" w:type="dxa"/>
            <w:tcBorders>
              <w:top w:val="nil"/>
              <w:left w:val="nil"/>
              <w:bottom w:val="nil"/>
              <w:right w:val="nil"/>
            </w:tcBorders>
            <w:noWrap/>
            <w:vAlign w:val="bottom"/>
            <w:hideMark/>
          </w:tcPr>
          <w:p w14:paraId="3D04F76D" w14:textId="036E8B9D"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16</w:t>
            </w:r>
            <w:r w:rsidR="00D720AF">
              <w:rPr>
                <w:rFonts w:asciiTheme="minorHAnsi" w:hAnsiTheme="minorHAnsi" w:cstheme="minorHAnsi"/>
              </w:rPr>
              <w:t>.00</w:t>
            </w:r>
          </w:p>
        </w:tc>
      </w:tr>
      <w:tr w:rsidR="00843ED1" w:rsidRPr="00CD6E90" w14:paraId="1327B551" w14:textId="77777777" w:rsidTr="005B0457">
        <w:trPr>
          <w:trHeight w:val="375"/>
        </w:trPr>
        <w:tc>
          <w:tcPr>
            <w:tcW w:w="1483" w:type="dxa"/>
            <w:tcBorders>
              <w:top w:val="nil"/>
              <w:left w:val="nil"/>
              <w:bottom w:val="nil"/>
              <w:right w:val="nil"/>
            </w:tcBorders>
            <w:noWrap/>
            <w:vAlign w:val="bottom"/>
            <w:hideMark/>
          </w:tcPr>
          <w:p w14:paraId="25ECDC9F"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AD87B09"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5/10/2017</w:t>
            </w:r>
          </w:p>
        </w:tc>
        <w:tc>
          <w:tcPr>
            <w:tcW w:w="7380" w:type="dxa"/>
            <w:tcBorders>
              <w:top w:val="nil"/>
              <w:left w:val="nil"/>
              <w:bottom w:val="nil"/>
              <w:right w:val="nil"/>
            </w:tcBorders>
            <w:noWrap/>
            <w:vAlign w:val="bottom"/>
            <w:hideMark/>
          </w:tcPr>
          <w:p w14:paraId="2DF4C66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General Advising Training (SCC)</w:t>
            </w:r>
          </w:p>
        </w:tc>
        <w:tc>
          <w:tcPr>
            <w:tcW w:w="5049" w:type="dxa"/>
            <w:tcBorders>
              <w:top w:val="nil"/>
              <w:left w:val="nil"/>
              <w:bottom w:val="nil"/>
              <w:right w:val="nil"/>
            </w:tcBorders>
            <w:noWrap/>
            <w:vAlign w:val="bottom"/>
            <w:hideMark/>
          </w:tcPr>
          <w:p w14:paraId="226B8DB2" w14:textId="50F731A4"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843ED1" w:rsidRPr="00CD6E90" w14:paraId="2C6BDA0C" w14:textId="77777777" w:rsidTr="005B0457">
        <w:trPr>
          <w:trHeight w:val="375"/>
        </w:trPr>
        <w:tc>
          <w:tcPr>
            <w:tcW w:w="1483" w:type="dxa"/>
            <w:tcBorders>
              <w:top w:val="nil"/>
              <w:left w:val="nil"/>
              <w:bottom w:val="nil"/>
              <w:right w:val="nil"/>
            </w:tcBorders>
            <w:noWrap/>
            <w:vAlign w:val="bottom"/>
            <w:hideMark/>
          </w:tcPr>
          <w:p w14:paraId="75639B1F"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942E50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5/11/2017</w:t>
            </w:r>
          </w:p>
        </w:tc>
        <w:tc>
          <w:tcPr>
            <w:tcW w:w="7380" w:type="dxa"/>
            <w:tcBorders>
              <w:top w:val="nil"/>
              <w:left w:val="nil"/>
              <w:bottom w:val="nil"/>
              <w:right w:val="nil"/>
            </w:tcBorders>
            <w:noWrap/>
            <w:vAlign w:val="bottom"/>
            <w:hideMark/>
          </w:tcPr>
          <w:p w14:paraId="6659259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Minority Students with Disabilities Training/Teleconference</w:t>
            </w:r>
          </w:p>
        </w:tc>
        <w:tc>
          <w:tcPr>
            <w:tcW w:w="5049" w:type="dxa"/>
            <w:tcBorders>
              <w:top w:val="nil"/>
              <w:left w:val="nil"/>
              <w:bottom w:val="nil"/>
              <w:right w:val="nil"/>
            </w:tcBorders>
            <w:noWrap/>
            <w:vAlign w:val="bottom"/>
            <w:hideMark/>
          </w:tcPr>
          <w:p w14:paraId="050503B5" w14:textId="7BA58CB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843ED1" w:rsidRPr="00CD6E90" w14:paraId="5618ADD5" w14:textId="77777777" w:rsidTr="005B0457">
        <w:trPr>
          <w:trHeight w:val="375"/>
        </w:trPr>
        <w:tc>
          <w:tcPr>
            <w:tcW w:w="1483" w:type="dxa"/>
            <w:tcBorders>
              <w:top w:val="nil"/>
              <w:left w:val="nil"/>
              <w:bottom w:val="nil"/>
              <w:right w:val="nil"/>
            </w:tcBorders>
            <w:noWrap/>
            <w:vAlign w:val="bottom"/>
            <w:hideMark/>
          </w:tcPr>
          <w:p w14:paraId="4098C70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018ABD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5/15/2017</w:t>
            </w:r>
          </w:p>
        </w:tc>
        <w:tc>
          <w:tcPr>
            <w:tcW w:w="7380" w:type="dxa"/>
            <w:tcBorders>
              <w:top w:val="nil"/>
              <w:left w:val="nil"/>
              <w:bottom w:val="nil"/>
              <w:right w:val="nil"/>
            </w:tcBorders>
            <w:noWrap/>
            <w:vAlign w:val="bottom"/>
            <w:hideMark/>
          </w:tcPr>
          <w:p w14:paraId="0D843AF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AIM Demo/Introduction/Training</w:t>
            </w:r>
          </w:p>
        </w:tc>
        <w:tc>
          <w:tcPr>
            <w:tcW w:w="5049" w:type="dxa"/>
            <w:tcBorders>
              <w:top w:val="nil"/>
              <w:left w:val="nil"/>
              <w:bottom w:val="nil"/>
              <w:right w:val="nil"/>
            </w:tcBorders>
            <w:noWrap/>
            <w:vAlign w:val="bottom"/>
            <w:hideMark/>
          </w:tcPr>
          <w:p w14:paraId="24D68E2A" w14:textId="775037E3"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30F144DC" w14:textId="77777777" w:rsidTr="005B0457">
        <w:trPr>
          <w:trHeight w:val="375"/>
        </w:trPr>
        <w:tc>
          <w:tcPr>
            <w:tcW w:w="1483" w:type="dxa"/>
            <w:tcBorders>
              <w:top w:val="nil"/>
              <w:left w:val="nil"/>
              <w:bottom w:val="nil"/>
              <w:right w:val="nil"/>
            </w:tcBorders>
            <w:noWrap/>
            <w:vAlign w:val="bottom"/>
            <w:hideMark/>
          </w:tcPr>
          <w:p w14:paraId="0BD1B6A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758B1D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9/19/2017</w:t>
            </w:r>
          </w:p>
        </w:tc>
        <w:tc>
          <w:tcPr>
            <w:tcW w:w="7380" w:type="dxa"/>
            <w:tcBorders>
              <w:top w:val="nil"/>
              <w:left w:val="nil"/>
              <w:bottom w:val="nil"/>
              <w:right w:val="nil"/>
            </w:tcBorders>
            <w:noWrap/>
            <w:vAlign w:val="bottom"/>
            <w:hideMark/>
          </w:tcPr>
          <w:p w14:paraId="70ABF73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Assistive Technology Webinar</w:t>
            </w:r>
          </w:p>
        </w:tc>
        <w:tc>
          <w:tcPr>
            <w:tcW w:w="5049" w:type="dxa"/>
            <w:tcBorders>
              <w:top w:val="nil"/>
              <w:left w:val="nil"/>
              <w:bottom w:val="nil"/>
              <w:right w:val="nil"/>
            </w:tcBorders>
            <w:noWrap/>
            <w:vAlign w:val="bottom"/>
            <w:hideMark/>
          </w:tcPr>
          <w:p w14:paraId="103734CD" w14:textId="586A0043"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1284BED2" w14:textId="77777777" w:rsidTr="005B0457">
        <w:trPr>
          <w:trHeight w:val="375"/>
        </w:trPr>
        <w:tc>
          <w:tcPr>
            <w:tcW w:w="1483" w:type="dxa"/>
            <w:tcBorders>
              <w:top w:val="nil"/>
              <w:left w:val="nil"/>
              <w:bottom w:val="nil"/>
              <w:right w:val="nil"/>
            </w:tcBorders>
            <w:noWrap/>
            <w:vAlign w:val="bottom"/>
            <w:hideMark/>
          </w:tcPr>
          <w:p w14:paraId="32EB8217"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FEA81D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10/11/2017</w:t>
            </w:r>
          </w:p>
        </w:tc>
        <w:tc>
          <w:tcPr>
            <w:tcW w:w="7380" w:type="dxa"/>
            <w:tcBorders>
              <w:top w:val="nil"/>
              <w:left w:val="nil"/>
              <w:bottom w:val="nil"/>
              <w:right w:val="nil"/>
            </w:tcBorders>
            <w:noWrap/>
            <w:vAlign w:val="bottom"/>
            <w:hideMark/>
          </w:tcPr>
          <w:p w14:paraId="3284455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Training: 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1764D67A" w14:textId="532EFAC3"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021949C0" w14:textId="77777777" w:rsidTr="005B0457">
        <w:trPr>
          <w:trHeight w:val="375"/>
        </w:trPr>
        <w:tc>
          <w:tcPr>
            <w:tcW w:w="1483" w:type="dxa"/>
            <w:tcBorders>
              <w:top w:val="nil"/>
              <w:left w:val="nil"/>
              <w:bottom w:val="nil"/>
              <w:right w:val="nil"/>
            </w:tcBorders>
            <w:noWrap/>
            <w:vAlign w:val="bottom"/>
            <w:hideMark/>
          </w:tcPr>
          <w:p w14:paraId="0999301F"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4D7C0B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10/11/2017</w:t>
            </w:r>
          </w:p>
        </w:tc>
        <w:tc>
          <w:tcPr>
            <w:tcW w:w="7380" w:type="dxa"/>
            <w:tcBorders>
              <w:top w:val="nil"/>
              <w:left w:val="nil"/>
              <w:bottom w:val="nil"/>
              <w:right w:val="nil"/>
            </w:tcBorders>
            <w:noWrap/>
            <w:vAlign w:val="bottom"/>
            <w:hideMark/>
          </w:tcPr>
          <w:p w14:paraId="74093A2B"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Respect and Inclusion Series Training (Respectful Language)</w:t>
            </w:r>
          </w:p>
        </w:tc>
        <w:tc>
          <w:tcPr>
            <w:tcW w:w="5049" w:type="dxa"/>
            <w:tcBorders>
              <w:top w:val="nil"/>
              <w:left w:val="nil"/>
              <w:bottom w:val="nil"/>
              <w:right w:val="nil"/>
            </w:tcBorders>
            <w:noWrap/>
            <w:vAlign w:val="bottom"/>
            <w:hideMark/>
          </w:tcPr>
          <w:p w14:paraId="21096FF8" w14:textId="4A652CA8"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83DF12B" w14:textId="77777777" w:rsidTr="005B0457">
        <w:trPr>
          <w:trHeight w:val="375"/>
        </w:trPr>
        <w:tc>
          <w:tcPr>
            <w:tcW w:w="1483" w:type="dxa"/>
            <w:tcBorders>
              <w:top w:val="nil"/>
              <w:left w:val="nil"/>
              <w:bottom w:val="nil"/>
              <w:right w:val="nil"/>
            </w:tcBorders>
            <w:noWrap/>
            <w:vAlign w:val="bottom"/>
            <w:hideMark/>
          </w:tcPr>
          <w:p w14:paraId="1F2EF74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7D074C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10/11/2017</w:t>
            </w:r>
          </w:p>
        </w:tc>
        <w:tc>
          <w:tcPr>
            <w:tcW w:w="7380" w:type="dxa"/>
            <w:tcBorders>
              <w:top w:val="nil"/>
              <w:left w:val="nil"/>
              <w:bottom w:val="nil"/>
              <w:right w:val="nil"/>
            </w:tcBorders>
            <w:noWrap/>
            <w:vAlign w:val="bottom"/>
            <w:hideMark/>
          </w:tcPr>
          <w:p w14:paraId="431C999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Respect and Inclusion Series Training (Uncovering Implicit Bias)</w:t>
            </w:r>
          </w:p>
        </w:tc>
        <w:tc>
          <w:tcPr>
            <w:tcW w:w="5049" w:type="dxa"/>
            <w:tcBorders>
              <w:top w:val="nil"/>
              <w:left w:val="nil"/>
              <w:bottom w:val="nil"/>
              <w:right w:val="nil"/>
            </w:tcBorders>
            <w:noWrap/>
            <w:vAlign w:val="bottom"/>
            <w:hideMark/>
          </w:tcPr>
          <w:p w14:paraId="3B3CD82C" w14:textId="46E87C51"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3C3D47F0" w14:textId="77777777" w:rsidTr="005B0457">
        <w:trPr>
          <w:trHeight w:val="375"/>
        </w:trPr>
        <w:tc>
          <w:tcPr>
            <w:tcW w:w="1483" w:type="dxa"/>
            <w:tcBorders>
              <w:top w:val="nil"/>
              <w:left w:val="nil"/>
              <w:bottom w:val="nil"/>
              <w:right w:val="nil"/>
            </w:tcBorders>
            <w:noWrap/>
            <w:vAlign w:val="bottom"/>
            <w:hideMark/>
          </w:tcPr>
          <w:p w14:paraId="6B59C8A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E7373D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11/1/2017</w:t>
            </w:r>
          </w:p>
        </w:tc>
        <w:tc>
          <w:tcPr>
            <w:tcW w:w="7380" w:type="dxa"/>
            <w:tcBorders>
              <w:top w:val="nil"/>
              <w:left w:val="nil"/>
              <w:bottom w:val="nil"/>
              <w:right w:val="nil"/>
            </w:tcBorders>
            <w:noWrap/>
            <w:vAlign w:val="bottom"/>
            <w:hideMark/>
          </w:tcPr>
          <w:p w14:paraId="5E2F58A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Banner 9 Updates and Training</w:t>
            </w:r>
          </w:p>
        </w:tc>
        <w:tc>
          <w:tcPr>
            <w:tcW w:w="5049" w:type="dxa"/>
            <w:tcBorders>
              <w:top w:val="nil"/>
              <w:left w:val="nil"/>
              <w:bottom w:val="nil"/>
              <w:right w:val="nil"/>
            </w:tcBorders>
            <w:noWrap/>
            <w:vAlign w:val="bottom"/>
            <w:hideMark/>
          </w:tcPr>
          <w:p w14:paraId="59696B11" w14:textId="4192E9CD"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150FFB36" w14:textId="77777777" w:rsidTr="005B0457">
        <w:trPr>
          <w:trHeight w:val="375"/>
        </w:trPr>
        <w:tc>
          <w:tcPr>
            <w:tcW w:w="1483" w:type="dxa"/>
            <w:tcBorders>
              <w:top w:val="nil"/>
              <w:left w:val="nil"/>
              <w:bottom w:val="nil"/>
              <w:right w:val="nil"/>
            </w:tcBorders>
            <w:noWrap/>
            <w:vAlign w:val="bottom"/>
            <w:hideMark/>
          </w:tcPr>
          <w:p w14:paraId="15FD971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C99D2C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11/14/2017</w:t>
            </w:r>
          </w:p>
        </w:tc>
        <w:tc>
          <w:tcPr>
            <w:tcW w:w="7380" w:type="dxa"/>
            <w:tcBorders>
              <w:top w:val="nil"/>
              <w:left w:val="nil"/>
              <w:bottom w:val="nil"/>
              <w:right w:val="nil"/>
            </w:tcBorders>
            <w:noWrap/>
            <w:vAlign w:val="bottom"/>
            <w:hideMark/>
          </w:tcPr>
          <w:p w14:paraId="7436EC9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Security Awareness Training</w:t>
            </w:r>
          </w:p>
        </w:tc>
        <w:tc>
          <w:tcPr>
            <w:tcW w:w="5049" w:type="dxa"/>
            <w:tcBorders>
              <w:top w:val="nil"/>
              <w:left w:val="nil"/>
              <w:bottom w:val="nil"/>
              <w:right w:val="nil"/>
            </w:tcBorders>
            <w:noWrap/>
            <w:vAlign w:val="bottom"/>
            <w:hideMark/>
          </w:tcPr>
          <w:p w14:paraId="7A1F125A" w14:textId="7DABCF80"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0E751E7" w14:textId="77777777" w:rsidTr="005B0457">
        <w:trPr>
          <w:trHeight w:val="375"/>
        </w:trPr>
        <w:tc>
          <w:tcPr>
            <w:tcW w:w="1483" w:type="dxa"/>
            <w:tcBorders>
              <w:top w:val="nil"/>
              <w:left w:val="nil"/>
              <w:bottom w:val="nil"/>
              <w:right w:val="nil"/>
            </w:tcBorders>
            <w:noWrap/>
            <w:vAlign w:val="bottom"/>
            <w:hideMark/>
          </w:tcPr>
          <w:p w14:paraId="21250B7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5361E64"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1/5/2018</w:t>
            </w:r>
          </w:p>
        </w:tc>
        <w:tc>
          <w:tcPr>
            <w:tcW w:w="7380" w:type="dxa"/>
            <w:tcBorders>
              <w:top w:val="nil"/>
              <w:left w:val="nil"/>
              <w:bottom w:val="nil"/>
              <w:right w:val="nil"/>
            </w:tcBorders>
            <w:noWrap/>
            <w:vAlign w:val="bottom"/>
            <w:hideMark/>
          </w:tcPr>
          <w:p w14:paraId="2838985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Effective Communication Training</w:t>
            </w:r>
          </w:p>
        </w:tc>
        <w:tc>
          <w:tcPr>
            <w:tcW w:w="5049" w:type="dxa"/>
            <w:tcBorders>
              <w:top w:val="nil"/>
              <w:left w:val="nil"/>
              <w:bottom w:val="nil"/>
              <w:right w:val="nil"/>
            </w:tcBorders>
            <w:noWrap/>
            <w:vAlign w:val="bottom"/>
            <w:hideMark/>
          </w:tcPr>
          <w:p w14:paraId="1E398D1D" w14:textId="1888A62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79E400B0" w14:textId="77777777" w:rsidTr="005B0457">
        <w:trPr>
          <w:trHeight w:val="375"/>
        </w:trPr>
        <w:tc>
          <w:tcPr>
            <w:tcW w:w="1483" w:type="dxa"/>
            <w:tcBorders>
              <w:top w:val="nil"/>
              <w:left w:val="nil"/>
              <w:bottom w:val="nil"/>
              <w:right w:val="nil"/>
            </w:tcBorders>
            <w:noWrap/>
            <w:vAlign w:val="bottom"/>
            <w:hideMark/>
          </w:tcPr>
          <w:p w14:paraId="653DBF84"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CE9186D"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1/10/2018</w:t>
            </w:r>
          </w:p>
        </w:tc>
        <w:tc>
          <w:tcPr>
            <w:tcW w:w="7380" w:type="dxa"/>
            <w:tcBorders>
              <w:top w:val="nil"/>
              <w:left w:val="nil"/>
              <w:bottom w:val="nil"/>
              <w:right w:val="nil"/>
            </w:tcBorders>
            <w:noWrap/>
            <w:vAlign w:val="bottom"/>
            <w:hideMark/>
          </w:tcPr>
          <w:p w14:paraId="655ACF8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AIM Training</w:t>
            </w:r>
          </w:p>
        </w:tc>
        <w:tc>
          <w:tcPr>
            <w:tcW w:w="5049" w:type="dxa"/>
            <w:tcBorders>
              <w:top w:val="nil"/>
              <w:left w:val="nil"/>
              <w:bottom w:val="nil"/>
              <w:right w:val="nil"/>
            </w:tcBorders>
            <w:noWrap/>
            <w:vAlign w:val="bottom"/>
            <w:hideMark/>
          </w:tcPr>
          <w:p w14:paraId="67D88E9D" w14:textId="7C03748F"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5A948F66" w14:textId="77777777" w:rsidTr="005B0457">
        <w:trPr>
          <w:trHeight w:val="375"/>
        </w:trPr>
        <w:tc>
          <w:tcPr>
            <w:tcW w:w="1483" w:type="dxa"/>
            <w:tcBorders>
              <w:top w:val="nil"/>
              <w:left w:val="nil"/>
              <w:bottom w:val="nil"/>
              <w:right w:val="nil"/>
            </w:tcBorders>
            <w:noWrap/>
            <w:vAlign w:val="bottom"/>
            <w:hideMark/>
          </w:tcPr>
          <w:p w14:paraId="3AFB501B"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63CF28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1/22/2018</w:t>
            </w:r>
          </w:p>
        </w:tc>
        <w:tc>
          <w:tcPr>
            <w:tcW w:w="7380" w:type="dxa"/>
            <w:tcBorders>
              <w:top w:val="nil"/>
              <w:left w:val="nil"/>
              <w:bottom w:val="nil"/>
              <w:right w:val="nil"/>
            </w:tcBorders>
            <w:noWrap/>
            <w:vAlign w:val="bottom"/>
            <w:hideMark/>
          </w:tcPr>
          <w:p w14:paraId="7B2FF86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Implementing Behavior Intervention Training (Protocols and Tools)</w:t>
            </w:r>
          </w:p>
        </w:tc>
        <w:tc>
          <w:tcPr>
            <w:tcW w:w="5049" w:type="dxa"/>
            <w:tcBorders>
              <w:top w:val="nil"/>
              <w:left w:val="nil"/>
              <w:bottom w:val="nil"/>
              <w:right w:val="nil"/>
            </w:tcBorders>
            <w:noWrap/>
            <w:vAlign w:val="bottom"/>
            <w:hideMark/>
          </w:tcPr>
          <w:p w14:paraId="7A599ACC" w14:textId="459BCCF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6A24B896" w14:textId="77777777" w:rsidTr="005B0457">
        <w:trPr>
          <w:trHeight w:val="375"/>
        </w:trPr>
        <w:tc>
          <w:tcPr>
            <w:tcW w:w="1483" w:type="dxa"/>
            <w:tcBorders>
              <w:top w:val="nil"/>
              <w:left w:val="nil"/>
              <w:bottom w:val="nil"/>
              <w:right w:val="nil"/>
            </w:tcBorders>
            <w:noWrap/>
            <w:vAlign w:val="bottom"/>
            <w:hideMark/>
          </w:tcPr>
          <w:p w14:paraId="104E2FAC"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287976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1/26/2018</w:t>
            </w:r>
          </w:p>
        </w:tc>
        <w:tc>
          <w:tcPr>
            <w:tcW w:w="7380" w:type="dxa"/>
            <w:tcBorders>
              <w:top w:val="nil"/>
              <w:left w:val="nil"/>
              <w:bottom w:val="nil"/>
              <w:right w:val="nil"/>
            </w:tcBorders>
            <w:noWrap/>
            <w:vAlign w:val="bottom"/>
            <w:hideMark/>
          </w:tcPr>
          <w:p w14:paraId="46C7191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AIM Community of Practice</w:t>
            </w:r>
          </w:p>
        </w:tc>
        <w:tc>
          <w:tcPr>
            <w:tcW w:w="5049" w:type="dxa"/>
            <w:tcBorders>
              <w:top w:val="nil"/>
              <w:left w:val="nil"/>
              <w:bottom w:val="nil"/>
              <w:right w:val="nil"/>
            </w:tcBorders>
            <w:noWrap/>
            <w:vAlign w:val="bottom"/>
            <w:hideMark/>
          </w:tcPr>
          <w:p w14:paraId="5F1956D3" w14:textId="051FC8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0A30C109" w14:textId="77777777" w:rsidTr="005B0457">
        <w:trPr>
          <w:trHeight w:val="375"/>
        </w:trPr>
        <w:tc>
          <w:tcPr>
            <w:tcW w:w="1483" w:type="dxa"/>
            <w:tcBorders>
              <w:top w:val="nil"/>
              <w:left w:val="nil"/>
              <w:bottom w:val="nil"/>
              <w:right w:val="nil"/>
            </w:tcBorders>
            <w:noWrap/>
            <w:vAlign w:val="bottom"/>
            <w:hideMark/>
          </w:tcPr>
          <w:p w14:paraId="1DCA4DD4"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1870BD"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2/9/2018</w:t>
            </w:r>
          </w:p>
        </w:tc>
        <w:tc>
          <w:tcPr>
            <w:tcW w:w="7380" w:type="dxa"/>
            <w:tcBorders>
              <w:top w:val="nil"/>
              <w:left w:val="nil"/>
              <w:bottom w:val="nil"/>
              <w:right w:val="nil"/>
            </w:tcBorders>
            <w:noWrap/>
            <w:vAlign w:val="bottom"/>
            <w:hideMark/>
          </w:tcPr>
          <w:p w14:paraId="45AA01BD"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AIM Webinar Training</w:t>
            </w:r>
          </w:p>
        </w:tc>
        <w:tc>
          <w:tcPr>
            <w:tcW w:w="5049" w:type="dxa"/>
            <w:tcBorders>
              <w:top w:val="nil"/>
              <w:left w:val="nil"/>
              <w:bottom w:val="nil"/>
              <w:right w:val="nil"/>
            </w:tcBorders>
            <w:noWrap/>
            <w:vAlign w:val="bottom"/>
            <w:hideMark/>
          </w:tcPr>
          <w:p w14:paraId="26118BE6" w14:textId="75E6BB06"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75597AAF" w14:textId="77777777" w:rsidTr="005B0457">
        <w:trPr>
          <w:trHeight w:val="375"/>
        </w:trPr>
        <w:tc>
          <w:tcPr>
            <w:tcW w:w="1483" w:type="dxa"/>
            <w:tcBorders>
              <w:top w:val="nil"/>
              <w:left w:val="nil"/>
              <w:bottom w:val="nil"/>
              <w:right w:val="nil"/>
            </w:tcBorders>
            <w:noWrap/>
            <w:vAlign w:val="bottom"/>
            <w:hideMark/>
          </w:tcPr>
          <w:p w14:paraId="0B6A3EE1"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FAF19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2/23/2018</w:t>
            </w:r>
          </w:p>
        </w:tc>
        <w:tc>
          <w:tcPr>
            <w:tcW w:w="7380" w:type="dxa"/>
            <w:tcBorders>
              <w:top w:val="nil"/>
              <w:left w:val="nil"/>
              <w:bottom w:val="nil"/>
              <w:right w:val="nil"/>
            </w:tcBorders>
            <w:noWrap/>
            <w:vAlign w:val="bottom"/>
            <w:hideMark/>
          </w:tcPr>
          <w:p w14:paraId="0712FC0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AIM Training (Jennifer Jordan)</w:t>
            </w:r>
          </w:p>
        </w:tc>
        <w:tc>
          <w:tcPr>
            <w:tcW w:w="5049" w:type="dxa"/>
            <w:tcBorders>
              <w:top w:val="nil"/>
              <w:left w:val="nil"/>
              <w:bottom w:val="nil"/>
              <w:right w:val="nil"/>
            </w:tcBorders>
            <w:noWrap/>
            <w:vAlign w:val="bottom"/>
            <w:hideMark/>
          </w:tcPr>
          <w:p w14:paraId="7E5A9D82" w14:textId="5EA87A1C"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753F8492" w14:textId="77777777" w:rsidTr="005B0457">
        <w:trPr>
          <w:trHeight w:val="375"/>
        </w:trPr>
        <w:tc>
          <w:tcPr>
            <w:tcW w:w="1483" w:type="dxa"/>
            <w:tcBorders>
              <w:top w:val="nil"/>
              <w:left w:val="nil"/>
              <w:bottom w:val="nil"/>
              <w:right w:val="nil"/>
            </w:tcBorders>
            <w:noWrap/>
            <w:vAlign w:val="bottom"/>
            <w:hideMark/>
          </w:tcPr>
          <w:p w14:paraId="04C4928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35D76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3/2/2018</w:t>
            </w:r>
          </w:p>
        </w:tc>
        <w:tc>
          <w:tcPr>
            <w:tcW w:w="7380" w:type="dxa"/>
            <w:tcBorders>
              <w:top w:val="nil"/>
              <w:left w:val="nil"/>
              <w:bottom w:val="nil"/>
              <w:right w:val="nil"/>
            </w:tcBorders>
            <w:noWrap/>
            <w:vAlign w:val="bottom"/>
            <w:hideMark/>
          </w:tcPr>
          <w:p w14:paraId="2095512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Director of First Impressions Conference/Training</w:t>
            </w:r>
          </w:p>
        </w:tc>
        <w:tc>
          <w:tcPr>
            <w:tcW w:w="5049" w:type="dxa"/>
            <w:tcBorders>
              <w:top w:val="nil"/>
              <w:left w:val="nil"/>
              <w:bottom w:val="nil"/>
              <w:right w:val="nil"/>
            </w:tcBorders>
            <w:noWrap/>
            <w:vAlign w:val="bottom"/>
            <w:hideMark/>
          </w:tcPr>
          <w:p w14:paraId="1B570AA1" w14:textId="3724F4C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w:t>
            </w:r>
            <w:r w:rsidR="00D720AF">
              <w:rPr>
                <w:rFonts w:asciiTheme="minorHAnsi" w:hAnsiTheme="minorHAnsi" w:cstheme="minorHAnsi"/>
              </w:rPr>
              <w:t>.00</w:t>
            </w:r>
          </w:p>
        </w:tc>
      </w:tr>
      <w:tr w:rsidR="00843ED1" w:rsidRPr="00CD6E90" w14:paraId="11D0D5A2" w14:textId="77777777" w:rsidTr="005B0457">
        <w:trPr>
          <w:trHeight w:val="375"/>
        </w:trPr>
        <w:tc>
          <w:tcPr>
            <w:tcW w:w="1483" w:type="dxa"/>
            <w:tcBorders>
              <w:top w:val="nil"/>
              <w:left w:val="nil"/>
              <w:bottom w:val="nil"/>
              <w:right w:val="nil"/>
            </w:tcBorders>
            <w:noWrap/>
            <w:vAlign w:val="bottom"/>
            <w:hideMark/>
          </w:tcPr>
          <w:p w14:paraId="20CDDD30"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AB2F9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3/28/2018</w:t>
            </w:r>
          </w:p>
        </w:tc>
        <w:tc>
          <w:tcPr>
            <w:tcW w:w="7380" w:type="dxa"/>
            <w:tcBorders>
              <w:top w:val="nil"/>
              <w:left w:val="nil"/>
              <w:bottom w:val="nil"/>
              <w:right w:val="nil"/>
            </w:tcBorders>
            <w:noWrap/>
            <w:vAlign w:val="bottom"/>
            <w:hideMark/>
          </w:tcPr>
          <w:p w14:paraId="064C78D7" w14:textId="77777777" w:rsidR="00843ED1" w:rsidRPr="00FF4BF2" w:rsidRDefault="00843ED1" w:rsidP="00843ED1">
            <w:pPr>
              <w:pStyle w:val="NormalWeb"/>
              <w:rPr>
                <w:rFonts w:asciiTheme="minorHAnsi" w:hAnsiTheme="minorHAnsi" w:cstheme="minorHAnsi"/>
              </w:rPr>
            </w:pPr>
            <w:proofErr w:type="spellStart"/>
            <w:r w:rsidRPr="00FF4BF2">
              <w:rPr>
                <w:rFonts w:asciiTheme="minorHAnsi" w:hAnsiTheme="minorHAnsi" w:cstheme="minorHAnsi"/>
              </w:rPr>
              <w:t>WebTraining</w:t>
            </w:r>
            <w:proofErr w:type="spellEnd"/>
            <w:r w:rsidRPr="00FF4BF2">
              <w:rPr>
                <w:rFonts w:asciiTheme="minorHAnsi" w:hAnsiTheme="minorHAnsi" w:cstheme="minorHAnsi"/>
              </w:rPr>
              <w:t xml:space="preserve"> (Dr. Qualia)</w:t>
            </w:r>
          </w:p>
        </w:tc>
        <w:tc>
          <w:tcPr>
            <w:tcW w:w="5049" w:type="dxa"/>
            <w:tcBorders>
              <w:top w:val="nil"/>
              <w:left w:val="nil"/>
              <w:bottom w:val="nil"/>
              <w:right w:val="nil"/>
            </w:tcBorders>
            <w:noWrap/>
            <w:vAlign w:val="bottom"/>
            <w:hideMark/>
          </w:tcPr>
          <w:p w14:paraId="3EC47532" w14:textId="19EE374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40C5D424" w14:textId="77777777" w:rsidTr="005B0457">
        <w:trPr>
          <w:trHeight w:val="375"/>
        </w:trPr>
        <w:tc>
          <w:tcPr>
            <w:tcW w:w="1483" w:type="dxa"/>
            <w:tcBorders>
              <w:top w:val="nil"/>
              <w:left w:val="nil"/>
              <w:bottom w:val="nil"/>
              <w:right w:val="nil"/>
            </w:tcBorders>
            <w:noWrap/>
            <w:vAlign w:val="bottom"/>
            <w:hideMark/>
          </w:tcPr>
          <w:p w14:paraId="13A072DC"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630E9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3/29/2018</w:t>
            </w:r>
          </w:p>
        </w:tc>
        <w:tc>
          <w:tcPr>
            <w:tcW w:w="7380" w:type="dxa"/>
            <w:tcBorders>
              <w:top w:val="nil"/>
              <w:left w:val="nil"/>
              <w:bottom w:val="nil"/>
              <w:right w:val="nil"/>
            </w:tcBorders>
            <w:noWrap/>
            <w:vAlign w:val="bottom"/>
            <w:hideMark/>
          </w:tcPr>
          <w:p w14:paraId="2C33277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CRC Webinar (TBI Rehabilitation Updates)</w:t>
            </w:r>
          </w:p>
        </w:tc>
        <w:tc>
          <w:tcPr>
            <w:tcW w:w="5049" w:type="dxa"/>
            <w:tcBorders>
              <w:top w:val="nil"/>
              <w:left w:val="nil"/>
              <w:bottom w:val="nil"/>
              <w:right w:val="nil"/>
            </w:tcBorders>
            <w:noWrap/>
            <w:vAlign w:val="bottom"/>
            <w:hideMark/>
          </w:tcPr>
          <w:p w14:paraId="417F03E9" w14:textId="37EAB1E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17018124" w14:textId="77777777" w:rsidTr="005B0457">
        <w:trPr>
          <w:trHeight w:val="375"/>
        </w:trPr>
        <w:tc>
          <w:tcPr>
            <w:tcW w:w="1483" w:type="dxa"/>
            <w:tcBorders>
              <w:top w:val="nil"/>
              <w:left w:val="nil"/>
              <w:bottom w:val="nil"/>
              <w:right w:val="nil"/>
            </w:tcBorders>
            <w:noWrap/>
            <w:vAlign w:val="bottom"/>
            <w:hideMark/>
          </w:tcPr>
          <w:p w14:paraId="0068426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AC7E3F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4/16/2018</w:t>
            </w:r>
          </w:p>
        </w:tc>
        <w:tc>
          <w:tcPr>
            <w:tcW w:w="7380" w:type="dxa"/>
            <w:tcBorders>
              <w:top w:val="nil"/>
              <w:left w:val="nil"/>
              <w:bottom w:val="nil"/>
              <w:right w:val="nil"/>
            </w:tcBorders>
            <w:noWrap/>
            <w:vAlign w:val="bottom"/>
            <w:hideMark/>
          </w:tcPr>
          <w:p w14:paraId="2180B128" w14:textId="77777777" w:rsidR="00843ED1" w:rsidRPr="00FF4BF2" w:rsidRDefault="00843ED1" w:rsidP="00843ED1">
            <w:pPr>
              <w:pStyle w:val="NormalWeb"/>
              <w:rPr>
                <w:rFonts w:asciiTheme="minorHAnsi" w:hAnsiTheme="minorHAnsi" w:cstheme="minorHAnsi"/>
              </w:rPr>
            </w:pPr>
            <w:proofErr w:type="spellStart"/>
            <w:r w:rsidRPr="00FF4BF2">
              <w:rPr>
                <w:rFonts w:asciiTheme="minorHAnsi" w:hAnsiTheme="minorHAnsi" w:cstheme="minorHAnsi"/>
              </w:rPr>
              <w:t>Sonocent</w:t>
            </w:r>
            <w:proofErr w:type="spellEnd"/>
            <w:r w:rsidRPr="00FF4BF2">
              <w:rPr>
                <w:rFonts w:asciiTheme="minorHAnsi" w:hAnsiTheme="minorHAnsi" w:cstheme="minorHAnsi"/>
              </w:rPr>
              <w:t xml:space="preserve"> Disability Software Demo/Training (V. </w:t>
            </w:r>
            <w:proofErr w:type="spellStart"/>
            <w:r w:rsidRPr="00FF4BF2">
              <w:rPr>
                <w:rFonts w:asciiTheme="minorHAnsi" w:hAnsiTheme="minorHAnsi" w:cstheme="minorHAnsi"/>
              </w:rPr>
              <w:t>Reisch</w:t>
            </w:r>
            <w:proofErr w:type="spellEnd"/>
            <w:r w:rsidRPr="00FF4BF2">
              <w:rPr>
                <w:rFonts w:asciiTheme="minorHAnsi" w:hAnsiTheme="minorHAnsi" w:cstheme="minorHAnsi"/>
              </w:rPr>
              <w:t>)</w:t>
            </w:r>
          </w:p>
        </w:tc>
        <w:tc>
          <w:tcPr>
            <w:tcW w:w="5049" w:type="dxa"/>
            <w:tcBorders>
              <w:top w:val="nil"/>
              <w:left w:val="nil"/>
              <w:bottom w:val="nil"/>
              <w:right w:val="nil"/>
            </w:tcBorders>
            <w:noWrap/>
            <w:vAlign w:val="bottom"/>
            <w:hideMark/>
          </w:tcPr>
          <w:p w14:paraId="6118FF28" w14:textId="3B625E4D"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00A90FC1" w14:textId="77777777" w:rsidTr="005B0457">
        <w:trPr>
          <w:trHeight w:val="375"/>
        </w:trPr>
        <w:tc>
          <w:tcPr>
            <w:tcW w:w="1483" w:type="dxa"/>
            <w:tcBorders>
              <w:top w:val="nil"/>
              <w:left w:val="nil"/>
              <w:bottom w:val="nil"/>
              <w:right w:val="nil"/>
            </w:tcBorders>
            <w:noWrap/>
            <w:vAlign w:val="bottom"/>
            <w:hideMark/>
          </w:tcPr>
          <w:p w14:paraId="2FC4133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22670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5/14/2018</w:t>
            </w:r>
          </w:p>
        </w:tc>
        <w:tc>
          <w:tcPr>
            <w:tcW w:w="7380" w:type="dxa"/>
            <w:tcBorders>
              <w:top w:val="nil"/>
              <w:left w:val="nil"/>
              <w:bottom w:val="nil"/>
              <w:right w:val="nil"/>
            </w:tcBorders>
            <w:noWrap/>
            <w:vAlign w:val="bottom"/>
            <w:hideMark/>
          </w:tcPr>
          <w:p w14:paraId="12D7FC1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Banner Training</w:t>
            </w:r>
          </w:p>
        </w:tc>
        <w:tc>
          <w:tcPr>
            <w:tcW w:w="5049" w:type="dxa"/>
            <w:tcBorders>
              <w:top w:val="nil"/>
              <w:left w:val="nil"/>
              <w:bottom w:val="nil"/>
              <w:right w:val="nil"/>
            </w:tcBorders>
            <w:noWrap/>
            <w:vAlign w:val="bottom"/>
            <w:hideMark/>
          </w:tcPr>
          <w:p w14:paraId="02EE07AC" w14:textId="47EF28B6"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843ED1" w:rsidRPr="00CD6E90" w14:paraId="26072D47" w14:textId="77777777" w:rsidTr="005B0457">
        <w:trPr>
          <w:trHeight w:val="375"/>
        </w:trPr>
        <w:tc>
          <w:tcPr>
            <w:tcW w:w="1483" w:type="dxa"/>
            <w:tcBorders>
              <w:top w:val="nil"/>
              <w:left w:val="nil"/>
              <w:bottom w:val="nil"/>
              <w:right w:val="nil"/>
            </w:tcBorders>
            <w:noWrap/>
            <w:vAlign w:val="bottom"/>
            <w:hideMark/>
          </w:tcPr>
          <w:p w14:paraId="70CE106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C58B74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6/8/2018</w:t>
            </w:r>
          </w:p>
        </w:tc>
        <w:tc>
          <w:tcPr>
            <w:tcW w:w="7380" w:type="dxa"/>
            <w:tcBorders>
              <w:top w:val="nil"/>
              <w:left w:val="nil"/>
              <w:bottom w:val="nil"/>
              <w:right w:val="nil"/>
            </w:tcBorders>
            <w:noWrap/>
            <w:vAlign w:val="bottom"/>
            <w:hideMark/>
          </w:tcPr>
          <w:p w14:paraId="627BE08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Academic Advising Webinar</w:t>
            </w:r>
          </w:p>
        </w:tc>
        <w:tc>
          <w:tcPr>
            <w:tcW w:w="5049" w:type="dxa"/>
            <w:tcBorders>
              <w:top w:val="nil"/>
              <w:left w:val="nil"/>
              <w:bottom w:val="nil"/>
              <w:right w:val="nil"/>
            </w:tcBorders>
            <w:noWrap/>
            <w:vAlign w:val="bottom"/>
            <w:hideMark/>
          </w:tcPr>
          <w:p w14:paraId="45609A2B" w14:textId="0711960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77647958" w14:textId="77777777" w:rsidTr="005B0457">
        <w:trPr>
          <w:trHeight w:val="375"/>
        </w:trPr>
        <w:tc>
          <w:tcPr>
            <w:tcW w:w="1483" w:type="dxa"/>
            <w:tcBorders>
              <w:top w:val="nil"/>
              <w:left w:val="nil"/>
              <w:bottom w:val="nil"/>
              <w:right w:val="nil"/>
            </w:tcBorders>
            <w:noWrap/>
            <w:vAlign w:val="bottom"/>
            <w:hideMark/>
          </w:tcPr>
          <w:p w14:paraId="7C60C578"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7849424"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6/14/2018</w:t>
            </w:r>
          </w:p>
        </w:tc>
        <w:tc>
          <w:tcPr>
            <w:tcW w:w="7380" w:type="dxa"/>
            <w:tcBorders>
              <w:top w:val="nil"/>
              <w:left w:val="nil"/>
              <w:bottom w:val="nil"/>
              <w:right w:val="nil"/>
            </w:tcBorders>
            <w:noWrap/>
            <w:vAlign w:val="bottom"/>
            <w:hideMark/>
          </w:tcPr>
          <w:p w14:paraId="2433F32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CCMC Teleconference (Disability Case Management)</w:t>
            </w:r>
          </w:p>
        </w:tc>
        <w:tc>
          <w:tcPr>
            <w:tcW w:w="5049" w:type="dxa"/>
            <w:tcBorders>
              <w:top w:val="nil"/>
              <w:left w:val="nil"/>
              <w:bottom w:val="nil"/>
              <w:right w:val="nil"/>
            </w:tcBorders>
            <w:noWrap/>
            <w:vAlign w:val="bottom"/>
            <w:hideMark/>
          </w:tcPr>
          <w:p w14:paraId="78051E33" w14:textId="61DA9828"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6EAC3D67" w14:textId="77777777" w:rsidTr="005B0457">
        <w:trPr>
          <w:trHeight w:val="375"/>
        </w:trPr>
        <w:tc>
          <w:tcPr>
            <w:tcW w:w="1483" w:type="dxa"/>
            <w:tcBorders>
              <w:top w:val="nil"/>
              <w:left w:val="nil"/>
              <w:bottom w:val="nil"/>
              <w:right w:val="nil"/>
            </w:tcBorders>
            <w:noWrap/>
            <w:vAlign w:val="bottom"/>
            <w:hideMark/>
          </w:tcPr>
          <w:p w14:paraId="649017AF"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6E9720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9/24/2018</w:t>
            </w:r>
          </w:p>
        </w:tc>
        <w:tc>
          <w:tcPr>
            <w:tcW w:w="7380" w:type="dxa"/>
            <w:tcBorders>
              <w:top w:val="nil"/>
              <w:left w:val="nil"/>
              <w:bottom w:val="nil"/>
              <w:right w:val="nil"/>
            </w:tcBorders>
            <w:noWrap/>
            <w:vAlign w:val="bottom"/>
            <w:hideMark/>
          </w:tcPr>
          <w:p w14:paraId="44C7A3F9"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Section 504 and Accommodations in Higher Education</w:t>
            </w:r>
          </w:p>
        </w:tc>
        <w:tc>
          <w:tcPr>
            <w:tcW w:w="5049" w:type="dxa"/>
            <w:tcBorders>
              <w:top w:val="nil"/>
              <w:left w:val="nil"/>
              <w:bottom w:val="nil"/>
              <w:right w:val="nil"/>
            </w:tcBorders>
            <w:noWrap/>
            <w:vAlign w:val="bottom"/>
            <w:hideMark/>
          </w:tcPr>
          <w:p w14:paraId="39EA5ADA" w14:textId="770A5094"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09940BAA" w14:textId="77777777" w:rsidTr="005B0457">
        <w:trPr>
          <w:trHeight w:val="375"/>
        </w:trPr>
        <w:tc>
          <w:tcPr>
            <w:tcW w:w="1483" w:type="dxa"/>
            <w:tcBorders>
              <w:top w:val="nil"/>
              <w:left w:val="nil"/>
              <w:bottom w:val="nil"/>
              <w:right w:val="nil"/>
            </w:tcBorders>
            <w:noWrap/>
            <w:vAlign w:val="bottom"/>
            <w:hideMark/>
          </w:tcPr>
          <w:p w14:paraId="60BC7AF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C590B9"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10/5/2018</w:t>
            </w:r>
          </w:p>
        </w:tc>
        <w:tc>
          <w:tcPr>
            <w:tcW w:w="7380" w:type="dxa"/>
            <w:tcBorders>
              <w:top w:val="nil"/>
              <w:left w:val="nil"/>
              <w:bottom w:val="nil"/>
              <w:right w:val="nil"/>
            </w:tcBorders>
            <w:noWrap/>
            <w:vAlign w:val="bottom"/>
            <w:hideMark/>
          </w:tcPr>
          <w:p w14:paraId="6B4DD7E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QEP Appreciative Advising Workshop</w:t>
            </w:r>
          </w:p>
        </w:tc>
        <w:tc>
          <w:tcPr>
            <w:tcW w:w="5049" w:type="dxa"/>
            <w:tcBorders>
              <w:top w:val="nil"/>
              <w:left w:val="nil"/>
              <w:bottom w:val="nil"/>
              <w:right w:val="nil"/>
            </w:tcBorders>
            <w:noWrap/>
            <w:vAlign w:val="bottom"/>
            <w:hideMark/>
          </w:tcPr>
          <w:p w14:paraId="245FC84E" w14:textId="0C07DD8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3.5</w:t>
            </w:r>
            <w:r w:rsidR="00D720AF">
              <w:rPr>
                <w:rFonts w:asciiTheme="minorHAnsi" w:hAnsiTheme="minorHAnsi" w:cstheme="minorHAnsi"/>
              </w:rPr>
              <w:t>0</w:t>
            </w:r>
          </w:p>
        </w:tc>
      </w:tr>
      <w:tr w:rsidR="00843ED1" w:rsidRPr="00CD6E90" w14:paraId="3AAB1EC1" w14:textId="77777777" w:rsidTr="005B0457">
        <w:trPr>
          <w:trHeight w:val="375"/>
        </w:trPr>
        <w:tc>
          <w:tcPr>
            <w:tcW w:w="1483" w:type="dxa"/>
            <w:tcBorders>
              <w:top w:val="nil"/>
              <w:left w:val="nil"/>
              <w:bottom w:val="nil"/>
              <w:right w:val="nil"/>
            </w:tcBorders>
            <w:noWrap/>
            <w:vAlign w:val="bottom"/>
            <w:hideMark/>
          </w:tcPr>
          <w:p w14:paraId="0F903C7F"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6D8F6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10/10/2018</w:t>
            </w:r>
          </w:p>
        </w:tc>
        <w:tc>
          <w:tcPr>
            <w:tcW w:w="7380" w:type="dxa"/>
            <w:tcBorders>
              <w:top w:val="nil"/>
              <w:left w:val="nil"/>
              <w:bottom w:val="nil"/>
              <w:right w:val="nil"/>
            </w:tcBorders>
            <w:noWrap/>
            <w:vAlign w:val="bottom"/>
            <w:hideMark/>
          </w:tcPr>
          <w:p w14:paraId="2523564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Advisors Workshop (Teamwork)</w:t>
            </w:r>
          </w:p>
        </w:tc>
        <w:tc>
          <w:tcPr>
            <w:tcW w:w="5049" w:type="dxa"/>
            <w:tcBorders>
              <w:top w:val="nil"/>
              <w:left w:val="nil"/>
              <w:bottom w:val="nil"/>
              <w:right w:val="nil"/>
            </w:tcBorders>
            <w:noWrap/>
            <w:vAlign w:val="bottom"/>
            <w:hideMark/>
          </w:tcPr>
          <w:p w14:paraId="57B0F4C5" w14:textId="3B9F3790"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36AEC115" w14:textId="77777777" w:rsidTr="005B0457">
        <w:trPr>
          <w:trHeight w:val="375"/>
        </w:trPr>
        <w:tc>
          <w:tcPr>
            <w:tcW w:w="1483" w:type="dxa"/>
            <w:tcBorders>
              <w:top w:val="nil"/>
              <w:left w:val="nil"/>
              <w:bottom w:val="nil"/>
              <w:right w:val="nil"/>
            </w:tcBorders>
            <w:noWrap/>
            <w:vAlign w:val="bottom"/>
            <w:hideMark/>
          </w:tcPr>
          <w:p w14:paraId="51C7AF40"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49AFB9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10/25/2018</w:t>
            </w:r>
          </w:p>
        </w:tc>
        <w:tc>
          <w:tcPr>
            <w:tcW w:w="7380" w:type="dxa"/>
            <w:tcBorders>
              <w:top w:val="nil"/>
              <w:left w:val="nil"/>
              <w:bottom w:val="nil"/>
              <w:right w:val="nil"/>
            </w:tcBorders>
            <w:noWrap/>
            <w:vAlign w:val="bottom"/>
            <w:hideMark/>
          </w:tcPr>
          <w:p w14:paraId="78B3E6A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IARP Annual Conference (3 Days) Disability/Rehabilitation Updates</w:t>
            </w:r>
          </w:p>
        </w:tc>
        <w:tc>
          <w:tcPr>
            <w:tcW w:w="5049" w:type="dxa"/>
            <w:tcBorders>
              <w:top w:val="nil"/>
              <w:left w:val="nil"/>
              <w:bottom w:val="nil"/>
              <w:right w:val="nil"/>
            </w:tcBorders>
            <w:noWrap/>
            <w:vAlign w:val="bottom"/>
            <w:hideMark/>
          </w:tcPr>
          <w:p w14:paraId="28A4005D" w14:textId="2370B634"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.00</w:t>
            </w:r>
          </w:p>
        </w:tc>
      </w:tr>
      <w:tr w:rsidR="00843ED1" w:rsidRPr="00CD6E90" w14:paraId="467452CC" w14:textId="77777777" w:rsidTr="005B0457">
        <w:trPr>
          <w:trHeight w:val="375"/>
        </w:trPr>
        <w:tc>
          <w:tcPr>
            <w:tcW w:w="1483" w:type="dxa"/>
            <w:tcBorders>
              <w:top w:val="nil"/>
              <w:left w:val="nil"/>
              <w:bottom w:val="nil"/>
              <w:right w:val="nil"/>
            </w:tcBorders>
            <w:noWrap/>
            <w:vAlign w:val="bottom"/>
            <w:hideMark/>
          </w:tcPr>
          <w:p w14:paraId="69321F8A"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F0D3F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10/27/2018</w:t>
            </w:r>
          </w:p>
        </w:tc>
        <w:tc>
          <w:tcPr>
            <w:tcW w:w="7380" w:type="dxa"/>
            <w:tcBorders>
              <w:top w:val="nil"/>
              <w:left w:val="nil"/>
              <w:bottom w:val="nil"/>
              <w:right w:val="nil"/>
            </w:tcBorders>
            <w:noWrap/>
            <w:vAlign w:val="bottom"/>
            <w:hideMark/>
          </w:tcPr>
          <w:p w14:paraId="2C00749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Professional Ethics Training</w:t>
            </w:r>
          </w:p>
        </w:tc>
        <w:tc>
          <w:tcPr>
            <w:tcW w:w="5049" w:type="dxa"/>
            <w:tcBorders>
              <w:top w:val="nil"/>
              <w:left w:val="nil"/>
              <w:bottom w:val="nil"/>
              <w:right w:val="nil"/>
            </w:tcBorders>
            <w:noWrap/>
            <w:vAlign w:val="bottom"/>
            <w:hideMark/>
          </w:tcPr>
          <w:p w14:paraId="28866242" w14:textId="4CF9436D"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w:t>
            </w:r>
            <w:r w:rsidR="00D720AF">
              <w:rPr>
                <w:rFonts w:asciiTheme="minorHAnsi" w:hAnsiTheme="minorHAnsi" w:cstheme="minorHAnsi"/>
              </w:rPr>
              <w:t>.00</w:t>
            </w:r>
          </w:p>
        </w:tc>
      </w:tr>
      <w:tr w:rsidR="00843ED1" w:rsidRPr="00CD6E90" w14:paraId="32660EB2" w14:textId="77777777" w:rsidTr="005B0457">
        <w:trPr>
          <w:trHeight w:val="375"/>
        </w:trPr>
        <w:tc>
          <w:tcPr>
            <w:tcW w:w="1483" w:type="dxa"/>
            <w:tcBorders>
              <w:top w:val="nil"/>
              <w:left w:val="nil"/>
              <w:bottom w:val="nil"/>
              <w:right w:val="nil"/>
            </w:tcBorders>
            <w:noWrap/>
            <w:vAlign w:val="bottom"/>
            <w:hideMark/>
          </w:tcPr>
          <w:p w14:paraId="7799274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984164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10/28/2018</w:t>
            </w:r>
          </w:p>
        </w:tc>
        <w:tc>
          <w:tcPr>
            <w:tcW w:w="7380" w:type="dxa"/>
            <w:tcBorders>
              <w:top w:val="nil"/>
              <w:left w:val="nil"/>
              <w:bottom w:val="nil"/>
              <w:right w:val="nil"/>
            </w:tcBorders>
            <w:noWrap/>
            <w:vAlign w:val="bottom"/>
            <w:hideMark/>
          </w:tcPr>
          <w:p w14:paraId="6B583D3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TBI and Caregiver Burden (IARP)</w:t>
            </w:r>
          </w:p>
        </w:tc>
        <w:tc>
          <w:tcPr>
            <w:tcW w:w="5049" w:type="dxa"/>
            <w:tcBorders>
              <w:top w:val="nil"/>
              <w:left w:val="nil"/>
              <w:bottom w:val="nil"/>
              <w:right w:val="nil"/>
            </w:tcBorders>
            <w:noWrap/>
            <w:vAlign w:val="bottom"/>
            <w:hideMark/>
          </w:tcPr>
          <w:p w14:paraId="33327959" w14:textId="0FCFC08A"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214A46E2" w14:textId="77777777" w:rsidTr="005B0457">
        <w:trPr>
          <w:trHeight w:val="375"/>
        </w:trPr>
        <w:tc>
          <w:tcPr>
            <w:tcW w:w="1483" w:type="dxa"/>
            <w:tcBorders>
              <w:top w:val="nil"/>
              <w:left w:val="nil"/>
              <w:bottom w:val="nil"/>
              <w:right w:val="nil"/>
            </w:tcBorders>
            <w:noWrap/>
            <w:vAlign w:val="bottom"/>
            <w:hideMark/>
          </w:tcPr>
          <w:p w14:paraId="104E817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EC92139"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11/30/2018</w:t>
            </w:r>
          </w:p>
        </w:tc>
        <w:tc>
          <w:tcPr>
            <w:tcW w:w="7380" w:type="dxa"/>
            <w:tcBorders>
              <w:top w:val="nil"/>
              <w:left w:val="nil"/>
              <w:bottom w:val="nil"/>
              <w:right w:val="nil"/>
            </w:tcBorders>
            <w:noWrap/>
            <w:vAlign w:val="bottom"/>
            <w:hideMark/>
          </w:tcPr>
          <w:p w14:paraId="750C58A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QEP Workshop</w:t>
            </w:r>
          </w:p>
        </w:tc>
        <w:tc>
          <w:tcPr>
            <w:tcW w:w="5049" w:type="dxa"/>
            <w:tcBorders>
              <w:top w:val="nil"/>
              <w:left w:val="nil"/>
              <w:bottom w:val="nil"/>
              <w:right w:val="nil"/>
            </w:tcBorders>
            <w:noWrap/>
            <w:vAlign w:val="bottom"/>
            <w:hideMark/>
          </w:tcPr>
          <w:p w14:paraId="75B0F8EB" w14:textId="3883FC54"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62CC1A51" w14:textId="77777777" w:rsidTr="005B0457">
        <w:trPr>
          <w:trHeight w:val="375"/>
        </w:trPr>
        <w:tc>
          <w:tcPr>
            <w:tcW w:w="1483" w:type="dxa"/>
            <w:tcBorders>
              <w:top w:val="nil"/>
              <w:left w:val="nil"/>
              <w:bottom w:val="nil"/>
              <w:right w:val="nil"/>
            </w:tcBorders>
            <w:noWrap/>
            <w:vAlign w:val="bottom"/>
            <w:hideMark/>
          </w:tcPr>
          <w:p w14:paraId="398E1B27"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B472D9"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12/6/2018</w:t>
            </w:r>
          </w:p>
        </w:tc>
        <w:tc>
          <w:tcPr>
            <w:tcW w:w="7380" w:type="dxa"/>
            <w:tcBorders>
              <w:top w:val="nil"/>
              <w:left w:val="nil"/>
              <w:bottom w:val="nil"/>
              <w:right w:val="nil"/>
            </w:tcBorders>
            <w:noWrap/>
            <w:vAlign w:val="bottom"/>
            <w:hideMark/>
          </w:tcPr>
          <w:p w14:paraId="74A6B3D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Appreciative Advising Webinar</w:t>
            </w:r>
          </w:p>
        </w:tc>
        <w:tc>
          <w:tcPr>
            <w:tcW w:w="5049" w:type="dxa"/>
            <w:tcBorders>
              <w:top w:val="nil"/>
              <w:left w:val="nil"/>
              <w:bottom w:val="nil"/>
              <w:right w:val="nil"/>
            </w:tcBorders>
            <w:noWrap/>
            <w:vAlign w:val="bottom"/>
            <w:hideMark/>
          </w:tcPr>
          <w:p w14:paraId="3A4E241C" w14:textId="12E89C7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4285EEE5" w14:textId="77777777" w:rsidTr="005B0457">
        <w:trPr>
          <w:trHeight w:val="375"/>
        </w:trPr>
        <w:tc>
          <w:tcPr>
            <w:tcW w:w="1483" w:type="dxa"/>
            <w:tcBorders>
              <w:top w:val="nil"/>
              <w:left w:val="nil"/>
              <w:bottom w:val="nil"/>
              <w:right w:val="nil"/>
            </w:tcBorders>
            <w:noWrap/>
            <w:vAlign w:val="bottom"/>
            <w:hideMark/>
          </w:tcPr>
          <w:p w14:paraId="4B1A6E97"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011768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1/11/2019</w:t>
            </w:r>
          </w:p>
        </w:tc>
        <w:tc>
          <w:tcPr>
            <w:tcW w:w="7380" w:type="dxa"/>
            <w:tcBorders>
              <w:top w:val="nil"/>
              <w:left w:val="nil"/>
              <w:bottom w:val="nil"/>
              <w:right w:val="nil"/>
            </w:tcBorders>
            <w:noWrap/>
            <w:vAlign w:val="bottom"/>
            <w:hideMark/>
          </w:tcPr>
          <w:p w14:paraId="48FD644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All College Day Training (Diversity Training)</w:t>
            </w:r>
          </w:p>
        </w:tc>
        <w:tc>
          <w:tcPr>
            <w:tcW w:w="5049" w:type="dxa"/>
            <w:tcBorders>
              <w:top w:val="nil"/>
              <w:left w:val="nil"/>
              <w:bottom w:val="nil"/>
              <w:right w:val="nil"/>
            </w:tcBorders>
            <w:noWrap/>
            <w:vAlign w:val="bottom"/>
            <w:hideMark/>
          </w:tcPr>
          <w:p w14:paraId="3BFBB61B" w14:textId="057A2E1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w:t>
            </w:r>
            <w:r w:rsidR="00D720AF">
              <w:rPr>
                <w:rFonts w:asciiTheme="minorHAnsi" w:hAnsiTheme="minorHAnsi" w:cstheme="minorHAnsi"/>
              </w:rPr>
              <w:t>.00</w:t>
            </w:r>
          </w:p>
        </w:tc>
      </w:tr>
      <w:tr w:rsidR="00843ED1" w:rsidRPr="00CD6E90" w14:paraId="2848D89A" w14:textId="77777777" w:rsidTr="005B0457">
        <w:trPr>
          <w:trHeight w:val="375"/>
        </w:trPr>
        <w:tc>
          <w:tcPr>
            <w:tcW w:w="1483" w:type="dxa"/>
            <w:tcBorders>
              <w:top w:val="nil"/>
              <w:left w:val="nil"/>
              <w:bottom w:val="nil"/>
              <w:right w:val="nil"/>
            </w:tcBorders>
            <w:noWrap/>
            <w:vAlign w:val="bottom"/>
            <w:hideMark/>
          </w:tcPr>
          <w:p w14:paraId="272A8CCD"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668647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1/15/2019</w:t>
            </w:r>
          </w:p>
        </w:tc>
        <w:tc>
          <w:tcPr>
            <w:tcW w:w="7380" w:type="dxa"/>
            <w:tcBorders>
              <w:top w:val="nil"/>
              <w:left w:val="nil"/>
              <w:bottom w:val="nil"/>
              <w:right w:val="nil"/>
            </w:tcBorders>
            <w:noWrap/>
            <w:vAlign w:val="bottom"/>
            <w:hideMark/>
          </w:tcPr>
          <w:p w14:paraId="0DE435A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ADA Webinar</w:t>
            </w:r>
          </w:p>
        </w:tc>
        <w:tc>
          <w:tcPr>
            <w:tcW w:w="5049" w:type="dxa"/>
            <w:tcBorders>
              <w:top w:val="nil"/>
              <w:left w:val="nil"/>
              <w:bottom w:val="nil"/>
              <w:right w:val="nil"/>
            </w:tcBorders>
            <w:noWrap/>
            <w:vAlign w:val="bottom"/>
            <w:hideMark/>
          </w:tcPr>
          <w:p w14:paraId="06EC0A03" w14:textId="7569B7B8"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45120D39" w14:textId="77777777" w:rsidTr="005B0457">
        <w:trPr>
          <w:trHeight w:val="375"/>
        </w:trPr>
        <w:tc>
          <w:tcPr>
            <w:tcW w:w="1483" w:type="dxa"/>
            <w:tcBorders>
              <w:top w:val="nil"/>
              <w:left w:val="nil"/>
              <w:bottom w:val="nil"/>
              <w:right w:val="nil"/>
            </w:tcBorders>
            <w:noWrap/>
            <w:vAlign w:val="bottom"/>
            <w:hideMark/>
          </w:tcPr>
          <w:p w14:paraId="0DAA58AD"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B18985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3/22/2019</w:t>
            </w:r>
          </w:p>
        </w:tc>
        <w:tc>
          <w:tcPr>
            <w:tcW w:w="7380" w:type="dxa"/>
            <w:tcBorders>
              <w:top w:val="nil"/>
              <w:left w:val="nil"/>
              <w:bottom w:val="nil"/>
              <w:right w:val="nil"/>
            </w:tcBorders>
            <w:noWrap/>
            <w:vAlign w:val="bottom"/>
            <w:hideMark/>
          </w:tcPr>
          <w:p w14:paraId="599879D3" w14:textId="37062F24"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Webinar: How to Advise Students Online, </w:t>
            </w:r>
            <w:r w:rsidR="00823C5F" w:rsidRPr="00FF4BF2">
              <w:rPr>
                <w:rFonts w:asciiTheme="minorHAnsi" w:hAnsiTheme="minorHAnsi" w:cstheme="minorHAnsi"/>
              </w:rPr>
              <w:t>Protocols</w:t>
            </w:r>
            <w:r w:rsidRPr="00FF4BF2">
              <w:rPr>
                <w:rFonts w:asciiTheme="minorHAnsi" w:hAnsiTheme="minorHAnsi" w:cstheme="minorHAnsi"/>
              </w:rPr>
              <w:t xml:space="preserve"> and Pitfalls</w:t>
            </w:r>
          </w:p>
        </w:tc>
        <w:tc>
          <w:tcPr>
            <w:tcW w:w="5049" w:type="dxa"/>
            <w:tcBorders>
              <w:top w:val="nil"/>
              <w:left w:val="nil"/>
              <w:bottom w:val="nil"/>
              <w:right w:val="nil"/>
            </w:tcBorders>
            <w:noWrap/>
            <w:vAlign w:val="bottom"/>
            <w:hideMark/>
          </w:tcPr>
          <w:p w14:paraId="49866D0B" w14:textId="349A4BBA"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7AE3989F" w14:textId="77777777" w:rsidTr="005B0457">
        <w:trPr>
          <w:trHeight w:val="375"/>
        </w:trPr>
        <w:tc>
          <w:tcPr>
            <w:tcW w:w="1483" w:type="dxa"/>
            <w:tcBorders>
              <w:top w:val="nil"/>
              <w:left w:val="nil"/>
              <w:bottom w:val="nil"/>
              <w:right w:val="nil"/>
            </w:tcBorders>
            <w:noWrap/>
            <w:vAlign w:val="bottom"/>
            <w:hideMark/>
          </w:tcPr>
          <w:p w14:paraId="60920F7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E67EDD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4/5/2019</w:t>
            </w:r>
          </w:p>
        </w:tc>
        <w:tc>
          <w:tcPr>
            <w:tcW w:w="7380" w:type="dxa"/>
            <w:tcBorders>
              <w:top w:val="nil"/>
              <w:left w:val="nil"/>
              <w:bottom w:val="nil"/>
              <w:right w:val="nil"/>
            </w:tcBorders>
            <w:noWrap/>
            <w:vAlign w:val="bottom"/>
            <w:hideMark/>
          </w:tcPr>
          <w:p w14:paraId="541C585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Communication Design Training</w:t>
            </w:r>
          </w:p>
        </w:tc>
        <w:tc>
          <w:tcPr>
            <w:tcW w:w="5049" w:type="dxa"/>
            <w:tcBorders>
              <w:top w:val="nil"/>
              <w:left w:val="nil"/>
              <w:bottom w:val="nil"/>
              <w:right w:val="nil"/>
            </w:tcBorders>
            <w:noWrap/>
            <w:vAlign w:val="bottom"/>
            <w:hideMark/>
          </w:tcPr>
          <w:p w14:paraId="5E764937" w14:textId="7CF7ED16"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62345923" w14:textId="77777777" w:rsidTr="005B0457">
        <w:trPr>
          <w:trHeight w:val="375"/>
        </w:trPr>
        <w:tc>
          <w:tcPr>
            <w:tcW w:w="1483" w:type="dxa"/>
            <w:tcBorders>
              <w:top w:val="nil"/>
              <w:left w:val="nil"/>
              <w:bottom w:val="nil"/>
              <w:right w:val="nil"/>
            </w:tcBorders>
            <w:noWrap/>
            <w:vAlign w:val="bottom"/>
            <w:hideMark/>
          </w:tcPr>
          <w:p w14:paraId="0862FD3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8988E0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5/2/2019</w:t>
            </w:r>
          </w:p>
        </w:tc>
        <w:tc>
          <w:tcPr>
            <w:tcW w:w="7380" w:type="dxa"/>
            <w:tcBorders>
              <w:top w:val="nil"/>
              <w:left w:val="nil"/>
              <w:bottom w:val="nil"/>
              <w:right w:val="nil"/>
            </w:tcBorders>
            <w:noWrap/>
            <w:vAlign w:val="bottom"/>
            <w:hideMark/>
          </w:tcPr>
          <w:p w14:paraId="6F8D901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Disability and Social Security Workshop (2 Day)</w:t>
            </w:r>
          </w:p>
        </w:tc>
        <w:tc>
          <w:tcPr>
            <w:tcW w:w="5049" w:type="dxa"/>
            <w:tcBorders>
              <w:top w:val="nil"/>
              <w:left w:val="nil"/>
              <w:bottom w:val="nil"/>
              <w:right w:val="nil"/>
            </w:tcBorders>
            <w:noWrap/>
            <w:vAlign w:val="bottom"/>
            <w:hideMark/>
          </w:tcPr>
          <w:p w14:paraId="24DD8B43" w14:textId="6EAF913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843ED1" w:rsidRPr="00CD6E90" w14:paraId="726E8920" w14:textId="77777777" w:rsidTr="005B0457">
        <w:trPr>
          <w:trHeight w:val="375"/>
        </w:trPr>
        <w:tc>
          <w:tcPr>
            <w:tcW w:w="1483" w:type="dxa"/>
            <w:tcBorders>
              <w:top w:val="nil"/>
              <w:left w:val="nil"/>
              <w:bottom w:val="nil"/>
              <w:right w:val="nil"/>
            </w:tcBorders>
            <w:noWrap/>
            <w:vAlign w:val="bottom"/>
            <w:hideMark/>
          </w:tcPr>
          <w:p w14:paraId="0D4C7EB7"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A5F4A4"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5/16/2019</w:t>
            </w:r>
          </w:p>
        </w:tc>
        <w:tc>
          <w:tcPr>
            <w:tcW w:w="7380" w:type="dxa"/>
            <w:tcBorders>
              <w:top w:val="nil"/>
              <w:left w:val="nil"/>
              <w:bottom w:val="nil"/>
              <w:right w:val="nil"/>
            </w:tcBorders>
            <w:noWrap/>
            <w:vAlign w:val="bottom"/>
            <w:hideMark/>
          </w:tcPr>
          <w:p w14:paraId="5BA72054" w14:textId="28D3407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Webinar: Advising </w:t>
            </w:r>
            <w:r w:rsidR="00823C5F" w:rsidRPr="00FF4BF2">
              <w:rPr>
                <w:rFonts w:asciiTheme="minorHAnsi" w:hAnsiTheme="minorHAnsi" w:cstheme="minorHAnsi"/>
              </w:rPr>
              <w:t>diverse</w:t>
            </w:r>
            <w:r w:rsidRPr="00FF4BF2">
              <w:rPr>
                <w:rFonts w:asciiTheme="minorHAnsi" w:hAnsiTheme="minorHAnsi" w:cstheme="minorHAnsi"/>
              </w:rPr>
              <w:t xml:space="preserve"> Populations Using Appreciative Advising</w:t>
            </w:r>
          </w:p>
        </w:tc>
        <w:tc>
          <w:tcPr>
            <w:tcW w:w="5049" w:type="dxa"/>
            <w:tcBorders>
              <w:top w:val="nil"/>
              <w:left w:val="nil"/>
              <w:bottom w:val="nil"/>
              <w:right w:val="nil"/>
            </w:tcBorders>
            <w:noWrap/>
            <w:vAlign w:val="bottom"/>
            <w:hideMark/>
          </w:tcPr>
          <w:p w14:paraId="35900DCF" w14:textId="5F135EA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843ED1" w:rsidRPr="00CD6E90" w14:paraId="22005C16" w14:textId="77777777" w:rsidTr="005B0457">
        <w:trPr>
          <w:trHeight w:val="375"/>
        </w:trPr>
        <w:tc>
          <w:tcPr>
            <w:tcW w:w="1483" w:type="dxa"/>
            <w:tcBorders>
              <w:top w:val="nil"/>
              <w:left w:val="nil"/>
              <w:bottom w:val="nil"/>
              <w:right w:val="nil"/>
            </w:tcBorders>
            <w:noWrap/>
            <w:vAlign w:val="bottom"/>
            <w:hideMark/>
          </w:tcPr>
          <w:p w14:paraId="158F830B"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A2FE8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5/21/2019</w:t>
            </w:r>
          </w:p>
        </w:tc>
        <w:tc>
          <w:tcPr>
            <w:tcW w:w="7380" w:type="dxa"/>
            <w:tcBorders>
              <w:top w:val="nil"/>
              <w:left w:val="nil"/>
              <w:bottom w:val="nil"/>
              <w:right w:val="nil"/>
            </w:tcBorders>
            <w:noWrap/>
            <w:vAlign w:val="bottom"/>
            <w:hideMark/>
          </w:tcPr>
          <w:p w14:paraId="310C8B5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Customer Service Training (Collin College)</w:t>
            </w:r>
          </w:p>
        </w:tc>
        <w:tc>
          <w:tcPr>
            <w:tcW w:w="5049" w:type="dxa"/>
            <w:tcBorders>
              <w:top w:val="nil"/>
              <w:left w:val="nil"/>
              <w:bottom w:val="nil"/>
              <w:right w:val="nil"/>
            </w:tcBorders>
            <w:noWrap/>
            <w:vAlign w:val="bottom"/>
            <w:hideMark/>
          </w:tcPr>
          <w:p w14:paraId="49497452" w14:textId="6216A6E3"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552652CF" w14:textId="77777777" w:rsidTr="005B0457">
        <w:trPr>
          <w:trHeight w:val="375"/>
        </w:trPr>
        <w:tc>
          <w:tcPr>
            <w:tcW w:w="1483" w:type="dxa"/>
            <w:tcBorders>
              <w:top w:val="nil"/>
              <w:left w:val="nil"/>
              <w:bottom w:val="nil"/>
              <w:right w:val="nil"/>
            </w:tcBorders>
            <w:noWrap/>
            <w:vAlign w:val="bottom"/>
            <w:hideMark/>
          </w:tcPr>
          <w:p w14:paraId="02D979DC"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C24936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6/6/2019</w:t>
            </w:r>
          </w:p>
        </w:tc>
        <w:tc>
          <w:tcPr>
            <w:tcW w:w="7380" w:type="dxa"/>
            <w:tcBorders>
              <w:top w:val="nil"/>
              <w:left w:val="nil"/>
              <w:bottom w:val="nil"/>
              <w:right w:val="nil"/>
            </w:tcBorders>
            <w:noWrap/>
            <w:vAlign w:val="bottom"/>
            <w:hideMark/>
          </w:tcPr>
          <w:p w14:paraId="5238F11A" w14:textId="08BB1DD5"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w:t>
            </w:r>
            <w:r w:rsidR="00823C5F">
              <w:rPr>
                <w:rFonts w:asciiTheme="minorHAnsi" w:hAnsiTheme="minorHAnsi" w:cstheme="minorHAnsi"/>
              </w:rPr>
              <w:t xml:space="preserve"> </w:t>
            </w:r>
            <w:r w:rsidRPr="00FF4BF2">
              <w:rPr>
                <w:rFonts w:asciiTheme="minorHAnsi" w:hAnsiTheme="minorHAnsi" w:cstheme="minorHAnsi"/>
              </w:rPr>
              <w:t>Title IX, VAWA Training</w:t>
            </w:r>
          </w:p>
        </w:tc>
        <w:tc>
          <w:tcPr>
            <w:tcW w:w="5049" w:type="dxa"/>
            <w:tcBorders>
              <w:top w:val="nil"/>
              <w:left w:val="nil"/>
              <w:bottom w:val="nil"/>
              <w:right w:val="nil"/>
            </w:tcBorders>
            <w:noWrap/>
            <w:vAlign w:val="bottom"/>
            <w:hideMark/>
          </w:tcPr>
          <w:p w14:paraId="6D8652E0" w14:textId="6F8D6CB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63C87B5" w14:textId="77777777" w:rsidTr="005B0457">
        <w:trPr>
          <w:trHeight w:val="375"/>
        </w:trPr>
        <w:tc>
          <w:tcPr>
            <w:tcW w:w="1483" w:type="dxa"/>
            <w:tcBorders>
              <w:top w:val="nil"/>
              <w:left w:val="nil"/>
              <w:bottom w:val="nil"/>
              <w:right w:val="nil"/>
            </w:tcBorders>
            <w:noWrap/>
            <w:vAlign w:val="bottom"/>
            <w:hideMark/>
          </w:tcPr>
          <w:p w14:paraId="3A43BDB8"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D2129C"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6/14/2019</w:t>
            </w:r>
          </w:p>
        </w:tc>
        <w:tc>
          <w:tcPr>
            <w:tcW w:w="7380" w:type="dxa"/>
            <w:tcBorders>
              <w:top w:val="nil"/>
              <w:left w:val="nil"/>
              <w:bottom w:val="nil"/>
              <w:right w:val="nil"/>
            </w:tcBorders>
            <w:noWrap/>
            <w:vAlign w:val="bottom"/>
            <w:hideMark/>
          </w:tcPr>
          <w:p w14:paraId="3D20D18D"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IPA International Writers Conference (2 Day)</w:t>
            </w:r>
          </w:p>
        </w:tc>
        <w:tc>
          <w:tcPr>
            <w:tcW w:w="5049" w:type="dxa"/>
            <w:tcBorders>
              <w:top w:val="nil"/>
              <w:left w:val="nil"/>
              <w:bottom w:val="nil"/>
              <w:right w:val="nil"/>
            </w:tcBorders>
            <w:noWrap/>
            <w:vAlign w:val="bottom"/>
            <w:hideMark/>
          </w:tcPr>
          <w:p w14:paraId="2F13D0C3" w14:textId="2F952F2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w:t>
            </w:r>
            <w:r w:rsidR="00D720AF">
              <w:rPr>
                <w:rFonts w:asciiTheme="minorHAnsi" w:hAnsiTheme="minorHAnsi" w:cstheme="minorHAnsi"/>
              </w:rPr>
              <w:t>.00</w:t>
            </w:r>
          </w:p>
        </w:tc>
      </w:tr>
      <w:tr w:rsidR="00843ED1" w:rsidRPr="00CD6E90" w14:paraId="29B2ABAA" w14:textId="77777777" w:rsidTr="005B0457">
        <w:trPr>
          <w:trHeight w:val="375"/>
        </w:trPr>
        <w:tc>
          <w:tcPr>
            <w:tcW w:w="1483" w:type="dxa"/>
            <w:tcBorders>
              <w:top w:val="nil"/>
              <w:left w:val="nil"/>
              <w:bottom w:val="nil"/>
              <w:right w:val="nil"/>
            </w:tcBorders>
            <w:noWrap/>
            <w:vAlign w:val="bottom"/>
            <w:hideMark/>
          </w:tcPr>
          <w:p w14:paraId="7B2EED70"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257D4DA"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6/28/2019</w:t>
            </w:r>
          </w:p>
        </w:tc>
        <w:tc>
          <w:tcPr>
            <w:tcW w:w="7380" w:type="dxa"/>
            <w:tcBorders>
              <w:top w:val="nil"/>
              <w:left w:val="nil"/>
              <w:bottom w:val="nil"/>
              <w:right w:val="nil"/>
            </w:tcBorders>
            <w:noWrap/>
            <w:vAlign w:val="bottom"/>
            <w:hideMark/>
          </w:tcPr>
          <w:p w14:paraId="0E8D901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CRASE Training (Civilian Response to Active Shooter Event)</w:t>
            </w:r>
          </w:p>
        </w:tc>
        <w:tc>
          <w:tcPr>
            <w:tcW w:w="5049" w:type="dxa"/>
            <w:tcBorders>
              <w:top w:val="nil"/>
              <w:left w:val="nil"/>
              <w:bottom w:val="nil"/>
              <w:right w:val="nil"/>
            </w:tcBorders>
            <w:noWrap/>
            <w:vAlign w:val="bottom"/>
            <w:hideMark/>
          </w:tcPr>
          <w:p w14:paraId="67DD23C8" w14:textId="211474DC"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3E17B0EB" w14:textId="77777777" w:rsidTr="005B0457">
        <w:trPr>
          <w:trHeight w:val="375"/>
        </w:trPr>
        <w:tc>
          <w:tcPr>
            <w:tcW w:w="1483" w:type="dxa"/>
            <w:tcBorders>
              <w:top w:val="nil"/>
              <w:left w:val="nil"/>
              <w:bottom w:val="nil"/>
              <w:right w:val="nil"/>
            </w:tcBorders>
            <w:noWrap/>
            <w:vAlign w:val="bottom"/>
            <w:hideMark/>
          </w:tcPr>
          <w:p w14:paraId="467063D6"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0B2E2BB"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7/18/2019</w:t>
            </w:r>
          </w:p>
        </w:tc>
        <w:tc>
          <w:tcPr>
            <w:tcW w:w="7380" w:type="dxa"/>
            <w:tcBorders>
              <w:top w:val="nil"/>
              <w:left w:val="nil"/>
              <w:bottom w:val="nil"/>
              <w:right w:val="nil"/>
            </w:tcBorders>
            <w:noWrap/>
            <w:vAlign w:val="bottom"/>
            <w:hideMark/>
          </w:tcPr>
          <w:p w14:paraId="49B0FF8B"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 xml:space="preserve">Student Advising Updates (Nadia </w:t>
            </w:r>
            <w:proofErr w:type="spellStart"/>
            <w:r w:rsidRPr="00FF4BF2">
              <w:rPr>
                <w:rFonts w:asciiTheme="minorHAnsi" w:hAnsiTheme="minorHAnsi" w:cstheme="minorHAnsi"/>
              </w:rPr>
              <w:t>Khedairy</w:t>
            </w:r>
            <w:proofErr w:type="spellEnd"/>
            <w:r w:rsidRPr="00FF4BF2">
              <w:rPr>
                <w:rFonts w:asciiTheme="minorHAnsi" w:hAnsiTheme="minorHAnsi" w:cstheme="minorHAnsi"/>
              </w:rPr>
              <w:t>)</w:t>
            </w:r>
          </w:p>
        </w:tc>
        <w:tc>
          <w:tcPr>
            <w:tcW w:w="5049" w:type="dxa"/>
            <w:tcBorders>
              <w:top w:val="nil"/>
              <w:left w:val="nil"/>
              <w:bottom w:val="nil"/>
              <w:right w:val="nil"/>
            </w:tcBorders>
            <w:noWrap/>
            <w:vAlign w:val="bottom"/>
            <w:hideMark/>
          </w:tcPr>
          <w:p w14:paraId="264848A5" w14:textId="612435CA"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2F3FC7BA" w14:textId="77777777" w:rsidTr="005B0457">
        <w:trPr>
          <w:trHeight w:val="375"/>
        </w:trPr>
        <w:tc>
          <w:tcPr>
            <w:tcW w:w="1483" w:type="dxa"/>
            <w:tcBorders>
              <w:top w:val="nil"/>
              <w:left w:val="nil"/>
              <w:bottom w:val="nil"/>
              <w:right w:val="nil"/>
            </w:tcBorders>
            <w:noWrap/>
            <w:vAlign w:val="bottom"/>
            <w:hideMark/>
          </w:tcPr>
          <w:p w14:paraId="2DEAEC1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86FAAC3"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5EF6B91B"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ADA/ADAAA Lecture/Faculty Training (Paul Grossman)</w:t>
            </w:r>
          </w:p>
        </w:tc>
        <w:tc>
          <w:tcPr>
            <w:tcW w:w="5049" w:type="dxa"/>
            <w:tcBorders>
              <w:top w:val="nil"/>
              <w:left w:val="nil"/>
              <w:bottom w:val="nil"/>
              <w:right w:val="nil"/>
            </w:tcBorders>
            <w:noWrap/>
            <w:vAlign w:val="bottom"/>
            <w:hideMark/>
          </w:tcPr>
          <w:p w14:paraId="3A28187A" w14:textId="6365948B"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1E48BDFB" w14:textId="77777777" w:rsidTr="005B0457">
        <w:trPr>
          <w:trHeight w:val="375"/>
        </w:trPr>
        <w:tc>
          <w:tcPr>
            <w:tcW w:w="1483" w:type="dxa"/>
            <w:tcBorders>
              <w:top w:val="nil"/>
              <w:left w:val="nil"/>
              <w:bottom w:val="nil"/>
              <w:right w:val="nil"/>
            </w:tcBorders>
            <w:noWrap/>
            <w:vAlign w:val="bottom"/>
            <w:hideMark/>
          </w:tcPr>
          <w:p w14:paraId="3CDE086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CF45AF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35527485"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ADA/Disability  Law Review (Paul Grossman)</w:t>
            </w:r>
          </w:p>
        </w:tc>
        <w:tc>
          <w:tcPr>
            <w:tcW w:w="5049" w:type="dxa"/>
            <w:tcBorders>
              <w:top w:val="nil"/>
              <w:left w:val="nil"/>
              <w:bottom w:val="nil"/>
              <w:right w:val="nil"/>
            </w:tcBorders>
            <w:noWrap/>
            <w:vAlign w:val="bottom"/>
            <w:hideMark/>
          </w:tcPr>
          <w:p w14:paraId="374CF466" w14:textId="31D406B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05EC0917" w14:textId="77777777" w:rsidTr="005B0457">
        <w:trPr>
          <w:trHeight w:val="375"/>
        </w:trPr>
        <w:tc>
          <w:tcPr>
            <w:tcW w:w="1483" w:type="dxa"/>
            <w:tcBorders>
              <w:top w:val="nil"/>
              <w:left w:val="nil"/>
              <w:bottom w:val="nil"/>
              <w:right w:val="nil"/>
            </w:tcBorders>
            <w:noWrap/>
            <w:vAlign w:val="bottom"/>
            <w:hideMark/>
          </w:tcPr>
          <w:p w14:paraId="67AD0040"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2EF8EA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9/10/2019</w:t>
            </w:r>
          </w:p>
        </w:tc>
        <w:tc>
          <w:tcPr>
            <w:tcW w:w="7380" w:type="dxa"/>
            <w:tcBorders>
              <w:top w:val="nil"/>
              <w:left w:val="nil"/>
              <w:bottom w:val="nil"/>
              <w:right w:val="nil"/>
            </w:tcBorders>
            <w:noWrap/>
            <w:vAlign w:val="bottom"/>
            <w:hideMark/>
          </w:tcPr>
          <w:p w14:paraId="6B41BDF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SOBI Training (Everything you wanted to Know About SOBI)</w:t>
            </w:r>
          </w:p>
        </w:tc>
        <w:tc>
          <w:tcPr>
            <w:tcW w:w="5049" w:type="dxa"/>
            <w:tcBorders>
              <w:top w:val="nil"/>
              <w:left w:val="nil"/>
              <w:bottom w:val="nil"/>
              <w:right w:val="nil"/>
            </w:tcBorders>
            <w:noWrap/>
            <w:vAlign w:val="bottom"/>
            <w:hideMark/>
          </w:tcPr>
          <w:p w14:paraId="5420B5D2" w14:textId="15BC9B36"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32E2A0E9" w14:textId="77777777" w:rsidTr="005B0457">
        <w:trPr>
          <w:trHeight w:val="375"/>
        </w:trPr>
        <w:tc>
          <w:tcPr>
            <w:tcW w:w="1483" w:type="dxa"/>
            <w:tcBorders>
              <w:top w:val="nil"/>
              <w:left w:val="nil"/>
              <w:bottom w:val="nil"/>
              <w:right w:val="nil"/>
            </w:tcBorders>
            <w:noWrap/>
            <w:vAlign w:val="bottom"/>
            <w:hideMark/>
          </w:tcPr>
          <w:p w14:paraId="4B257BFD"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812816F"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10/18/2019</w:t>
            </w:r>
          </w:p>
        </w:tc>
        <w:tc>
          <w:tcPr>
            <w:tcW w:w="7380" w:type="dxa"/>
            <w:tcBorders>
              <w:top w:val="nil"/>
              <w:left w:val="nil"/>
              <w:bottom w:val="nil"/>
              <w:right w:val="nil"/>
            </w:tcBorders>
            <w:noWrap/>
            <w:vAlign w:val="bottom"/>
            <w:hideMark/>
          </w:tcPr>
          <w:p w14:paraId="78FC681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SOBI Training (Recognizing Red Flags)</w:t>
            </w:r>
          </w:p>
        </w:tc>
        <w:tc>
          <w:tcPr>
            <w:tcW w:w="5049" w:type="dxa"/>
            <w:tcBorders>
              <w:top w:val="nil"/>
              <w:left w:val="nil"/>
              <w:bottom w:val="nil"/>
              <w:right w:val="nil"/>
            </w:tcBorders>
            <w:noWrap/>
            <w:vAlign w:val="bottom"/>
            <w:hideMark/>
          </w:tcPr>
          <w:p w14:paraId="06317859" w14:textId="30BF68A9"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843ED1" w:rsidRPr="00CD6E90" w14:paraId="0CE6A2C4" w14:textId="77777777" w:rsidTr="005B0457">
        <w:trPr>
          <w:trHeight w:val="375"/>
        </w:trPr>
        <w:tc>
          <w:tcPr>
            <w:tcW w:w="1483" w:type="dxa"/>
            <w:tcBorders>
              <w:top w:val="nil"/>
              <w:left w:val="nil"/>
              <w:bottom w:val="nil"/>
              <w:right w:val="nil"/>
            </w:tcBorders>
            <w:noWrap/>
            <w:vAlign w:val="bottom"/>
            <w:hideMark/>
          </w:tcPr>
          <w:p w14:paraId="3B43D56C"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5F74B7"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11/12/2019</w:t>
            </w:r>
          </w:p>
        </w:tc>
        <w:tc>
          <w:tcPr>
            <w:tcW w:w="7380" w:type="dxa"/>
            <w:tcBorders>
              <w:top w:val="nil"/>
              <w:left w:val="nil"/>
              <w:bottom w:val="nil"/>
              <w:right w:val="nil"/>
            </w:tcBorders>
            <w:noWrap/>
            <w:vAlign w:val="bottom"/>
            <w:hideMark/>
          </w:tcPr>
          <w:p w14:paraId="4D0D5A3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Workshop: Behavioral Intervention in Turbulent Times</w:t>
            </w:r>
          </w:p>
        </w:tc>
        <w:tc>
          <w:tcPr>
            <w:tcW w:w="5049" w:type="dxa"/>
            <w:tcBorders>
              <w:top w:val="nil"/>
              <w:left w:val="nil"/>
              <w:bottom w:val="nil"/>
              <w:right w:val="nil"/>
            </w:tcBorders>
            <w:noWrap/>
            <w:vAlign w:val="bottom"/>
            <w:hideMark/>
          </w:tcPr>
          <w:p w14:paraId="144A9945" w14:textId="679FABC1"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843ED1" w:rsidRPr="00CD6E90" w14:paraId="10AF080E" w14:textId="77777777" w:rsidTr="005B0457">
        <w:trPr>
          <w:trHeight w:val="375"/>
        </w:trPr>
        <w:tc>
          <w:tcPr>
            <w:tcW w:w="1483" w:type="dxa"/>
            <w:tcBorders>
              <w:top w:val="nil"/>
              <w:left w:val="nil"/>
              <w:bottom w:val="nil"/>
              <w:right w:val="nil"/>
            </w:tcBorders>
            <w:noWrap/>
            <w:vAlign w:val="bottom"/>
            <w:hideMark/>
          </w:tcPr>
          <w:p w14:paraId="06FF039C"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03A3950"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1/10/2020</w:t>
            </w:r>
          </w:p>
        </w:tc>
        <w:tc>
          <w:tcPr>
            <w:tcW w:w="7380" w:type="dxa"/>
            <w:tcBorders>
              <w:top w:val="nil"/>
              <w:left w:val="nil"/>
              <w:bottom w:val="nil"/>
              <w:right w:val="nil"/>
            </w:tcBorders>
            <w:noWrap/>
            <w:vAlign w:val="bottom"/>
            <w:hideMark/>
          </w:tcPr>
          <w:p w14:paraId="54B56A08"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All College Day Training (Enhancing Learning)</w:t>
            </w:r>
          </w:p>
        </w:tc>
        <w:tc>
          <w:tcPr>
            <w:tcW w:w="5049" w:type="dxa"/>
            <w:tcBorders>
              <w:top w:val="nil"/>
              <w:left w:val="nil"/>
              <w:bottom w:val="nil"/>
              <w:right w:val="nil"/>
            </w:tcBorders>
            <w:noWrap/>
            <w:vAlign w:val="bottom"/>
            <w:hideMark/>
          </w:tcPr>
          <w:p w14:paraId="4EB1A90C" w14:textId="33AD7865"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0A8B8CF8" w14:textId="77777777" w:rsidTr="005B0457">
        <w:trPr>
          <w:trHeight w:val="375"/>
        </w:trPr>
        <w:tc>
          <w:tcPr>
            <w:tcW w:w="1483" w:type="dxa"/>
            <w:tcBorders>
              <w:top w:val="nil"/>
              <w:left w:val="nil"/>
              <w:bottom w:val="nil"/>
              <w:right w:val="nil"/>
            </w:tcBorders>
            <w:noWrap/>
            <w:vAlign w:val="bottom"/>
            <w:hideMark/>
          </w:tcPr>
          <w:p w14:paraId="25D4BAA2"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D089F8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1/31/2020</w:t>
            </w:r>
          </w:p>
        </w:tc>
        <w:tc>
          <w:tcPr>
            <w:tcW w:w="7380" w:type="dxa"/>
            <w:tcBorders>
              <w:top w:val="nil"/>
              <w:left w:val="nil"/>
              <w:bottom w:val="nil"/>
              <w:right w:val="nil"/>
            </w:tcBorders>
            <w:noWrap/>
            <w:vAlign w:val="bottom"/>
            <w:hideMark/>
          </w:tcPr>
          <w:p w14:paraId="7EDC2314"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Web-Based Course (End of Life Care, Ethical Dilemmas)</w:t>
            </w:r>
          </w:p>
        </w:tc>
        <w:tc>
          <w:tcPr>
            <w:tcW w:w="5049" w:type="dxa"/>
            <w:tcBorders>
              <w:top w:val="nil"/>
              <w:left w:val="nil"/>
              <w:bottom w:val="nil"/>
              <w:right w:val="nil"/>
            </w:tcBorders>
            <w:noWrap/>
            <w:vAlign w:val="bottom"/>
            <w:hideMark/>
          </w:tcPr>
          <w:p w14:paraId="5E3AA2FC" w14:textId="21D06429"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6</w:t>
            </w:r>
            <w:r w:rsidR="00D720AF">
              <w:rPr>
                <w:rFonts w:asciiTheme="minorHAnsi" w:hAnsiTheme="minorHAnsi" w:cstheme="minorHAnsi"/>
              </w:rPr>
              <w:t>.00</w:t>
            </w:r>
          </w:p>
        </w:tc>
      </w:tr>
      <w:tr w:rsidR="00843ED1" w:rsidRPr="00CD6E90" w14:paraId="477B74B6" w14:textId="77777777" w:rsidTr="005B0457">
        <w:trPr>
          <w:trHeight w:val="375"/>
        </w:trPr>
        <w:tc>
          <w:tcPr>
            <w:tcW w:w="1483" w:type="dxa"/>
            <w:tcBorders>
              <w:top w:val="nil"/>
              <w:left w:val="nil"/>
              <w:bottom w:val="nil"/>
              <w:right w:val="nil"/>
            </w:tcBorders>
            <w:noWrap/>
            <w:vAlign w:val="bottom"/>
            <w:hideMark/>
          </w:tcPr>
          <w:p w14:paraId="26ABBD6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58D811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5/13/2020</w:t>
            </w:r>
          </w:p>
        </w:tc>
        <w:tc>
          <w:tcPr>
            <w:tcW w:w="7380" w:type="dxa"/>
            <w:tcBorders>
              <w:top w:val="nil"/>
              <w:left w:val="nil"/>
              <w:bottom w:val="nil"/>
              <w:right w:val="nil"/>
            </w:tcBorders>
            <w:noWrap/>
            <w:vAlign w:val="bottom"/>
            <w:hideMark/>
          </w:tcPr>
          <w:p w14:paraId="409F22EE"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Cybersecurity Awareness Training</w:t>
            </w:r>
          </w:p>
        </w:tc>
        <w:tc>
          <w:tcPr>
            <w:tcW w:w="5049" w:type="dxa"/>
            <w:tcBorders>
              <w:top w:val="nil"/>
              <w:left w:val="nil"/>
              <w:bottom w:val="nil"/>
              <w:right w:val="nil"/>
            </w:tcBorders>
            <w:noWrap/>
            <w:vAlign w:val="bottom"/>
            <w:hideMark/>
          </w:tcPr>
          <w:p w14:paraId="340BE5CB" w14:textId="268DFDDA"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53B65D36" w14:textId="77777777" w:rsidTr="005B0457">
        <w:trPr>
          <w:trHeight w:val="375"/>
        </w:trPr>
        <w:tc>
          <w:tcPr>
            <w:tcW w:w="1483" w:type="dxa"/>
            <w:tcBorders>
              <w:top w:val="nil"/>
              <w:left w:val="nil"/>
              <w:bottom w:val="nil"/>
              <w:right w:val="nil"/>
            </w:tcBorders>
            <w:noWrap/>
            <w:vAlign w:val="bottom"/>
            <w:hideMark/>
          </w:tcPr>
          <w:p w14:paraId="66394D65"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5B0F6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7/5/2020</w:t>
            </w:r>
          </w:p>
        </w:tc>
        <w:tc>
          <w:tcPr>
            <w:tcW w:w="7380" w:type="dxa"/>
            <w:tcBorders>
              <w:top w:val="nil"/>
              <w:left w:val="nil"/>
              <w:bottom w:val="nil"/>
              <w:right w:val="nil"/>
            </w:tcBorders>
            <w:noWrap/>
            <w:vAlign w:val="bottom"/>
            <w:hideMark/>
          </w:tcPr>
          <w:p w14:paraId="2369E776"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FERPA Basics Training</w:t>
            </w:r>
          </w:p>
        </w:tc>
        <w:tc>
          <w:tcPr>
            <w:tcW w:w="5049" w:type="dxa"/>
            <w:tcBorders>
              <w:top w:val="nil"/>
              <w:left w:val="nil"/>
              <w:bottom w:val="nil"/>
              <w:right w:val="nil"/>
            </w:tcBorders>
            <w:noWrap/>
            <w:vAlign w:val="bottom"/>
            <w:hideMark/>
          </w:tcPr>
          <w:p w14:paraId="30E170EF" w14:textId="5FD2E255"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2EE39F35" w14:textId="77777777" w:rsidTr="005B0457">
        <w:trPr>
          <w:trHeight w:val="375"/>
        </w:trPr>
        <w:tc>
          <w:tcPr>
            <w:tcW w:w="1483" w:type="dxa"/>
            <w:tcBorders>
              <w:top w:val="nil"/>
              <w:left w:val="nil"/>
              <w:bottom w:val="nil"/>
              <w:right w:val="nil"/>
            </w:tcBorders>
            <w:noWrap/>
            <w:vAlign w:val="bottom"/>
            <w:hideMark/>
          </w:tcPr>
          <w:p w14:paraId="1622B909"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D214EA2"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7/5/2020</w:t>
            </w:r>
          </w:p>
        </w:tc>
        <w:tc>
          <w:tcPr>
            <w:tcW w:w="7380" w:type="dxa"/>
            <w:tcBorders>
              <w:top w:val="nil"/>
              <w:left w:val="nil"/>
              <w:bottom w:val="nil"/>
              <w:right w:val="nil"/>
            </w:tcBorders>
            <w:noWrap/>
            <w:vAlign w:val="bottom"/>
            <w:hideMark/>
          </w:tcPr>
          <w:p w14:paraId="11D277D1" w14:textId="77777777"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Preventing Harassment and Discrimination</w:t>
            </w:r>
          </w:p>
        </w:tc>
        <w:tc>
          <w:tcPr>
            <w:tcW w:w="5049" w:type="dxa"/>
            <w:tcBorders>
              <w:top w:val="nil"/>
              <w:left w:val="nil"/>
              <w:bottom w:val="nil"/>
              <w:right w:val="nil"/>
            </w:tcBorders>
            <w:noWrap/>
            <w:vAlign w:val="bottom"/>
            <w:hideMark/>
          </w:tcPr>
          <w:p w14:paraId="524B5408" w14:textId="3B8BD152"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843ED1" w:rsidRPr="00CD6E90" w14:paraId="36CC7E8E" w14:textId="77777777" w:rsidTr="005B0457">
        <w:trPr>
          <w:trHeight w:val="375"/>
        </w:trPr>
        <w:tc>
          <w:tcPr>
            <w:tcW w:w="1483" w:type="dxa"/>
            <w:tcBorders>
              <w:top w:val="nil"/>
              <w:left w:val="nil"/>
              <w:bottom w:val="nil"/>
              <w:right w:val="nil"/>
            </w:tcBorders>
            <w:noWrap/>
            <w:vAlign w:val="bottom"/>
            <w:hideMark/>
          </w:tcPr>
          <w:p w14:paraId="6D5F8819" w14:textId="77777777" w:rsidR="00843ED1" w:rsidRPr="00FF4BF2" w:rsidRDefault="00843ED1" w:rsidP="00843ED1">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F50ABE" w14:textId="77777777" w:rsidR="00843ED1" w:rsidRPr="00FF4BF2" w:rsidRDefault="00843ED1" w:rsidP="00843ED1">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47A9BE9D" w14:textId="77777777" w:rsidR="00843ED1" w:rsidRPr="00FF4BF2" w:rsidRDefault="00843ED1" w:rsidP="00843ED1">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56027197" w14:textId="53FBAA41" w:rsidR="00843ED1" w:rsidRPr="00FF4BF2" w:rsidRDefault="00843ED1" w:rsidP="00843ED1">
            <w:pPr>
              <w:pStyle w:val="NormalWeb"/>
              <w:rPr>
                <w:rFonts w:asciiTheme="minorHAnsi" w:hAnsiTheme="minorHAnsi" w:cstheme="minorHAnsi"/>
              </w:rPr>
            </w:pPr>
            <w:r w:rsidRPr="00FF4BF2">
              <w:rPr>
                <w:rFonts w:asciiTheme="minorHAnsi" w:hAnsiTheme="minorHAnsi" w:cstheme="minorHAnsi"/>
              </w:rPr>
              <w:t>151.5</w:t>
            </w:r>
            <w:r w:rsidR="00D720AF">
              <w:rPr>
                <w:rFonts w:asciiTheme="minorHAnsi" w:hAnsiTheme="minorHAnsi" w:cstheme="minorHAnsi"/>
              </w:rPr>
              <w:t>0</w:t>
            </w:r>
          </w:p>
        </w:tc>
      </w:tr>
      <w:tr w:rsidR="001E15C6" w:rsidRPr="00CD6E90" w14:paraId="175788B2" w14:textId="77777777" w:rsidTr="005B0457">
        <w:trPr>
          <w:trHeight w:val="375"/>
        </w:trPr>
        <w:tc>
          <w:tcPr>
            <w:tcW w:w="1483" w:type="dxa"/>
            <w:tcBorders>
              <w:top w:val="nil"/>
              <w:left w:val="nil"/>
              <w:bottom w:val="nil"/>
              <w:right w:val="nil"/>
            </w:tcBorders>
            <w:noWrap/>
            <w:vAlign w:val="bottom"/>
            <w:hideMark/>
          </w:tcPr>
          <w:p w14:paraId="63EEB4E7" w14:textId="77777777" w:rsidR="001E15C6" w:rsidRPr="00FF4BF2" w:rsidRDefault="001E15C6" w:rsidP="001E15C6">
            <w:pPr>
              <w:pStyle w:val="NormalWeb"/>
              <w:rPr>
                <w:rFonts w:asciiTheme="minorHAnsi" w:hAnsiTheme="minorHAnsi" w:cstheme="minorHAnsi"/>
                <w:b/>
              </w:rPr>
            </w:pPr>
            <w:r w:rsidRPr="00FF4BF2">
              <w:rPr>
                <w:rFonts w:asciiTheme="minorHAnsi" w:hAnsiTheme="minorHAnsi" w:cstheme="minorHAnsi"/>
                <w:b/>
              </w:rPr>
              <w:t>Mariana Sanchez</w:t>
            </w:r>
          </w:p>
        </w:tc>
        <w:tc>
          <w:tcPr>
            <w:tcW w:w="1397" w:type="dxa"/>
            <w:tcBorders>
              <w:top w:val="nil"/>
              <w:left w:val="nil"/>
              <w:bottom w:val="nil"/>
              <w:right w:val="nil"/>
            </w:tcBorders>
            <w:noWrap/>
            <w:vAlign w:val="bottom"/>
            <w:hideMark/>
          </w:tcPr>
          <w:p w14:paraId="579EF442"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09/10/18-9/19/18</w:t>
            </w:r>
          </w:p>
        </w:tc>
        <w:tc>
          <w:tcPr>
            <w:tcW w:w="7380" w:type="dxa"/>
            <w:tcBorders>
              <w:top w:val="nil"/>
              <w:left w:val="nil"/>
              <w:bottom w:val="nil"/>
              <w:right w:val="nil"/>
            </w:tcBorders>
            <w:noWrap/>
            <w:vAlign w:val="bottom"/>
            <w:hideMark/>
          </w:tcPr>
          <w:p w14:paraId="080D68D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Fundamental Skills of Managing</w:t>
            </w:r>
          </w:p>
        </w:tc>
        <w:tc>
          <w:tcPr>
            <w:tcW w:w="5049" w:type="dxa"/>
            <w:tcBorders>
              <w:top w:val="nil"/>
              <w:left w:val="nil"/>
              <w:bottom w:val="nil"/>
              <w:right w:val="nil"/>
            </w:tcBorders>
            <w:noWrap/>
            <w:vAlign w:val="bottom"/>
            <w:hideMark/>
          </w:tcPr>
          <w:p w14:paraId="057C9472" w14:textId="3FFDFC4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157A3153" w14:textId="77777777" w:rsidTr="005B0457">
        <w:trPr>
          <w:trHeight w:val="375"/>
        </w:trPr>
        <w:tc>
          <w:tcPr>
            <w:tcW w:w="1483" w:type="dxa"/>
            <w:tcBorders>
              <w:top w:val="nil"/>
              <w:left w:val="nil"/>
              <w:bottom w:val="nil"/>
              <w:right w:val="nil"/>
            </w:tcBorders>
            <w:noWrap/>
            <w:vAlign w:val="bottom"/>
            <w:hideMark/>
          </w:tcPr>
          <w:p w14:paraId="1423DFBF"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4B560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09/24/18-10/03/18</w:t>
            </w:r>
          </w:p>
        </w:tc>
        <w:tc>
          <w:tcPr>
            <w:tcW w:w="7380" w:type="dxa"/>
            <w:tcBorders>
              <w:top w:val="nil"/>
              <w:left w:val="nil"/>
              <w:bottom w:val="nil"/>
              <w:right w:val="nil"/>
            </w:tcBorders>
            <w:noWrap/>
            <w:vAlign w:val="bottom"/>
            <w:hideMark/>
          </w:tcPr>
          <w:p w14:paraId="482F90B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Fundamental Skills of Communication</w:t>
            </w:r>
          </w:p>
        </w:tc>
        <w:tc>
          <w:tcPr>
            <w:tcW w:w="5049" w:type="dxa"/>
            <w:tcBorders>
              <w:top w:val="nil"/>
              <w:left w:val="nil"/>
              <w:bottom w:val="nil"/>
              <w:right w:val="nil"/>
            </w:tcBorders>
            <w:noWrap/>
            <w:vAlign w:val="bottom"/>
            <w:hideMark/>
          </w:tcPr>
          <w:p w14:paraId="63CEF42C" w14:textId="71A472F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1A6D0803" w14:textId="77777777" w:rsidTr="005B0457">
        <w:trPr>
          <w:trHeight w:val="375"/>
        </w:trPr>
        <w:tc>
          <w:tcPr>
            <w:tcW w:w="1483" w:type="dxa"/>
            <w:tcBorders>
              <w:top w:val="nil"/>
              <w:left w:val="nil"/>
              <w:bottom w:val="nil"/>
              <w:right w:val="nil"/>
            </w:tcBorders>
            <w:noWrap/>
            <w:vAlign w:val="bottom"/>
            <w:hideMark/>
          </w:tcPr>
          <w:p w14:paraId="0BC301DD"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2B446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10/3/2018</w:t>
            </w:r>
          </w:p>
        </w:tc>
        <w:tc>
          <w:tcPr>
            <w:tcW w:w="7380" w:type="dxa"/>
            <w:tcBorders>
              <w:top w:val="nil"/>
              <w:left w:val="nil"/>
              <w:bottom w:val="nil"/>
              <w:right w:val="nil"/>
            </w:tcBorders>
            <w:noWrap/>
            <w:vAlign w:val="bottom"/>
            <w:hideMark/>
          </w:tcPr>
          <w:p w14:paraId="3DEC7B2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ACCESS Online Training</w:t>
            </w:r>
          </w:p>
        </w:tc>
        <w:tc>
          <w:tcPr>
            <w:tcW w:w="5049" w:type="dxa"/>
            <w:tcBorders>
              <w:top w:val="nil"/>
              <w:left w:val="nil"/>
              <w:bottom w:val="nil"/>
              <w:right w:val="nil"/>
            </w:tcBorders>
            <w:noWrap/>
            <w:vAlign w:val="bottom"/>
            <w:hideMark/>
          </w:tcPr>
          <w:p w14:paraId="343CC562" w14:textId="6644138C"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0B5220A4" w14:textId="77777777" w:rsidTr="005B0457">
        <w:trPr>
          <w:trHeight w:val="375"/>
        </w:trPr>
        <w:tc>
          <w:tcPr>
            <w:tcW w:w="1483" w:type="dxa"/>
            <w:tcBorders>
              <w:top w:val="nil"/>
              <w:left w:val="nil"/>
              <w:bottom w:val="nil"/>
              <w:right w:val="nil"/>
            </w:tcBorders>
            <w:noWrap/>
            <w:vAlign w:val="bottom"/>
            <w:hideMark/>
          </w:tcPr>
          <w:p w14:paraId="63D9128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9A8FB7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10/08/18-10/17/18</w:t>
            </w:r>
          </w:p>
        </w:tc>
        <w:tc>
          <w:tcPr>
            <w:tcW w:w="7380" w:type="dxa"/>
            <w:tcBorders>
              <w:top w:val="nil"/>
              <w:left w:val="nil"/>
              <w:bottom w:val="nil"/>
              <w:right w:val="nil"/>
            </w:tcBorders>
            <w:noWrap/>
            <w:vAlign w:val="bottom"/>
            <w:hideMark/>
          </w:tcPr>
          <w:p w14:paraId="02C4F5E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Selecting &amp; Developmental Organizational Talent</w:t>
            </w:r>
          </w:p>
        </w:tc>
        <w:tc>
          <w:tcPr>
            <w:tcW w:w="5049" w:type="dxa"/>
            <w:tcBorders>
              <w:top w:val="nil"/>
              <w:left w:val="nil"/>
              <w:bottom w:val="nil"/>
              <w:right w:val="nil"/>
            </w:tcBorders>
            <w:noWrap/>
            <w:vAlign w:val="bottom"/>
            <w:hideMark/>
          </w:tcPr>
          <w:p w14:paraId="591B672D" w14:textId="52ED214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051F24F5" w14:textId="77777777" w:rsidTr="005B0457">
        <w:trPr>
          <w:trHeight w:val="375"/>
        </w:trPr>
        <w:tc>
          <w:tcPr>
            <w:tcW w:w="1483" w:type="dxa"/>
            <w:tcBorders>
              <w:top w:val="nil"/>
              <w:left w:val="nil"/>
              <w:bottom w:val="nil"/>
              <w:right w:val="nil"/>
            </w:tcBorders>
            <w:noWrap/>
            <w:vAlign w:val="bottom"/>
            <w:hideMark/>
          </w:tcPr>
          <w:p w14:paraId="68BADE4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3EE84E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10/22/18-10/31/18</w:t>
            </w:r>
          </w:p>
        </w:tc>
        <w:tc>
          <w:tcPr>
            <w:tcW w:w="7380" w:type="dxa"/>
            <w:tcBorders>
              <w:top w:val="nil"/>
              <w:left w:val="nil"/>
              <w:bottom w:val="nil"/>
              <w:right w:val="nil"/>
            </w:tcBorders>
            <w:noWrap/>
            <w:vAlign w:val="bottom"/>
            <w:hideMark/>
          </w:tcPr>
          <w:p w14:paraId="506CE7A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Directing Employee to Success</w:t>
            </w:r>
          </w:p>
        </w:tc>
        <w:tc>
          <w:tcPr>
            <w:tcW w:w="5049" w:type="dxa"/>
            <w:tcBorders>
              <w:top w:val="nil"/>
              <w:left w:val="nil"/>
              <w:bottom w:val="nil"/>
              <w:right w:val="nil"/>
            </w:tcBorders>
            <w:noWrap/>
            <w:vAlign w:val="bottom"/>
            <w:hideMark/>
          </w:tcPr>
          <w:p w14:paraId="7D000726" w14:textId="28F00121"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4A78B1A0" w14:textId="77777777" w:rsidTr="005B0457">
        <w:trPr>
          <w:trHeight w:val="375"/>
        </w:trPr>
        <w:tc>
          <w:tcPr>
            <w:tcW w:w="1483" w:type="dxa"/>
            <w:tcBorders>
              <w:top w:val="nil"/>
              <w:left w:val="nil"/>
              <w:bottom w:val="nil"/>
              <w:right w:val="nil"/>
            </w:tcBorders>
            <w:noWrap/>
            <w:vAlign w:val="bottom"/>
            <w:hideMark/>
          </w:tcPr>
          <w:p w14:paraId="16D99111"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39EE64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10/31/2018</w:t>
            </w:r>
          </w:p>
        </w:tc>
        <w:tc>
          <w:tcPr>
            <w:tcW w:w="7380" w:type="dxa"/>
            <w:tcBorders>
              <w:top w:val="nil"/>
              <w:left w:val="nil"/>
              <w:bottom w:val="nil"/>
              <w:right w:val="nil"/>
            </w:tcBorders>
            <w:noWrap/>
            <w:vAlign w:val="bottom"/>
            <w:hideMark/>
          </w:tcPr>
          <w:p w14:paraId="71F53F5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ACCESS Clerk Training</w:t>
            </w:r>
          </w:p>
        </w:tc>
        <w:tc>
          <w:tcPr>
            <w:tcW w:w="5049" w:type="dxa"/>
            <w:tcBorders>
              <w:top w:val="nil"/>
              <w:left w:val="nil"/>
              <w:bottom w:val="nil"/>
              <w:right w:val="nil"/>
            </w:tcBorders>
            <w:noWrap/>
            <w:vAlign w:val="bottom"/>
            <w:hideMark/>
          </w:tcPr>
          <w:p w14:paraId="688B7E49" w14:textId="46EEF6E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1E15C6" w:rsidRPr="00CD6E90" w14:paraId="64E134B6" w14:textId="77777777" w:rsidTr="005B0457">
        <w:trPr>
          <w:trHeight w:val="375"/>
        </w:trPr>
        <w:tc>
          <w:tcPr>
            <w:tcW w:w="1483" w:type="dxa"/>
            <w:tcBorders>
              <w:top w:val="nil"/>
              <w:left w:val="nil"/>
              <w:bottom w:val="nil"/>
              <w:right w:val="nil"/>
            </w:tcBorders>
            <w:noWrap/>
            <w:vAlign w:val="bottom"/>
            <w:hideMark/>
          </w:tcPr>
          <w:p w14:paraId="134331AD"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3D5789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11/1/2018</w:t>
            </w:r>
          </w:p>
        </w:tc>
        <w:tc>
          <w:tcPr>
            <w:tcW w:w="7380" w:type="dxa"/>
            <w:tcBorders>
              <w:top w:val="nil"/>
              <w:left w:val="nil"/>
              <w:bottom w:val="nil"/>
              <w:right w:val="nil"/>
            </w:tcBorders>
            <w:noWrap/>
            <w:vAlign w:val="bottom"/>
            <w:hideMark/>
          </w:tcPr>
          <w:p w14:paraId="7F7F076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Master Calendar Committee Meeting</w:t>
            </w:r>
          </w:p>
        </w:tc>
        <w:tc>
          <w:tcPr>
            <w:tcW w:w="5049" w:type="dxa"/>
            <w:tcBorders>
              <w:top w:val="nil"/>
              <w:left w:val="nil"/>
              <w:bottom w:val="nil"/>
              <w:right w:val="nil"/>
            </w:tcBorders>
            <w:noWrap/>
            <w:vAlign w:val="bottom"/>
            <w:hideMark/>
          </w:tcPr>
          <w:p w14:paraId="474CB5A4" w14:textId="61084A9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19327635" w14:textId="77777777" w:rsidTr="005B0457">
        <w:trPr>
          <w:trHeight w:val="375"/>
        </w:trPr>
        <w:tc>
          <w:tcPr>
            <w:tcW w:w="1483" w:type="dxa"/>
            <w:tcBorders>
              <w:top w:val="nil"/>
              <w:left w:val="nil"/>
              <w:bottom w:val="nil"/>
              <w:right w:val="nil"/>
            </w:tcBorders>
            <w:noWrap/>
            <w:vAlign w:val="bottom"/>
            <w:hideMark/>
          </w:tcPr>
          <w:p w14:paraId="2EB005A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1D6BCB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11/05/18-11/14/18</w:t>
            </w:r>
          </w:p>
        </w:tc>
        <w:tc>
          <w:tcPr>
            <w:tcW w:w="7380" w:type="dxa"/>
            <w:tcBorders>
              <w:top w:val="nil"/>
              <w:left w:val="nil"/>
              <w:bottom w:val="nil"/>
              <w:right w:val="nil"/>
            </w:tcBorders>
            <w:noWrap/>
            <w:vAlign w:val="bottom"/>
            <w:hideMark/>
          </w:tcPr>
          <w:p w14:paraId="16120CB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Managing Change at Work</w:t>
            </w:r>
          </w:p>
        </w:tc>
        <w:tc>
          <w:tcPr>
            <w:tcW w:w="5049" w:type="dxa"/>
            <w:tcBorders>
              <w:top w:val="nil"/>
              <w:left w:val="nil"/>
              <w:bottom w:val="nil"/>
              <w:right w:val="nil"/>
            </w:tcBorders>
            <w:noWrap/>
            <w:vAlign w:val="bottom"/>
            <w:hideMark/>
          </w:tcPr>
          <w:p w14:paraId="4D7EEC0C" w14:textId="4F59F21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65701A63" w14:textId="77777777" w:rsidTr="005B0457">
        <w:trPr>
          <w:trHeight w:val="375"/>
        </w:trPr>
        <w:tc>
          <w:tcPr>
            <w:tcW w:w="1483" w:type="dxa"/>
            <w:tcBorders>
              <w:top w:val="nil"/>
              <w:left w:val="nil"/>
              <w:bottom w:val="nil"/>
              <w:right w:val="nil"/>
            </w:tcBorders>
            <w:noWrap/>
            <w:vAlign w:val="bottom"/>
            <w:hideMark/>
          </w:tcPr>
          <w:p w14:paraId="3FED8DA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760BEB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11/8/2018</w:t>
            </w:r>
          </w:p>
        </w:tc>
        <w:tc>
          <w:tcPr>
            <w:tcW w:w="7380" w:type="dxa"/>
            <w:tcBorders>
              <w:top w:val="nil"/>
              <w:left w:val="nil"/>
              <w:bottom w:val="nil"/>
              <w:right w:val="nil"/>
            </w:tcBorders>
            <w:noWrap/>
            <w:vAlign w:val="bottom"/>
            <w:hideMark/>
          </w:tcPr>
          <w:p w14:paraId="7581A4B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Staff Council Meeting</w:t>
            </w:r>
          </w:p>
        </w:tc>
        <w:tc>
          <w:tcPr>
            <w:tcW w:w="5049" w:type="dxa"/>
            <w:tcBorders>
              <w:top w:val="nil"/>
              <w:left w:val="nil"/>
              <w:bottom w:val="nil"/>
              <w:right w:val="nil"/>
            </w:tcBorders>
            <w:noWrap/>
            <w:vAlign w:val="bottom"/>
            <w:hideMark/>
          </w:tcPr>
          <w:p w14:paraId="09999EDC" w14:textId="5834DB21"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3C265535" w14:textId="77777777" w:rsidTr="005B0457">
        <w:trPr>
          <w:trHeight w:val="375"/>
        </w:trPr>
        <w:tc>
          <w:tcPr>
            <w:tcW w:w="1483" w:type="dxa"/>
            <w:tcBorders>
              <w:top w:val="nil"/>
              <w:left w:val="nil"/>
              <w:bottom w:val="nil"/>
              <w:right w:val="nil"/>
            </w:tcBorders>
            <w:noWrap/>
            <w:vAlign w:val="bottom"/>
            <w:hideMark/>
          </w:tcPr>
          <w:p w14:paraId="18B1383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C626D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11/14/2018</w:t>
            </w:r>
          </w:p>
        </w:tc>
        <w:tc>
          <w:tcPr>
            <w:tcW w:w="7380" w:type="dxa"/>
            <w:tcBorders>
              <w:top w:val="nil"/>
              <w:left w:val="nil"/>
              <w:bottom w:val="nil"/>
              <w:right w:val="nil"/>
            </w:tcBorders>
            <w:noWrap/>
            <w:vAlign w:val="bottom"/>
            <w:hideMark/>
          </w:tcPr>
          <w:p w14:paraId="09CCDAE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SES Residency Training</w:t>
            </w:r>
          </w:p>
        </w:tc>
        <w:tc>
          <w:tcPr>
            <w:tcW w:w="5049" w:type="dxa"/>
            <w:tcBorders>
              <w:top w:val="nil"/>
              <w:left w:val="nil"/>
              <w:bottom w:val="nil"/>
              <w:right w:val="nil"/>
            </w:tcBorders>
            <w:noWrap/>
            <w:vAlign w:val="bottom"/>
            <w:hideMark/>
          </w:tcPr>
          <w:p w14:paraId="12F78141" w14:textId="7AEC10B9"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1E15C6" w:rsidRPr="00CD6E90" w14:paraId="76C2D847" w14:textId="77777777" w:rsidTr="005B0457">
        <w:trPr>
          <w:trHeight w:val="375"/>
        </w:trPr>
        <w:tc>
          <w:tcPr>
            <w:tcW w:w="1483" w:type="dxa"/>
            <w:tcBorders>
              <w:top w:val="nil"/>
              <w:left w:val="nil"/>
              <w:bottom w:val="nil"/>
              <w:right w:val="nil"/>
            </w:tcBorders>
            <w:noWrap/>
            <w:vAlign w:val="bottom"/>
            <w:hideMark/>
          </w:tcPr>
          <w:p w14:paraId="259FADB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9D9238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11/26/18-12/05/18</w:t>
            </w:r>
          </w:p>
        </w:tc>
        <w:tc>
          <w:tcPr>
            <w:tcW w:w="7380" w:type="dxa"/>
            <w:tcBorders>
              <w:top w:val="nil"/>
              <w:left w:val="nil"/>
              <w:bottom w:val="nil"/>
              <w:right w:val="nil"/>
            </w:tcBorders>
            <w:noWrap/>
            <w:vAlign w:val="bottom"/>
            <w:hideMark/>
          </w:tcPr>
          <w:p w14:paraId="1A357D5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Managing Performance</w:t>
            </w:r>
          </w:p>
        </w:tc>
        <w:tc>
          <w:tcPr>
            <w:tcW w:w="5049" w:type="dxa"/>
            <w:tcBorders>
              <w:top w:val="nil"/>
              <w:left w:val="nil"/>
              <w:bottom w:val="nil"/>
              <w:right w:val="nil"/>
            </w:tcBorders>
            <w:noWrap/>
            <w:vAlign w:val="bottom"/>
            <w:hideMark/>
          </w:tcPr>
          <w:p w14:paraId="11153C9C" w14:textId="77D55D8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w:t>
            </w:r>
            <w:r w:rsidR="00D720AF">
              <w:rPr>
                <w:rFonts w:asciiTheme="minorHAnsi" w:hAnsiTheme="minorHAnsi" w:cstheme="minorHAnsi"/>
              </w:rPr>
              <w:t>.00</w:t>
            </w:r>
          </w:p>
        </w:tc>
      </w:tr>
      <w:tr w:rsidR="001E15C6" w:rsidRPr="00CD6E90" w14:paraId="3D903F36" w14:textId="77777777" w:rsidTr="005B0457">
        <w:trPr>
          <w:trHeight w:val="375"/>
        </w:trPr>
        <w:tc>
          <w:tcPr>
            <w:tcW w:w="1483" w:type="dxa"/>
            <w:tcBorders>
              <w:top w:val="nil"/>
              <w:left w:val="nil"/>
              <w:bottom w:val="nil"/>
              <w:right w:val="nil"/>
            </w:tcBorders>
            <w:noWrap/>
            <w:vAlign w:val="bottom"/>
            <w:hideMark/>
          </w:tcPr>
          <w:p w14:paraId="2BF0110F"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3CB2A4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12/17/2018</w:t>
            </w:r>
          </w:p>
        </w:tc>
        <w:tc>
          <w:tcPr>
            <w:tcW w:w="7380" w:type="dxa"/>
            <w:tcBorders>
              <w:top w:val="nil"/>
              <w:left w:val="nil"/>
              <w:bottom w:val="nil"/>
              <w:right w:val="nil"/>
            </w:tcBorders>
            <w:noWrap/>
            <w:vAlign w:val="bottom"/>
            <w:hideMark/>
          </w:tcPr>
          <w:p w14:paraId="142146E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ACT Proctoring Training</w:t>
            </w:r>
          </w:p>
        </w:tc>
        <w:tc>
          <w:tcPr>
            <w:tcW w:w="5049" w:type="dxa"/>
            <w:tcBorders>
              <w:top w:val="nil"/>
              <w:left w:val="nil"/>
              <w:bottom w:val="nil"/>
              <w:right w:val="nil"/>
            </w:tcBorders>
            <w:noWrap/>
            <w:vAlign w:val="bottom"/>
            <w:hideMark/>
          </w:tcPr>
          <w:p w14:paraId="5BAAABDE" w14:textId="3724021A"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1E15C6" w:rsidRPr="00CD6E90" w14:paraId="5232B093" w14:textId="77777777" w:rsidTr="005B0457">
        <w:trPr>
          <w:trHeight w:val="375"/>
        </w:trPr>
        <w:tc>
          <w:tcPr>
            <w:tcW w:w="1483" w:type="dxa"/>
            <w:tcBorders>
              <w:top w:val="nil"/>
              <w:left w:val="nil"/>
              <w:bottom w:val="nil"/>
              <w:right w:val="nil"/>
            </w:tcBorders>
            <w:noWrap/>
            <w:vAlign w:val="bottom"/>
            <w:hideMark/>
          </w:tcPr>
          <w:p w14:paraId="61D5D31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310A08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2/15/2019</w:t>
            </w:r>
          </w:p>
        </w:tc>
        <w:tc>
          <w:tcPr>
            <w:tcW w:w="7380" w:type="dxa"/>
            <w:tcBorders>
              <w:top w:val="nil"/>
              <w:left w:val="nil"/>
              <w:bottom w:val="nil"/>
              <w:right w:val="nil"/>
            </w:tcBorders>
            <w:noWrap/>
            <w:vAlign w:val="bottom"/>
            <w:hideMark/>
          </w:tcPr>
          <w:p w14:paraId="0FEA4BB5"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ACCUPLACER Re-certification </w:t>
            </w:r>
          </w:p>
        </w:tc>
        <w:tc>
          <w:tcPr>
            <w:tcW w:w="5049" w:type="dxa"/>
            <w:tcBorders>
              <w:top w:val="nil"/>
              <w:left w:val="nil"/>
              <w:bottom w:val="nil"/>
              <w:right w:val="nil"/>
            </w:tcBorders>
            <w:noWrap/>
            <w:vAlign w:val="bottom"/>
            <w:hideMark/>
          </w:tcPr>
          <w:p w14:paraId="2A67263D" w14:textId="0898943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58487302" w14:textId="77777777" w:rsidTr="005B0457">
        <w:trPr>
          <w:trHeight w:val="375"/>
        </w:trPr>
        <w:tc>
          <w:tcPr>
            <w:tcW w:w="1483" w:type="dxa"/>
            <w:tcBorders>
              <w:top w:val="nil"/>
              <w:left w:val="nil"/>
              <w:bottom w:val="nil"/>
              <w:right w:val="nil"/>
            </w:tcBorders>
            <w:noWrap/>
            <w:vAlign w:val="bottom"/>
            <w:hideMark/>
          </w:tcPr>
          <w:p w14:paraId="7DACDD00"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A754E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3/20/2019</w:t>
            </w:r>
          </w:p>
        </w:tc>
        <w:tc>
          <w:tcPr>
            <w:tcW w:w="7380" w:type="dxa"/>
            <w:tcBorders>
              <w:top w:val="nil"/>
              <w:left w:val="nil"/>
              <w:bottom w:val="nil"/>
              <w:right w:val="nil"/>
            </w:tcBorders>
            <w:noWrap/>
            <w:vAlign w:val="bottom"/>
            <w:hideMark/>
          </w:tcPr>
          <w:p w14:paraId="0D708D77"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SES Residency Training</w:t>
            </w:r>
          </w:p>
        </w:tc>
        <w:tc>
          <w:tcPr>
            <w:tcW w:w="5049" w:type="dxa"/>
            <w:tcBorders>
              <w:top w:val="nil"/>
              <w:left w:val="nil"/>
              <w:bottom w:val="nil"/>
              <w:right w:val="nil"/>
            </w:tcBorders>
            <w:noWrap/>
            <w:vAlign w:val="bottom"/>
            <w:hideMark/>
          </w:tcPr>
          <w:p w14:paraId="31EFD198" w14:textId="267D9FF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D720AF">
              <w:rPr>
                <w:rFonts w:asciiTheme="minorHAnsi" w:hAnsiTheme="minorHAnsi" w:cstheme="minorHAnsi"/>
              </w:rPr>
              <w:t>.00</w:t>
            </w:r>
          </w:p>
        </w:tc>
      </w:tr>
      <w:tr w:rsidR="001E15C6" w:rsidRPr="00CD6E90" w14:paraId="25DB038A" w14:textId="77777777" w:rsidTr="005B0457">
        <w:trPr>
          <w:trHeight w:val="375"/>
        </w:trPr>
        <w:tc>
          <w:tcPr>
            <w:tcW w:w="1483" w:type="dxa"/>
            <w:tcBorders>
              <w:top w:val="nil"/>
              <w:left w:val="nil"/>
              <w:bottom w:val="nil"/>
              <w:right w:val="nil"/>
            </w:tcBorders>
            <w:noWrap/>
            <w:vAlign w:val="bottom"/>
            <w:hideMark/>
          </w:tcPr>
          <w:p w14:paraId="6E70F5C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92D71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3/25/2019</w:t>
            </w:r>
          </w:p>
        </w:tc>
        <w:tc>
          <w:tcPr>
            <w:tcW w:w="7380" w:type="dxa"/>
            <w:tcBorders>
              <w:top w:val="nil"/>
              <w:left w:val="nil"/>
              <w:bottom w:val="nil"/>
              <w:right w:val="nil"/>
            </w:tcBorders>
            <w:noWrap/>
            <w:vAlign w:val="bottom"/>
            <w:hideMark/>
          </w:tcPr>
          <w:p w14:paraId="6253A0B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Service Animal Webinar</w:t>
            </w:r>
          </w:p>
        </w:tc>
        <w:tc>
          <w:tcPr>
            <w:tcW w:w="5049" w:type="dxa"/>
            <w:tcBorders>
              <w:top w:val="nil"/>
              <w:left w:val="nil"/>
              <w:bottom w:val="nil"/>
              <w:right w:val="nil"/>
            </w:tcBorders>
            <w:noWrap/>
            <w:vAlign w:val="bottom"/>
            <w:hideMark/>
          </w:tcPr>
          <w:p w14:paraId="3D489DD0" w14:textId="1288A522"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36D208ED" w14:textId="77777777" w:rsidTr="005B0457">
        <w:trPr>
          <w:trHeight w:val="375"/>
        </w:trPr>
        <w:tc>
          <w:tcPr>
            <w:tcW w:w="1483" w:type="dxa"/>
            <w:tcBorders>
              <w:top w:val="nil"/>
              <w:left w:val="nil"/>
              <w:bottom w:val="nil"/>
              <w:right w:val="nil"/>
            </w:tcBorders>
            <w:noWrap/>
            <w:vAlign w:val="bottom"/>
            <w:hideMark/>
          </w:tcPr>
          <w:p w14:paraId="5E2389D7"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46BEC9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4/16/2019</w:t>
            </w:r>
          </w:p>
        </w:tc>
        <w:tc>
          <w:tcPr>
            <w:tcW w:w="7380" w:type="dxa"/>
            <w:tcBorders>
              <w:top w:val="nil"/>
              <w:left w:val="nil"/>
              <w:bottom w:val="nil"/>
              <w:right w:val="nil"/>
            </w:tcBorders>
            <w:noWrap/>
            <w:vAlign w:val="bottom"/>
            <w:hideMark/>
          </w:tcPr>
          <w:p w14:paraId="0B608E37"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Assistive Technology Webinar - Scanning Pens</w:t>
            </w:r>
          </w:p>
        </w:tc>
        <w:tc>
          <w:tcPr>
            <w:tcW w:w="5049" w:type="dxa"/>
            <w:tcBorders>
              <w:top w:val="nil"/>
              <w:left w:val="nil"/>
              <w:bottom w:val="nil"/>
              <w:right w:val="nil"/>
            </w:tcBorders>
            <w:noWrap/>
            <w:vAlign w:val="bottom"/>
            <w:hideMark/>
          </w:tcPr>
          <w:p w14:paraId="123C8549" w14:textId="07CC8F62"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4C3A8E31" w14:textId="77777777" w:rsidTr="005B0457">
        <w:trPr>
          <w:trHeight w:val="375"/>
        </w:trPr>
        <w:tc>
          <w:tcPr>
            <w:tcW w:w="1483" w:type="dxa"/>
            <w:tcBorders>
              <w:top w:val="nil"/>
              <w:left w:val="nil"/>
              <w:bottom w:val="nil"/>
              <w:right w:val="nil"/>
            </w:tcBorders>
            <w:noWrap/>
            <w:vAlign w:val="bottom"/>
            <w:hideMark/>
          </w:tcPr>
          <w:p w14:paraId="32AD49E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CF9330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5/10/2019</w:t>
            </w:r>
          </w:p>
        </w:tc>
        <w:tc>
          <w:tcPr>
            <w:tcW w:w="7380" w:type="dxa"/>
            <w:tcBorders>
              <w:top w:val="nil"/>
              <w:left w:val="nil"/>
              <w:bottom w:val="nil"/>
              <w:right w:val="nil"/>
            </w:tcBorders>
            <w:noWrap/>
            <w:vAlign w:val="bottom"/>
            <w:hideMark/>
          </w:tcPr>
          <w:p w14:paraId="3F26928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CRASE Training</w:t>
            </w:r>
          </w:p>
        </w:tc>
        <w:tc>
          <w:tcPr>
            <w:tcW w:w="5049" w:type="dxa"/>
            <w:tcBorders>
              <w:top w:val="nil"/>
              <w:left w:val="nil"/>
              <w:bottom w:val="nil"/>
              <w:right w:val="nil"/>
            </w:tcBorders>
            <w:noWrap/>
            <w:vAlign w:val="bottom"/>
            <w:hideMark/>
          </w:tcPr>
          <w:p w14:paraId="45CFB409" w14:textId="21668B9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7CA103C9" w14:textId="77777777" w:rsidTr="005B0457">
        <w:trPr>
          <w:trHeight w:val="375"/>
        </w:trPr>
        <w:tc>
          <w:tcPr>
            <w:tcW w:w="1483" w:type="dxa"/>
            <w:tcBorders>
              <w:top w:val="nil"/>
              <w:left w:val="nil"/>
              <w:bottom w:val="nil"/>
              <w:right w:val="nil"/>
            </w:tcBorders>
            <w:noWrap/>
            <w:vAlign w:val="bottom"/>
            <w:hideMark/>
          </w:tcPr>
          <w:p w14:paraId="7D6DCE3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88DA4D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5/30/2019</w:t>
            </w:r>
          </w:p>
        </w:tc>
        <w:tc>
          <w:tcPr>
            <w:tcW w:w="7380" w:type="dxa"/>
            <w:tcBorders>
              <w:top w:val="nil"/>
              <w:left w:val="nil"/>
              <w:bottom w:val="nil"/>
              <w:right w:val="nil"/>
            </w:tcBorders>
            <w:noWrap/>
            <w:vAlign w:val="bottom"/>
            <w:hideMark/>
          </w:tcPr>
          <w:p w14:paraId="6CFAC72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Customer Service Training</w:t>
            </w:r>
          </w:p>
        </w:tc>
        <w:tc>
          <w:tcPr>
            <w:tcW w:w="5049" w:type="dxa"/>
            <w:tcBorders>
              <w:top w:val="nil"/>
              <w:left w:val="nil"/>
              <w:bottom w:val="nil"/>
              <w:right w:val="nil"/>
            </w:tcBorders>
            <w:noWrap/>
            <w:vAlign w:val="bottom"/>
            <w:hideMark/>
          </w:tcPr>
          <w:p w14:paraId="6BB79376" w14:textId="411BB629"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1E15C6" w:rsidRPr="00CD6E90" w14:paraId="2563FE25" w14:textId="77777777" w:rsidTr="005B0457">
        <w:trPr>
          <w:trHeight w:val="375"/>
        </w:trPr>
        <w:tc>
          <w:tcPr>
            <w:tcW w:w="1483" w:type="dxa"/>
            <w:tcBorders>
              <w:top w:val="nil"/>
              <w:left w:val="nil"/>
              <w:bottom w:val="nil"/>
              <w:right w:val="nil"/>
            </w:tcBorders>
            <w:noWrap/>
            <w:vAlign w:val="bottom"/>
            <w:hideMark/>
          </w:tcPr>
          <w:p w14:paraId="481B21D7"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EE1DA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6/5/2019</w:t>
            </w:r>
          </w:p>
        </w:tc>
        <w:tc>
          <w:tcPr>
            <w:tcW w:w="7380" w:type="dxa"/>
            <w:tcBorders>
              <w:top w:val="nil"/>
              <w:left w:val="nil"/>
              <w:bottom w:val="nil"/>
              <w:right w:val="nil"/>
            </w:tcBorders>
            <w:noWrap/>
            <w:vAlign w:val="bottom"/>
            <w:hideMark/>
          </w:tcPr>
          <w:p w14:paraId="70F3923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Assistive Technology Webinar - </w:t>
            </w:r>
            <w:proofErr w:type="spellStart"/>
            <w:r w:rsidRPr="00FF4BF2">
              <w:rPr>
                <w:rFonts w:asciiTheme="minorHAnsi" w:hAnsiTheme="minorHAnsi" w:cstheme="minorHAnsi"/>
              </w:rPr>
              <w:t>Spellex</w:t>
            </w:r>
            <w:proofErr w:type="spellEnd"/>
          </w:p>
        </w:tc>
        <w:tc>
          <w:tcPr>
            <w:tcW w:w="5049" w:type="dxa"/>
            <w:tcBorders>
              <w:top w:val="nil"/>
              <w:left w:val="nil"/>
              <w:bottom w:val="nil"/>
              <w:right w:val="nil"/>
            </w:tcBorders>
            <w:noWrap/>
            <w:vAlign w:val="bottom"/>
            <w:hideMark/>
          </w:tcPr>
          <w:p w14:paraId="4B3E0574" w14:textId="0C3E68A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03068DE8" w14:textId="77777777" w:rsidTr="005B0457">
        <w:trPr>
          <w:trHeight w:val="375"/>
        </w:trPr>
        <w:tc>
          <w:tcPr>
            <w:tcW w:w="1483" w:type="dxa"/>
            <w:tcBorders>
              <w:top w:val="nil"/>
              <w:left w:val="nil"/>
              <w:bottom w:val="nil"/>
              <w:right w:val="nil"/>
            </w:tcBorders>
            <w:noWrap/>
            <w:vAlign w:val="bottom"/>
            <w:hideMark/>
          </w:tcPr>
          <w:p w14:paraId="0819A477"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AC7269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6/11/2019</w:t>
            </w:r>
          </w:p>
        </w:tc>
        <w:tc>
          <w:tcPr>
            <w:tcW w:w="7380" w:type="dxa"/>
            <w:tcBorders>
              <w:top w:val="nil"/>
              <w:left w:val="nil"/>
              <w:bottom w:val="nil"/>
              <w:right w:val="nil"/>
            </w:tcBorders>
            <w:noWrap/>
            <w:vAlign w:val="bottom"/>
            <w:hideMark/>
          </w:tcPr>
          <w:p w14:paraId="25208C5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QEP Summer Development - Planning, Organization, &amp; Productivity </w:t>
            </w:r>
          </w:p>
        </w:tc>
        <w:tc>
          <w:tcPr>
            <w:tcW w:w="5049" w:type="dxa"/>
            <w:tcBorders>
              <w:top w:val="nil"/>
              <w:left w:val="nil"/>
              <w:bottom w:val="nil"/>
              <w:right w:val="nil"/>
            </w:tcBorders>
            <w:noWrap/>
            <w:vAlign w:val="bottom"/>
            <w:hideMark/>
          </w:tcPr>
          <w:p w14:paraId="6CB5518D" w14:textId="2A0EEA6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39C10414" w14:textId="77777777" w:rsidTr="005B0457">
        <w:trPr>
          <w:trHeight w:val="375"/>
        </w:trPr>
        <w:tc>
          <w:tcPr>
            <w:tcW w:w="1483" w:type="dxa"/>
            <w:tcBorders>
              <w:top w:val="nil"/>
              <w:left w:val="nil"/>
              <w:bottom w:val="nil"/>
              <w:right w:val="nil"/>
            </w:tcBorders>
            <w:noWrap/>
            <w:vAlign w:val="bottom"/>
            <w:hideMark/>
          </w:tcPr>
          <w:p w14:paraId="2D7E9E2D"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D86F43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7/23/2019</w:t>
            </w:r>
          </w:p>
        </w:tc>
        <w:tc>
          <w:tcPr>
            <w:tcW w:w="7380" w:type="dxa"/>
            <w:tcBorders>
              <w:top w:val="nil"/>
              <w:left w:val="nil"/>
              <w:bottom w:val="nil"/>
              <w:right w:val="nil"/>
            </w:tcBorders>
            <w:noWrap/>
            <w:vAlign w:val="bottom"/>
            <w:hideMark/>
          </w:tcPr>
          <w:p w14:paraId="6D54114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Front Desk Training</w:t>
            </w:r>
          </w:p>
        </w:tc>
        <w:tc>
          <w:tcPr>
            <w:tcW w:w="5049" w:type="dxa"/>
            <w:tcBorders>
              <w:top w:val="nil"/>
              <w:left w:val="nil"/>
              <w:bottom w:val="nil"/>
              <w:right w:val="nil"/>
            </w:tcBorders>
            <w:noWrap/>
            <w:vAlign w:val="bottom"/>
            <w:hideMark/>
          </w:tcPr>
          <w:p w14:paraId="4D290566" w14:textId="07FBDF7C"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w:t>
            </w:r>
            <w:r w:rsidR="00D720AF">
              <w:rPr>
                <w:rFonts w:asciiTheme="minorHAnsi" w:hAnsiTheme="minorHAnsi" w:cstheme="minorHAnsi"/>
              </w:rPr>
              <w:t>.00</w:t>
            </w:r>
          </w:p>
        </w:tc>
      </w:tr>
      <w:tr w:rsidR="001E15C6" w:rsidRPr="00CD6E90" w14:paraId="09085FCE" w14:textId="77777777" w:rsidTr="005B0457">
        <w:trPr>
          <w:trHeight w:val="375"/>
        </w:trPr>
        <w:tc>
          <w:tcPr>
            <w:tcW w:w="1483" w:type="dxa"/>
            <w:tcBorders>
              <w:top w:val="nil"/>
              <w:left w:val="nil"/>
              <w:bottom w:val="nil"/>
              <w:right w:val="nil"/>
            </w:tcBorders>
            <w:noWrap/>
            <w:vAlign w:val="bottom"/>
            <w:hideMark/>
          </w:tcPr>
          <w:p w14:paraId="3CC64DE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EA8750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8/2/2019</w:t>
            </w:r>
          </w:p>
        </w:tc>
        <w:tc>
          <w:tcPr>
            <w:tcW w:w="7380" w:type="dxa"/>
            <w:tcBorders>
              <w:top w:val="nil"/>
              <w:left w:val="nil"/>
              <w:bottom w:val="nil"/>
              <w:right w:val="nil"/>
            </w:tcBorders>
            <w:noWrap/>
            <w:vAlign w:val="bottom"/>
            <w:hideMark/>
          </w:tcPr>
          <w:p w14:paraId="3F9F92D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ACCESS/Counseling Retreat</w:t>
            </w:r>
          </w:p>
        </w:tc>
        <w:tc>
          <w:tcPr>
            <w:tcW w:w="5049" w:type="dxa"/>
            <w:tcBorders>
              <w:top w:val="nil"/>
              <w:left w:val="nil"/>
              <w:bottom w:val="nil"/>
              <w:right w:val="nil"/>
            </w:tcBorders>
            <w:noWrap/>
            <w:vAlign w:val="bottom"/>
            <w:hideMark/>
          </w:tcPr>
          <w:p w14:paraId="67D2475B" w14:textId="31F35B7C"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w:t>
            </w:r>
            <w:r w:rsidR="00D720AF">
              <w:rPr>
                <w:rFonts w:asciiTheme="minorHAnsi" w:hAnsiTheme="minorHAnsi" w:cstheme="minorHAnsi"/>
              </w:rPr>
              <w:t>.00</w:t>
            </w:r>
          </w:p>
        </w:tc>
      </w:tr>
      <w:tr w:rsidR="001E15C6" w:rsidRPr="00CD6E90" w14:paraId="4A94CC17" w14:textId="77777777" w:rsidTr="005B0457">
        <w:trPr>
          <w:trHeight w:val="375"/>
        </w:trPr>
        <w:tc>
          <w:tcPr>
            <w:tcW w:w="1483" w:type="dxa"/>
            <w:tcBorders>
              <w:top w:val="nil"/>
              <w:left w:val="nil"/>
              <w:bottom w:val="nil"/>
              <w:right w:val="nil"/>
            </w:tcBorders>
            <w:noWrap/>
            <w:vAlign w:val="bottom"/>
            <w:hideMark/>
          </w:tcPr>
          <w:p w14:paraId="21500AF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C1C19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8/14/2019</w:t>
            </w:r>
          </w:p>
        </w:tc>
        <w:tc>
          <w:tcPr>
            <w:tcW w:w="7380" w:type="dxa"/>
            <w:tcBorders>
              <w:top w:val="nil"/>
              <w:left w:val="nil"/>
              <w:bottom w:val="nil"/>
              <w:right w:val="nil"/>
            </w:tcBorders>
            <w:noWrap/>
            <w:vAlign w:val="bottom"/>
            <w:hideMark/>
          </w:tcPr>
          <w:p w14:paraId="222C43C7"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Mental Health Training Session for Front Desk</w:t>
            </w:r>
          </w:p>
        </w:tc>
        <w:tc>
          <w:tcPr>
            <w:tcW w:w="5049" w:type="dxa"/>
            <w:tcBorders>
              <w:top w:val="nil"/>
              <w:left w:val="nil"/>
              <w:bottom w:val="nil"/>
              <w:right w:val="nil"/>
            </w:tcBorders>
            <w:noWrap/>
            <w:vAlign w:val="bottom"/>
            <w:hideMark/>
          </w:tcPr>
          <w:p w14:paraId="1730EA2F" w14:textId="6AB47C9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D720AF">
              <w:rPr>
                <w:rFonts w:asciiTheme="minorHAnsi" w:hAnsiTheme="minorHAnsi" w:cstheme="minorHAnsi"/>
              </w:rPr>
              <w:t>0</w:t>
            </w:r>
          </w:p>
        </w:tc>
      </w:tr>
      <w:tr w:rsidR="001E15C6" w:rsidRPr="00CD6E90" w14:paraId="60D9C2DF" w14:textId="77777777" w:rsidTr="005B0457">
        <w:trPr>
          <w:trHeight w:val="375"/>
        </w:trPr>
        <w:tc>
          <w:tcPr>
            <w:tcW w:w="1483" w:type="dxa"/>
            <w:tcBorders>
              <w:top w:val="nil"/>
              <w:left w:val="nil"/>
              <w:bottom w:val="nil"/>
              <w:right w:val="nil"/>
            </w:tcBorders>
            <w:noWrap/>
            <w:vAlign w:val="bottom"/>
            <w:hideMark/>
          </w:tcPr>
          <w:p w14:paraId="49665EFA"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75687B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4DA2659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In-service Day - OCR/Attorney ADA Specialist Paul Grossman</w:t>
            </w:r>
          </w:p>
        </w:tc>
        <w:tc>
          <w:tcPr>
            <w:tcW w:w="5049" w:type="dxa"/>
            <w:tcBorders>
              <w:top w:val="nil"/>
              <w:left w:val="nil"/>
              <w:bottom w:val="nil"/>
              <w:right w:val="nil"/>
            </w:tcBorders>
            <w:noWrap/>
            <w:vAlign w:val="bottom"/>
            <w:hideMark/>
          </w:tcPr>
          <w:p w14:paraId="6A1FCBC9" w14:textId="322C40E8"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w:t>
            </w:r>
            <w:r w:rsidR="00D720AF">
              <w:rPr>
                <w:rFonts w:asciiTheme="minorHAnsi" w:hAnsiTheme="minorHAnsi" w:cstheme="minorHAnsi"/>
              </w:rPr>
              <w:t>.00</w:t>
            </w:r>
          </w:p>
        </w:tc>
      </w:tr>
      <w:tr w:rsidR="001E15C6" w:rsidRPr="00CD6E90" w14:paraId="503126EC" w14:textId="77777777" w:rsidTr="005B0457">
        <w:trPr>
          <w:trHeight w:val="375"/>
        </w:trPr>
        <w:tc>
          <w:tcPr>
            <w:tcW w:w="1483" w:type="dxa"/>
            <w:tcBorders>
              <w:top w:val="nil"/>
              <w:left w:val="nil"/>
              <w:bottom w:val="nil"/>
              <w:right w:val="nil"/>
            </w:tcBorders>
            <w:noWrap/>
            <w:vAlign w:val="bottom"/>
            <w:hideMark/>
          </w:tcPr>
          <w:p w14:paraId="1D15D19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16228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9/3/2019</w:t>
            </w:r>
          </w:p>
        </w:tc>
        <w:tc>
          <w:tcPr>
            <w:tcW w:w="7380" w:type="dxa"/>
            <w:tcBorders>
              <w:top w:val="nil"/>
              <w:left w:val="nil"/>
              <w:bottom w:val="nil"/>
              <w:right w:val="nil"/>
            </w:tcBorders>
            <w:noWrap/>
            <w:vAlign w:val="bottom"/>
            <w:hideMark/>
          </w:tcPr>
          <w:p w14:paraId="1137C0B5" w14:textId="77777777" w:rsidR="001E15C6" w:rsidRPr="00FF4BF2" w:rsidRDefault="001E15C6" w:rsidP="001E15C6">
            <w:pPr>
              <w:pStyle w:val="NormalWeb"/>
              <w:rPr>
                <w:rFonts w:asciiTheme="minorHAnsi" w:hAnsiTheme="minorHAnsi" w:cstheme="minorHAnsi"/>
              </w:rPr>
            </w:pPr>
            <w:proofErr w:type="spellStart"/>
            <w:r w:rsidRPr="00FF4BF2">
              <w:rPr>
                <w:rFonts w:asciiTheme="minorHAnsi" w:hAnsiTheme="minorHAnsi" w:cstheme="minorHAnsi"/>
              </w:rPr>
              <w:t>Cougarmart</w:t>
            </w:r>
            <w:proofErr w:type="spellEnd"/>
            <w:r w:rsidRPr="00FF4BF2">
              <w:rPr>
                <w:rFonts w:asciiTheme="minorHAnsi" w:hAnsiTheme="minorHAnsi" w:cstheme="minorHAnsi"/>
              </w:rPr>
              <w:t xml:space="preserve"> Budget Training</w:t>
            </w:r>
          </w:p>
        </w:tc>
        <w:tc>
          <w:tcPr>
            <w:tcW w:w="5049" w:type="dxa"/>
            <w:tcBorders>
              <w:top w:val="nil"/>
              <w:left w:val="nil"/>
              <w:bottom w:val="nil"/>
              <w:right w:val="nil"/>
            </w:tcBorders>
            <w:noWrap/>
            <w:vAlign w:val="bottom"/>
            <w:hideMark/>
          </w:tcPr>
          <w:p w14:paraId="22E8988D" w14:textId="28E7DE3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3091A3FA" w14:textId="77777777" w:rsidTr="005B0457">
        <w:trPr>
          <w:trHeight w:val="375"/>
        </w:trPr>
        <w:tc>
          <w:tcPr>
            <w:tcW w:w="1483" w:type="dxa"/>
            <w:tcBorders>
              <w:top w:val="nil"/>
              <w:left w:val="nil"/>
              <w:bottom w:val="nil"/>
              <w:right w:val="nil"/>
            </w:tcBorders>
            <w:noWrap/>
            <w:vAlign w:val="bottom"/>
            <w:hideMark/>
          </w:tcPr>
          <w:p w14:paraId="08AF1370"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89722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9/6/2019</w:t>
            </w:r>
          </w:p>
        </w:tc>
        <w:tc>
          <w:tcPr>
            <w:tcW w:w="7380" w:type="dxa"/>
            <w:tcBorders>
              <w:top w:val="nil"/>
              <w:left w:val="nil"/>
              <w:bottom w:val="nil"/>
              <w:right w:val="nil"/>
            </w:tcBorders>
            <w:noWrap/>
            <w:vAlign w:val="bottom"/>
            <w:hideMark/>
          </w:tcPr>
          <w:p w14:paraId="16ECFA11" w14:textId="361D2FB1" w:rsidR="001E15C6" w:rsidRPr="00FF4BF2" w:rsidRDefault="00823C5F" w:rsidP="001E15C6">
            <w:pPr>
              <w:pStyle w:val="NormalWeb"/>
              <w:rPr>
                <w:rFonts w:asciiTheme="minorHAnsi" w:hAnsiTheme="minorHAnsi" w:cstheme="minorHAnsi"/>
              </w:rPr>
            </w:pPr>
            <w:proofErr w:type="spellStart"/>
            <w:r>
              <w:rPr>
                <w:rFonts w:asciiTheme="minorHAnsi" w:hAnsiTheme="minorHAnsi" w:cstheme="minorHAnsi"/>
              </w:rPr>
              <w:t>HiSET</w:t>
            </w:r>
            <w:proofErr w:type="spellEnd"/>
            <w:r w:rsidR="001E15C6" w:rsidRPr="00FF4BF2">
              <w:rPr>
                <w:rFonts w:asciiTheme="minorHAnsi" w:hAnsiTheme="minorHAnsi" w:cstheme="minorHAnsi"/>
              </w:rPr>
              <w:t xml:space="preserve"> Training</w:t>
            </w:r>
          </w:p>
        </w:tc>
        <w:tc>
          <w:tcPr>
            <w:tcW w:w="5049" w:type="dxa"/>
            <w:tcBorders>
              <w:top w:val="nil"/>
              <w:left w:val="nil"/>
              <w:bottom w:val="nil"/>
              <w:right w:val="nil"/>
            </w:tcBorders>
            <w:noWrap/>
            <w:vAlign w:val="bottom"/>
            <w:hideMark/>
          </w:tcPr>
          <w:p w14:paraId="1C4224FC" w14:textId="4983B11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D720AF">
              <w:rPr>
                <w:rFonts w:asciiTheme="minorHAnsi" w:hAnsiTheme="minorHAnsi" w:cstheme="minorHAnsi"/>
              </w:rPr>
              <w:t>.00</w:t>
            </w:r>
          </w:p>
        </w:tc>
      </w:tr>
      <w:tr w:rsidR="001E15C6" w:rsidRPr="00CD6E90" w14:paraId="674B1967" w14:textId="77777777" w:rsidTr="005B0457">
        <w:trPr>
          <w:trHeight w:val="375"/>
        </w:trPr>
        <w:tc>
          <w:tcPr>
            <w:tcW w:w="1483" w:type="dxa"/>
            <w:tcBorders>
              <w:top w:val="nil"/>
              <w:left w:val="nil"/>
              <w:bottom w:val="nil"/>
              <w:right w:val="nil"/>
            </w:tcBorders>
            <w:noWrap/>
            <w:vAlign w:val="bottom"/>
            <w:hideMark/>
          </w:tcPr>
          <w:p w14:paraId="5E4C6BC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CFE02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9/9/2019</w:t>
            </w:r>
          </w:p>
        </w:tc>
        <w:tc>
          <w:tcPr>
            <w:tcW w:w="7380" w:type="dxa"/>
            <w:tcBorders>
              <w:top w:val="nil"/>
              <w:left w:val="nil"/>
              <w:bottom w:val="nil"/>
              <w:right w:val="nil"/>
            </w:tcBorders>
            <w:noWrap/>
            <w:vAlign w:val="bottom"/>
            <w:hideMark/>
          </w:tcPr>
          <w:p w14:paraId="25D7F63E" w14:textId="72CEA226" w:rsidR="001E15C6" w:rsidRPr="00FF4BF2" w:rsidRDefault="00823C5F" w:rsidP="001E15C6">
            <w:pPr>
              <w:pStyle w:val="NormalWeb"/>
              <w:rPr>
                <w:rFonts w:asciiTheme="minorHAnsi" w:hAnsiTheme="minorHAnsi" w:cstheme="minorHAnsi"/>
              </w:rPr>
            </w:pPr>
            <w:proofErr w:type="spellStart"/>
            <w:r>
              <w:rPr>
                <w:rFonts w:asciiTheme="minorHAnsi" w:hAnsiTheme="minorHAnsi" w:cstheme="minorHAnsi"/>
              </w:rPr>
              <w:t>HiSET</w:t>
            </w:r>
            <w:proofErr w:type="spellEnd"/>
            <w:r w:rsidR="001E15C6" w:rsidRPr="00FF4BF2">
              <w:rPr>
                <w:rFonts w:asciiTheme="minorHAnsi" w:hAnsiTheme="minorHAnsi" w:cstheme="minorHAnsi"/>
              </w:rPr>
              <w:t xml:space="preserve"> Training</w:t>
            </w:r>
          </w:p>
        </w:tc>
        <w:tc>
          <w:tcPr>
            <w:tcW w:w="5049" w:type="dxa"/>
            <w:tcBorders>
              <w:top w:val="nil"/>
              <w:left w:val="nil"/>
              <w:bottom w:val="nil"/>
              <w:right w:val="nil"/>
            </w:tcBorders>
            <w:noWrap/>
            <w:vAlign w:val="bottom"/>
            <w:hideMark/>
          </w:tcPr>
          <w:p w14:paraId="690E5E78" w14:textId="3CC2F6A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42A6C958" w14:textId="77777777" w:rsidTr="005B0457">
        <w:trPr>
          <w:trHeight w:val="375"/>
        </w:trPr>
        <w:tc>
          <w:tcPr>
            <w:tcW w:w="1483" w:type="dxa"/>
            <w:tcBorders>
              <w:top w:val="nil"/>
              <w:left w:val="nil"/>
              <w:bottom w:val="nil"/>
              <w:right w:val="nil"/>
            </w:tcBorders>
            <w:noWrap/>
            <w:vAlign w:val="bottom"/>
            <w:hideMark/>
          </w:tcPr>
          <w:p w14:paraId="471A6F44"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C2B5E4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9/12/2019</w:t>
            </w:r>
          </w:p>
        </w:tc>
        <w:tc>
          <w:tcPr>
            <w:tcW w:w="7380" w:type="dxa"/>
            <w:tcBorders>
              <w:top w:val="nil"/>
              <w:left w:val="nil"/>
              <w:bottom w:val="nil"/>
              <w:right w:val="nil"/>
            </w:tcBorders>
            <w:noWrap/>
            <w:vAlign w:val="bottom"/>
            <w:hideMark/>
          </w:tcPr>
          <w:p w14:paraId="06CD2DE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SOBI Training</w:t>
            </w:r>
          </w:p>
        </w:tc>
        <w:tc>
          <w:tcPr>
            <w:tcW w:w="5049" w:type="dxa"/>
            <w:tcBorders>
              <w:top w:val="nil"/>
              <w:left w:val="nil"/>
              <w:bottom w:val="nil"/>
              <w:right w:val="nil"/>
            </w:tcBorders>
            <w:noWrap/>
            <w:vAlign w:val="bottom"/>
            <w:hideMark/>
          </w:tcPr>
          <w:p w14:paraId="0865C0EC" w14:textId="251DAFF8"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4A31DAD2" w14:textId="77777777" w:rsidTr="005B0457">
        <w:trPr>
          <w:trHeight w:val="375"/>
        </w:trPr>
        <w:tc>
          <w:tcPr>
            <w:tcW w:w="1483" w:type="dxa"/>
            <w:tcBorders>
              <w:top w:val="nil"/>
              <w:left w:val="nil"/>
              <w:bottom w:val="nil"/>
              <w:right w:val="nil"/>
            </w:tcBorders>
            <w:noWrap/>
            <w:vAlign w:val="bottom"/>
            <w:hideMark/>
          </w:tcPr>
          <w:p w14:paraId="138703DF"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AC3FC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9/24/2019</w:t>
            </w:r>
          </w:p>
        </w:tc>
        <w:tc>
          <w:tcPr>
            <w:tcW w:w="7380" w:type="dxa"/>
            <w:tcBorders>
              <w:top w:val="nil"/>
              <w:left w:val="nil"/>
              <w:bottom w:val="nil"/>
              <w:right w:val="nil"/>
            </w:tcBorders>
            <w:noWrap/>
            <w:vAlign w:val="bottom"/>
            <w:hideMark/>
          </w:tcPr>
          <w:p w14:paraId="14169C5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SES Training</w:t>
            </w:r>
          </w:p>
        </w:tc>
        <w:tc>
          <w:tcPr>
            <w:tcW w:w="5049" w:type="dxa"/>
            <w:tcBorders>
              <w:top w:val="nil"/>
              <w:left w:val="nil"/>
              <w:bottom w:val="nil"/>
              <w:right w:val="nil"/>
            </w:tcBorders>
            <w:noWrap/>
            <w:vAlign w:val="bottom"/>
            <w:hideMark/>
          </w:tcPr>
          <w:p w14:paraId="4279800A" w14:textId="4D11469F"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1E15C6" w:rsidRPr="00CD6E90" w14:paraId="37EC443B" w14:textId="77777777" w:rsidTr="005B0457">
        <w:trPr>
          <w:trHeight w:val="375"/>
        </w:trPr>
        <w:tc>
          <w:tcPr>
            <w:tcW w:w="1483" w:type="dxa"/>
            <w:tcBorders>
              <w:top w:val="nil"/>
              <w:left w:val="nil"/>
              <w:bottom w:val="nil"/>
              <w:right w:val="nil"/>
            </w:tcBorders>
            <w:noWrap/>
            <w:vAlign w:val="bottom"/>
            <w:hideMark/>
          </w:tcPr>
          <w:p w14:paraId="75A4864C"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3C113E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9/27/2019</w:t>
            </w:r>
          </w:p>
        </w:tc>
        <w:tc>
          <w:tcPr>
            <w:tcW w:w="7380" w:type="dxa"/>
            <w:tcBorders>
              <w:top w:val="nil"/>
              <w:left w:val="nil"/>
              <w:bottom w:val="nil"/>
              <w:right w:val="nil"/>
            </w:tcBorders>
            <w:noWrap/>
            <w:vAlign w:val="bottom"/>
            <w:hideMark/>
          </w:tcPr>
          <w:p w14:paraId="6125A6B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HR Informational Session</w:t>
            </w:r>
          </w:p>
        </w:tc>
        <w:tc>
          <w:tcPr>
            <w:tcW w:w="5049" w:type="dxa"/>
            <w:tcBorders>
              <w:top w:val="nil"/>
              <w:left w:val="nil"/>
              <w:bottom w:val="nil"/>
              <w:right w:val="nil"/>
            </w:tcBorders>
            <w:noWrap/>
            <w:vAlign w:val="bottom"/>
            <w:hideMark/>
          </w:tcPr>
          <w:p w14:paraId="7C788DFE" w14:textId="1A62ECF2"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4EA81EDE" w14:textId="77777777" w:rsidTr="005B0457">
        <w:trPr>
          <w:trHeight w:val="375"/>
        </w:trPr>
        <w:tc>
          <w:tcPr>
            <w:tcW w:w="1483" w:type="dxa"/>
            <w:tcBorders>
              <w:top w:val="nil"/>
              <w:left w:val="nil"/>
              <w:bottom w:val="nil"/>
              <w:right w:val="nil"/>
            </w:tcBorders>
            <w:noWrap/>
            <w:vAlign w:val="bottom"/>
            <w:hideMark/>
          </w:tcPr>
          <w:p w14:paraId="7E02681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613B3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10/9/2019</w:t>
            </w:r>
          </w:p>
        </w:tc>
        <w:tc>
          <w:tcPr>
            <w:tcW w:w="7380" w:type="dxa"/>
            <w:tcBorders>
              <w:top w:val="nil"/>
              <w:left w:val="nil"/>
              <w:bottom w:val="nil"/>
              <w:right w:val="nil"/>
            </w:tcBorders>
            <w:noWrap/>
            <w:vAlign w:val="bottom"/>
            <w:hideMark/>
          </w:tcPr>
          <w:p w14:paraId="562876A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Mental Health First Aid Workshop</w:t>
            </w:r>
          </w:p>
        </w:tc>
        <w:tc>
          <w:tcPr>
            <w:tcW w:w="5049" w:type="dxa"/>
            <w:tcBorders>
              <w:top w:val="nil"/>
              <w:left w:val="nil"/>
              <w:bottom w:val="nil"/>
              <w:right w:val="nil"/>
            </w:tcBorders>
            <w:noWrap/>
            <w:vAlign w:val="bottom"/>
            <w:hideMark/>
          </w:tcPr>
          <w:p w14:paraId="695DCDAC" w14:textId="13E9D04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w:t>
            </w:r>
            <w:r w:rsidR="00FB28C8">
              <w:rPr>
                <w:rFonts w:asciiTheme="minorHAnsi" w:hAnsiTheme="minorHAnsi" w:cstheme="minorHAnsi"/>
              </w:rPr>
              <w:t>.00</w:t>
            </w:r>
          </w:p>
        </w:tc>
      </w:tr>
      <w:tr w:rsidR="001E15C6" w:rsidRPr="00CD6E90" w14:paraId="588DB1EB" w14:textId="77777777" w:rsidTr="005B0457">
        <w:trPr>
          <w:trHeight w:val="375"/>
        </w:trPr>
        <w:tc>
          <w:tcPr>
            <w:tcW w:w="1483" w:type="dxa"/>
            <w:tcBorders>
              <w:top w:val="nil"/>
              <w:left w:val="nil"/>
              <w:bottom w:val="nil"/>
              <w:right w:val="nil"/>
            </w:tcBorders>
            <w:noWrap/>
            <w:vAlign w:val="bottom"/>
            <w:hideMark/>
          </w:tcPr>
          <w:p w14:paraId="22B50D4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CA51F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10/10/2019</w:t>
            </w:r>
          </w:p>
        </w:tc>
        <w:tc>
          <w:tcPr>
            <w:tcW w:w="7380" w:type="dxa"/>
            <w:tcBorders>
              <w:top w:val="nil"/>
              <w:left w:val="nil"/>
              <w:bottom w:val="nil"/>
              <w:right w:val="nil"/>
            </w:tcBorders>
            <w:noWrap/>
            <w:vAlign w:val="bottom"/>
            <w:hideMark/>
          </w:tcPr>
          <w:p w14:paraId="6AB6C13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SOBI - Recognizing Red Flags</w:t>
            </w:r>
          </w:p>
        </w:tc>
        <w:tc>
          <w:tcPr>
            <w:tcW w:w="5049" w:type="dxa"/>
            <w:tcBorders>
              <w:top w:val="nil"/>
              <w:left w:val="nil"/>
              <w:bottom w:val="nil"/>
              <w:right w:val="nil"/>
            </w:tcBorders>
            <w:noWrap/>
            <w:vAlign w:val="bottom"/>
            <w:hideMark/>
          </w:tcPr>
          <w:p w14:paraId="001FA1C5" w14:textId="7F86E262"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5BFB5844" w14:textId="77777777" w:rsidTr="005B0457">
        <w:trPr>
          <w:trHeight w:val="375"/>
        </w:trPr>
        <w:tc>
          <w:tcPr>
            <w:tcW w:w="1483" w:type="dxa"/>
            <w:tcBorders>
              <w:top w:val="nil"/>
              <w:left w:val="nil"/>
              <w:bottom w:val="nil"/>
              <w:right w:val="nil"/>
            </w:tcBorders>
            <w:noWrap/>
            <w:vAlign w:val="bottom"/>
            <w:hideMark/>
          </w:tcPr>
          <w:p w14:paraId="4EEF7CC8"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492E8E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10/14/2019</w:t>
            </w:r>
          </w:p>
        </w:tc>
        <w:tc>
          <w:tcPr>
            <w:tcW w:w="7380" w:type="dxa"/>
            <w:tcBorders>
              <w:top w:val="nil"/>
              <w:left w:val="nil"/>
              <w:bottom w:val="nil"/>
              <w:right w:val="nil"/>
            </w:tcBorders>
            <w:noWrap/>
            <w:vAlign w:val="bottom"/>
            <w:hideMark/>
          </w:tcPr>
          <w:p w14:paraId="22FE0DD6" w14:textId="77777777" w:rsidR="001E15C6" w:rsidRPr="00FF4BF2" w:rsidRDefault="001E15C6" w:rsidP="001E15C6">
            <w:pPr>
              <w:pStyle w:val="NormalWeb"/>
              <w:rPr>
                <w:rFonts w:asciiTheme="minorHAnsi" w:hAnsiTheme="minorHAnsi" w:cstheme="minorHAnsi"/>
              </w:rPr>
            </w:pPr>
            <w:proofErr w:type="spellStart"/>
            <w:r w:rsidRPr="00FF4BF2">
              <w:rPr>
                <w:rFonts w:asciiTheme="minorHAnsi" w:hAnsiTheme="minorHAnsi" w:cstheme="minorHAnsi"/>
              </w:rPr>
              <w:t>ProctorU</w:t>
            </w:r>
            <w:proofErr w:type="spellEnd"/>
            <w:r w:rsidRPr="00FF4BF2">
              <w:rPr>
                <w:rFonts w:asciiTheme="minorHAnsi" w:hAnsiTheme="minorHAnsi" w:cstheme="minorHAnsi"/>
              </w:rPr>
              <w:t xml:space="preserve"> Webinar</w:t>
            </w:r>
          </w:p>
        </w:tc>
        <w:tc>
          <w:tcPr>
            <w:tcW w:w="5049" w:type="dxa"/>
            <w:tcBorders>
              <w:top w:val="nil"/>
              <w:left w:val="nil"/>
              <w:bottom w:val="nil"/>
              <w:right w:val="nil"/>
            </w:tcBorders>
            <w:noWrap/>
            <w:vAlign w:val="bottom"/>
            <w:hideMark/>
          </w:tcPr>
          <w:p w14:paraId="07658065" w14:textId="5323ADC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7FBBA031" w14:textId="77777777" w:rsidTr="005B0457">
        <w:trPr>
          <w:trHeight w:val="375"/>
        </w:trPr>
        <w:tc>
          <w:tcPr>
            <w:tcW w:w="1483" w:type="dxa"/>
            <w:tcBorders>
              <w:top w:val="nil"/>
              <w:left w:val="nil"/>
              <w:bottom w:val="nil"/>
              <w:right w:val="nil"/>
            </w:tcBorders>
            <w:noWrap/>
            <w:vAlign w:val="bottom"/>
            <w:hideMark/>
          </w:tcPr>
          <w:p w14:paraId="5475FDAC"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D91889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10/22/2019</w:t>
            </w:r>
          </w:p>
        </w:tc>
        <w:tc>
          <w:tcPr>
            <w:tcW w:w="7380" w:type="dxa"/>
            <w:tcBorders>
              <w:top w:val="nil"/>
              <w:left w:val="nil"/>
              <w:bottom w:val="nil"/>
              <w:right w:val="nil"/>
            </w:tcBorders>
            <w:noWrap/>
            <w:vAlign w:val="bottom"/>
            <w:hideMark/>
          </w:tcPr>
          <w:p w14:paraId="6331481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Leading for Excellence Academy: Managing Performance Evaluation</w:t>
            </w:r>
          </w:p>
        </w:tc>
        <w:tc>
          <w:tcPr>
            <w:tcW w:w="5049" w:type="dxa"/>
            <w:tcBorders>
              <w:top w:val="nil"/>
              <w:left w:val="nil"/>
              <w:bottom w:val="nil"/>
              <w:right w:val="nil"/>
            </w:tcBorders>
            <w:noWrap/>
            <w:vAlign w:val="bottom"/>
            <w:hideMark/>
          </w:tcPr>
          <w:p w14:paraId="74A88322" w14:textId="5DDDE26F"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6A382E95" w14:textId="77777777" w:rsidTr="005B0457">
        <w:trPr>
          <w:trHeight w:val="375"/>
        </w:trPr>
        <w:tc>
          <w:tcPr>
            <w:tcW w:w="1483" w:type="dxa"/>
            <w:tcBorders>
              <w:top w:val="nil"/>
              <w:left w:val="nil"/>
              <w:bottom w:val="nil"/>
              <w:right w:val="nil"/>
            </w:tcBorders>
            <w:noWrap/>
            <w:vAlign w:val="bottom"/>
            <w:hideMark/>
          </w:tcPr>
          <w:p w14:paraId="5BFD66E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622D9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10/23/2019</w:t>
            </w:r>
          </w:p>
        </w:tc>
        <w:tc>
          <w:tcPr>
            <w:tcW w:w="7380" w:type="dxa"/>
            <w:tcBorders>
              <w:top w:val="nil"/>
              <w:left w:val="nil"/>
              <w:bottom w:val="nil"/>
              <w:right w:val="nil"/>
            </w:tcBorders>
            <w:noWrap/>
            <w:vAlign w:val="bottom"/>
            <w:hideMark/>
          </w:tcPr>
          <w:p w14:paraId="087C137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NTFFV Conference</w:t>
            </w:r>
          </w:p>
        </w:tc>
        <w:tc>
          <w:tcPr>
            <w:tcW w:w="5049" w:type="dxa"/>
            <w:tcBorders>
              <w:top w:val="nil"/>
              <w:left w:val="nil"/>
              <w:bottom w:val="nil"/>
              <w:right w:val="nil"/>
            </w:tcBorders>
            <w:noWrap/>
            <w:vAlign w:val="bottom"/>
            <w:hideMark/>
          </w:tcPr>
          <w:p w14:paraId="1B035748" w14:textId="5A4A9BE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22884E92" w14:textId="77777777" w:rsidTr="005B0457">
        <w:trPr>
          <w:trHeight w:val="375"/>
        </w:trPr>
        <w:tc>
          <w:tcPr>
            <w:tcW w:w="1483" w:type="dxa"/>
            <w:tcBorders>
              <w:top w:val="nil"/>
              <w:left w:val="nil"/>
              <w:bottom w:val="nil"/>
              <w:right w:val="nil"/>
            </w:tcBorders>
            <w:noWrap/>
            <w:vAlign w:val="bottom"/>
            <w:hideMark/>
          </w:tcPr>
          <w:p w14:paraId="08600AA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784B00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10/23/2019</w:t>
            </w:r>
          </w:p>
        </w:tc>
        <w:tc>
          <w:tcPr>
            <w:tcW w:w="7380" w:type="dxa"/>
            <w:tcBorders>
              <w:top w:val="nil"/>
              <w:left w:val="nil"/>
              <w:bottom w:val="nil"/>
              <w:right w:val="nil"/>
            </w:tcBorders>
            <w:noWrap/>
            <w:vAlign w:val="bottom"/>
            <w:hideMark/>
          </w:tcPr>
          <w:p w14:paraId="6862122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SES Residency Training</w:t>
            </w:r>
          </w:p>
        </w:tc>
        <w:tc>
          <w:tcPr>
            <w:tcW w:w="5049" w:type="dxa"/>
            <w:tcBorders>
              <w:top w:val="nil"/>
              <w:left w:val="nil"/>
              <w:bottom w:val="nil"/>
              <w:right w:val="nil"/>
            </w:tcBorders>
            <w:noWrap/>
            <w:vAlign w:val="bottom"/>
            <w:hideMark/>
          </w:tcPr>
          <w:p w14:paraId="15601813" w14:textId="08F1A406"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78FC0A14" w14:textId="77777777" w:rsidTr="005B0457">
        <w:trPr>
          <w:trHeight w:val="375"/>
        </w:trPr>
        <w:tc>
          <w:tcPr>
            <w:tcW w:w="1483" w:type="dxa"/>
            <w:tcBorders>
              <w:top w:val="nil"/>
              <w:left w:val="nil"/>
              <w:bottom w:val="nil"/>
              <w:right w:val="nil"/>
            </w:tcBorders>
            <w:noWrap/>
            <w:vAlign w:val="bottom"/>
            <w:hideMark/>
          </w:tcPr>
          <w:p w14:paraId="623AFD5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C151B2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10/24/2019</w:t>
            </w:r>
          </w:p>
        </w:tc>
        <w:tc>
          <w:tcPr>
            <w:tcW w:w="7380" w:type="dxa"/>
            <w:tcBorders>
              <w:top w:val="nil"/>
              <w:left w:val="nil"/>
              <w:bottom w:val="nil"/>
              <w:right w:val="nil"/>
            </w:tcBorders>
            <w:noWrap/>
            <w:vAlign w:val="bottom"/>
            <w:hideMark/>
          </w:tcPr>
          <w:p w14:paraId="20BFF51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AHEAD Session</w:t>
            </w:r>
          </w:p>
        </w:tc>
        <w:tc>
          <w:tcPr>
            <w:tcW w:w="5049" w:type="dxa"/>
            <w:tcBorders>
              <w:top w:val="nil"/>
              <w:left w:val="nil"/>
              <w:bottom w:val="nil"/>
              <w:right w:val="nil"/>
            </w:tcBorders>
            <w:noWrap/>
            <w:vAlign w:val="bottom"/>
            <w:hideMark/>
          </w:tcPr>
          <w:p w14:paraId="7F299312" w14:textId="68523896"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22231B71" w14:textId="77777777" w:rsidTr="005B0457">
        <w:trPr>
          <w:trHeight w:val="375"/>
        </w:trPr>
        <w:tc>
          <w:tcPr>
            <w:tcW w:w="1483" w:type="dxa"/>
            <w:tcBorders>
              <w:top w:val="nil"/>
              <w:left w:val="nil"/>
              <w:bottom w:val="nil"/>
              <w:right w:val="nil"/>
            </w:tcBorders>
            <w:noWrap/>
            <w:vAlign w:val="bottom"/>
            <w:hideMark/>
          </w:tcPr>
          <w:p w14:paraId="781B9ADF"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61155B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10/31/2019</w:t>
            </w:r>
          </w:p>
        </w:tc>
        <w:tc>
          <w:tcPr>
            <w:tcW w:w="7380" w:type="dxa"/>
            <w:tcBorders>
              <w:top w:val="nil"/>
              <w:left w:val="nil"/>
              <w:bottom w:val="nil"/>
              <w:right w:val="nil"/>
            </w:tcBorders>
            <w:noWrap/>
            <w:vAlign w:val="bottom"/>
            <w:hideMark/>
          </w:tcPr>
          <w:p w14:paraId="721265A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Master Calendar Committee Meeting</w:t>
            </w:r>
          </w:p>
        </w:tc>
        <w:tc>
          <w:tcPr>
            <w:tcW w:w="5049" w:type="dxa"/>
            <w:tcBorders>
              <w:top w:val="nil"/>
              <w:left w:val="nil"/>
              <w:bottom w:val="nil"/>
              <w:right w:val="nil"/>
            </w:tcBorders>
            <w:noWrap/>
            <w:vAlign w:val="bottom"/>
            <w:hideMark/>
          </w:tcPr>
          <w:p w14:paraId="46D2DADD" w14:textId="6C76BCA6"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1E4E3AF8" w14:textId="77777777" w:rsidTr="005B0457">
        <w:trPr>
          <w:trHeight w:val="375"/>
        </w:trPr>
        <w:tc>
          <w:tcPr>
            <w:tcW w:w="1483" w:type="dxa"/>
            <w:tcBorders>
              <w:top w:val="nil"/>
              <w:left w:val="nil"/>
              <w:bottom w:val="nil"/>
              <w:right w:val="nil"/>
            </w:tcBorders>
            <w:noWrap/>
            <w:vAlign w:val="bottom"/>
            <w:hideMark/>
          </w:tcPr>
          <w:p w14:paraId="37E078A5"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812D6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11/6/2019</w:t>
            </w:r>
          </w:p>
        </w:tc>
        <w:tc>
          <w:tcPr>
            <w:tcW w:w="7380" w:type="dxa"/>
            <w:tcBorders>
              <w:top w:val="nil"/>
              <w:left w:val="nil"/>
              <w:bottom w:val="nil"/>
              <w:right w:val="nil"/>
            </w:tcBorders>
            <w:noWrap/>
            <w:vAlign w:val="bottom"/>
            <w:hideMark/>
          </w:tcPr>
          <w:p w14:paraId="2BB8A67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Leading for Excellence Academy: Fostering a Healthy &amp; Inclusive Workplace</w:t>
            </w:r>
          </w:p>
        </w:tc>
        <w:tc>
          <w:tcPr>
            <w:tcW w:w="5049" w:type="dxa"/>
            <w:tcBorders>
              <w:top w:val="nil"/>
              <w:left w:val="nil"/>
              <w:bottom w:val="nil"/>
              <w:right w:val="nil"/>
            </w:tcBorders>
            <w:noWrap/>
            <w:vAlign w:val="bottom"/>
            <w:hideMark/>
          </w:tcPr>
          <w:p w14:paraId="65D7AE7F" w14:textId="3652D37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1DBBCCE9" w14:textId="77777777" w:rsidTr="005B0457">
        <w:trPr>
          <w:trHeight w:val="375"/>
        </w:trPr>
        <w:tc>
          <w:tcPr>
            <w:tcW w:w="1483" w:type="dxa"/>
            <w:tcBorders>
              <w:top w:val="nil"/>
              <w:left w:val="nil"/>
              <w:bottom w:val="nil"/>
              <w:right w:val="nil"/>
            </w:tcBorders>
            <w:noWrap/>
            <w:vAlign w:val="bottom"/>
            <w:hideMark/>
          </w:tcPr>
          <w:p w14:paraId="3A39071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8D21D1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12/12/2019</w:t>
            </w:r>
          </w:p>
        </w:tc>
        <w:tc>
          <w:tcPr>
            <w:tcW w:w="7380" w:type="dxa"/>
            <w:tcBorders>
              <w:top w:val="nil"/>
              <w:left w:val="nil"/>
              <w:bottom w:val="nil"/>
              <w:right w:val="nil"/>
            </w:tcBorders>
            <w:noWrap/>
            <w:vAlign w:val="bottom"/>
            <w:hideMark/>
          </w:tcPr>
          <w:p w14:paraId="6FB3522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Annual Purchasing/Accounts Payable Procedures Training</w:t>
            </w:r>
          </w:p>
        </w:tc>
        <w:tc>
          <w:tcPr>
            <w:tcW w:w="5049" w:type="dxa"/>
            <w:tcBorders>
              <w:top w:val="nil"/>
              <w:left w:val="nil"/>
              <w:bottom w:val="nil"/>
              <w:right w:val="nil"/>
            </w:tcBorders>
            <w:noWrap/>
            <w:vAlign w:val="bottom"/>
            <w:hideMark/>
          </w:tcPr>
          <w:p w14:paraId="4D64591F" w14:textId="16ABE2B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71555221" w14:textId="77777777" w:rsidTr="005B0457">
        <w:trPr>
          <w:trHeight w:val="375"/>
        </w:trPr>
        <w:tc>
          <w:tcPr>
            <w:tcW w:w="1483" w:type="dxa"/>
            <w:tcBorders>
              <w:top w:val="nil"/>
              <w:left w:val="nil"/>
              <w:bottom w:val="nil"/>
              <w:right w:val="nil"/>
            </w:tcBorders>
            <w:noWrap/>
            <w:vAlign w:val="bottom"/>
            <w:hideMark/>
          </w:tcPr>
          <w:p w14:paraId="48B0C788"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0E391C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2/16/2020</w:t>
            </w:r>
          </w:p>
        </w:tc>
        <w:tc>
          <w:tcPr>
            <w:tcW w:w="7380" w:type="dxa"/>
            <w:tcBorders>
              <w:top w:val="nil"/>
              <w:left w:val="nil"/>
              <w:bottom w:val="nil"/>
              <w:right w:val="nil"/>
            </w:tcBorders>
            <w:noWrap/>
            <w:vAlign w:val="bottom"/>
            <w:hideMark/>
          </w:tcPr>
          <w:p w14:paraId="755C9CA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Leading for Excellence Academy: Delegation and Motivation</w:t>
            </w:r>
          </w:p>
        </w:tc>
        <w:tc>
          <w:tcPr>
            <w:tcW w:w="5049" w:type="dxa"/>
            <w:tcBorders>
              <w:top w:val="nil"/>
              <w:left w:val="nil"/>
              <w:bottom w:val="nil"/>
              <w:right w:val="nil"/>
            </w:tcBorders>
            <w:noWrap/>
            <w:vAlign w:val="bottom"/>
            <w:hideMark/>
          </w:tcPr>
          <w:p w14:paraId="7CF22A7F" w14:textId="4028932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6BCA6B47" w14:textId="77777777" w:rsidTr="005B0457">
        <w:trPr>
          <w:trHeight w:val="375"/>
        </w:trPr>
        <w:tc>
          <w:tcPr>
            <w:tcW w:w="1483" w:type="dxa"/>
            <w:tcBorders>
              <w:top w:val="nil"/>
              <w:left w:val="nil"/>
              <w:bottom w:val="nil"/>
              <w:right w:val="nil"/>
            </w:tcBorders>
            <w:noWrap/>
            <w:vAlign w:val="bottom"/>
            <w:hideMark/>
          </w:tcPr>
          <w:p w14:paraId="713CAFE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0350AC2"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2/19/2020</w:t>
            </w:r>
          </w:p>
        </w:tc>
        <w:tc>
          <w:tcPr>
            <w:tcW w:w="7380" w:type="dxa"/>
            <w:tcBorders>
              <w:top w:val="nil"/>
              <w:left w:val="nil"/>
              <w:bottom w:val="nil"/>
              <w:right w:val="nil"/>
            </w:tcBorders>
            <w:noWrap/>
            <w:vAlign w:val="bottom"/>
            <w:hideMark/>
          </w:tcPr>
          <w:p w14:paraId="4DEA8639" w14:textId="77777777" w:rsidR="001E15C6" w:rsidRPr="00FF4BF2" w:rsidRDefault="001E15C6" w:rsidP="001E15C6">
            <w:pPr>
              <w:pStyle w:val="NormalWeb"/>
              <w:rPr>
                <w:rFonts w:asciiTheme="minorHAnsi" w:hAnsiTheme="minorHAnsi" w:cstheme="minorHAnsi"/>
              </w:rPr>
            </w:pPr>
            <w:proofErr w:type="spellStart"/>
            <w:r w:rsidRPr="00FF4BF2">
              <w:rPr>
                <w:rFonts w:asciiTheme="minorHAnsi" w:hAnsiTheme="minorHAnsi" w:cstheme="minorHAnsi"/>
              </w:rPr>
              <w:t>PCard</w:t>
            </w:r>
            <w:proofErr w:type="spellEnd"/>
            <w:r w:rsidRPr="00FF4BF2">
              <w:rPr>
                <w:rFonts w:asciiTheme="minorHAnsi" w:hAnsiTheme="minorHAnsi" w:cstheme="minorHAnsi"/>
              </w:rPr>
              <w:t xml:space="preserve"> Training</w:t>
            </w:r>
          </w:p>
        </w:tc>
        <w:tc>
          <w:tcPr>
            <w:tcW w:w="5049" w:type="dxa"/>
            <w:tcBorders>
              <w:top w:val="nil"/>
              <w:left w:val="nil"/>
              <w:bottom w:val="nil"/>
              <w:right w:val="nil"/>
            </w:tcBorders>
            <w:noWrap/>
            <w:vAlign w:val="bottom"/>
            <w:hideMark/>
          </w:tcPr>
          <w:p w14:paraId="392C1911" w14:textId="641A1A3B"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16FBE55C" w14:textId="77777777" w:rsidTr="005B0457">
        <w:trPr>
          <w:trHeight w:val="375"/>
        </w:trPr>
        <w:tc>
          <w:tcPr>
            <w:tcW w:w="1483" w:type="dxa"/>
            <w:tcBorders>
              <w:top w:val="nil"/>
              <w:left w:val="nil"/>
              <w:bottom w:val="nil"/>
              <w:right w:val="nil"/>
            </w:tcBorders>
            <w:noWrap/>
            <w:vAlign w:val="bottom"/>
            <w:hideMark/>
          </w:tcPr>
          <w:p w14:paraId="4F827548"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ADA39F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2/21/2020</w:t>
            </w:r>
          </w:p>
        </w:tc>
        <w:tc>
          <w:tcPr>
            <w:tcW w:w="7380" w:type="dxa"/>
            <w:tcBorders>
              <w:top w:val="nil"/>
              <w:left w:val="nil"/>
              <w:bottom w:val="nil"/>
              <w:right w:val="nil"/>
            </w:tcBorders>
            <w:noWrap/>
            <w:vAlign w:val="bottom"/>
            <w:hideMark/>
          </w:tcPr>
          <w:p w14:paraId="00EEF81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Budget Training</w:t>
            </w:r>
          </w:p>
        </w:tc>
        <w:tc>
          <w:tcPr>
            <w:tcW w:w="5049" w:type="dxa"/>
            <w:tcBorders>
              <w:top w:val="nil"/>
              <w:left w:val="nil"/>
              <w:bottom w:val="nil"/>
              <w:right w:val="nil"/>
            </w:tcBorders>
            <w:noWrap/>
            <w:vAlign w:val="bottom"/>
            <w:hideMark/>
          </w:tcPr>
          <w:p w14:paraId="6AB0AD79" w14:textId="07FB2EEB"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79D63FA4" w14:textId="77777777" w:rsidTr="005B0457">
        <w:trPr>
          <w:trHeight w:val="375"/>
        </w:trPr>
        <w:tc>
          <w:tcPr>
            <w:tcW w:w="1483" w:type="dxa"/>
            <w:tcBorders>
              <w:top w:val="nil"/>
              <w:left w:val="nil"/>
              <w:bottom w:val="nil"/>
              <w:right w:val="nil"/>
            </w:tcBorders>
            <w:noWrap/>
            <w:vAlign w:val="bottom"/>
            <w:hideMark/>
          </w:tcPr>
          <w:p w14:paraId="589AB6AA"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5E731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4/16/2020</w:t>
            </w:r>
          </w:p>
        </w:tc>
        <w:tc>
          <w:tcPr>
            <w:tcW w:w="7380" w:type="dxa"/>
            <w:tcBorders>
              <w:top w:val="nil"/>
              <w:left w:val="nil"/>
              <w:bottom w:val="nil"/>
              <w:right w:val="nil"/>
            </w:tcBorders>
            <w:noWrap/>
            <w:vAlign w:val="bottom"/>
            <w:hideMark/>
          </w:tcPr>
          <w:p w14:paraId="3C7249AB" w14:textId="77777777" w:rsidR="001E15C6" w:rsidRPr="00FF4BF2" w:rsidRDefault="001E15C6" w:rsidP="001E15C6">
            <w:pPr>
              <w:pStyle w:val="NormalWeb"/>
              <w:rPr>
                <w:rFonts w:asciiTheme="minorHAnsi" w:hAnsiTheme="minorHAnsi" w:cstheme="minorHAnsi"/>
              </w:rPr>
            </w:pPr>
            <w:proofErr w:type="spellStart"/>
            <w:r w:rsidRPr="00FF4BF2">
              <w:rPr>
                <w:rFonts w:asciiTheme="minorHAnsi" w:hAnsiTheme="minorHAnsi" w:cstheme="minorHAnsi"/>
              </w:rPr>
              <w:t>Texthelp</w:t>
            </w:r>
            <w:proofErr w:type="spellEnd"/>
            <w:r w:rsidRPr="00FF4BF2">
              <w:rPr>
                <w:rFonts w:asciiTheme="minorHAnsi" w:hAnsiTheme="minorHAnsi" w:cstheme="minorHAnsi"/>
              </w:rPr>
              <w:t xml:space="preserve"> Webinar</w:t>
            </w:r>
          </w:p>
        </w:tc>
        <w:tc>
          <w:tcPr>
            <w:tcW w:w="5049" w:type="dxa"/>
            <w:tcBorders>
              <w:top w:val="nil"/>
              <w:left w:val="nil"/>
              <w:bottom w:val="nil"/>
              <w:right w:val="nil"/>
            </w:tcBorders>
            <w:noWrap/>
            <w:vAlign w:val="bottom"/>
            <w:hideMark/>
          </w:tcPr>
          <w:p w14:paraId="0780F8D2" w14:textId="5B88816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4B0891E2" w14:textId="77777777" w:rsidTr="005B0457">
        <w:trPr>
          <w:trHeight w:val="375"/>
        </w:trPr>
        <w:tc>
          <w:tcPr>
            <w:tcW w:w="1483" w:type="dxa"/>
            <w:tcBorders>
              <w:top w:val="nil"/>
              <w:left w:val="nil"/>
              <w:bottom w:val="nil"/>
              <w:right w:val="nil"/>
            </w:tcBorders>
            <w:noWrap/>
            <w:vAlign w:val="bottom"/>
            <w:hideMark/>
          </w:tcPr>
          <w:p w14:paraId="2B546EFD"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32B5D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4/17/2020</w:t>
            </w:r>
          </w:p>
        </w:tc>
        <w:tc>
          <w:tcPr>
            <w:tcW w:w="7380" w:type="dxa"/>
            <w:tcBorders>
              <w:top w:val="nil"/>
              <w:left w:val="nil"/>
              <w:bottom w:val="nil"/>
              <w:right w:val="nil"/>
            </w:tcBorders>
            <w:noWrap/>
            <w:vAlign w:val="bottom"/>
            <w:hideMark/>
          </w:tcPr>
          <w:p w14:paraId="71775325"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Collin College Perkins V Grant Task Force</w:t>
            </w:r>
          </w:p>
        </w:tc>
        <w:tc>
          <w:tcPr>
            <w:tcW w:w="5049" w:type="dxa"/>
            <w:tcBorders>
              <w:top w:val="nil"/>
              <w:left w:val="nil"/>
              <w:bottom w:val="nil"/>
              <w:right w:val="nil"/>
            </w:tcBorders>
            <w:noWrap/>
            <w:vAlign w:val="bottom"/>
            <w:hideMark/>
          </w:tcPr>
          <w:p w14:paraId="09BDA250" w14:textId="6CE09CB9"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04F32B99" w14:textId="77777777" w:rsidTr="005B0457">
        <w:trPr>
          <w:trHeight w:val="375"/>
        </w:trPr>
        <w:tc>
          <w:tcPr>
            <w:tcW w:w="1483" w:type="dxa"/>
            <w:tcBorders>
              <w:top w:val="nil"/>
              <w:left w:val="nil"/>
              <w:bottom w:val="nil"/>
              <w:right w:val="nil"/>
            </w:tcBorders>
            <w:noWrap/>
            <w:vAlign w:val="bottom"/>
            <w:hideMark/>
          </w:tcPr>
          <w:p w14:paraId="22D1552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BBBE82"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5/7/2020</w:t>
            </w:r>
          </w:p>
        </w:tc>
        <w:tc>
          <w:tcPr>
            <w:tcW w:w="7380" w:type="dxa"/>
            <w:tcBorders>
              <w:top w:val="nil"/>
              <w:left w:val="nil"/>
              <w:bottom w:val="nil"/>
              <w:right w:val="nil"/>
            </w:tcBorders>
            <w:noWrap/>
            <w:vAlign w:val="bottom"/>
            <w:hideMark/>
          </w:tcPr>
          <w:p w14:paraId="6488742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Perkins - Improving Access &amp; Equity </w:t>
            </w:r>
          </w:p>
        </w:tc>
        <w:tc>
          <w:tcPr>
            <w:tcW w:w="5049" w:type="dxa"/>
            <w:tcBorders>
              <w:top w:val="nil"/>
              <w:left w:val="nil"/>
              <w:bottom w:val="nil"/>
              <w:right w:val="nil"/>
            </w:tcBorders>
            <w:noWrap/>
            <w:vAlign w:val="bottom"/>
            <w:hideMark/>
          </w:tcPr>
          <w:p w14:paraId="61DD6186" w14:textId="301D1FB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04CA01D3" w14:textId="77777777" w:rsidTr="005B0457">
        <w:trPr>
          <w:trHeight w:val="375"/>
        </w:trPr>
        <w:tc>
          <w:tcPr>
            <w:tcW w:w="1483" w:type="dxa"/>
            <w:tcBorders>
              <w:top w:val="nil"/>
              <w:left w:val="nil"/>
              <w:bottom w:val="nil"/>
              <w:right w:val="nil"/>
            </w:tcBorders>
            <w:noWrap/>
            <w:vAlign w:val="bottom"/>
            <w:hideMark/>
          </w:tcPr>
          <w:p w14:paraId="7FDC3ED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F64533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5/11/2020</w:t>
            </w:r>
          </w:p>
        </w:tc>
        <w:tc>
          <w:tcPr>
            <w:tcW w:w="7380" w:type="dxa"/>
            <w:tcBorders>
              <w:top w:val="nil"/>
              <w:left w:val="nil"/>
              <w:bottom w:val="nil"/>
              <w:right w:val="nil"/>
            </w:tcBorders>
            <w:noWrap/>
            <w:vAlign w:val="bottom"/>
            <w:hideMark/>
          </w:tcPr>
          <w:p w14:paraId="06D84D8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Ensuring ADA Accessibility</w:t>
            </w:r>
          </w:p>
        </w:tc>
        <w:tc>
          <w:tcPr>
            <w:tcW w:w="5049" w:type="dxa"/>
            <w:tcBorders>
              <w:top w:val="nil"/>
              <w:left w:val="nil"/>
              <w:bottom w:val="nil"/>
              <w:right w:val="nil"/>
            </w:tcBorders>
            <w:noWrap/>
            <w:vAlign w:val="bottom"/>
            <w:hideMark/>
          </w:tcPr>
          <w:p w14:paraId="3323F064" w14:textId="159FD304"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5DFA163D" w14:textId="77777777" w:rsidTr="005B0457">
        <w:trPr>
          <w:trHeight w:val="375"/>
        </w:trPr>
        <w:tc>
          <w:tcPr>
            <w:tcW w:w="1483" w:type="dxa"/>
            <w:tcBorders>
              <w:top w:val="nil"/>
              <w:left w:val="nil"/>
              <w:bottom w:val="nil"/>
              <w:right w:val="nil"/>
            </w:tcBorders>
            <w:noWrap/>
            <w:vAlign w:val="bottom"/>
            <w:hideMark/>
          </w:tcPr>
          <w:p w14:paraId="54B4B8C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42225F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5/19/2020</w:t>
            </w:r>
          </w:p>
        </w:tc>
        <w:tc>
          <w:tcPr>
            <w:tcW w:w="7380" w:type="dxa"/>
            <w:tcBorders>
              <w:top w:val="nil"/>
              <w:left w:val="nil"/>
              <w:bottom w:val="nil"/>
              <w:right w:val="nil"/>
            </w:tcBorders>
            <w:noWrap/>
            <w:vAlign w:val="bottom"/>
            <w:hideMark/>
          </w:tcPr>
          <w:p w14:paraId="1D17C6A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Future of Notetaking</w:t>
            </w:r>
          </w:p>
        </w:tc>
        <w:tc>
          <w:tcPr>
            <w:tcW w:w="5049" w:type="dxa"/>
            <w:tcBorders>
              <w:top w:val="nil"/>
              <w:left w:val="nil"/>
              <w:bottom w:val="nil"/>
              <w:right w:val="nil"/>
            </w:tcBorders>
            <w:noWrap/>
            <w:vAlign w:val="bottom"/>
            <w:hideMark/>
          </w:tcPr>
          <w:p w14:paraId="342DD967" w14:textId="080703C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1C40791F" w14:textId="77777777" w:rsidTr="005B0457">
        <w:trPr>
          <w:trHeight w:val="375"/>
        </w:trPr>
        <w:tc>
          <w:tcPr>
            <w:tcW w:w="1483" w:type="dxa"/>
            <w:tcBorders>
              <w:top w:val="nil"/>
              <w:left w:val="nil"/>
              <w:bottom w:val="nil"/>
              <w:right w:val="nil"/>
            </w:tcBorders>
            <w:noWrap/>
            <w:vAlign w:val="bottom"/>
            <w:hideMark/>
          </w:tcPr>
          <w:p w14:paraId="5E34097C"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5CC66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5/27/2020</w:t>
            </w:r>
          </w:p>
        </w:tc>
        <w:tc>
          <w:tcPr>
            <w:tcW w:w="7380" w:type="dxa"/>
            <w:tcBorders>
              <w:top w:val="nil"/>
              <w:left w:val="nil"/>
              <w:bottom w:val="nil"/>
              <w:right w:val="nil"/>
            </w:tcBorders>
            <w:noWrap/>
            <w:vAlign w:val="bottom"/>
            <w:hideMark/>
          </w:tcPr>
          <w:p w14:paraId="3B33DD32"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The Gendered Impact of COVID-19 on Higher Education: Key Considerations for Leaders</w:t>
            </w:r>
          </w:p>
        </w:tc>
        <w:tc>
          <w:tcPr>
            <w:tcW w:w="5049" w:type="dxa"/>
            <w:tcBorders>
              <w:top w:val="nil"/>
              <w:left w:val="nil"/>
              <w:bottom w:val="nil"/>
              <w:right w:val="nil"/>
            </w:tcBorders>
            <w:noWrap/>
            <w:vAlign w:val="bottom"/>
            <w:hideMark/>
          </w:tcPr>
          <w:p w14:paraId="4FB98C19" w14:textId="7038F77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03F29025" w14:textId="77777777" w:rsidTr="005B0457">
        <w:trPr>
          <w:trHeight w:val="375"/>
        </w:trPr>
        <w:tc>
          <w:tcPr>
            <w:tcW w:w="1483" w:type="dxa"/>
            <w:tcBorders>
              <w:top w:val="nil"/>
              <w:left w:val="nil"/>
              <w:bottom w:val="nil"/>
              <w:right w:val="nil"/>
            </w:tcBorders>
            <w:noWrap/>
            <w:vAlign w:val="bottom"/>
            <w:hideMark/>
          </w:tcPr>
          <w:p w14:paraId="70734C2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23DC00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5/29/2020</w:t>
            </w:r>
          </w:p>
        </w:tc>
        <w:tc>
          <w:tcPr>
            <w:tcW w:w="7380" w:type="dxa"/>
            <w:tcBorders>
              <w:top w:val="nil"/>
              <w:left w:val="nil"/>
              <w:bottom w:val="nil"/>
              <w:right w:val="nil"/>
            </w:tcBorders>
            <w:noWrap/>
            <w:vAlign w:val="bottom"/>
            <w:hideMark/>
          </w:tcPr>
          <w:p w14:paraId="65FD6FA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Recovery 2020: Scenarios for the Fall and Beyond</w:t>
            </w:r>
          </w:p>
        </w:tc>
        <w:tc>
          <w:tcPr>
            <w:tcW w:w="5049" w:type="dxa"/>
            <w:tcBorders>
              <w:top w:val="nil"/>
              <w:left w:val="nil"/>
              <w:bottom w:val="nil"/>
              <w:right w:val="nil"/>
            </w:tcBorders>
            <w:noWrap/>
            <w:vAlign w:val="bottom"/>
            <w:hideMark/>
          </w:tcPr>
          <w:p w14:paraId="46B0B3E7" w14:textId="5076142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207A68FA" w14:textId="77777777" w:rsidTr="005B0457">
        <w:trPr>
          <w:trHeight w:val="375"/>
        </w:trPr>
        <w:tc>
          <w:tcPr>
            <w:tcW w:w="1483" w:type="dxa"/>
            <w:tcBorders>
              <w:top w:val="nil"/>
              <w:left w:val="nil"/>
              <w:bottom w:val="nil"/>
              <w:right w:val="nil"/>
            </w:tcBorders>
            <w:noWrap/>
            <w:vAlign w:val="bottom"/>
            <w:hideMark/>
          </w:tcPr>
          <w:p w14:paraId="0B908C2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35D43D4"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6/3/2020</w:t>
            </w:r>
          </w:p>
        </w:tc>
        <w:tc>
          <w:tcPr>
            <w:tcW w:w="7380" w:type="dxa"/>
            <w:tcBorders>
              <w:top w:val="nil"/>
              <w:left w:val="nil"/>
              <w:bottom w:val="nil"/>
              <w:right w:val="nil"/>
            </w:tcBorders>
            <w:noWrap/>
            <w:vAlign w:val="bottom"/>
            <w:hideMark/>
          </w:tcPr>
          <w:p w14:paraId="6BFFF46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Accessible Content for Deaf &amp; Hard of Hearing Students</w:t>
            </w:r>
          </w:p>
        </w:tc>
        <w:tc>
          <w:tcPr>
            <w:tcW w:w="5049" w:type="dxa"/>
            <w:tcBorders>
              <w:top w:val="nil"/>
              <w:left w:val="nil"/>
              <w:bottom w:val="nil"/>
              <w:right w:val="nil"/>
            </w:tcBorders>
            <w:noWrap/>
            <w:vAlign w:val="bottom"/>
            <w:hideMark/>
          </w:tcPr>
          <w:p w14:paraId="555106B0" w14:textId="7D7BFF9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698A5ABC" w14:textId="77777777" w:rsidTr="005B0457">
        <w:trPr>
          <w:trHeight w:val="375"/>
        </w:trPr>
        <w:tc>
          <w:tcPr>
            <w:tcW w:w="1483" w:type="dxa"/>
            <w:tcBorders>
              <w:top w:val="nil"/>
              <w:left w:val="nil"/>
              <w:bottom w:val="nil"/>
              <w:right w:val="nil"/>
            </w:tcBorders>
            <w:noWrap/>
            <w:vAlign w:val="bottom"/>
            <w:hideMark/>
          </w:tcPr>
          <w:p w14:paraId="131A0CE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6D915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6/15/2020</w:t>
            </w:r>
          </w:p>
        </w:tc>
        <w:tc>
          <w:tcPr>
            <w:tcW w:w="7380" w:type="dxa"/>
            <w:tcBorders>
              <w:top w:val="nil"/>
              <w:left w:val="nil"/>
              <w:bottom w:val="nil"/>
              <w:right w:val="nil"/>
            </w:tcBorders>
            <w:noWrap/>
            <w:vAlign w:val="bottom"/>
            <w:hideMark/>
          </w:tcPr>
          <w:p w14:paraId="2B6EBDB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Flipping Student Services: Using </w:t>
            </w:r>
            <w:proofErr w:type="spellStart"/>
            <w:r w:rsidRPr="00FF4BF2">
              <w:rPr>
                <w:rFonts w:asciiTheme="minorHAnsi" w:hAnsiTheme="minorHAnsi" w:cstheme="minorHAnsi"/>
              </w:rPr>
              <w:t>StudentLingo</w:t>
            </w:r>
            <w:proofErr w:type="spellEnd"/>
            <w:r w:rsidRPr="00FF4BF2">
              <w:rPr>
                <w:rFonts w:asciiTheme="minorHAnsi" w:hAnsiTheme="minorHAnsi" w:cstheme="minorHAnsi"/>
              </w:rPr>
              <w:t xml:space="preserve"> to Provide Hybrid &amp; Online Service Delivery</w:t>
            </w:r>
          </w:p>
        </w:tc>
        <w:tc>
          <w:tcPr>
            <w:tcW w:w="5049" w:type="dxa"/>
            <w:tcBorders>
              <w:top w:val="nil"/>
              <w:left w:val="nil"/>
              <w:bottom w:val="nil"/>
              <w:right w:val="nil"/>
            </w:tcBorders>
            <w:noWrap/>
            <w:vAlign w:val="bottom"/>
            <w:hideMark/>
          </w:tcPr>
          <w:p w14:paraId="52718F11" w14:textId="3B630C4F"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31B7508F" w14:textId="77777777" w:rsidTr="005B0457">
        <w:trPr>
          <w:trHeight w:val="375"/>
        </w:trPr>
        <w:tc>
          <w:tcPr>
            <w:tcW w:w="1483" w:type="dxa"/>
            <w:tcBorders>
              <w:top w:val="nil"/>
              <w:left w:val="nil"/>
              <w:bottom w:val="nil"/>
              <w:right w:val="nil"/>
            </w:tcBorders>
            <w:noWrap/>
            <w:vAlign w:val="bottom"/>
            <w:hideMark/>
          </w:tcPr>
          <w:p w14:paraId="7BC7DD2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7BE88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6/16/2020</w:t>
            </w:r>
          </w:p>
        </w:tc>
        <w:tc>
          <w:tcPr>
            <w:tcW w:w="7380" w:type="dxa"/>
            <w:tcBorders>
              <w:top w:val="nil"/>
              <w:left w:val="nil"/>
              <w:bottom w:val="nil"/>
              <w:right w:val="nil"/>
            </w:tcBorders>
            <w:noWrap/>
            <w:vAlign w:val="bottom"/>
            <w:hideMark/>
          </w:tcPr>
          <w:p w14:paraId="55934D57"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Improving Report and Goal Outcomes</w:t>
            </w:r>
          </w:p>
        </w:tc>
        <w:tc>
          <w:tcPr>
            <w:tcW w:w="5049" w:type="dxa"/>
            <w:tcBorders>
              <w:top w:val="nil"/>
              <w:left w:val="nil"/>
              <w:bottom w:val="nil"/>
              <w:right w:val="nil"/>
            </w:tcBorders>
            <w:noWrap/>
            <w:vAlign w:val="bottom"/>
            <w:hideMark/>
          </w:tcPr>
          <w:p w14:paraId="0F0AF074" w14:textId="5C47B731"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34DD989F" w14:textId="77777777" w:rsidTr="005B0457">
        <w:trPr>
          <w:trHeight w:val="375"/>
        </w:trPr>
        <w:tc>
          <w:tcPr>
            <w:tcW w:w="1483" w:type="dxa"/>
            <w:tcBorders>
              <w:top w:val="nil"/>
              <w:left w:val="nil"/>
              <w:bottom w:val="nil"/>
              <w:right w:val="nil"/>
            </w:tcBorders>
            <w:noWrap/>
            <w:vAlign w:val="bottom"/>
            <w:hideMark/>
          </w:tcPr>
          <w:p w14:paraId="609A3D30"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82A3FF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6/17/2020</w:t>
            </w:r>
          </w:p>
        </w:tc>
        <w:tc>
          <w:tcPr>
            <w:tcW w:w="7380" w:type="dxa"/>
            <w:tcBorders>
              <w:top w:val="nil"/>
              <w:left w:val="nil"/>
              <w:bottom w:val="nil"/>
              <w:right w:val="nil"/>
            </w:tcBorders>
            <w:noWrap/>
            <w:vAlign w:val="bottom"/>
            <w:hideMark/>
          </w:tcPr>
          <w:p w14:paraId="27E4C54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Webinar: Describing Images in Publications</w:t>
            </w:r>
          </w:p>
        </w:tc>
        <w:tc>
          <w:tcPr>
            <w:tcW w:w="5049" w:type="dxa"/>
            <w:tcBorders>
              <w:top w:val="nil"/>
              <w:left w:val="nil"/>
              <w:bottom w:val="nil"/>
              <w:right w:val="nil"/>
            </w:tcBorders>
            <w:noWrap/>
            <w:vAlign w:val="bottom"/>
            <w:hideMark/>
          </w:tcPr>
          <w:p w14:paraId="0E718A91" w14:textId="0C86D12A"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5AFC9589" w14:textId="77777777" w:rsidTr="005B0457">
        <w:trPr>
          <w:trHeight w:val="375"/>
        </w:trPr>
        <w:tc>
          <w:tcPr>
            <w:tcW w:w="1483" w:type="dxa"/>
            <w:tcBorders>
              <w:top w:val="nil"/>
              <w:left w:val="nil"/>
              <w:bottom w:val="nil"/>
              <w:right w:val="nil"/>
            </w:tcBorders>
            <w:noWrap/>
            <w:vAlign w:val="bottom"/>
            <w:hideMark/>
          </w:tcPr>
          <w:p w14:paraId="3434CB3A"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65442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6/18/2020</w:t>
            </w:r>
          </w:p>
        </w:tc>
        <w:tc>
          <w:tcPr>
            <w:tcW w:w="7380" w:type="dxa"/>
            <w:tcBorders>
              <w:top w:val="nil"/>
              <w:left w:val="nil"/>
              <w:bottom w:val="nil"/>
              <w:right w:val="nil"/>
            </w:tcBorders>
            <w:noWrap/>
            <w:vAlign w:val="bottom"/>
            <w:hideMark/>
          </w:tcPr>
          <w:p w14:paraId="0FF3EB47"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Adapting to Sudden Changes: How AIM Is Supporting Online Instruction</w:t>
            </w:r>
          </w:p>
        </w:tc>
        <w:tc>
          <w:tcPr>
            <w:tcW w:w="5049" w:type="dxa"/>
            <w:tcBorders>
              <w:top w:val="nil"/>
              <w:left w:val="nil"/>
              <w:bottom w:val="nil"/>
              <w:right w:val="nil"/>
            </w:tcBorders>
            <w:noWrap/>
            <w:vAlign w:val="bottom"/>
            <w:hideMark/>
          </w:tcPr>
          <w:p w14:paraId="1B95C03D" w14:textId="41B12E0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212AB987" w14:textId="77777777" w:rsidTr="005B0457">
        <w:trPr>
          <w:trHeight w:val="375"/>
        </w:trPr>
        <w:tc>
          <w:tcPr>
            <w:tcW w:w="1483" w:type="dxa"/>
            <w:tcBorders>
              <w:top w:val="nil"/>
              <w:left w:val="nil"/>
              <w:bottom w:val="nil"/>
              <w:right w:val="nil"/>
            </w:tcBorders>
            <w:noWrap/>
            <w:vAlign w:val="bottom"/>
            <w:hideMark/>
          </w:tcPr>
          <w:p w14:paraId="27019D8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4045DE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6/18/2020</w:t>
            </w:r>
          </w:p>
        </w:tc>
        <w:tc>
          <w:tcPr>
            <w:tcW w:w="7380" w:type="dxa"/>
            <w:tcBorders>
              <w:top w:val="nil"/>
              <w:left w:val="nil"/>
              <w:bottom w:val="nil"/>
              <w:right w:val="nil"/>
            </w:tcBorders>
            <w:noWrap/>
            <w:vAlign w:val="bottom"/>
            <w:hideMark/>
          </w:tcPr>
          <w:p w14:paraId="3693C41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Workplace Gain: A Discussion on Self-Advocacy, Marketing and Navigating the Workplace with Hearing Loss</w:t>
            </w:r>
          </w:p>
        </w:tc>
        <w:tc>
          <w:tcPr>
            <w:tcW w:w="5049" w:type="dxa"/>
            <w:tcBorders>
              <w:top w:val="nil"/>
              <w:left w:val="nil"/>
              <w:bottom w:val="nil"/>
              <w:right w:val="nil"/>
            </w:tcBorders>
            <w:noWrap/>
            <w:vAlign w:val="bottom"/>
            <w:hideMark/>
          </w:tcPr>
          <w:p w14:paraId="5DD72170" w14:textId="48E38763"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365A5964" w14:textId="77777777" w:rsidTr="005B0457">
        <w:trPr>
          <w:trHeight w:val="375"/>
        </w:trPr>
        <w:tc>
          <w:tcPr>
            <w:tcW w:w="1483" w:type="dxa"/>
            <w:tcBorders>
              <w:top w:val="nil"/>
              <w:left w:val="nil"/>
              <w:bottom w:val="nil"/>
              <w:right w:val="nil"/>
            </w:tcBorders>
            <w:noWrap/>
            <w:vAlign w:val="bottom"/>
            <w:hideMark/>
          </w:tcPr>
          <w:p w14:paraId="7F1C42D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A3D00ED"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6/22/2020</w:t>
            </w:r>
          </w:p>
        </w:tc>
        <w:tc>
          <w:tcPr>
            <w:tcW w:w="7380" w:type="dxa"/>
            <w:tcBorders>
              <w:top w:val="nil"/>
              <w:left w:val="nil"/>
              <w:bottom w:val="nil"/>
              <w:right w:val="nil"/>
            </w:tcBorders>
            <w:noWrap/>
            <w:vAlign w:val="bottom"/>
            <w:hideMark/>
          </w:tcPr>
          <w:p w14:paraId="1159879A"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Webinar: Creating A Virtual Orientation &amp; Resource Center To Prepare First-Year Students</w:t>
            </w:r>
          </w:p>
        </w:tc>
        <w:tc>
          <w:tcPr>
            <w:tcW w:w="5049" w:type="dxa"/>
            <w:tcBorders>
              <w:top w:val="nil"/>
              <w:left w:val="nil"/>
              <w:bottom w:val="nil"/>
              <w:right w:val="nil"/>
            </w:tcBorders>
            <w:noWrap/>
            <w:vAlign w:val="bottom"/>
            <w:hideMark/>
          </w:tcPr>
          <w:p w14:paraId="32B3CA08" w14:textId="5F4AA17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4362437E" w14:textId="77777777" w:rsidTr="005B0457">
        <w:trPr>
          <w:trHeight w:val="375"/>
        </w:trPr>
        <w:tc>
          <w:tcPr>
            <w:tcW w:w="1483" w:type="dxa"/>
            <w:tcBorders>
              <w:top w:val="nil"/>
              <w:left w:val="nil"/>
              <w:bottom w:val="nil"/>
              <w:right w:val="nil"/>
            </w:tcBorders>
            <w:noWrap/>
            <w:vAlign w:val="bottom"/>
            <w:hideMark/>
          </w:tcPr>
          <w:p w14:paraId="43242BEB"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DB5A10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6/24/2020</w:t>
            </w:r>
          </w:p>
        </w:tc>
        <w:tc>
          <w:tcPr>
            <w:tcW w:w="7380" w:type="dxa"/>
            <w:tcBorders>
              <w:top w:val="nil"/>
              <w:left w:val="nil"/>
              <w:bottom w:val="nil"/>
              <w:right w:val="nil"/>
            </w:tcBorders>
            <w:noWrap/>
            <w:vAlign w:val="bottom"/>
            <w:hideMark/>
          </w:tcPr>
          <w:p w14:paraId="1BEE538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Accommodations Clinical Programs</w:t>
            </w:r>
          </w:p>
        </w:tc>
        <w:tc>
          <w:tcPr>
            <w:tcW w:w="5049" w:type="dxa"/>
            <w:tcBorders>
              <w:top w:val="nil"/>
              <w:left w:val="nil"/>
              <w:bottom w:val="nil"/>
              <w:right w:val="nil"/>
            </w:tcBorders>
            <w:noWrap/>
            <w:vAlign w:val="bottom"/>
            <w:hideMark/>
          </w:tcPr>
          <w:p w14:paraId="2107CD78" w14:textId="1B5BE51D"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2517ED81" w14:textId="77777777" w:rsidTr="005B0457">
        <w:trPr>
          <w:trHeight w:val="375"/>
        </w:trPr>
        <w:tc>
          <w:tcPr>
            <w:tcW w:w="1483" w:type="dxa"/>
            <w:tcBorders>
              <w:top w:val="nil"/>
              <w:left w:val="nil"/>
              <w:bottom w:val="nil"/>
              <w:right w:val="nil"/>
            </w:tcBorders>
            <w:noWrap/>
            <w:vAlign w:val="bottom"/>
            <w:hideMark/>
          </w:tcPr>
          <w:p w14:paraId="2BC41CE1"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94B0FE"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6/24/2020</w:t>
            </w:r>
          </w:p>
        </w:tc>
        <w:tc>
          <w:tcPr>
            <w:tcW w:w="7380" w:type="dxa"/>
            <w:tcBorders>
              <w:top w:val="nil"/>
              <w:left w:val="nil"/>
              <w:bottom w:val="nil"/>
              <w:right w:val="nil"/>
            </w:tcBorders>
            <w:noWrap/>
            <w:vAlign w:val="bottom"/>
            <w:hideMark/>
          </w:tcPr>
          <w:p w14:paraId="6C56BE29"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Perkins/CLNA Task Force</w:t>
            </w:r>
          </w:p>
        </w:tc>
        <w:tc>
          <w:tcPr>
            <w:tcW w:w="5049" w:type="dxa"/>
            <w:tcBorders>
              <w:top w:val="nil"/>
              <w:left w:val="nil"/>
              <w:bottom w:val="nil"/>
              <w:right w:val="nil"/>
            </w:tcBorders>
            <w:noWrap/>
            <w:vAlign w:val="bottom"/>
            <w:hideMark/>
          </w:tcPr>
          <w:p w14:paraId="56CA2C72" w14:textId="3A584DFB"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1E15C6" w:rsidRPr="00CD6E90" w14:paraId="286E5360" w14:textId="77777777" w:rsidTr="005B0457">
        <w:trPr>
          <w:trHeight w:val="375"/>
        </w:trPr>
        <w:tc>
          <w:tcPr>
            <w:tcW w:w="1483" w:type="dxa"/>
            <w:tcBorders>
              <w:top w:val="nil"/>
              <w:left w:val="nil"/>
              <w:bottom w:val="nil"/>
              <w:right w:val="nil"/>
            </w:tcBorders>
            <w:noWrap/>
            <w:vAlign w:val="bottom"/>
            <w:hideMark/>
          </w:tcPr>
          <w:p w14:paraId="21FF2A68"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50AA8A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6/30/2020</w:t>
            </w:r>
          </w:p>
        </w:tc>
        <w:tc>
          <w:tcPr>
            <w:tcW w:w="7380" w:type="dxa"/>
            <w:tcBorders>
              <w:top w:val="nil"/>
              <w:left w:val="nil"/>
              <w:bottom w:val="nil"/>
              <w:right w:val="nil"/>
            </w:tcBorders>
            <w:noWrap/>
            <w:vAlign w:val="bottom"/>
            <w:hideMark/>
          </w:tcPr>
          <w:p w14:paraId="14F401F5"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 xml:space="preserve">AIM Webinar: Taming the Beast: Using AIM to Manage Accommodations of Flexible Attendance and Deadlines </w:t>
            </w:r>
          </w:p>
        </w:tc>
        <w:tc>
          <w:tcPr>
            <w:tcW w:w="5049" w:type="dxa"/>
            <w:tcBorders>
              <w:top w:val="nil"/>
              <w:left w:val="nil"/>
              <w:bottom w:val="nil"/>
              <w:right w:val="nil"/>
            </w:tcBorders>
            <w:noWrap/>
            <w:vAlign w:val="bottom"/>
            <w:hideMark/>
          </w:tcPr>
          <w:p w14:paraId="6FFBC2D5" w14:textId="68940362"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055DE9AF" w14:textId="77777777" w:rsidTr="005B0457">
        <w:trPr>
          <w:trHeight w:val="375"/>
        </w:trPr>
        <w:tc>
          <w:tcPr>
            <w:tcW w:w="1483" w:type="dxa"/>
            <w:tcBorders>
              <w:top w:val="nil"/>
              <w:left w:val="nil"/>
              <w:bottom w:val="nil"/>
              <w:right w:val="nil"/>
            </w:tcBorders>
            <w:noWrap/>
            <w:vAlign w:val="bottom"/>
            <w:hideMark/>
          </w:tcPr>
          <w:p w14:paraId="2B81563A"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D5CC6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7/7/2020</w:t>
            </w:r>
          </w:p>
        </w:tc>
        <w:tc>
          <w:tcPr>
            <w:tcW w:w="7380" w:type="dxa"/>
            <w:tcBorders>
              <w:top w:val="nil"/>
              <w:left w:val="nil"/>
              <w:bottom w:val="nil"/>
              <w:right w:val="nil"/>
            </w:tcBorders>
            <w:noWrap/>
            <w:vAlign w:val="bottom"/>
            <w:hideMark/>
          </w:tcPr>
          <w:p w14:paraId="74107E3C"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Alt Testing: Sharing of Best Practices and Beyond</w:t>
            </w:r>
          </w:p>
        </w:tc>
        <w:tc>
          <w:tcPr>
            <w:tcW w:w="5049" w:type="dxa"/>
            <w:tcBorders>
              <w:top w:val="nil"/>
              <w:left w:val="nil"/>
              <w:bottom w:val="nil"/>
              <w:right w:val="nil"/>
            </w:tcBorders>
            <w:noWrap/>
            <w:vAlign w:val="bottom"/>
            <w:hideMark/>
          </w:tcPr>
          <w:p w14:paraId="37C7C1AD" w14:textId="473C4DDC"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48585159" w14:textId="77777777" w:rsidTr="005B0457">
        <w:trPr>
          <w:trHeight w:val="375"/>
        </w:trPr>
        <w:tc>
          <w:tcPr>
            <w:tcW w:w="1483" w:type="dxa"/>
            <w:tcBorders>
              <w:top w:val="nil"/>
              <w:left w:val="nil"/>
              <w:bottom w:val="nil"/>
              <w:right w:val="nil"/>
            </w:tcBorders>
            <w:noWrap/>
            <w:vAlign w:val="bottom"/>
            <w:hideMark/>
          </w:tcPr>
          <w:p w14:paraId="7EDA9E42"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F65951"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7/8/2020</w:t>
            </w:r>
          </w:p>
        </w:tc>
        <w:tc>
          <w:tcPr>
            <w:tcW w:w="7380" w:type="dxa"/>
            <w:tcBorders>
              <w:top w:val="nil"/>
              <w:left w:val="nil"/>
              <w:bottom w:val="nil"/>
              <w:right w:val="nil"/>
            </w:tcBorders>
            <w:noWrap/>
            <w:vAlign w:val="bottom"/>
            <w:hideMark/>
          </w:tcPr>
          <w:p w14:paraId="3CCD3E56"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It's Housing Accommodations Season! An Overview of AIM's Housing Module</w:t>
            </w:r>
          </w:p>
        </w:tc>
        <w:tc>
          <w:tcPr>
            <w:tcW w:w="5049" w:type="dxa"/>
            <w:tcBorders>
              <w:top w:val="nil"/>
              <w:left w:val="nil"/>
              <w:bottom w:val="nil"/>
              <w:right w:val="nil"/>
            </w:tcBorders>
            <w:noWrap/>
            <w:vAlign w:val="bottom"/>
            <w:hideMark/>
          </w:tcPr>
          <w:p w14:paraId="28DD2EC7" w14:textId="39DAEC04"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2927A555" w14:textId="77777777" w:rsidTr="005B0457">
        <w:trPr>
          <w:trHeight w:val="375"/>
        </w:trPr>
        <w:tc>
          <w:tcPr>
            <w:tcW w:w="1483" w:type="dxa"/>
            <w:tcBorders>
              <w:top w:val="nil"/>
              <w:left w:val="nil"/>
              <w:bottom w:val="nil"/>
              <w:right w:val="nil"/>
            </w:tcBorders>
            <w:noWrap/>
            <w:vAlign w:val="bottom"/>
            <w:hideMark/>
          </w:tcPr>
          <w:p w14:paraId="7F35A0FD"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76E0C0F"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7/14/2020</w:t>
            </w:r>
          </w:p>
        </w:tc>
        <w:tc>
          <w:tcPr>
            <w:tcW w:w="7380" w:type="dxa"/>
            <w:tcBorders>
              <w:top w:val="nil"/>
              <w:left w:val="nil"/>
              <w:bottom w:val="nil"/>
              <w:right w:val="nil"/>
            </w:tcBorders>
            <w:noWrap/>
            <w:vAlign w:val="bottom"/>
            <w:hideMark/>
          </w:tcPr>
          <w:p w14:paraId="63D188E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Educate, Navigate, Self-Advocate: Improving Assistive Technology Engagement Through Inclusive Processes</w:t>
            </w:r>
          </w:p>
        </w:tc>
        <w:tc>
          <w:tcPr>
            <w:tcW w:w="5049" w:type="dxa"/>
            <w:tcBorders>
              <w:top w:val="nil"/>
              <w:left w:val="nil"/>
              <w:bottom w:val="nil"/>
              <w:right w:val="nil"/>
            </w:tcBorders>
            <w:noWrap/>
            <w:vAlign w:val="bottom"/>
            <w:hideMark/>
          </w:tcPr>
          <w:p w14:paraId="787E87AB" w14:textId="5D89485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618C2759" w14:textId="77777777" w:rsidTr="005B0457">
        <w:trPr>
          <w:trHeight w:val="375"/>
        </w:trPr>
        <w:tc>
          <w:tcPr>
            <w:tcW w:w="1483" w:type="dxa"/>
            <w:tcBorders>
              <w:top w:val="nil"/>
              <w:left w:val="nil"/>
              <w:bottom w:val="nil"/>
              <w:right w:val="nil"/>
            </w:tcBorders>
            <w:noWrap/>
            <w:vAlign w:val="bottom"/>
            <w:hideMark/>
          </w:tcPr>
          <w:p w14:paraId="70FE6B3E"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6520A8"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7/15/2020</w:t>
            </w:r>
          </w:p>
        </w:tc>
        <w:tc>
          <w:tcPr>
            <w:tcW w:w="7380" w:type="dxa"/>
            <w:tcBorders>
              <w:top w:val="nil"/>
              <w:left w:val="nil"/>
              <w:bottom w:val="nil"/>
              <w:right w:val="nil"/>
            </w:tcBorders>
            <w:noWrap/>
            <w:vAlign w:val="bottom"/>
            <w:hideMark/>
          </w:tcPr>
          <w:p w14:paraId="21A2C60B"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AIM Webinar: Social Justice and Disability</w:t>
            </w:r>
          </w:p>
        </w:tc>
        <w:tc>
          <w:tcPr>
            <w:tcW w:w="5049" w:type="dxa"/>
            <w:tcBorders>
              <w:top w:val="nil"/>
              <w:left w:val="nil"/>
              <w:bottom w:val="nil"/>
              <w:right w:val="nil"/>
            </w:tcBorders>
            <w:noWrap/>
            <w:vAlign w:val="bottom"/>
            <w:hideMark/>
          </w:tcPr>
          <w:p w14:paraId="7C9454F5" w14:textId="640DB985"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1.5</w:t>
            </w:r>
            <w:r w:rsidR="00FB28C8">
              <w:rPr>
                <w:rFonts w:asciiTheme="minorHAnsi" w:hAnsiTheme="minorHAnsi" w:cstheme="minorHAnsi"/>
              </w:rPr>
              <w:t>0</w:t>
            </w:r>
          </w:p>
        </w:tc>
      </w:tr>
      <w:tr w:rsidR="001E15C6" w:rsidRPr="00CD6E90" w14:paraId="76163498" w14:textId="77777777" w:rsidTr="005B0457">
        <w:trPr>
          <w:trHeight w:val="375"/>
        </w:trPr>
        <w:tc>
          <w:tcPr>
            <w:tcW w:w="1483" w:type="dxa"/>
            <w:tcBorders>
              <w:top w:val="nil"/>
              <w:left w:val="nil"/>
              <w:bottom w:val="nil"/>
              <w:right w:val="nil"/>
            </w:tcBorders>
            <w:noWrap/>
            <w:vAlign w:val="bottom"/>
            <w:hideMark/>
          </w:tcPr>
          <w:p w14:paraId="58CE7459"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3524D35"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7/28/2020</w:t>
            </w:r>
          </w:p>
        </w:tc>
        <w:tc>
          <w:tcPr>
            <w:tcW w:w="7380" w:type="dxa"/>
            <w:tcBorders>
              <w:top w:val="nil"/>
              <w:left w:val="nil"/>
              <w:bottom w:val="nil"/>
              <w:right w:val="nil"/>
            </w:tcBorders>
            <w:noWrap/>
            <w:vAlign w:val="bottom"/>
            <w:hideMark/>
          </w:tcPr>
          <w:p w14:paraId="076899B0" w14:textId="2B88DD3B" w:rsidR="001E15C6" w:rsidRPr="00FF4BF2" w:rsidRDefault="003219AD" w:rsidP="001E15C6">
            <w:pPr>
              <w:pStyle w:val="NormalWeb"/>
              <w:rPr>
                <w:rFonts w:asciiTheme="minorHAnsi" w:hAnsiTheme="minorHAnsi" w:cstheme="minorHAnsi"/>
              </w:rPr>
            </w:pPr>
            <w:r w:rsidRPr="00FF4BF2">
              <w:rPr>
                <w:rFonts w:asciiTheme="minorHAnsi" w:hAnsiTheme="minorHAnsi" w:cstheme="minorHAnsi"/>
              </w:rPr>
              <w:t>Equation</w:t>
            </w:r>
            <w:r w:rsidR="001E15C6" w:rsidRPr="00FF4BF2">
              <w:rPr>
                <w:rFonts w:asciiTheme="minorHAnsi" w:hAnsiTheme="minorHAnsi" w:cstheme="minorHAnsi"/>
              </w:rPr>
              <w:t xml:space="preserve"> Webinar: Alt Media &amp; Document Workflow</w:t>
            </w:r>
          </w:p>
        </w:tc>
        <w:tc>
          <w:tcPr>
            <w:tcW w:w="5049" w:type="dxa"/>
            <w:tcBorders>
              <w:top w:val="nil"/>
              <w:left w:val="nil"/>
              <w:bottom w:val="nil"/>
              <w:right w:val="nil"/>
            </w:tcBorders>
            <w:noWrap/>
            <w:vAlign w:val="bottom"/>
            <w:hideMark/>
          </w:tcPr>
          <w:p w14:paraId="52DCA797" w14:textId="33682F7E"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43C8CC54" w14:textId="77777777" w:rsidTr="005B0457">
        <w:trPr>
          <w:trHeight w:val="375"/>
        </w:trPr>
        <w:tc>
          <w:tcPr>
            <w:tcW w:w="1483" w:type="dxa"/>
            <w:tcBorders>
              <w:top w:val="nil"/>
              <w:left w:val="nil"/>
              <w:bottom w:val="nil"/>
              <w:right w:val="nil"/>
            </w:tcBorders>
            <w:noWrap/>
            <w:vAlign w:val="bottom"/>
            <w:hideMark/>
          </w:tcPr>
          <w:p w14:paraId="4CEC9996"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CCFEC3"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8/18/2020</w:t>
            </w:r>
          </w:p>
        </w:tc>
        <w:tc>
          <w:tcPr>
            <w:tcW w:w="7380" w:type="dxa"/>
            <w:tcBorders>
              <w:top w:val="nil"/>
              <w:left w:val="nil"/>
              <w:bottom w:val="nil"/>
              <w:right w:val="nil"/>
            </w:tcBorders>
            <w:noWrap/>
            <w:vAlign w:val="bottom"/>
            <w:hideMark/>
          </w:tcPr>
          <w:p w14:paraId="72564E90" w14:textId="77777777"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ACCUPLACER TSI Webinar</w:t>
            </w:r>
          </w:p>
        </w:tc>
        <w:tc>
          <w:tcPr>
            <w:tcW w:w="5049" w:type="dxa"/>
            <w:tcBorders>
              <w:top w:val="nil"/>
              <w:left w:val="nil"/>
              <w:bottom w:val="nil"/>
              <w:right w:val="nil"/>
            </w:tcBorders>
            <w:noWrap/>
            <w:vAlign w:val="bottom"/>
            <w:hideMark/>
          </w:tcPr>
          <w:p w14:paraId="7410CE57" w14:textId="769B34C0"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1E15C6" w:rsidRPr="00CD6E90" w14:paraId="4F260F56" w14:textId="77777777" w:rsidTr="005B0457">
        <w:trPr>
          <w:trHeight w:val="375"/>
        </w:trPr>
        <w:tc>
          <w:tcPr>
            <w:tcW w:w="1483" w:type="dxa"/>
            <w:tcBorders>
              <w:top w:val="nil"/>
              <w:left w:val="nil"/>
              <w:bottom w:val="nil"/>
              <w:right w:val="nil"/>
            </w:tcBorders>
            <w:noWrap/>
            <w:vAlign w:val="bottom"/>
            <w:hideMark/>
          </w:tcPr>
          <w:p w14:paraId="09537B93" w14:textId="77777777" w:rsidR="001E15C6" w:rsidRPr="00FF4BF2" w:rsidRDefault="001E15C6" w:rsidP="001E15C6">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2B86DB3" w14:textId="77777777" w:rsidR="001E15C6" w:rsidRPr="00FF4BF2" w:rsidRDefault="001E15C6" w:rsidP="001E15C6">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585547D0" w14:textId="77777777" w:rsidR="001E15C6" w:rsidRPr="00FF4BF2" w:rsidRDefault="001E15C6" w:rsidP="001E15C6">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5AB0E3F5" w14:textId="5D7BB30B" w:rsidR="001E15C6" w:rsidRPr="00FF4BF2" w:rsidRDefault="001E15C6" w:rsidP="001E15C6">
            <w:pPr>
              <w:pStyle w:val="NormalWeb"/>
              <w:rPr>
                <w:rFonts w:asciiTheme="minorHAnsi" w:hAnsiTheme="minorHAnsi" w:cstheme="minorHAnsi"/>
              </w:rPr>
            </w:pPr>
            <w:r w:rsidRPr="00FF4BF2">
              <w:rPr>
                <w:rFonts w:asciiTheme="minorHAnsi" w:hAnsiTheme="minorHAnsi" w:cstheme="minorHAnsi"/>
              </w:rPr>
              <w:t>181.5</w:t>
            </w:r>
            <w:r w:rsidR="00FB28C8">
              <w:rPr>
                <w:rFonts w:asciiTheme="minorHAnsi" w:hAnsiTheme="minorHAnsi" w:cstheme="minorHAnsi"/>
              </w:rPr>
              <w:t>0</w:t>
            </w:r>
          </w:p>
        </w:tc>
      </w:tr>
      <w:tr w:rsidR="00AA2B70" w:rsidRPr="00CD6E90" w14:paraId="0199B187" w14:textId="77777777" w:rsidTr="005B0457">
        <w:trPr>
          <w:trHeight w:val="375"/>
        </w:trPr>
        <w:tc>
          <w:tcPr>
            <w:tcW w:w="1483" w:type="dxa"/>
            <w:tcBorders>
              <w:top w:val="nil"/>
              <w:left w:val="nil"/>
              <w:bottom w:val="nil"/>
              <w:right w:val="nil"/>
            </w:tcBorders>
            <w:noWrap/>
            <w:vAlign w:val="bottom"/>
            <w:hideMark/>
          </w:tcPr>
          <w:p w14:paraId="08C4FCB6" w14:textId="77777777" w:rsidR="00AA2B70" w:rsidRPr="00FF4BF2" w:rsidRDefault="00AA2B70" w:rsidP="00AA2B70">
            <w:pPr>
              <w:pStyle w:val="NormalWeb"/>
              <w:rPr>
                <w:rFonts w:asciiTheme="minorHAnsi" w:hAnsiTheme="minorHAnsi" w:cstheme="minorHAnsi"/>
                <w:b/>
              </w:rPr>
            </w:pPr>
            <w:r w:rsidRPr="00FF4BF2">
              <w:rPr>
                <w:rFonts w:asciiTheme="minorHAnsi" w:hAnsiTheme="minorHAnsi" w:cstheme="minorHAnsi"/>
                <w:b/>
              </w:rPr>
              <w:t xml:space="preserve">Tanya </w:t>
            </w:r>
            <w:proofErr w:type="spellStart"/>
            <w:r w:rsidRPr="00FF4BF2">
              <w:rPr>
                <w:rFonts w:asciiTheme="minorHAnsi" w:hAnsiTheme="minorHAnsi" w:cstheme="minorHAnsi"/>
                <w:b/>
              </w:rPr>
              <w:t>Schildknecht</w:t>
            </w:r>
            <w:proofErr w:type="spellEnd"/>
          </w:p>
        </w:tc>
        <w:tc>
          <w:tcPr>
            <w:tcW w:w="1397" w:type="dxa"/>
            <w:tcBorders>
              <w:top w:val="nil"/>
              <w:left w:val="nil"/>
              <w:bottom w:val="nil"/>
              <w:right w:val="nil"/>
            </w:tcBorders>
            <w:noWrap/>
            <w:vAlign w:val="bottom"/>
            <w:hideMark/>
          </w:tcPr>
          <w:p w14:paraId="081F8F30" w14:textId="77777777" w:rsidR="00AA2B70" w:rsidRPr="00FF4BF2" w:rsidRDefault="00AA2B70" w:rsidP="00AA2B70">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3DC4D956" w14:textId="77777777" w:rsidR="00AA2B70" w:rsidRPr="00FF4BF2" w:rsidRDefault="00AA2B70" w:rsidP="00AA2B70">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43D29B39" w14:textId="77777777" w:rsidR="00AA2B70" w:rsidRPr="00FF4BF2" w:rsidRDefault="00AA2B70" w:rsidP="00AA2B70">
            <w:pPr>
              <w:pStyle w:val="NormalWeb"/>
              <w:rPr>
                <w:rFonts w:asciiTheme="minorHAnsi" w:hAnsiTheme="minorHAnsi" w:cstheme="minorHAnsi"/>
              </w:rPr>
            </w:pPr>
          </w:p>
        </w:tc>
      </w:tr>
      <w:tr w:rsidR="00AA2B70" w:rsidRPr="00CD6E90" w14:paraId="4715A015" w14:textId="77777777" w:rsidTr="005B0457">
        <w:trPr>
          <w:trHeight w:val="375"/>
        </w:trPr>
        <w:tc>
          <w:tcPr>
            <w:tcW w:w="1483" w:type="dxa"/>
            <w:tcBorders>
              <w:top w:val="nil"/>
              <w:left w:val="nil"/>
              <w:bottom w:val="nil"/>
              <w:right w:val="nil"/>
            </w:tcBorders>
            <w:noWrap/>
            <w:vAlign w:val="bottom"/>
            <w:hideMark/>
          </w:tcPr>
          <w:p w14:paraId="003C3707"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17B6C0"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1/6/2016</w:t>
            </w:r>
          </w:p>
        </w:tc>
        <w:tc>
          <w:tcPr>
            <w:tcW w:w="7380" w:type="dxa"/>
            <w:tcBorders>
              <w:top w:val="nil"/>
              <w:left w:val="nil"/>
              <w:bottom w:val="nil"/>
              <w:right w:val="nil"/>
            </w:tcBorders>
            <w:noWrap/>
            <w:vAlign w:val="bottom"/>
            <w:hideMark/>
          </w:tcPr>
          <w:p w14:paraId="25CAB35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6C4FA90F" w14:textId="27A81156"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2EB8A4ED" w14:textId="77777777" w:rsidTr="005B0457">
        <w:trPr>
          <w:trHeight w:val="375"/>
        </w:trPr>
        <w:tc>
          <w:tcPr>
            <w:tcW w:w="1483" w:type="dxa"/>
            <w:tcBorders>
              <w:top w:val="nil"/>
              <w:left w:val="nil"/>
              <w:bottom w:val="nil"/>
              <w:right w:val="nil"/>
            </w:tcBorders>
            <w:noWrap/>
            <w:vAlign w:val="bottom"/>
            <w:hideMark/>
          </w:tcPr>
          <w:p w14:paraId="23AB1461"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39A36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7/21/2016</w:t>
            </w:r>
          </w:p>
        </w:tc>
        <w:tc>
          <w:tcPr>
            <w:tcW w:w="7380" w:type="dxa"/>
            <w:tcBorders>
              <w:top w:val="nil"/>
              <w:left w:val="nil"/>
              <w:bottom w:val="nil"/>
              <w:right w:val="nil"/>
            </w:tcBorders>
            <w:noWrap/>
            <w:vAlign w:val="bottom"/>
            <w:hideMark/>
          </w:tcPr>
          <w:p w14:paraId="3F3EA24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TSID:  Working with CDI</w:t>
            </w:r>
          </w:p>
        </w:tc>
        <w:tc>
          <w:tcPr>
            <w:tcW w:w="5049" w:type="dxa"/>
            <w:tcBorders>
              <w:top w:val="nil"/>
              <w:left w:val="nil"/>
              <w:bottom w:val="nil"/>
              <w:right w:val="nil"/>
            </w:tcBorders>
            <w:noWrap/>
            <w:vAlign w:val="bottom"/>
            <w:hideMark/>
          </w:tcPr>
          <w:p w14:paraId="60E43B02" w14:textId="77777777" w:rsidR="00AA2B70" w:rsidRPr="00FF4BF2" w:rsidRDefault="00AA2B70" w:rsidP="00AA2B70">
            <w:pPr>
              <w:pStyle w:val="NormalWeb"/>
              <w:rPr>
                <w:rFonts w:asciiTheme="minorHAnsi" w:hAnsiTheme="minorHAnsi" w:cstheme="minorHAnsi"/>
              </w:rPr>
            </w:pPr>
          </w:p>
        </w:tc>
      </w:tr>
      <w:tr w:rsidR="00AA2B70" w:rsidRPr="00CD6E90" w14:paraId="7C134FD7" w14:textId="77777777" w:rsidTr="005B0457">
        <w:trPr>
          <w:trHeight w:val="375"/>
        </w:trPr>
        <w:tc>
          <w:tcPr>
            <w:tcW w:w="1483" w:type="dxa"/>
            <w:tcBorders>
              <w:top w:val="nil"/>
              <w:left w:val="nil"/>
              <w:bottom w:val="nil"/>
              <w:right w:val="nil"/>
            </w:tcBorders>
            <w:noWrap/>
            <w:vAlign w:val="bottom"/>
            <w:hideMark/>
          </w:tcPr>
          <w:p w14:paraId="7C9BF2D5"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BFD450"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7/22/2016</w:t>
            </w:r>
          </w:p>
        </w:tc>
        <w:tc>
          <w:tcPr>
            <w:tcW w:w="7380" w:type="dxa"/>
            <w:tcBorders>
              <w:top w:val="nil"/>
              <w:left w:val="nil"/>
              <w:bottom w:val="nil"/>
              <w:right w:val="nil"/>
            </w:tcBorders>
            <w:noWrap/>
            <w:vAlign w:val="bottom"/>
            <w:hideMark/>
          </w:tcPr>
          <w:p w14:paraId="2B40A92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Math and ASL Level II</w:t>
            </w:r>
          </w:p>
        </w:tc>
        <w:tc>
          <w:tcPr>
            <w:tcW w:w="5049" w:type="dxa"/>
            <w:tcBorders>
              <w:top w:val="nil"/>
              <w:left w:val="nil"/>
              <w:bottom w:val="nil"/>
              <w:right w:val="nil"/>
            </w:tcBorders>
            <w:noWrap/>
            <w:vAlign w:val="bottom"/>
            <w:hideMark/>
          </w:tcPr>
          <w:p w14:paraId="6AA5F776" w14:textId="18F17678"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w:t>
            </w:r>
            <w:r w:rsidR="00FB28C8">
              <w:rPr>
                <w:rFonts w:asciiTheme="minorHAnsi" w:hAnsiTheme="minorHAnsi" w:cstheme="minorHAnsi"/>
              </w:rPr>
              <w:t>.00</w:t>
            </w:r>
          </w:p>
        </w:tc>
      </w:tr>
      <w:tr w:rsidR="00AA2B70" w:rsidRPr="00CD6E90" w14:paraId="2BA6E66A" w14:textId="77777777" w:rsidTr="005B0457">
        <w:trPr>
          <w:trHeight w:val="375"/>
        </w:trPr>
        <w:tc>
          <w:tcPr>
            <w:tcW w:w="1483" w:type="dxa"/>
            <w:tcBorders>
              <w:top w:val="nil"/>
              <w:left w:val="nil"/>
              <w:bottom w:val="nil"/>
              <w:right w:val="nil"/>
            </w:tcBorders>
            <w:noWrap/>
            <w:vAlign w:val="bottom"/>
            <w:hideMark/>
          </w:tcPr>
          <w:p w14:paraId="0BEAF37A"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8B594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7/23/2016</w:t>
            </w:r>
          </w:p>
        </w:tc>
        <w:tc>
          <w:tcPr>
            <w:tcW w:w="7380" w:type="dxa"/>
            <w:tcBorders>
              <w:top w:val="nil"/>
              <w:left w:val="nil"/>
              <w:bottom w:val="nil"/>
              <w:right w:val="nil"/>
            </w:tcBorders>
            <w:noWrap/>
            <w:vAlign w:val="bottom"/>
            <w:hideMark/>
          </w:tcPr>
          <w:p w14:paraId="2FECB6F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Prof. Path Seasoned Interpreters Part I and 2</w:t>
            </w:r>
          </w:p>
        </w:tc>
        <w:tc>
          <w:tcPr>
            <w:tcW w:w="5049" w:type="dxa"/>
            <w:tcBorders>
              <w:top w:val="nil"/>
              <w:left w:val="nil"/>
              <w:bottom w:val="nil"/>
              <w:right w:val="nil"/>
            </w:tcBorders>
            <w:noWrap/>
            <w:vAlign w:val="bottom"/>
            <w:hideMark/>
          </w:tcPr>
          <w:p w14:paraId="2734B23F" w14:textId="68AFE711"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6</w:t>
            </w:r>
            <w:r w:rsidR="00FB28C8">
              <w:rPr>
                <w:rFonts w:asciiTheme="minorHAnsi" w:hAnsiTheme="minorHAnsi" w:cstheme="minorHAnsi"/>
              </w:rPr>
              <w:t>.00</w:t>
            </w:r>
          </w:p>
        </w:tc>
      </w:tr>
      <w:tr w:rsidR="00AA2B70" w:rsidRPr="00CD6E90" w14:paraId="6EC53211" w14:textId="77777777" w:rsidTr="005B0457">
        <w:trPr>
          <w:trHeight w:val="375"/>
        </w:trPr>
        <w:tc>
          <w:tcPr>
            <w:tcW w:w="1483" w:type="dxa"/>
            <w:tcBorders>
              <w:top w:val="nil"/>
              <w:left w:val="nil"/>
              <w:bottom w:val="nil"/>
              <w:right w:val="nil"/>
            </w:tcBorders>
            <w:noWrap/>
            <w:vAlign w:val="bottom"/>
            <w:hideMark/>
          </w:tcPr>
          <w:p w14:paraId="3CE24DF2"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0D503C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16FF7C8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Tangible</w:t>
            </w:r>
          </w:p>
        </w:tc>
        <w:tc>
          <w:tcPr>
            <w:tcW w:w="5049" w:type="dxa"/>
            <w:tcBorders>
              <w:top w:val="nil"/>
              <w:left w:val="nil"/>
              <w:bottom w:val="nil"/>
              <w:right w:val="nil"/>
            </w:tcBorders>
            <w:noWrap/>
            <w:vAlign w:val="bottom"/>
            <w:hideMark/>
          </w:tcPr>
          <w:p w14:paraId="62584112" w14:textId="6881D203"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4A23715C" w14:textId="77777777" w:rsidTr="005B0457">
        <w:trPr>
          <w:trHeight w:val="375"/>
        </w:trPr>
        <w:tc>
          <w:tcPr>
            <w:tcW w:w="1483" w:type="dxa"/>
            <w:tcBorders>
              <w:top w:val="nil"/>
              <w:left w:val="nil"/>
              <w:bottom w:val="nil"/>
              <w:right w:val="nil"/>
            </w:tcBorders>
            <w:noWrap/>
            <w:vAlign w:val="bottom"/>
            <w:hideMark/>
          </w:tcPr>
          <w:p w14:paraId="1E1EB0E9"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A75A28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2DE7E9C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Ethics of Interpreting R Rated Content</w:t>
            </w:r>
          </w:p>
        </w:tc>
        <w:tc>
          <w:tcPr>
            <w:tcW w:w="5049" w:type="dxa"/>
            <w:tcBorders>
              <w:top w:val="nil"/>
              <w:left w:val="nil"/>
              <w:bottom w:val="nil"/>
              <w:right w:val="nil"/>
            </w:tcBorders>
            <w:noWrap/>
            <w:vAlign w:val="bottom"/>
            <w:hideMark/>
          </w:tcPr>
          <w:p w14:paraId="34FF887A" w14:textId="3135AAA8"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4E5E76EE" w14:textId="77777777" w:rsidTr="005B0457">
        <w:trPr>
          <w:trHeight w:val="375"/>
        </w:trPr>
        <w:tc>
          <w:tcPr>
            <w:tcW w:w="1483" w:type="dxa"/>
            <w:tcBorders>
              <w:top w:val="nil"/>
              <w:left w:val="nil"/>
              <w:bottom w:val="nil"/>
              <w:right w:val="nil"/>
            </w:tcBorders>
            <w:noWrap/>
            <w:vAlign w:val="bottom"/>
            <w:hideMark/>
          </w:tcPr>
          <w:p w14:paraId="4CC0A35F"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548624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14EE434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Emoting Emotions</w:t>
            </w:r>
          </w:p>
        </w:tc>
        <w:tc>
          <w:tcPr>
            <w:tcW w:w="5049" w:type="dxa"/>
            <w:tcBorders>
              <w:top w:val="nil"/>
              <w:left w:val="nil"/>
              <w:bottom w:val="nil"/>
              <w:right w:val="nil"/>
            </w:tcBorders>
            <w:noWrap/>
            <w:vAlign w:val="bottom"/>
            <w:hideMark/>
          </w:tcPr>
          <w:p w14:paraId="13982209" w14:textId="5422A5E3"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294FCB9F" w14:textId="77777777" w:rsidTr="005B0457">
        <w:trPr>
          <w:trHeight w:val="375"/>
        </w:trPr>
        <w:tc>
          <w:tcPr>
            <w:tcW w:w="1483" w:type="dxa"/>
            <w:tcBorders>
              <w:top w:val="nil"/>
              <w:left w:val="nil"/>
              <w:bottom w:val="nil"/>
              <w:right w:val="nil"/>
            </w:tcBorders>
            <w:noWrap/>
            <w:vAlign w:val="bottom"/>
            <w:hideMark/>
          </w:tcPr>
          <w:p w14:paraId="19056320"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B89438"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7/31/2021</w:t>
            </w:r>
          </w:p>
        </w:tc>
        <w:tc>
          <w:tcPr>
            <w:tcW w:w="7380" w:type="dxa"/>
            <w:tcBorders>
              <w:top w:val="nil"/>
              <w:left w:val="nil"/>
              <w:bottom w:val="nil"/>
              <w:right w:val="nil"/>
            </w:tcBorders>
            <w:noWrap/>
            <w:vAlign w:val="bottom"/>
            <w:hideMark/>
          </w:tcPr>
          <w:p w14:paraId="0A1B2122" w14:textId="60A86573"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Building </w:t>
            </w:r>
            <w:r w:rsidR="00823C5F" w:rsidRPr="00FF4BF2">
              <w:rPr>
                <w:rFonts w:asciiTheme="minorHAnsi" w:hAnsiTheme="minorHAnsi" w:cstheme="minorHAnsi"/>
              </w:rPr>
              <w:t>Relationships</w:t>
            </w:r>
            <w:r w:rsidRPr="00FF4BF2">
              <w:rPr>
                <w:rFonts w:asciiTheme="minorHAnsi" w:hAnsiTheme="minorHAnsi" w:cstheme="minorHAnsi"/>
              </w:rPr>
              <w:t xml:space="preserve"> and Understanding Ethics</w:t>
            </w:r>
          </w:p>
        </w:tc>
        <w:tc>
          <w:tcPr>
            <w:tcW w:w="5049" w:type="dxa"/>
            <w:tcBorders>
              <w:top w:val="nil"/>
              <w:left w:val="nil"/>
              <w:bottom w:val="nil"/>
              <w:right w:val="nil"/>
            </w:tcBorders>
            <w:noWrap/>
            <w:vAlign w:val="bottom"/>
            <w:hideMark/>
          </w:tcPr>
          <w:p w14:paraId="4DD2C155" w14:textId="0F41948E"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3A9DD581" w14:textId="77777777" w:rsidTr="005B0457">
        <w:trPr>
          <w:trHeight w:val="375"/>
        </w:trPr>
        <w:tc>
          <w:tcPr>
            <w:tcW w:w="1483" w:type="dxa"/>
            <w:tcBorders>
              <w:top w:val="nil"/>
              <w:left w:val="nil"/>
              <w:bottom w:val="nil"/>
              <w:right w:val="nil"/>
            </w:tcBorders>
            <w:noWrap/>
            <w:vAlign w:val="bottom"/>
            <w:hideMark/>
          </w:tcPr>
          <w:p w14:paraId="75436242"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1D737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45E36EE0"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The Ethics Conundrum</w:t>
            </w:r>
          </w:p>
        </w:tc>
        <w:tc>
          <w:tcPr>
            <w:tcW w:w="5049" w:type="dxa"/>
            <w:tcBorders>
              <w:top w:val="nil"/>
              <w:left w:val="nil"/>
              <w:bottom w:val="nil"/>
              <w:right w:val="nil"/>
            </w:tcBorders>
            <w:noWrap/>
            <w:vAlign w:val="bottom"/>
            <w:hideMark/>
          </w:tcPr>
          <w:p w14:paraId="41216EA0" w14:textId="12ED784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C279245" w14:textId="77777777" w:rsidTr="005B0457">
        <w:trPr>
          <w:trHeight w:val="375"/>
        </w:trPr>
        <w:tc>
          <w:tcPr>
            <w:tcW w:w="1483" w:type="dxa"/>
            <w:tcBorders>
              <w:top w:val="nil"/>
              <w:left w:val="nil"/>
              <w:bottom w:val="nil"/>
              <w:right w:val="nil"/>
            </w:tcBorders>
            <w:noWrap/>
            <w:vAlign w:val="bottom"/>
            <w:hideMark/>
          </w:tcPr>
          <w:p w14:paraId="5414867C"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2782DF8"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478864A6" w14:textId="77777777" w:rsidR="00AA2B70" w:rsidRPr="00FF4BF2" w:rsidRDefault="00AA2B70" w:rsidP="00AA2B70">
            <w:pPr>
              <w:pStyle w:val="NormalWeb"/>
              <w:rPr>
                <w:rFonts w:asciiTheme="minorHAnsi" w:hAnsiTheme="minorHAnsi" w:cstheme="minorHAnsi"/>
              </w:rPr>
            </w:pPr>
            <w:proofErr w:type="spellStart"/>
            <w:r w:rsidRPr="00FF4BF2">
              <w:rPr>
                <w:rFonts w:asciiTheme="minorHAnsi" w:hAnsiTheme="minorHAnsi" w:cstheme="minorHAnsi"/>
              </w:rPr>
              <w:t>Classifers</w:t>
            </w:r>
            <w:proofErr w:type="spellEnd"/>
          </w:p>
        </w:tc>
        <w:tc>
          <w:tcPr>
            <w:tcW w:w="5049" w:type="dxa"/>
            <w:tcBorders>
              <w:top w:val="nil"/>
              <w:left w:val="nil"/>
              <w:bottom w:val="nil"/>
              <w:right w:val="nil"/>
            </w:tcBorders>
            <w:noWrap/>
            <w:vAlign w:val="bottom"/>
            <w:hideMark/>
          </w:tcPr>
          <w:p w14:paraId="568A212D" w14:textId="36959E5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3E9C2117" w14:textId="77777777" w:rsidTr="005B0457">
        <w:trPr>
          <w:trHeight w:val="375"/>
        </w:trPr>
        <w:tc>
          <w:tcPr>
            <w:tcW w:w="1483" w:type="dxa"/>
            <w:tcBorders>
              <w:top w:val="nil"/>
              <w:left w:val="nil"/>
              <w:bottom w:val="nil"/>
              <w:right w:val="nil"/>
            </w:tcBorders>
            <w:noWrap/>
            <w:vAlign w:val="bottom"/>
            <w:hideMark/>
          </w:tcPr>
          <w:p w14:paraId="65230927"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C22FDD4"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35706DA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Native Fingerspelling</w:t>
            </w:r>
          </w:p>
        </w:tc>
        <w:tc>
          <w:tcPr>
            <w:tcW w:w="5049" w:type="dxa"/>
            <w:tcBorders>
              <w:top w:val="nil"/>
              <w:left w:val="nil"/>
              <w:bottom w:val="nil"/>
              <w:right w:val="nil"/>
            </w:tcBorders>
            <w:noWrap/>
            <w:vAlign w:val="bottom"/>
            <w:hideMark/>
          </w:tcPr>
          <w:p w14:paraId="352A9B7F" w14:textId="7877DEBD"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57297C5C" w14:textId="77777777" w:rsidTr="005B0457">
        <w:trPr>
          <w:trHeight w:val="375"/>
        </w:trPr>
        <w:tc>
          <w:tcPr>
            <w:tcW w:w="1483" w:type="dxa"/>
            <w:tcBorders>
              <w:top w:val="nil"/>
              <w:left w:val="nil"/>
              <w:bottom w:val="nil"/>
              <w:right w:val="nil"/>
            </w:tcBorders>
            <w:noWrap/>
            <w:vAlign w:val="bottom"/>
            <w:hideMark/>
          </w:tcPr>
          <w:p w14:paraId="06AE53EA"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D5E25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7059157E"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The Right Rights: Interpreting the Miranda </w:t>
            </w:r>
          </w:p>
        </w:tc>
        <w:tc>
          <w:tcPr>
            <w:tcW w:w="5049" w:type="dxa"/>
            <w:tcBorders>
              <w:top w:val="nil"/>
              <w:left w:val="nil"/>
              <w:bottom w:val="nil"/>
              <w:right w:val="nil"/>
            </w:tcBorders>
            <w:noWrap/>
            <w:vAlign w:val="bottom"/>
            <w:hideMark/>
          </w:tcPr>
          <w:p w14:paraId="249A8693" w14:textId="61335DDA"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w:t>
            </w:r>
            <w:r w:rsidR="00FB28C8">
              <w:rPr>
                <w:rFonts w:asciiTheme="minorHAnsi" w:hAnsiTheme="minorHAnsi" w:cstheme="minorHAnsi"/>
              </w:rPr>
              <w:t>.00</w:t>
            </w:r>
          </w:p>
        </w:tc>
      </w:tr>
      <w:tr w:rsidR="00AA2B70" w:rsidRPr="00CD6E90" w14:paraId="57CA86BD" w14:textId="77777777" w:rsidTr="005B0457">
        <w:trPr>
          <w:trHeight w:val="375"/>
        </w:trPr>
        <w:tc>
          <w:tcPr>
            <w:tcW w:w="1483" w:type="dxa"/>
            <w:tcBorders>
              <w:top w:val="nil"/>
              <w:left w:val="nil"/>
              <w:bottom w:val="nil"/>
              <w:right w:val="nil"/>
            </w:tcBorders>
            <w:noWrap/>
            <w:vAlign w:val="bottom"/>
            <w:hideMark/>
          </w:tcPr>
          <w:p w14:paraId="6D94AFC8"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C288E1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3AE084C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Cinematic ASL</w:t>
            </w:r>
          </w:p>
        </w:tc>
        <w:tc>
          <w:tcPr>
            <w:tcW w:w="5049" w:type="dxa"/>
            <w:tcBorders>
              <w:top w:val="nil"/>
              <w:left w:val="nil"/>
              <w:bottom w:val="nil"/>
              <w:right w:val="nil"/>
            </w:tcBorders>
            <w:noWrap/>
            <w:vAlign w:val="bottom"/>
            <w:hideMark/>
          </w:tcPr>
          <w:p w14:paraId="52531146" w14:textId="5E565E7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1E0FB4CC" w14:textId="77777777" w:rsidTr="005B0457">
        <w:trPr>
          <w:trHeight w:val="375"/>
        </w:trPr>
        <w:tc>
          <w:tcPr>
            <w:tcW w:w="1483" w:type="dxa"/>
            <w:tcBorders>
              <w:top w:val="nil"/>
              <w:left w:val="nil"/>
              <w:bottom w:val="nil"/>
              <w:right w:val="nil"/>
            </w:tcBorders>
            <w:noWrap/>
            <w:vAlign w:val="bottom"/>
            <w:hideMark/>
          </w:tcPr>
          <w:p w14:paraId="0F9FF879"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70BFE7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7/31/2016</w:t>
            </w:r>
          </w:p>
        </w:tc>
        <w:tc>
          <w:tcPr>
            <w:tcW w:w="7380" w:type="dxa"/>
            <w:tcBorders>
              <w:top w:val="nil"/>
              <w:left w:val="nil"/>
              <w:bottom w:val="nil"/>
              <w:right w:val="nil"/>
            </w:tcBorders>
            <w:noWrap/>
            <w:vAlign w:val="bottom"/>
            <w:hideMark/>
          </w:tcPr>
          <w:p w14:paraId="722D0FA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It's a Touchy Subject</w:t>
            </w:r>
          </w:p>
        </w:tc>
        <w:tc>
          <w:tcPr>
            <w:tcW w:w="5049" w:type="dxa"/>
            <w:tcBorders>
              <w:top w:val="nil"/>
              <w:left w:val="nil"/>
              <w:bottom w:val="nil"/>
              <w:right w:val="nil"/>
            </w:tcBorders>
            <w:noWrap/>
            <w:vAlign w:val="bottom"/>
            <w:hideMark/>
          </w:tcPr>
          <w:p w14:paraId="45BDD135" w14:textId="4F20D918"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3D7836B" w14:textId="77777777" w:rsidTr="005B0457">
        <w:trPr>
          <w:trHeight w:val="375"/>
        </w:trPr>
        <w:tc>
          <w:tcPr>
            <w:tcW w:w="1483" w:type="dxa"/>
            <w:tcBorders>
              <w:top w:val="nil"/>
              <w:left w:val="nil"/>
              <w:bottom w:val="nil"/>
              <w:right w:val="nil"/>
            </w:tcBorders>
            <w:noWrap/>
            <w:vAlign w:val="bottom"/>
            <w:hideMark/>
          </w:tcPr>
          <w:p w14:paraId="5B97C814"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E39C8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7EF8CB25"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LGTQQIA: to a T</w:t>
            </w:r>
          </w:p>
        </w:tc>
        <w:tc>
          <w:tcPr>
            <w:tcW w:w="5049" w:type="dxa"/>
            <w:tcBorders>
              <w:top w:val="nil"/>
              <w:left w:val="nil"/>
              <w:bottom w:val="nil"/>
              <w:right w:val="nil"/>
            </w:tcBorders>
            <w:noWrap/>
            <w:vAlign w:val="bottom"/>
            <w:hideMark/>
          </w:tcPr>
          <w:p w14:paraId="29963E0F" w14:textId="3CC5BFDF"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CEDF536" w14:textId="77777777" w:rsidTr="005B0457">
        <w:trPr>
          <w:trHeight w:val="375"/>
        </w:trPr>
        <w:tc>
          <w:tcPr>
            <w:tcW w:w="1483" w:type="dxa"/>
            <w:tcBorders>
              <w:top w:val="nil"/>
              <w:left w:val="nil"/>
              <w:bottom w:val="nil"/>
              <w:right w:val="nil"/>
            </w:tcBorders>
            <w:noWrap/>
            <w:vAlign w:val="bottom"/>
            <w:hideMark/>
          </w:tcPr>
          <w:p w14:paraId="7DD95BA9"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9E60A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54EE9CB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Zoom in on the LGB</w:t>
            </w:r>
          </w:p>
        </w:tc>
        <w:tc>
          <w:tcPr>
            <w:tcW w:w="5049" w:type="dxa"/>
            <w:tcBorders>
              <w:top w:val="nil"/>
              <w:left w:val="nil"/>
              <w:bottom w:val="nil"/>
              <w:right w:val="nil"/>
            </w:tcBorders>
            <w:noWrap/>
            <w:vAlign w:val="bottom"/>
            <w:hideMark/>
          </w:tcPr>
          <w:p w14:paraId="60FE0AB7" w14:textId="6679D00C"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6AA934E6" w14:textId="77777777" w:rsidTr="005B0457">
        <w:trPr>
          <w:trHeight w:val="375"/>
        </w:trPr>
        <w:tc>
          <w:tcPr>
            <w:tcW w:w="1483" w:type="dxa"/>
            <w:tcBorders>
              <w:top w:val="nil"/>
              <w:left w:val="nil"/>
              <w:bottom w:val="nil"/>
              <w:right w:val="nil"/>
            </w:tcBorders>
            <w:noWrap/>
            <w:vAlign w:val="bottom"/>
            <w:hideMark/>
          </w:tcPr>
          <w:p w14:paraId="1FE4CD38"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7A1A474"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7F2EB81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Fingerspelling in Educational Setting</w:t>
            </w:r>
          </w:p>
        </w:tc>
        <w:tc>
          <w:tcPr>
            <w:tcW w:w="5049" w:type="dxa"/>
            <w:tcBorders>
              <w:top w:val="nil"/>
              <w:left w:val="nil"/>
              <w:bottom w:val="nil"/>
              <w:right w:val="nil"/>
            </w:tcBorders>
            <w:noWrap/>
            <w:vAlign w:val="bottom"/>
            <w:hideMark/>
          </w:tcPr>
          <w:p w14:paraId="3E58AB1C" w14:textId="6BA89C1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199CC432" w14:textId="77777777" w:rsidTr="005B0457">
        <w:trPr>
          <w:trHeight w:val="375"/>
        </w:trPr>
        <w:tc>
          <w:tcPr>
            <w:tcW w:w="1483" w:type="dxa"/>
            <w:tcBorders>
              <w:top w:val="nil"/>
              <w:left w:val="nil"/>
              <w:bottom w:val="nil"/>
              <w:right w:val="nil"/>
            </w:tcBorders>
            <w:noWrap/>
            <w:vAlign w:val="bottom"/>
            <w:hideMark/>
          </w:tcPr>
          <w:p w14:paraId="785F52B0"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BF422CB"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5FE7C57F"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Multiculturalism in Interpreting</w:t>
            </w:r>
          </w:p>
        </w:tc>
        <w:tc>
          <w:tcPr>
            <w:tcW w:w="5049" w:type="dxa"/>
            <w:tcBorders>
              <w:top w:val="nil"/>
              <w:left w:val="nil"/>
              <w:bottom w:val="nil"/>
              <w:right w:val="nil"/>
            </w:tcBorders>
            <w:noWrap/>
            <w:vAlign w:val="bottom"/>
            <w:hideMark/>
          </w:tcPr>
          <w:p w14:paraId="59908DCD" w14:textId="1D24BF4D"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5B4019F4" w14:textId="77777777" w:rsidTr="005B0457">
        <w:trPr>
          <w:trHeight w:val="375"/>
        </w:trPr>
        <w:tc>
          <w:tcPr>
            <w:tcW w:w="1483" w:type="dxa"/>
            <w:tcBorders>
              <w:top w:val="nil"/>
              <w:left w:val="nil"/>
              <w:bottom w:val="nil"/>
              <w:right w:val="nil"/>
            </w:tcBorders>
            <w:noWrap/>
            <w:vAlign w:val="bottom"/>
            <w:hideMark/>
          </w:tcPr>
          <w:p w14:paraId="2E1F7A06"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898F314"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6EB1F0E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Facilitating Sign Language Development</w:t>
            </w:r>
          </w:p>
        </w:tc>
        <w:tc>
          <w:tcPr>
            <w:tcW w:w="5049" w:type="dxa"/>
            <w:tcBorders>
              <w:top w:val="nil"/>
              <w:left w:val="nil"/>
              <w:bottom w:val="nil"/>
              <w:right w:val="nil"/>
            </w:tcBorders>
            <w:noWrap/>
            <w:vAlign w:val="bottom"/>
            <w:hideMark/>
          </w:tcPr>
          <w:p w14:paraId="3B738EF5" w14:textId="6484A239"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E619712" w14:textId="77777777" w:rsidTr="005B0457">
        <w:trPr>
          <w:trHeight w:val="375"/>
        </w:trPr>
        <w:tc>
          <w:tcPr>
            <w:tcW w:w="1483" w:type="dxa"/>
            <w:tcBorders>
              <w:top w:val="nil"/>
              <w:left w:val="nil"/>
              <w:bottom w:val="nil"/>
              <w:right w:val="nil"/>
            </w:tcBorders>
            <w:noWrap/>
            <w:vAlign w:val="bottom"/>
            <w:hideMark/>
          </w:tcPr>
          <w:p w14:paraId="45309462"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3B95F45"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2988DAF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Voicing: The Dark side of Interpreting</w:t>
            </w:r>
          </w:p>
        </w:tc>
        <w:tc>
          <w:tcPr>
            <w:tcW w:w="5049" w:type="dxa"/>
            <w:tcBorders>
              <w:top w:val="nil"/>
              <w:left w:val="nil"/>
              <w:bottom w:val="nil"/>
              <w:right w:val="nil"/>
            </w:tcBorders>
            <w:noWrap/>
            <w:vAlign w:val="bottom"/>
            <w:hideMark/>
          </w:tcPr>
          <w:p w14:paraId="02443994" w14:textId="5E27FE7C"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4516A2A0" w14:textId="77777777" w:rsidTr="005B0457">
        <w:trPr>
          <w:trHeight w:val="375"/>
        </w:trPr>
        <w:tc>
          <w:tcPr>
            <w:tcW w:w="1483" w:type="dxa"/>
            <w:tcBorders>
              <w:top w:val="nil"/>
              <w:left w:val="nil"/>
              <w:bottom w:val="nil"/>
              <w:right w:val="nil"/>
            </w:tcBorders>
            <w:noWrap/>
            <w:vAlign w:val="bottom"/>
            <w:hideMark/>
          </w:tcPr>
          <w:p w14:paraId="50ED38C6"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7A7ED5B"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40498557" w14:textId="77777777" w:rsidR="00AA2B70" w:rsidRPr="00FF4BF2" w:rsidRDefault="00AA2B70" w:rsidP="00AA2B70">
            <w:pPr>
              <w:pStyle w:val="NormalWeb"/>
              <w:rPr>
                <w:rFonts w:asciiTheme="minorHAnsi" w:hAnsiTheme="minorHAnsi" w:cstheme="minorHAnsi"/>
              </w:rPr>
            </w:pPr>
            <w:proofErr w:type="spellStart"/>
            <w:r w:rsidRPr="00FF4BF2">
              <w:rPr>
                <w:rFonts w:asciiTheme="minorHAnsi" w:hAnsiTheme="minorHAnsi" w:cstheme="minorHAnsi"/>
              </w:rPr>
              <w:t>Classifers</w:t>
            </w:r>
            <w:proofErr w:type="spellEnd"/>
            <w:r w:rsidRPr="00FF4BF2">
              <w:rPr>
                <w:rFonts w:asciiTheme="minorHAnsi" w:hAnsiTheme="minorHAnsi" w:cstheme="minorHAnsi"/>
              </w:rPr>
              <w:t>: A Picture is worth a thousand words</w:t>
            </w:r>
          </w:p>
        </w:tc>
        <w:tc>
          <w:tcPr>
            <w:tcW w:w="5049" w:type="dxa"/>
            <w:tcBorders>
              <w:top w:val="nil"/>
              <w:left w:val="nil"/>
              <w:bottom w:val="nil"/>
              <w:right w:val="nil"/>
            </w:tcBorders>
            <w:noWrap/>
            <w:vAlign w:val="bottom"/>
            <w:hideMark/>
          </w:tcPr>
          <w:p w14:paraId="5F8D26CE" w14:textId="3B2E9BED"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51B32B44" w14:textId="77777777" w:rsidTr="005B0457">
        <w:trPr>
          <w:trHeight w:val="375"/>
        </w:trPr>
        <w:tc>
          <w:tcPr>
            <w:tcW w:w="1483" w:type="dxa"/>
            <w:tcBorders>
              <w:top w:val="nil"/>
              <w:left w:val="nil"/>
              <w:bottom w:val="nil"/>
              <w:right w:val="nil"/>
            </w:tcBorders>
            <w:noWrap/>
            <w:vAlign w:val="bottom"/>
            <w:hideMark/>
          </w:tcPr>
          <w:p w14:paraId="10699C49"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E9D4CE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8/31/2016</w:t>
            </w:r>
          </w:p>
        </w:tc>
        <w:tc>
          <w:tcPr>
            <w:tcW w:w="7380" w:type="dxa"/>
            <w:tcBorders>
              <w:top w:val="nil"/>
              <w:left w:val="nil"/>
              <w:bottom w:val="nil"/>
              <w:right w:val="nil"/>
            </w:tcBorders>
            <w:noWrap/>
            <w:vAlign w:val="bottom"/>
            <w:hideMark/>
          </w:tcPr>
          <w:p w14:paraId="339CE09D"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Lip Service: Intro to Oral Transliterating</w:t>
            </w:r>
          </w:p>
        </w:tc>
        <w:tc>
          <w:tcPr>
            <w:tcW w:w="5049" w:type="dxa"/>
            <w:tcBorders>
              <w:top w:val="nil"/>
              <w:left w:val="nil"/>
              <w:bottom w:val="nil"/>
              <w:right w:val="nil"/>
            </w:tcBorders>
            <w:noWrap/>
            <w:vAlign w:val="bottom"/>
            <w:hideMark/>
          </w:tcPr>
          <w:p w14:paraId="2461A993" w14:textId="0CF836A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543F6E15" w14:textId="77777777" w:rsidTr="005B0457">
        <w:trPr>
          <w:trHeight w:val="375"/>
        </w:trPr>
        <w:tc>
          <w:tcPr>
            <w:tcW w:w="1483" w:type="dxa"/>
            <w:tcBorders>
              <w:top w:val="nil"/>
              <w:left w:val="nil"/>
              <w:bottom w:val="nil"/>
              <w:right w:val="nil"/>
            </w:tcBorders>
            <w:noWrap/>
            <w:vAlign w:val="bottom"/>
            <w:hideMark/>
          </w:tcPr>
          <w:p w14:paraId="618FB8C0"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1AF90E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11/15/2016</w:t>
            </w:r>
          </w:p>
        </w:tc>
        <w:tc>
          <w:tcPr>
            <w:tcW w:w="7380" w:type="dxa"/>
            <w:tcBorders>
              <w:top w:val="nil"/>
              <w:left w:val="nil"/>
              <w:bottom w:val="nil"/>
              <w:right w:val="nil"/>
            </w:tcBorders>
            <w:noWrap/>
            <w:vAlign w:val="bottom"/>
            <w:hideMark/>
          </w:tcPr>
          <w:p w14:paraId="275741D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5984BC7A" w14:textId="2358E07D"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7172CA0D" w14:textId="77777777" w:rsidTr="005B0457">
        <w:trPr>
          <w:trHeight w:val="375"/>
        </w:trPr>
        <w:tc>
          <w:tcPr>
            <w:tcW w:w="1483" w:type="dxa"/>
            <w:tcBorders>
              <w:top w:val="nil"/>
              <w:left w:val="nil"/>
              <w:bottom w:val="nil"/>
              <w:right w:val="nil"/>
            </w:tcBorders>
            <w:noWrap/>
            <w:vAlign w:val="bottom"/>
            <w:hideMark/>
          </w:tcPr>
          <w:p w14:paraId="206F0CB3"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F46E62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4/9/2017</w:t>
            </w:r>
          </w:p>
        </w:tc>
        <w:tc>
          <w:tcPr>
            <w:tcW w:w="7380" w:type="dxa"/>
            <w:tcBorders>
              <w:top w:val="nil"/>
              <w:left w:val="nil"/>
              <w:bottom w:val="nil"/>
              <w:right w:val="nil"/>
            </w:tcBorders>
            <w:noWrap/>
            <w:vAlign w:val="bottom"/>
            <w:hideMark/>
          </w:tcPr>
          <w:p w14:paraId="3DF91A3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Deliberate Practice How</w:t>
            </w:r>
          </w:p>
        </w:tc>
        <w:tc>
          <w:tcPr>
            <w:tcW w:w="5049" w:type="dxa"/>
            <w:tcBorders>
              <w:top w:val="nil"/>
              <w:left w:val="nil"/>
              <w:bottom w:val="nil"/>
              <w:right w:val="nil"/>
            </w:tcBorders>
            <w:noWrap/>
            <w:vAlign w:val="bottom"/>
            <w:hideMark/>
          </w:tcPr>
          <w:p w14:paraId="186EE5CE" w14:textId="1296A953"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AA2B70" w:rsidRPr="00CD6E90" w14:paraId="305D0BA6" w14:textId="77777777" w:rsidTr="005B0457">
        <w:trPr>
          <w:trHeight w:val="375"/>
        </w:trPr>
        <w:tc>
          <w:tcPr>
            <w:tcW w:w="1483" w:type="dxa"/>
            <w:tcBorders>
              <w:top w:val="nil"/>
              <w:left w:val="nil"/>
              <w:bottom w:val="nil"/>
              <w:right w:val="nil"/>
            </w:tcBorders>
            <w:noWrap/>
            <w:vAlign w:val="bottom"/>
            <w:hideMark/>
          </w:tcPr>
          <w:p w14:paraId="5BBE5A18"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09330D9"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5/5/2017</w:t>
            </w:r>
          </w:p>
        </w:tc>
        <w:tc>
          <w:tcPr>
            <w:tcW w:w="7380" w:type="dxa"/>
            <w:tcBorders>
              <w:top w:val="nil"/>
              <w:left w:val="nil"/>
              <w:bottom w:val="nil"/>
              <w:right w:val="nil"/>
            </w:tcBorders>
            <w:noWrap/>
            <w:vAlign w:val="bottom"/>
            <w:hideMark/>
          </w:tcPr>
          <w:p w14:paraId="19C5BE6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Respect and Inclusion Series: Uncovering Implicit Bias</w:t>
            </w:r>
          </w:p>
        </w:tc>
        <w:tc>
          <w:tcPr>
            <w:tcW w:w="5049" w:type="dxa"/>
            <w:tcBorders>
              <w:top w:val="nil"/>
              <w:left w:val="nil"/>
              <w:bottom w:val="nil"/>
              <w:right w:val="nil"/>
            </w:tcBorders>
            <w:noWrap/>
            <w:vAlign w:val="bottom"/>
            <w:hideMark/>
          </w:tcPr>
          <w:p w14:paraId="5226AA38" w14:textId="7EACD4BA"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203754DB" w14:textId="77777777" w:rsidTr="005B0457">
        <w:trPr>
          <w:trHeight w:val="375"/>
        </w:trPr>
        <w:tc>
          <w:tcPr>
            <w:tcW w:w="1483" w:type="dxa"/>
            <w:tcBorders>
              <w:top w:val="nil"/>
              <w:left w:val="nil"/>
              <w:bottom w:val="nil"/>
              <w:right w:val="nil"/>
            </w:tcBorders>
            <w:noWrap/>
            <w:vAlign w:val="bottom"/>
            <w:hideMark/>
          </w:tcPr>
          <w:p w14:paraId="7C94A8F5"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E22AE0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5/5/2017</w:t>
            </w:r>
          </w:p>
        </w:tc>
        <w:tc>
          <w:tcPr>
            <w:tcW w:w="7380" w:type="dxa"/>
            <w:tcBorders>
              <w:top w:val="nil"/>
              <w:left w:val="nil"/>
              <w:bottom w:val="nil"/>
              <w:right w:val="nil"/>
            </w:tcBorders>
            <w:noWrap/>
            <w:vAlign w:val="bottom"/>
            <w:hideMark/>
          </w:tcPr>
          <w:p w14:paraId="437BE3B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Respect and Inclusion Series: Power of Respectful Language</w:t>
            </w:r>
          </w:p>
        </w:tc>
        <w:tc>
          <w:tcPr>
            <w:tcW w:w="5049" w:type="dxa"/>
            <w:tcBorders>
              <w:top w:val="nil"/>
              <w:left w:val="nil"/>
              <w:bottom w:val="nil"/>
              <w:right w:val="nil"/>
            </w:tcBorders>
            <w:noWrap/>
            <w:vAlign w:val="bottom"/>
            <w:hideMark/>
          </w:tcPr>
          <w:p w14:paraId="02DAD558" w14:textId="1240CEAA"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2245754E" w14:textId="77777777" w:rsidTr="005B0457">
        <w:trPr>
          <w:trHeight w:val="375"/>
        </w:trPr>
        <w:tc>
          <w:tcPr>
            <w:tcW w:w="1483" w:type="dxa"/>
            <w:tcBorders>
              <w:top w:val="nil"/>
              <w:left w:val="nil"/>
              <w:bottom w:val="nil"/>
              <w:right w:val="nil"/>
            </w:tcBorders>
            <w:noWrap/>
            <w:vAlign w:val="bottom"/>
            <w:hideMark/>
          </w:tcPr>
          <w:p w14:paraId="05BF1EC5"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0C217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10/5/2017</w:t>
            </w:r>
          </w:p>
        </w:tc>
        <w:tc>
          <w:tcPr>
            <w:tcW w:w="7380" w:type="dxa"/>
            <w:tcBorders>
              <w:top w:val="nil"/>
              <w:left w:val="nil"/>
              <w:bottom w:val="nil"/>
              <w:right w:val="nil"/>
            </w:tcBorders>
            <w:noWrap/>
            <w:vAlign w:val="bottom"/>
            <w:hideMark/>
          </w:tcPr>
          <w:p w14:paraId="3C6BB688" w14:textId="727842E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w:t>
            </w:r>
            <w:r w:rsidR="00823C5F" w:rsidRPr="00FF4BF2">
              <w:rPr>
                <w:rFonts w:asciiTheme="minorHAnsi" w:hAnsiTheme="minorHAnsi" w:cstheme="minorHAnsi"/>
              </w:rPr>
              <w:t>Authorities</w:t>
            </w:r>
          </w:p>
        </w:tc>
        <w:tc>
          <w:tcPr>
            <w:tcW w:w="5049" w:type="dxa"/>
            <w:tcBorders>
              <w:top w:val="nil"/>
              <w:left w:val="nil"/>
              <w:bottom w:val="nil"/>
              <w:right w:val="nil"/>
            </w:tcBorders>
            <w:noWrap/>
            <w:vAlign w:val="bottom"/>
            <w:hideMark/>
          </w:tcPr>
          <w:p w14:paraId="0B464804" w14:textId="0CD1C91A"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6B4B4BDF" w14:textId="77777777" w:rsidTr="005B0457">
        <w:trPr>
          <w:trHeight w:val="375"/>
        </w:trPr>
        <w:tc>
          <w:tcPr>
            <w:tcW w:w="1483" w:type="dxa"/>
            <w:tcBorders>
              <w:top w:val="nil"/>
              <w:left w:val="nil"/>
              <w:bottom w:val="nil"/>
              <w:right w:val="nil"/>
            </w:tcBorders>
            <w:noWrap/>
            <w:vAlign w:val="bottom"/>
            <w:hideMark/>
          </w:tcPr>
          <w:p w14:paraId="5DB1FF7C"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A3233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11/8/2017</w:t>
            </w:r>
          </w:p>
        </w:tc>
        <w:tc>
          <w:tcPr>
            <w:tcW w:w="7380" w:type="dxa"/>
            <w:tcBorders>
              <w:top w:val="nil"/>
              <w:left w:val="nil"/>
              <w:bottom w:val="nil"/>
              <w:right w:val="nil"/>
            </w:tcBorders>
            <w:noWrap/>
            <w:vAlign w:val="bottom"/>
            <w:hideMark/>
          </w:tcPr>
          <w:p w14:paraId="5D8A054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12F8BBDA" w14:textId="6B257E09"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330787E4" w14:textId="77777777" w:rsidTr="005B0457">
        <w:trPr>
          <w:trHeight w:val="375"/>
        </w:trPr>
        <w:tc>
          <w:tcPr>
            <w:tcW w:w="1483" w:type="dxa"/>
            <w:tcBorders>
              <w:top w:val="nil"/>
              <w:left w:val="nil"/>
              <w:bottom w:val="nil"/>
              <w:right w:val="nil"/>
            </w:tcBorders>
            <w:noWrap/>
            <w:vAlign w:val="bottom"/>
            <w:hideMark/>
          </w:tcPr>
          <w:p w14:paraId="42AA9443"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50697B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11/8/2017</w:t>
            </w:r>
          </w:p>
        </w:tc>
        <w:tc>
          <w:tcPr>
            <w:tcW w:w="7380" w:type="dxa"/>
            <w:tcBorders>
              <w:top w:val="nil"/>
              <w:left w:val="nil"/>
              <w:bottom w:val="nil"/>
              <w:right w:val="nil"/>
            </w:tcBorders>
            <w:noWrap/>
            <w:vAlign w:val="bottom"/>
            <w:hideMark/>
          </w:tcPr>
          <w:p w14:paraId="08F65AD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6E078F0B" w14:textId="521C6686"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6F49DDD4" w14:textId="77777777" w:rsidTr="005B0457">
        <w:trPr>
          <w:trHeight w:val="375"/>
        </w:trPr>
        <w:tc>
          <w:tcPr>
            <w:tcW w:w="1483" w:type="dxa"/>
            <w:tcBorders>
              <w:top w:val="nil"/>
              <w:left w:val="nil"/>
              <w:bottom w:val="nil"/>
              <w:right w:val="nil"/>
            </w:tcBorders>
            <w:noWrap/>
            <w:vAlign w:val="bottom"/>
            <w:hideMark/>
          </w:tcPr>
          <w:p w14:paraId="42F50913"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D69F02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11/8/2017</w:t>
            </w:r>
          </w:p>
        </w:tc>
        <w:tc>
          <w:tcPr>
            <w:tcW w:w="7380" w:type="dxa"/>
            <w:tcBorders>
              <w:top w:val="nil"/>
              <w:left w:val="nil"/>
              <w:bottom w:val="nil"/>
              <w:right w:val="nil"/>
            </w:tcBorders>
            <w:noWrap/>
            <w:vAlign w:val="bottom"/>
            <w:hideMark/>
          </w:tcPr>
          <w:p w14:paraId="742FB2C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64E99018" w14:textId="52BB0A98"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02012382" w14:textId="77777777" w:rsidTr="005B0457">
        <w:trPr>
          <w:trHeight w:val="375"/>
        </w:trPr>
        <w:tc>
          <w:tcPr>
            <w:tcW w:w="1483" w:type="dxa"/>
            <w:tcBorders>
              <w:top w:val="nil"/>
              <w:left w:val="nil"/>
              <w:bottom w:val="nil"/>
              <w:right w:val="nil"/>
            </w:tcBorders>
            <w:noWrap/>
            <w:vAlign w:val="bottom"/>
            <w:hideMark/>
          </w:tcPr>
          <w:p w14:paraId="7FD00A8B"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317280"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11/14/2017</w:t>
            </w:r>
          </w:p>
        </w:tc>
        <w:tc>
          <w:tcPr>
            <w:tcW w:w="7380" w:type="dxa"/>
            <w:tcBorders>
              <w:top w:val="nil"/>
              <w:left w:val="nil"/>
              <w:bottom w:val="nil"/>
              <w:right w:val="nil"/>
            </w:tcBorders>
            <w:noWrap/>
            <w:vAlign w:val="bottom"/>
            <w:hideMark/>
          </w:tcPr>
          <w:p w14:paraId="63028A04" w14:textId="3EB799A5"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Security </w:t>
            </w:r>
            <w:r w:rsidR="00823C5F" w:rsidRPr="00FF4BF2">
              <w:rPr>
                <w:rFonts w:asciiTheme="minorHAnsi" w:hAnsiTheme="minorHAnsi" w:cstheme="minorHAnsi"/>
              </w:rPr>
              <w:t>Awareness</w:t>
            </w:r>
          </w:p>
        </w:tc>
        <w:tc>
          <w:tcPr>
            <w:tcW w:w="5049" w:type="dxa"/>
            <w:tcBorders>
              <w:top w:val="nil"/>
              <w:left w:val="nil"/>
              <w:bottom w:val="nil"/>
              <w:right w:val="nil"/>
            </w:tcBorders>
            <w:noWrap/>
            <w:vAlign w:val="bottom"/>
            <w:hideMark/>
          </w:tcPr>
          <w:p w14:paraId="73759C7C" w14:textId="3926E6A6"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3A7089C3" w14:textId="77777777" w:rsidTr="005B0457">
        <w:trPr>
          <w:trHeight w:val="375"/>
        </w:trPr>
        <w:tc>
          <w:tcPr>
            <w:tcW w:w="1483" w:type="dxa"/>
            <w:tcBorders>
              <w:top w:val="nil"/>
              <w:left w:val="nil"/>
              <w:bottom w:val="nil"/>
              <w:right w:val="nil"/>
            </w:tcBorders>
            <w:noWrap/>
            <w:vAlign w:val="bottom"/>
            <w:hideMark/>
          </w:tcPr>
          <w:p w14:paraId="00BBD96B"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190914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2/18/2018</w:t>
            </w:r>
          </w:p>
        </w:tc>
        <w:tc>
          <w:tcPr>
            <w:tcW w:w="7380" w:type="dxa"/>
            <w:tcBorders>
              <w:top w:val="nil"/>
              <w:left w:val="nil"/>
              <w:bottom w:val="nil"/>
              <w:right w:val="nil"/>
            </w:tcBorders>
            <w:noWrap/>
            <w:vAlign w:val="bottom"/>
            <w:hideMark/>
          </w:tcPr>
          <w:p w14:paraId="62220C2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Foundations I</w:t>
            </w:r>
          </w:p>
        </w:tc>
        <w:tc>
          <w:tcPr>
            <w:tcW w:w="5049" w:type="dxa"/>
            <w:tcBorders>
              <w:top w:val="nil"/>
              <w:left w:val="nil"/>
              <w:bottom w:val="nil"/>
              <w:right w:val="nil"/>
            </w:tcBorders>
            <w:noWrap/>
            <w:vAlign w:val="bottom"/>
            <w:hideMark/>
          </w:tcPr>
          <w:p w14:paraId="4F3835B0" w14:textId="262249EE"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1.3</w:t>
            </w:r>
            <w:r w:rsidR="00FB28C8">
              <w:rPr>
                <w:rFonts w:asciiTheme="minorHAnsi" w:hAnsiTheme="minorHAnsi" w:cstheme="minorHAnsi"/>
              </w:rPr>
              <w:t>0</w:t>
            </w:r>
          </w:p>
        </w:tc>
      </w:tr>
      <w:tr w:rsidR="00AA2B70" w:rsidRPr="00CD6E90" w14:paraId="1BCE089A" w14:textId="77777777" w:rsidTr="005B0457">
        <w:trPr>
          <w:trHeight w:val="375"/>
        </w:trPr>
        <w:tc>
          <w:tcPr>
            <w:tcW w:w="1483" w:type="dxa"/>
            <w:tcBorders>
              <w:top w:val="nil"/>
              <w:left w:val="nil"/>
              <w:bottom w:val="nil"/>
              <w:right w:val="nil"/>
            </w:tcBorders>
            <w:noWrap/>
            <w:vAlign w:val="bottom"/>
            <w:hideMark/>
          </w:tcPr>
          <w:p w14:paraId="0A61DC1A"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7459840"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4/13/2018</w:t>
            </w:r>
          </w:p>
        </w:tc>
        <w:tc>
          <w:tcPr>
            <w:tcW w:w="7380" w:type="dxa"/>
            <w:tcBorders>
              <w:top w:val="nil"/>
              <w:left w:val="nil"/>
              <w:bottom w:val="nil"/>
              <w:right w:val="nil"/>
            </w:tcBorders>
            <w:noWrap/>
            <w:vAlign w:val="bottom"/>
            <w:hideMark/>
          </w:tcPr>
          <w:p w14:paraId="73EEC20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Understanding When They Understand : Expansion</w:t>
            </w:r>
          </w:p>
        </w:tc>
        <w:tc>
          <w:tcPr>
            <w:tcW w:w="5049" w:type="dxa"/>
            <w:tcBorders>
              <w:top w:val="nil"/>
              <w:left w:val="nil"/>
              <w:bottom w:val="nil"/>
              <w:right w:val="nil"/>
            </w:tcBorders>
            <w:noWrap/>
            <w:vAlign w:val="bottom"/>
            <w:hideMark/>
          </w:tcPr>
          <w:p w14:paraId="2996DDF7" w14:textId="67A783B4"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w:t>
            </w:r>
            <w:r w:rsidR="00FB28C8">
              <w:rPr>
                <w:rFonts w:asciiTheme="minorHAnsi" w:hAnsiTheme="minorHAnsi" w:cstheme="minorHAnsi"/>
              </w:rPr>
              <w:t>.00</w:t>
            </w:r>
          </w:p>
        </w:tc>
      </w:tr>
      <w:tr w:rsidR="00AA2B70" w:rsidRPr="00CD6E90" w14:paraId="28FC5798" w14:textId="77777777" w:rsidTr="005B0457">
        <w:trPr>
          <w:trHeight w:val="375"/>
        </w:trPr>
        <w:tc>
          <w:tcPr>
            <w:tcW w:w="1483" w:type="dxa"/>
            <w:tcBorders>
              <w:top w:val="nil"/>
              <w:left w:val="nil"/>
              <w:bottom w:val="nil"/>
              <w:right w:val="nil"/>
            </w:tcBorders>
            <w:noWrap/>
            <w:vAlign w:val="bottom"/>
            <w:hideMark/>
          </w:tcPr>
          <w:p w14:paraId="4A2CB471"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0132B3E"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9/24/2018</w:t>
            </w:r>
          </w:p>
        </w:tc>
        <w:tc>
          <w:tcPr>
            <w:tcW w:w="7380" w:type="dxa"/>
            <w:tcBorders>
              <w:top w:val="nil"/>
              <w:left w:val="nil"/>
              <w:bottom w:val="nil"/>
              <w:right w:val="nil"/>
            </w:tcBorders>
            <w:noWrap/>
            <w:vAlign w:val="bottom"/>
            <w:hideMark/>
          </w:tcPr>
          <w:p w14:paraId="6A6EBB58" w14:textId="3989B5E9"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Section 504 and Academic </w:t>
            </w:r>
            <w:r w:rsidR="00823C5F" w:rsidRPr="00FF4BF2">
              <w:rPr>
                <w:rFonts w:asciiTheme="minorHAnsi" w:hAnsiTheme="minorHAnsi" w:cstheme="minorHAnsi"/>
              </w:rPr>
              <w:t>Accommodations</w:t>
            </w:r>
          </w:p>
        </w:tc>
        <w:tc>
          <w:tcPr>
            <w:tcW w:w="5049" w:type="dxa"/>
            <w:tcBorders>
              <w:top w:val="nil"/>
              <w:left w:val="nil"/>
              <w:bottom w:val="nil"/>
              <w:right w:val="nil"/>
            </w:tcBorders>
            <w:noWrap/>
            <w:vAlign w:val="bottom"/>
            <w:hideMark/>
          </w:tcPr>
          <w:p w14:paraId="3516064C" w14:textId="65E61003"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7742A042" w14:textId="77777777" w:rsidTr="005B0457">
        <w:trPr>
          <w:trHeight w:val="375"/>
        </w:trPr>
        <w:tc>
          <w:tcPr>
            <w:tcW w:w="1483" w:type="dxa"/>
            <w:tcBorders>
              <w:top w:val="nil"/>
              <w:left w:val="nil"/>
              <w:bottom w:val="nil"/>
              <w:right w:val="nil"/>
            </w:tcBorders>
            <w:noWrap/>
            <w:vAlign w:val="bottom"/>
            <w:hideMark/>
          </w:tcPr>
          <w:p w14:paraId="73B92EB8"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2423425"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10/24/2018</w:t>
            </w:r>
          </w:p>
        </w:tc>
        <w:tc>
          <w:tcPr>
            <w:tcW w:w="7380" w:type="dxa"/>
            <w:tcBorders>
              <w:top w:val="nil"/>
              <w:left w:val="nil"/>
              <w:bottom w:val="nil"/>
              <w:right w:val="nil"/>
            </w:tcBorders>
            <w:noWrap/>
            <w:vAlign w:val="bottom"/>
            <w:hideMark/>
          </w:tcPr>
          <w:p w14:paraId="60D7271D" w14:textId="30BE5D3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w:t>
            </w:r>
            <w:r w:rsidR="00823C5F" w:rsidRPr="00FF4BF2">
              <w:rPr>
                <w:rFonts w:asciiTheme="minorHAnsi" w:hAnsiTheme="minorHAnsi" w:cstheme="minorHAnsi"/>
              </w:rPr>
              <w:t>Authorities</w:t>
            </w:r>
          </w:p>
        </w:tc>
        <w:tc>
          <w:tcPr>
            <w:tcW w:w="5049" w:type="dxa"/>
            <w:tcBorders>
              <w:top w:val="nil"/>
              <w:left w:val="nil"/>
              <w:bottom w:val="nil"/>
              <w:right w:val="nil"/>
            </w:tcBorders>
            <w:noWrap/>
            <w:vAlign w:val="bottom"/>
            <w:hideMark/>
          </w:tcPr>
          <w:p w14:paraId="39045BCD" w14:textId="4F5604FF"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334A6361" w14:textId="77777777" w:rsidTr="005B0457">
        <w:trPr>
          <w:trHeight w:val="375"/>
        </w:trPr>
        <w:tc>
          <w:tcPr>
            <w:tcW w:w="1483" w:type="dxa"/>
            <w:tcBorders>
              <w:top w:val="nil"/>
              <w:left w:val="nil"/>
              <w:bottom w:val="nil"/>
              <w:right w:val="nil"/>
            </w:tcBorders>
            <w:noWrap/>
            <w:vAlign w:val="bottom"/>
            <w:hideMark/>
          </w:tcPr>
          <w:p w14:paraId="520B0D8B"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137A38"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5/1/2019</w:t>
            </w:r>
          </w:p>
        </w:tc>
        <w:tc>
          <w:tcPr>
            <w:tcW w:w="7380" w:type="dxa"/>
            <w:tcBorders>
              <w:top w:val="nil"/>
              <w:left w:val="nil"/>
              <w:bottom w:val="nil"/>
              <w:right w:val="nil"/>
            </w:tcBorders>
            <w:noWrap/>
            <w:vAlign w:val="bottom"/>
            <w:hideMark/>
          </w:tcPr>
          <w:p w14:paraId="3F447F53"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FERPA</w:t>
            </w:r>
          </w:p>
        </w:tc>
        <w:tc>
          <w:tcPr>
            <w:tcW w:w="5049" w:type="dxa"/>
            <w:tcBorders>
              <w:top w:val="nil"/>
              <w:left w:val="nil"/>
              <w:bottom w:val="nil"/>
              <w:right w:val="nil"/>
            </w:tcBorders>
            <w:noWrap/>
            <w:vAlign w:val="bottom"/>
            <w:hideMark/>
          </w:tcPr>
          <w:p w14:paraId="41D569D8" w14:textId="287F0E66"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58C78690" w14:textId="77777777" w:rsidTr="005B0457">
        <w:trPr>
          <w:trHeight w:val="375"/>
        </w:trPr>
        <w:tc>
          <w:tcPr>
            <w:tcW w:w="1483" w:type="dxa"/>
            <w:tcBorders>
              <w:top w:val="nil"/>
              <w:left w:val="nil"/>
              <w:bottom w:val="nil"/>
              <w:right w:val="nil"/>
            </w:tcBorders>
            <w:noWrap/>
            <w:vAlign w:val="bottom"/>
            <w:hideMark/>
          </w:tcPr>
          <w:p w14:paraId="47D346E5"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F53A40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6/6/2019</w:t>
            </w:r>
          </w:p>
        </w:tc>
        <w:tc>
          <w:tcPr>
            <w:tcW w:w="7380" w:type="dxa"/>
            <w:tcBorders>
              <w:top w:val="nil"/>
              <w:left w:val="nil"/>
              <w:bottom w:val="nil"/>
              <w:right w:val="nil"/>
            </w:tcBorders>
            <w:noWrap/>
            <w:vAlign w:val="bottom"/>
            <w:hideMark/>
          </w:tcPr>
          <w:p w14:paraId="16C9269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Title IX, VAWA</w:t>
            </w:r>
          </w:p>
        </w:tc>
        <w:tc>
          <w:tcPr>
            <w:tcW w:w="5049" w:type="dxa"/>
            <w:tcBorders>
              <w:top w:val="nil"/>
              <w:left w:val="nil"/>
              <w:bottom w:val="nil"/>
              <w:right w:val="nil"/>
            </w:tcBorders>
            <w:noWrap/>
            <w:vAlign w:val="bottom"/>
            <w:hideMark/>
          </w:tcPr>
          <w:p w14:paraId="3DD96A15" w14:textId="0925321B"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322320A1" w14:textId="77777777" w:rsidTr="005B0457">
        <w:trPr>
          <w:trHeight w:val="375"/>
        </w:trPr>
        <w:tc>
          <w:tcPr>
            <w:tcW w:w="1483" w:type="dxa"/>
            <w:tcBorders>
              <w:top w:val="nil"/>
              <w:left w:val="nil"/>
              <w:bottom w:val="nil"/>
              <w:right w:val="nil"/>
            </w:tcBorders>
            <w:noWrap/>
            <w:vAlign w:val="bottom"/>
            <w:hideMark/>
          </w:tcPr>
          <w:p w14:paraId="79822178"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4AECA9"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11/11/2019</w:t>
            </w:r>
          </w:p>
        </w:tc>
        <w:tc>
          <w:tcPr>
            <w:tcW w:w="7380" w:type="dxa"/>
            <w:tcBorders>
              <w:top w:val="nil"/>
              <w:left w:val="nil"/>
              <w:bottom w:val="nil"/>
              <w:right w:val="nil"/>
            </w:tcBorders>
            <w:noWrap/>
            <w:vAlign w:val="bottom"/>
            <w:hideMark/>
          </w:tcPr>
          <w:p w14:paraId="2565D0CF"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4E085EA1" w14:textId="6623AFAE"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024F9E66" w14:textId="77777777" w:rsidTr="005B0457">
        <w:trPr>
          <w:trHeight w:val="375"/>
        </w:trPr>
        <w:tc>
          <w:tcPr>
            <w:tcW w:w="1483" w:type="dxa"/>
            <w:tcBorders>
              <w:top w:val="nil"/>
              <w:left w:val="nil"/>
              <w:bottom w:val="nil"/>
              <w:right w:val="nil"/>
            </w:tcBorders>
            <w:noWrap/>
            <w:vAlign w:val="bottom"/>
            <w:hideMark/>
          </w:tcPr>
          <w:p w14:paraId="08A787AD"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E0C9A64"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11/30/2018</w:t>
            </w:r>
          </w:p>
        </w:tc>
        <w:tc>
          <w:tcPr>
            <w:tcW w:w="7380" w:type="dxa"/>
            <w:tcBorders>
              <w:top w:val="nil"/>
              <w:left w:val="nil"/>
              <w:bottom w:val="nil"/>
              <w:right w:val="nil"/>
            </w:tcBorders>
            <w:noWrap/>
            <w:vAlign w:val="bottom"/>
            <w:hideMark/>
          </w:tcPr>
          <w:p w14:paraId="648BBE0D"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QEP Workshop</w:t>
            </w:r>
          </w:p>
        </w:tc>
        <w:tc>
          <w:tcPr>
            <w:tcW w:w="5049" w:type="dxa"/>
            <w:tcBorders>
              <w:top w:val="nil"/>
              <w:left w:val="nil"/>
              <w:bottom w:val="nil"/>
              <w:right w:val="nil"/>
            </w:tcBorders>
            <w:noWrap/>
            <w:vAlign w:val="bottom"/>
            <w:hideMark/>
          </w:tcPr>
          <w:p w14:paraId="6006DCC0" w14:textId="7B9D127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5DD9A9BF" w14:textId="77777777" w:rsidTr="005B0457">
        <w:trPr>
          <w:trHeight w:val="375"/>
        </w:trPr>
        <w:tc>
          <w:tcPr>
            <w:tcW w:w="1483" w:type="dxa"/>
            <w:tcBorders>
              <w:top w:val="nil"/>
              <w:left w:val="nil"/>
              <w:bottom w:val="nil"/>
              <w:right w:val="nil"/>
            </w:tcBorders>
            <w:noWrap/>
            <w:vAlign w:val="bottom"/>
            <w:hideMark/>
          </w:tcPr>
          <w:p w14:paraId="437C7111"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80A73FE"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2/11/2020</w:t>
            </w:r>
          </w:p>
        </w:tc>
        <w:tc>
          <w:tcPr>
            <w:tcW w:w="7380" w:type="dxa"/>
            <w:tcBorders>
              <w:top w:val="nil"/>
              <w:left w:val="nil"/>
              <w:bottom w:val="nil"/>
              <w:right w:val="nil"/>
            </w:tcBorders>
            <w:noWrap/>
            <w:vAlign w:val="bottom"/>
            <w:hideMark/>
          </w:tcPr>
          <w:p w14:paraId="6410A77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 New Generation of Slang</w:t>
            </w:r>
          </w:p>
        </w:tc>
        <w:tc>
          <w:tcPr>
            <w:tcW w:w="5049" w:type="dxa"/>
            <w:tcBorders>
              <w:top w:val="nil"/>
              <w:left w:val="nil"/>
              <w:bottom w:val="nil"/>
              <w:right w:val="nil"/>
            </w:tcBorders>
            <w:noWrap/>
            <w:vAlign w:val="bottom"/>
            <w:hideMark/>
          </w:tcPr>
          <w:p w14:paraId="6DF4A7E3" w14:textId="74B92C4E"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1A02FD01" w14:textId="77777777" w:rsidTr="005B0457">
        <w:trPr>
          <w:trHeight w:val="375"/>
        </w:trPr>
        <w:tc>
          <w:tcPr>
            <w:tcW w:w="1483" w:type="dxa"/>
            <w:tcBorders>
              <w:top w:val="nil"/>
              <w:left w:val="nil"/>
              <w:bottom w:val="nil"/>
              <w:right w:val="nil"/>
            </w:tcBorders>
            <w:noWrap/>
            <w:vAlign w:val="bottom"/>
            <w:hideMark/>
          </w:tcPr>
          <w:p w14:paraId="0251EF04"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C4B0BC7"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4/13/2020</w:t>
            </w:r>
          </w:p>
        </w:tc>
        <w:tc>
          <w:tcPr>
            <w:tcW w:w="7380" w:type="dxa"/>
            <w:tcBorders>
              <w:top w:val="nil"/>
              <w:left w:val="nil"/>
              <w:bottom w:val="nil"/>
              <w:right w:val="nil"/>
            </w:tcBorders>
            <w:noWrap/>
            <w:vAlign w:val="bottom"/>
            <w:hideMark/>
          </w:tcPr>
          <w:p w14:paraId="060F81ED"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Audism and Linguicism</w:t>
            </w:r>
          </w:p>
        </w:tc>
        <w:tc>
          <w:tcPr>
            <w:tcW w:w="5049" w:type="dxa"/>
            <w:tcBorders>
              <w:top w:val="nil"/>
              <w:left w:val="nil"/>
              <w:bottom w:val="nil"/>
              <w:right w:val="nil"/>
            </w:tcBorders>
            <w:noWrap/>
            <w:vAlign w:val="bottom"/>
            <w:hideMark/>
          </w:tcPr>
          <w:p w14:paraId="1BF82728" w14:textId="17612408"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83DA0E9" w14:textId="77777777" w:rsidTr="005B0457">
        <w:trPr>
          <w:trHeight w:val="375"/>
        </w:trPr>
        <w:tc>
          <w:tcPr>
            <w:tcW w:w="1483" w:type="dxa"/>
            <w:tcBorders>
              <w:top w:val="nil"/>
              <w:left w:val="nil"/>
              <w:bottom w:val="nil"/>
              <w:right w:val="nil"/>
            </w:tcBorders>
            <w:noWrap/>
            <w:vAlign w:val="bottom"/>
            <w:hideMark/>
          </w:tcPr>
          <w:p w14:paraId="7FB0D02C"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2F2CC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2/12/2020</w:t>
            </w:r>
          </w:p>
        </w:tc>
        <w:tc>
          <w:tcPr>
            <w:tcW w:w="7380" w:type="dxa"/>
            <w:tcBorders>
              <w:top w:val="nil"/>
              <w:left w:val="nil"/>
              <w:bottom w:val="nil"/>
              <w:right w:val="nil"/>
            </w:tcBorders>
            <w:noWrap/>
            <w:vAlign w:val="bottom"/>
            <w:hideMark/>
          </w:tcPr>
          <w:p w14:paraId="55D4E338"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 Look at Mentoring and Beyond</w:t>
            </w:r>
          </w:p>
        </w:tc>
        <w:tc>
          <w:tcPr>
            <w:tcW w:w="5049" w:type="dxa"/>
            <w:tcBorders>
              <w:top w:val="nil"/>
              <w:left w:val="nil"/>
              <w:bottom w:val="nil"/>
              <w:right w:val="nil"/>
            </w:tcBorders>
            <w:noWrap/>
            <w:vAlign w:val="bottom"/>
            <w:hideMark/>
          </w:tcPr>
          <w:p w14:paraId="631DC5E4" w14:textId="4F5A83D2"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496E4C5B" w14:textId="77777777" w:rsidTr="005B0457">
        <w:trPr>
          <w:trHeight w:val="375"/>
        </w:trPr>
        <w:tc>
          <w:tcPr>
            <w:tcW w:w="1483" w:type="dxa"/>
            <w:tcBorders>
              <w:top w:val="nil"/>
              <w:left w:val="nil"/>
              <w:bottom w:val="nil"/>
              <w:right w:val="nil"/>
            </w:tcBorders>
            <w:noWrap/>
            <w:vAlign w:val="bottom"/>
            <w:hideMark/>
          </w:tcPr>
          <w:p w14:paraId="3F52BF65"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4855ABC"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3/9/2020</w:t>
            </w:r>
          </w:p>
        </w:tc>
        <w:tc>
          <w:tcPr>
            <w:tcW w:w="7380" w:type="dxa"/>
            <w:tcBorders>
              <w:top w:val="nil"/>
              <w:left w:val="nil"/>
              <w:bottom w:val="nil"/>
              <w:right w:val="nil"/>
            </w:tcBorders>
            <w:noWrap/>
            <w:vAlign w:val="bottom"/>
            <w:hideMark/>
          </w:tcPr>
          <w:p w14:paraId="6AF6BE5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 Rose by Any Other name: Creating Name Signs</w:t>
            </w:r>
          </w:p>
        </w:tc>
        <w:tc>
          <w:tcPr>
            <w:tcW w:w="5049" w:type="dxa"/>
            <w:tcBorders>
              <w:top w:val="nil"/>
              <w:left w:val="nil"/>
              <w:bottom w:val="nil"/>
              <w:right w:val="nil"/>
            </w:tcBorders>
            <w:noWrap/>
            <w:vAlign w:val="bottom"/>
            <w:hideMark/>
          </w:tcPr>
          <w:p w14:paraId="16F17DA8" w14:textId="6886EB6F"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DFB68CE" w14:textId="77777777" w:rsidTr="005B0457">
        <w:trPr>
          <w:trHeight w:val="375"/>
        </w:trPr>
        <w:tc>
          <w:tcPr>
            <w:tcW w:w="1483" w:type="dxa"/>
            <w:tcBorders>
              <w:top w:val="nil"/>
              <w:left w:val="nil"/>
              <w:bottom w:val="nil"/>
              <w:right w:val="nil"/>
            </w:tcBorders>
            <w:noWrap/>
            <w:vAlign w:val="bottom"/>
            <w:hideMark/>
          </w:tcPr>
          <w:p w14:paraId="27740CFC"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A22F5CA"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3/10/2020</w:t>
            </w:r>
          </w:p>
        </w:tc>
        <w:tc>
          <w:tcPr>
            <w:tcW w:w="7380" w:type="dxa"/>
            <w:tcBorders>
              <w:top w:val="nil"/>
              <w:left w:val="nil"/>
              <w:bottom w:val="nil"/>
              <w:right w:val="nil"/>
            </w:tcBorders>
            <w:noWrap/>
            <w:vAlign w:val="bottom"/>
            <w:hideMark/>
          </w:tcPr>
          <w:p w14:paraId="1A3C22D9"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ASL Syntax for Interpreters</w:t>
            </w:r>
          </w:p>
        </w:tc>
        <w:tc>
          <w:tcPr>
            <w:tcW w:w="5049" w:type="dxa"/>
            <w:tcBorders>
              <w:top w:val="nil"/>
              <w:left w:val="nil"/>
              <w:bottom w:val="nil"/>
              <w:right w:val="nil"/>
            </w:tcBorders>
            <w:noWrap/>
            <w:vAlign w:val="bottom"/>
            <w:hideMark/>
          </w:tcPr>
          <w:p w14:paraId="101197DB" w14:textId="1E503242"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112E498B" w14:textId="77777777" w:rsidTr="005B0457">
        <w:trPr>
          <w:trHeight w:val="375"/>
        </w:trPr>
        <w:tc>
          <w:tcPr>
            <w:tcW w:w="1483" w:type="dxa"/>
            <w:tcBorders>
              <w:top w:val="nil"/>
              <w:left w:val="nil"/>
              <w:bottom w:val="nil"/>
              <w:right w:val="nil"/>
            </w:tcBorders>
            <w:noWrap/>
            <w:vAlign w:val="bottom"/>
            <w:hideMark/>
          </w:tcPr>
          <w:p w14:paraId="00F05BD0"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FFEFE2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3/10/2020</w:t>
            </w:r>
          </w:p>
        </w:tc>
        <w:tc>
          <w:tcPr>
            <w:tcW w:w="7380" w:type="dxa"/>
            <w:tcBorders>
              <w:top w:val="nil"/>
              <w:left w:val="nil"/>
              <w:bottom w:val="nil"/>
              <w:right w:val="nil"/>
            </w:tcBorders>
            <w:noWrap/>
            <w:vAlign w:val="bottom"/>
            <w:hideMark/>
          </w:tcPr>
          <w:p w14:paraId="1468CB8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A Tanker Truck and Legal Equivalency</w:t>
            </w:r>
          </w:p>
        </w:tc>
        <w:tc>
          <w:tcPr>
            <w:tcW w:w="5049" w:type="dxa"/>
            <w:tcBorders>
              <w:top w:val="nil"/>
              <w:left w:val="nil"/>
              <w:bottom w:val="nil"/>
              <w:right w:val="nil"/>
            </w:tcBorders>
            <w:noWrap/>
            <w:vAlign w:val="bottom"/>
            <w:hideMark/>
          </w:tcPr>
          <w:p w14:paraId="1353CEB9" w14:textId="106CB334"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17CA53E7" w14:textId="77777777" w:rsidTr="005B0457">
        <w:trPr>
          <w:trHeight w:val="375"/>
        </w:trPr>
        <w:tc>
          <w:tcPr>
            <w:tcW w:w="1483" w:type="dxa"/>
            <w:tcBorders>
              <w:top w:val="nil"/>
              <w:left w:val="nil"/>
              <w:bottom w:val="nil"/>
              <w:right w:val="nil"/>
            </w:tcBorders>
            <w:noWrap/>
            <w:vAlign w:val="bottom"/>
            <w:hideMark/>
          </w:tcPr>
          <w:p w14:paraId="37C8096A"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01DF44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6/8/2020</w:t>
            </w:r>
          </w:p>
        </w:tc>
        <w:tc>
          <w:tcPr>
            <w:tcW w:w="7380" w:type="dxa"/>
            <w:tcBorders>
              <w:top w:val="nil"/>
              <w:left w:val="nil"/>
              <w:bottom w:val="nil"/>
              <w:right w:val="nil"/>
            </w:tcBorders>
            <w:noWrap/>
            <w:vAlign w:val="bottom"/>
            <w:hideMark/>
          </w:tcPr>
          <w:p w14:paraId="6830EB9B"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FERPA Basics</w:t>
            </w:r>
          </w:p>
        </w:tc>
        <w:tc>
          <w:tcPr>
            <w:tcW w:w="5049" w:type="dxa"/>
            <w:tcBorders>
              <w:top w:val="nil"/>
              <w:left w:val="nil"/>
              <w:bottom w:val="nil"/>
              <w:right w:val="nil"/>
            </w:tcBorders>
            <w:noWrap/>
            <w:vAlign w:val="bottom"/>
            <w:hideMark/>
          </w:tcPr>
          <w:p w14:paraId="37CB92C5" w14:textId="6AB47674"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6B35C815" w14:textId="77777777" w:rsidTr="005B0457">
        <w:trPr>
          <w:trHeight w:val="375"/>
        </w:trPr>
        <w:tc>
          <w:tcPr>
            <w:tcW w:w="1483" w:type="dxa"/>
            <w:tcBorders>
              <w:top w:val="nil"/>
              <w:left w:val="nil"/>
              <w:bottom w:val="nil"/>
              <w:right w:val="nil"/>
            </w:tcBorders>
            <w:noWrap/>
            <w:vAlign w:val="bottom"/>
            <w:hideMark/>
          </w:tcPr>
          <w:p w14:paraId="48019192"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F3A60E8"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6/15/2020</w:t>
            </w:r>
          </w:p>
        </w:tc>
        <w:tc>
          <w:tcPr>
            <w:tcW w:w="7380" w:type="dxa"/>
            <w:tcBorders>
              <w:top w:val="nil"/>
              <w:left w:val="nil"/>
              <w:bottom w:val="nil"/>
              <w:right w:val="nil"/>
            </w:tcBorders>
            <w:noWrap/>
            <w:vAlign w:val="bottom"/>
            <w:hideMark/>
          </w:tcPr>
          <w:p w14:paraId="7DA4A06F"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Preventing Harassment and Discrimination: Non Supervisors</w:t>
            </w:r>
          </w:p>
        </w:tc>
        <w:tc>
          <w:tcPr>
            <w:tcW w:w="5049" w:type="dxa"/>
            <w:tcBorders>
              <w:top w:val="nil"/>
              <w:left w:val="nil"/>
              <w:bottom w:val="nil"/>
              <w:right w:val="nil"/>
            </w:tcBorders>
            <w:noWrap/>
            <w:vAlign w:val="bottom"/>
            <w:hideMark/>
          </w:tcPr>
          <w:p w14:paraId="2FABC1C7" w14:textId="39639060"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AA2B70" w:rsidRPr="00CD6E90" w14:paraId="7F663887" w14:textId="77777777" w:rsidTr="005B0457">
        <w:trPr>
          <w:trHeight w:val="375"/>
        </w:trPr>
        <w:tc>
          <w:tcPr>
            <w:tcW w:w="1483" w:type="dxa"/>
            <w:tcBorders>
              <w:top w:val="nil"/>
              <w:left w:val="nil"/>
              <w:bottom w:val="nil"/>
              <w:right w:val="nil"/>
            </w:tcBorders>
            <w:noWrap/>
            <w:vAlign w:val="bottom"/>
            <w:hideMark/>
          </w:tcPr>
          <w:p w14:paraId="0949B0D6"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11C819"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7/1/2020</w:t>
            </w:r>
          </w:p>
        </w:tc>
        <w:tc>
          <w:tcPr>
            <w:tcW w:w="7380" w:type="dxa"/>
            <w:tcBorders>
              <w:top w:val="nil"/>
              <w:left w:val="nil"/>
              <w:bottom w:val="nil"/>
              <w:right w:val="nil"/>
            </w:tcBorders>
            <w:noWrap/>
            <w:vAlign w:val="bottom"/>
            <w:hideMark/>
          </w:tcPr>
          <w:p w14:paraId="2436566D"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4 Linguistic Principles that will improve your ASL</w:t>
            </w:r>
          </w:p>
        </w:tc>
        <w:tc>
          <w:tcPr>
            <w:tcW w:w="5049" w:type="dxa"/>
            <w:tcBorders>
              <w:top w:val="nil"/>
              <w:left w:val="nil"/>
              <w:bottom w:val="nil"/>
              <w:right w:val="nil"/>
            </w:tcBorders>
            <w:noWrap/>
            <w:vAlign w:val="bottom"/>
            <w:hideMark/>
          </w:tcPr>
          <w:p w14:paraId="539E6A70" w14:textId="7DC5776B"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72750248" w14:textId="77777777" w:rsidTr="005B0457">
        <w:trPr>
          <w:trHeight w:val="375"/>
        </w:trPr>
        <w:tc>
          <w:tcPr>
            <w:tcW w:w="1483" w:type="dxa"/>
            <w:tcBorders>
              <w:top w:val="nil"/>
              <w:left w:val="nil"/>
              <w:bottom w:val="nil"/>
              <w:right w:val="nil"/>
            </w:tcBorders>
            <w:noWrap/>
            <w:vAlign w:val="bottom"/>
            <w:hideMark/>
          </w:tcPr>
          <w:p w14:paraId="0F939E30"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D2856C1"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7/2/2020</w:t>
            </w:r>
          </w:p>
        </w:tc>
        <w:tc>
          <w:tcPr>
            <w:tcW w:w="7380" w:type="dxa"/>
            <w:tcBorders>
              <w:top w:val="nil"/>
              <w:left w:val="nil"/>
              <w:bottom w:val="nil"/>
              <w:right w:val="nil"/>
            </w:tcBorders>
            <w:noWrap/>
            <w:vAlign w:val="bottom"/>
            <w:hideMark/>
          </w:tcPr>
          <w:p w14:paraId="7F94F03E"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Deaf Mental Health History and Theories</w:t>
            </w:r>
          </w:p>
        </w:tc>
        <w:tc>
          <w:tcPr>
            <w:tcW w:w="5049" w:type="dxa"/>
            <w:tcBorders>
              <w:top w:val="nil"/>
              <w:left w:val="nil"/>
              <w:bottom w:val="nil"/>
              <w:right w:val="nil"/>
            </w:tcBorders>
            <w:noWrap/>
            <w:vAlign w:val="bottom"/>
            <w:hideMark/>
          </w:tcPr>
          <w:p w14:paraId="0FD17B54" w14:textId="135DD59C"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0D4608F6" w14:textId="77777777" w:rsidTr="005B0457">
        <w:trPr>
          <w:trHeight w:val="375"/>
        </w:trPr>
        <w:tc>
          <w:tcPr>
            <w:tcW w:w="1483" w:type="dxa"/>
            <w:tcBorders>
              <w:top w:val="nil"/>
              <w:left w:val="nil"/>
              <w:bottom w:val="nil"/>
              <w:right w:val="nil"/>
            </w:tcBorders>
            <w:noWrap/>
            <w:vAlign w:val="bottom"/>
            <w:hideMark/>
          </w:tcPr>
          <w:p w14:paraId="0DE569EA" w14:textId="77777777" w:rsidR="00AA2B70" w:rsidRPr="00FF4BF2" w:rsidRDefault="00AA2B70"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1CDCE6"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7/15/2020</w:t>
            </w:r>
          </w:p>
        </w:tc>
        <w:tc>
          <w:tcPr>
            <w:tcW w:w="7380" w:type="dxa"/>
            <w:tcBorders>
              <w:top w:val="nil"/>
              <w:left w:val="nil"/>
              <w:bottom w:val="nil"/>
              <w:right w:val="nil"/>
            </w:tcBorders>
            <w:noWrap/>
            <w:vAlign w:val="bottom"/>
            <w:hideMark/>
          </w:tcPr>
          <w:p w14:paraId="2F532172" w14:textId="77777777"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Common Phrases in Medical Interpreting</w:t>
            </w:r>
          </w:p>
        </w:tc>
        <w:tc>
          <w:tcPr>
            <w:tcW w:w="5049" w:type="dxa"/>
            <w:tcBorders>
              <w:top w:val="nil"/>
              <w:left w:val="nil"/>
              <w:bottom w:val="nil"/>
              <w:right w:val="nil"/>
            </w:tcBorders>
            <w:noWrap/>
            <w:vAlign w:val="bottom"/>
            <w:hideMark/>
          </w:tcPr>
          <w:p w14:paraId="2336ED9B" w14:textId="363BAFF2"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AA2B70" w:rsidRPr="00CD6E90" w14:paraId="6D624D3E" w14:textId="77777777" w:rsidTr="005B0457">
        <w:trPr>
          <w:trHeight w:val="375"/>
        </w:trPr>
        <w:tc>
          <w:tcPr>
            <w:tcW w:w="1483" w:type="dxa"/>
            <w:tcBorders>
              <w:top w:val="nil"/>
              <w:left w:val="nil"/>
              <w:bottom w:val="nil"/>
              <w:right w:val="nil"/>
            </w:tcBorders>
            <w:noWrap/>
            <w:vAlign w:val="bottom"/>
            <w:hideMark/>
          </w:tcPr>
          <w:p w14:paraId="42A9BAB0" w14:textId="77777777" w:rsidR="00AA2B70" w:rsidRPr="00FF4BF2" w:rsidRDefault="00AA2B70" w:rsidP="00AA2B70">
            <w:pPr>
              <w:pStyle w:val="NormalWeb"/>
              <w:rPr>
                <w:rFonts w:asciiTheme="minorHAnsi" w:hAnsiTheme="minorHAnsi" w:cstheme="minorHAnsi"/>
                <w:b/>
              </w:rPr>
            </w:pPr>
          </w:p>
          <w:p w14:paraId="52D27AF1" w14:textId="7C72295C" w:rsidR="000A2897" w:rsidRPr="00FF4BF2" w:rsidRDefault="000A2897" w:rsidP="00AA2B70">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FC34484" w14:textId="77777777" w:rsidR="00AA2B70" w:rsidRPr="00FF4BF2" w:rsidRDefault="00AA2B70" w:rsidP="00AA2B70">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31287B68" w14:textId="77777777" w:rsidR="00AA2B70" w:rsidRPr="00FF4BF2" w:rsidRDefault="00AA2B70" w:rsidP="00AA2B70">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79131D91" w14:textId="454AB834" w:rsidR="00AA2B70" w:rsidRPr="00FF4BF2" w:rsidRDefault="00AA2B70" w:rsidP="00AA2B70">
            <w:pPr>
              <w:pStyle w:val="NormalWeb"/>
              <w:rPr>
                <w:rFonts w:asciiTheme="minorHAnsi" w:hAnsiTheme="minorHAnsi" w:cstheme="minorHAnsi"/>
              </w:rPr>
            </w:pPr>
            <w:r w:rsidRPr="00FF4BF2">
              <w:rPr>
                <w:rFonts w:asciiTheme="minorHAnsi" w:hAnsiTheme="minorHAnsi" w:cstheme="minorHAnsi"/>
              </w:rPr>
              <w:t>86.3</w:t>
            </w:r>
            <w:r w:rsidR="00FB28C8">
              <w:rPr>
                <w:rFonts w:asciiTheme="minorHAnsi" w:hAnsiTheme="minorHAnsi" w:cstheme="minorHAnsi"/>
              </w:rPr>
              <w:t>0</w:t>
            </w:r>
          </w:p>
        </w:tc>
      </w:tr>
      <w:tr w:rsidR="00BE3FFE" w:rsidRPr="00CD6E90" w14:paraId="04DE61FF" w14:textId="77777777" w:rsidTr="005B0457">
        <w:trPr>
          <w:trHeight w:val="375"/>
        </w:trPr>
        <w:tc>
          <w:tcPr>
            <w:tcW w:w="1483" w:type="dxa"/>
            <w:tcBorders>
              <w:top w:val="nil"/>
              <w:left w:val="nil"/>
              <w:bottom w:val="nil"/>
              <w:right w:val="nil"/>
            </w:tcBorders>
            <w:noWrap/>
            <w:vAlign w:val="bottom"/>
            <w:hideMark/>
          </w:tcPr>
          <w:p w14:paraId="2D73EEBD" w14:textId="47A123BE" w:rsidR="000A2897" w:rsidRPr="00FF4BF2" w:rsidRDefault="000A2897" w:rsidP="00BE3FFE">
            <w:pPr>
              <w:pStyle w:val="NormalWeb"/>
              <w:rPr>
                <w:rFonts w:asciiTheme="minorHAnsi" w:hAnsiTheme="minorHAnsi" w:cstheme="minorHAnsi"/>
                <w:b/>
              </w:rPr>
            </w:pPr>
          </w:p>
          <w:p w14:paraId="5ABC2EFE" w14:textId="09C03312" w:rsidR="00BE3FFE" w:rsidRPr="00FF4BF2" w:rsidRDefault="00BE3FFE" w:rsidP="00BE3FFE">
            <w:pPr>
              <w:pStyle w:val="NormalWeb"/>
              <w:rPr>
                <w:rFonts w:asciiTheme="minorHAnsi" w:hAnsiTheme="minorHAnsi" w:cstheme="minorHAnsi"/>
                <w:b/>
              </w:rPr>
            </w:pPr>
            <w:r w:rsidRPr="00FF4BF2">
              <w:rPr>
                <w:rFonts w:asciiTheme="minorHAnsi" w:hAnsiTheme="minorHAnsi" w:cstheme="minorHAnsi"/>
                <w:b/>
              </w:rPr>
              <w:t xml:space="preserve">Elizabeth </w:t>
            </w:r>
            <w:proofErr w:type="spellStart"/>
            <w:r w:rsidRPr="00FF4BF2">
              <w:rPr>
                <w:rFonts w:asciiTheme="minorHAnsi" w:hAnsiTheme="minorHAnsi" w:cstheme="minorHAnsi"/>
                <w:b/>
              </w:rPr>
              <w:t>Tiner</w:t>
            </w:r>
            <w:proofErr w:type="spellEnd"/>
          </w:p>
        </w:tc>
        <w:tc>
          <w:tcPr>
            <w:tcW w:w="1397" w:type="dxa"/>
            <w:tcBorders>
              <w:top w:val="nil"/>
              <w:left w:val="nil"/>
              <w:bottom w:val="nil"/>
              <w:right w:val="nil"/>
            </w:tcBorders>
            <w:noWrap/>
            <w:vAlign w:val="bottom"/>
            <w:hideMark/>
          </w:tcPr>
          <w:p w14:paraId="0063B1A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5/18/2015</w:t>
            </w:r>
          </w:p>
        </w:tc>
        <w:tc>
          <w:tcPr>
            <w:tcW w:w="7380" w:type="dxa"/>
            <w:tcBorders>
              <w:top w:val="nil"/>
              <w:left w:val="nil"/>
              <w:bottom w:val="nil"/>
              <w:right w:val="nil"/>
            </w:tcBorders>
            <w:noWrap/>
            <w:vAlign w:val="bottom"/>
            <w:hideMark/>
          </w:tcPr>
          <w:p w14:paraId="0BA2EBF3"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04427710" w14:textId="7E53CC4D"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2814F952" w14:textId="77777777" w:rsidTr="005B0457">
        <w:trPr>
          <w:trHeight w:val="375"/>
        </w:trPr>
        <w:tc>
          <w:tcPr>
            <w:tcW w:w="1483" w:type="dxa"/>
            <w:tcBorders>
              <w:top w:val="nil"/>
              <w:left w:val="nil"/>
              <w:bottom w:val="nil"/>
              <w:right w:val="nil"/>
            </w:tcBorders>
            <w:noWrap/>
            <w:vAlign w:val="bottom"/>
            <w:hideMark/>
          </w:tcPr>
          <w:p w14:paraId="626218E7"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86241BA"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5/18/2017</w:t>
            </w:r>
          </w:p>
        </w:tc>
        <w:tc>
          <w:tcPr>
            <w:tcW w:w="7380" w:type="dxa"/>
            <w:tcBorders>
              <w:top w:val="nil"/>
              <w:left w:val="nil"/>
              <w:bottom w:val="nil"/>
              <w:right w:val="nil"/>
            </w:tcBorders>
            <w:noWrap/>
            <w:vAlign w:val="bottom"/>
            <w:hideMark/>
          </w:tcPr>
          <w:p w14:paraId="1C807C1A"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0825AAC5" w14:textId="2EBE18D8"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4C6E6F57" w14:textId="77777777" w:rsidTr="005B0457">
        <w:trPr>
          <w:trHeight w:val="375"/>
        </w:trPr>
        <w:tc>
          <w:tcPr>
            <w:tcW w:w="1483" w:type="dxa"/>
            <w:tcBorders>
              <w:top w:val="nil"/>
              <w:left w:val="nil"/>
              <w:bottom w:val="nil"/>
              <w:right w:val="nil"/>
            </w:tcBorders>
            <w:noWrap/>
            <w:vAlign w:val="bottom"/>
            <w:hideMark/>
          </w:tcPr>
          <w:p w14:paraId="47AD89A4"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786440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5/19/2015</w:t>
            </w:r>
          </w:p>
        </w:tc>
        <w:tc>
          <w:tcPr>
            <w:tcW w:w="7380" w:type="dxa"/>
            <w:tcBorders>
              <w:top w:val="nil"/>
              <w:left w:val="nil"/>
              <w:bottom w:val="nil"/>
              <w:right w:val="nil"/>
            </w:tcBorders>
            <w:noWrap/>
            <w:vAlign w:val="bottom"/>
            <w:hideMark/>
          </w:tcPr>
          <w:p w14:paraId="24EC8627"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20E35632" w14:textId="412F12B2"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1D74B436" w14:textId="77777777" w:rsidTr="005B0457">
        <w:trPr>
          <w:trHeight w:val="375"/>
        </w:trPr>
        <w:tc>
          <w:tcPr>
            <w:tcW w:w="1483" w:type="dxa"/>
            <w:tcBorders>
              <w:top w:val="nil"/>
              <w:left w:val="nil"/>
              <w:bottom w:val="nil"/>
              <w:right w:val="nil"/>
            </w:tcBorders>
            <w:noWrap/>
            <w:vAlign w:val="bottom"/>
            <w:hideMark/>
          </w:tcPr>
          <w:p w14:paraId="43B238C4"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738A114"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4/2/2013</w:t>
            </w:r>
          </w:p>
        </w:tc>
        <w:tc>
          <w:tcPr>
            <w:tcW w:w="7380" w:type="dxa"/>
            <w:tcBorders>
              <w:top w:val="nil"/>
              <w:left w:val="nil"/>
              <w:bottom w:val="nil"/>
              <w:right w:val="nil"/>
            </w:tcBorders>
            <w:noWrap/>
            <w:vAlign w:val="bottom"/>
            <w:hideMark/>
          </w:tcPr>
          <w:p w14:paraId="428848FE"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0165121E" w14:textId="4D5255C3"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2CBC743E" w14:textId="77777777" w:rsidTr="005B0457">
        <w:trPr>
          <w:trHeight w:val="375"/>
        </w:trPr>
        <w:tc>
          <w:tcPr>
            <w:tcW w:w="1483" w:type="dxa"/>
            <w:tcBorders>
              <w:top w:val="nil"/>
              <w:left w:val="nil"/>
              <w:bottom w:val="nil"/>
              <w:right w:val="nil"/>
            </w:tcBorders>
            <w:noWrap/>
            <w:vAlign w:val="bottom"/>
            <w:hideMark/>
          </w:tcPr>
          <w:p w14:paraId="21322EA6"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D3449AC"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5/18/2017</w:t>
            </w:r>
          </w:p>
        </w:tc>
        <w:tc>
          <w:tcPr>
            <w:tcW w:w="7380" w:type="dxa"/>
            <w:tcBorders>
              <w:top w:val="nil"/>
              <w:left w:val="nil"/>
              <w:bottom w:val="nil"/>
              <w:right w:val="nil"/>
            </w:tcBorders>
            <w:noWrap/>
            <w:vAlign w:val="bottom"/>
            <w:hideMark/>
          </w:tcPr>
          <w:p w14:paraId="79FAFF85"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Respect and Inclusion Series: The Power of Respectful Language</w:t>
            </w:r>
          </w:p>
        </w:tc>
        <w:tc>
          <w:tcPr>
            <w:tcW w:w="5049" w:type="dxa"/>
            <w:tcBorders>
              <w:top w:val="nil"/>
              <w:left w:val="nil"/>
              <w:bottom w:val="nil"/>
              <w:right w:val="nil"/>
            </w:tcBorders>
            <w:noWrap/>
            <w:vAlign w:val="bottom"/>
            <w:hideMark/>
          </w:tcPr>
          <w:p w14:paraId="2D298412" w14:textId="263E1015"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485DB3F6" w14:textId="77777777" w:rsidTr="005B0457">
        <w:trPr>
          <w:trHeight w:val="375"/>
        </w:trPr>
        <w:tc>
          <w:tcPr>
            <w:tcW w:w="1483" w:type="dxa"/>
            <w:tcBorders>
              <w:top w:val="nil"/>
              <w:left w:val="nil"/>
              <w:bottom w:val="nil"/>
              <w:right w:val="nil"/>
            </w:tcBorders>
            <w:noWrap/>
            <w:vAlign w:val="bottom"/>
            <w:hideMark/>
          </w:tcPr>
          <w:p w14:paraId="54C42FDC"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6CF3C0"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5/18/2017</w:t>
            </w:r>
          </w:p>
        </w:tc>
        <w:tc>
          <w:tcPr>
            <w:tcW w:w="7380" w:type="dxa"/>
            <w:tcBorders>
              <w:top w:val="nil"/>
              <w:left w:val="nil"/>
              <w:bottom w:val="nil"/>
              <w:right w:val="nil"/>
            </w:tcBorders>
            <w:noWrap/>
            <w:vAlign w:val="bottom"/>
            <w:hideMark/>
          </w:tcPr>
          <w:p w14:paraId="3FCFC4A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Respect and Inclusion Series: The Power of Respectful Language</w:t>
            </w:r>
          </w:p>
        </w:tc>
        <w:tc>
          <w:tcPr>
            <w:tcW w:w="5049" w:type="dxa"/>
            <w:tcBorders>
              <w:top w:val="nil"/>
              <w:left w:val="nil"/>
              <w:bottom w:val="nil"/>
              <w:right w:val="nil"/>
            </w:tcBorders>
            <w:noWrap/>
            <w:vAlign w:val="bottom"/>
            <w:hideMark/>
          </w:tcPr>
          <w:p w14:paraId="20B7DB1D" w14:textId="28E82408"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65E9B2A0" w14:textId="77777777" w:rsidTr="005B0457">
        <w:trPr>
          <w:trHeight w:val="375"/>
        </w:trPr>
        <w:tc>
          <w:tcPr>
            <w:tcW w:w="1483" w:type="dxa"/>
            <w:tcBorders>
              <w:top w:val="nil"/>
              <w:left w:val="nil"/>
              <w:bottom w:val="nil"/>
              <w:right w:val="nil"/>
            </w:tcBorders>
            <w:noWrap/>
            <w:vAlign w:val="bottom"/>
            <w:hideMark/>
          </w:tcPr>
          <w:p w14:paraId="4DCDC8B2"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A9936D1"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5/20/2015</w:t>
            </w:r>
          </w:p>
        </w:tc>
        <w:tc>
          <w:tcPr>
            <w:tcW w:w="7380" w:type="dxa"/>
            <w:tcBorders>
              <w:top w:val="nil"/>
              <w:left w:val="nil"/>
              <w:bottom w:val="nil"/>
              <w:right w:val="nil"/>
            </w:tcBorders>
            <w:noWrap/>
            <w:vAlign w:val="bottom"/>
            <w:hideMark/>
          </w:tcPr>
          <w:p w14:paraId="12D8EE2F"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 xml:space="preserve">Title IX and the </w:t>
            </w:r>
            <w:proofErr w:type="spellStart"/>
            <w:r w:rsidRPr="00FF4BF2">
              <w:rPr>
                <w:rFonts w:asciiTheme="minorHAnsi" w:hAnsiTheme="minorHAnsi" w:cstheme="minorHAnsi"/>
              </w:rPr>
              <w:t>SaVE</w:t>
            </w:r>
            <w:proofErr w:type="spellEnd"/>
            <w:r w:rsidRPr="00FF4BF2">
              <w:rPr>
                <w:rFonts w:asciiTheme="minorHAnsi" w:hAnsiTheme="minorHAnsi" w:cstheme="minorHAnsi"/>
              </w:rPr>
              <w:t xml:space="preserve"> Act for Faculty and Staff</w:t>
            </w:r>
          </w:p>
        </w:tc>
        <w:tc>
          <w:tcPr>
            <w:tcW w:w="5049" w:type="dxa"/>
            <w:tcBorders>
              <w:top w:val="nil"/>
              <w:left w:val="nil"/>
              <w:bottom w:val="nil"/>
              <w:right w:val="nil"/>
            </w:tcBorders>
            <w:noWrap/>
            <w:vAlign w:val="bottom"/>
            <w:hideMark/>
          </w:tcPr>
          <w:p w14:paraId="27363706" w14:textId="63F88A32"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11BE7F1E" w14:textId="77777777" w:rsidTr="005B0457">
        <w:trPr>
          <w:trHeight w:val="375"/>
        </w:trPr>
        <w:tc>
          <w:tcPr>
            <w:tcW w:w="1483" w:type="dxa"/>
            <w:tcBorders>
              <w:top w:val="nil"/>
              <w:left w:val="nil"/>
              <w:bottom w:val="nil"/>
              <w:right w:val="nil"/>
            </w:tcBorders>
            <w:noWrap/>
            <w:vAlign w:val="bottom"/>
            <w:hideMark/>
          </w:tcPr>
          <w:p w14:paraId="51768EF9"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C57C10B"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5/18/2017</w:t>
            </w:r>
          </w:p>
        </w:tc>
        <w:tc>
          <w:tcPr>
            <w:tcW w:w="7380" w:type="dxa"/>
            <w:tcBorders>
              <w:top w:val="nil"/>
              <w:left w:val="nil"/>
              <w:bottom w:val="nil"/>
              <w:right w:val="nil"/>
            </w:tcBorders>
            <w:noWrap/>
            <w:vAlign w:val="bottom"/>
            <w:hideMark/>
          </w:tcPr>
          <w:p w14:paraId="5D95B3F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5326C774" w14:textId="0C231622"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7D87CE32" w14:textId="77777777" w:rsidTr="005B0457">
        <w:trPr>
          <w:trHeight w:val="375"/>
        </w:trPr>
        <w:tc>
          <w:tcPr>
            <w:tcW w:w="1483" w:type="dxa"/>
            <w:tcBorders>
              <w:top w:val="nil"/>
              <w:left w:val="nil"/>
              <w:bottom w:val="nil"/>
              <w:right w:val="nil"/>
            </w:tcBorders>
            <w:noWrap/>
            <w:vAlign w:val="bottom"/>
            <w:hideMark/>
          </w:tcPr>
          <w:p w14:paraId="541F4A6F"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77686E"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5/20/2015</w:t>
            </w:r>
          </w:p>
        </w:tc>
        <w:tc>
          <w:tcPr>
            <w:tcW w:w="7380" w:type="dxa"/>
            <w:tcBorders>
              <w:top w:val="nil"/>
              <w:left w:val="nil"/>
              <w:bottom w:val="nil"/>
              <w:right w:val="nil"/>
            </w:tcBorders>
            <w:noWrap/>
            <w:vAlign w:val="bottom"/>
            <w:hideMark/>
          </w:tcPr>
          <w:p w14:paraId="32EE1137"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721728DE" w14:textId="555C91A1"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05CE9A38" w14:textId="77777777" w:rsidTr="005B0457">
        <w:trPr>
          <w:trHeight w:val="375"/>
        </w:trPr>
        <w:tc>
          <w:tcPr>
            <w:tcW w:w="1483" w:type="dxa"/>
            <w:tcBorders>
              <w:top w:val="nil"/>
              <w:left w:val="nil"/>
              <w:bottom w:val="nil"/>
              <w:right w:val="nil"/>
            </w:tcBorders>
            <w:noWrap/>
            <w:vAlign w:val="bottom"/>
            <w:hideMark/>
          </w:tcPr>
          <w:p w14:paraId="5DFE569D"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14DA805"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5/18/2017</w:t>
            </w:r>
          </w:p>
        </w:tc>
        <w:tc>
          <w:tcPr>
            <w:tcW w:w="7380" w:type="dxa"/>
            <w:tcBorders>
              <w:top w:val="nil"/>
              <w:left w:val="nil"/>
              <w:bottom w:val="nil"/>
              <w:right w:val="nil"/>
            </w:tcBorders>
            <w:noWrap/>
            <w:vAlign w:val="bottom"/>
            <w:hideMark/>
          </w:tcPr>
          <w:p w14:paraId="1B33794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20C0216A" w14:textId="0BB93FDF"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683C1BD3" w14:textId="77777777" w:rsidTr="005B0457">
        <w:trPr>
          <w:trHeight w:val="375"/>
        </w:trPr>
        <w:tc>
          <w:tcPr>
            <w:tcW w:w="1483" w:type="dxa"/>
            <w:tcBorders>
              <w:top w:val="nil"/>
              <w:left w:val="nil"/>
              <w:bottom w:val="nil"/>
              <w:right w:val="nil"/>
            </w:tcBorders>
            <w:noWrap/>
            <w:vAlign w:val="bottom"/>
            <w:hideMark/>
          </w:tcPr>
          <w:p w14:paraId="61FF02BD"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F18EB2F"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2016</w:t>
            </w:r>
          </w:p>
        </w:tc>
        <w:tc>
          <w:tcPr>
            <w:tcW w:w="7380" w:type="dxa"/>
            <w:tcBorders>
              <w:top w:val="nil"/>
              <w:left w:val="nil"/>
              <w:bottom w:val="nil"/>
              <w:right w:val="nil"/>
            </w:tcBorders>
            <w:noWrap/>
            <w:vAlign w:val="bottom"/>
            <w:hideMark/>
          </w:tcPr>
          <w:p w14:paraId="4A03360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783D719A" w14:textId="7D313C86"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BE3FFE" w:rsidRPr="00CD6E90" w14:paraId="1ED8DEB3" w14:textId="77777777" w:rsidTr="005B0457">
        <w:trPr>
          <w:trHeight w:val="375"/>
        </w:trPr>
        <w:tc>
          <w:tcPr>
            <w:tcW w:w="1483" w:type="dxa"/>
            <w:tcBorders>
              <w:top w:val="nil"/>
              <w:left w:val="nil"/>
              <w:bottom w:val="nil"/>
              <w:right w:val="nil"/>
            </w:tcBorders>
            <w:noWrap/>
            <w:vAlign w:val="bottom"/>
            <w:hideMark/>
          </w:tcPr>
          <w:p w14:paraId="650469A8"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5564378"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096752F3"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5BE5ED99" w14:textId="74D245B3"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BE3FFE" w:rsidRPr="00CD6E90" w14:paraId="26E2D25B" w14:textId="77777777" w:rsidTr="005B0457">
        <w:trPr>
          <w:trHeight w:val="375"/>
        </w:trPr>
        <w:tc>
          <w:tcPr>
            <w:tcW w:w="1483" w:type="dxa"/>
            <w:tcBorders>
              <w:top w:val="nil"/>
              <w:left w:val="nil"/>
              <w:bottom w:val="nil"/>
              <w:right w:val="nil"/>
            </w:tcBorders>
            <w:noWrap/>
            <w:vAlign w:val="bottom"/>
            <w:hideMark/>
          </w:tcPr>
          <w:p w14:paraId="00E443E3"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00CFA2F"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1CE6C90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5CBBACD8" w14:textId="4D27D3CC"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BE3FFE" w:rsidRPr="00CD6E90" w14:paraId="5E87B39F" w14:textId="77777777" w:rsidTr="005B0457">
        <w:trPr>
          <w:trHeight w:val="375"/>
        </w:trPr>
        <w:tc>
          <w:tcPr>
            <w:tcW w:w="1483" w:type="dxa"/>
            <w:tcBorders>
              <w:top w:val="nil"/>
              <w:left w:val="nil"/>
              <w:bottom w:val="nil"/>
              <w:right w:val="nil"/>
            </w:tcBorders>
            <w:noWrap/>
            <w:vAlign w:val="bottom"/>
            <w:hideMark/>
          </w:tcPr>
          <w:p w14:paraId="66ACB882"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B2F5010"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311F1A74"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1146A72A" w14:textId="40E34779"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BE3FFE" w:rsidRPr="00CD6E90" w14:paraId="701CA7B3" w14:textId="77777777" w:rsidTr="005B0457">
        <w:trPr>
          <w:trHeight w:val="375"/>
        </w:trPr>
        <w:tc>
          <w:tcPr>
            <w:tcW w:w="1483" w:type="dxa"/>
            <w:tcBorders>
              <w:top w:val="nil"/>
              <w:left w:val="nil"/>
              <w:bottom w:val="nil"/>
              <w:right w:val="nil"/>
            </w:tcBorders>
            <w:noWrap/>
            <w:vAlign w:val="bottom"/>
            <w:hideMark/>
          </w:tcPr>
          <w:p w14:paraId="1702D1E7"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23B370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2020</w:t>
            </w:r>
          </w:p>
        </w:tc>
        <w:tc>
          <w:tcPr>
            <w:tcW w:w="7380" w:type="dxa"/>
            <w:tcBorders>
              <w:top w:val="nil"/>
              <w:left w:val="nil"/>
              <w:bottom w:val="nil"/>
              <w:right w:val="nil"/>
            </w:tcBorders>
            <w:noWrap/>
            <w:vAlign w:val="bottom"/>
            <w:hideMark/>
          </w:tcPr>
          <w:p w14:paraId="14BBC70A"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Annual Interpreter and Captioning Training</w:t>
            </w:r>
          </w:p>
        </w:tc>
        <w:tc>
          <w:tcPr>
            <w:tcW w:w="5049" w:type="dxa"/>
            <w:tcBorders>
              <w:top w:val="nil"/>
              <w:left w:val="nil"/>
              <w:bottom w:val="nil"/>
              <w:right w:val="nil"/>
            </w:tcBorders>
            <w:noWrap/>
            <w:vAlign w:val="bottom"/>
            <w:hideMark/>
          </w:tcPr>
          <w:p w14:paraId="02CF91E5" w14:textId="1EF8F7F6"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3F037002" w14:textId="77777777" w:rsidTr="005B0457">
        <w:trPr>
          <w:trHeight w:val="375"/>
        </w:trPr>
        <w:tc>
          <w:tcPr>
            <w:tcW w:w="1483" w:type="dxa"/>
            <w:tcBorders>
              <w:top w:val="nil"/>
              <w:left w:val="nil"/>
              <w:bottom w:val="nil"/>
              <w:right w:val="nil"/>
            </w:tcBorders>
            <w:noWrap/>
            <w:vAlign w:val="bottom"/>
            <w:hideMark/>
          </w:tcPr>
          <w:p w14:paraId="165A7000"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6875EAF"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6/3/2020</w:t>
            </w:r>
          </w:p>
        </w:tc>
        <w:tc>
          <w:tcPr>
            <w:tcW w:w="7380" w:type="dxa"/>
            <w:tcBorders>
              <w:top w:val="nil"/>
              <w:left w:val="nil"/>
              <w:bottom w:val="nil"/>
              <w:right w:val="nil"/>
            </w:tcBorders>
            <w:noWrap/>
            <w:vAlign w:val="bottom"/>
            <w:hideMark/>
          </w:tcPr>
          <w:p w14:paraId="32481945"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Content Accessibility in the Online Era</w:t>
            </w:r>
          </w:p>
        </w:tc>
        <w:tc>
          <w:tcPr>
            <w:tcW w:w="5049" w:type="dxa"/>
            <w:tcBorders>
              <w:top w:val="nil"/>
              <w:left w:val="nil"/>
              <w:bottom w:val="nil"/>
              <w:right w:val="nil"/>
            </w:tcBorders>
            <w:noWrap/>
            <w:vAlign w:val="bottom"/>
            <w:hideMark/>
          </w:tcPr>
          <w:p w14:paraId="12FE40AA" w14:textId="3FBA3521"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2CC24963" w14:textId="77777777" w:rsidTr="005B0457">
        <w:trPr>
          <w:trHeight w:val="375"/>
        </w:trPr>
        <w:tc>
          <w:tcPr>
            <w:tcW w:w="1483" w:type="dxa"/>
            <w:tcBorders>
              <w:top w:val="nil"/>
              <w:left w:val="nil"/>
              <w:bottom w:val="nil"/>
              <w:right w:val="nil"/>
            </w:tcBorders>
            <w:noWrap/>
            <w:vAlign w:val="bottom"/>
            <w:hideMark/>
          </w:tcPr>
          <w:p w14:paraId="01ECC3B0"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31BEAEF"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1110D548"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 xml:space="preserve">Case </w:t>
            </w:r>
            <w:proofErr w:type="spellStart"/>
            <w:r w:rsidRPr="00FF4BF2">
              <w:rPr>
                <w:rFonts w:asciiTheme="minorHAnsi" w:hAnsiTheme="minorHAnsi" w:cstheme="minorHAnsi"/>
              </w:rPr>
              <w:t>CATalyst</w:t>
            </w:r>
            <w:proofErr w:type="spellEnd"/>
            <w:r w:rsidRPr="00FF4BF2">
              <w:rPr>
                <w:rFonts w:asciiTheme="minorHAnsi" w:hAnsiTheme="minorHAnsi" w:cstheme="minorHAnsi"/>
              </w:rPr>
              <w:t xml:space="preserve"> Training w/Larry </w:t>
            </w:r>
            <w:proofErr w:type="spellStart"/>
            <w:r w:rsidRPr="00FF4BF2">
              <w:rPr>
                <w:rFonts w:asciiTheme="minorHAnsi" w:hAnsiTheme="minorHAnsi" w:cstheme="minorHAnsi"/>
              </w:rPr>
              <w:t>Paiz</w:t>
            </w:r>
            <w:proofErr w:type="spellEnd"/>
          </w:p>
        </w:tc>
        <w:tc>
          <w:tcPr>
            <w:tcW w:w="5049" w:type="dxa"/>
            <w:tcBorders>
              <w:top w:val="nil"/>
              <w:left w:val="nil"/>
              <w:bottom w:val="nil"/>
              <w:right w:val="nil"/>
            </w:tcBorders>
            <w:noWrap/>
            <w:vAlign w:val="bottom"/>
            <w:hideMark/>
          </w:tcPr>
          <w:p w14:paraId="4DD2D856" w14:textId="68B46BE9"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79A95917" w14:textId="77777777" w:rsidTr="005B0457">
        <w:trPr>
          <w:trHeight w:val="375"/>
        </w:trPr>
        <w:tc>
          <w:tcPr>
            <w:tcW w:w="1483" w:type="dxa"/>
            <w:tcBorders>
              <w:top w:val="nil"/>
              <w:left w:val="nil"/>
              <w:bottom w:val="nil"/>
              <w:right w:val="nil"/>
            </w:tcBorders>
            <w:noWrap/>
            <w:vAlign w:val="bottom"/>
            <w:hideMark/>
          </w:tcPr>
          <w:p w14:paraId="34863541"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BB5D3BC"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2017</w:t>
            </w:r>
          </w:p>
        </w:tc>
        <w:tc>
          <w:tcPr>
            <w:tcW w:w="7380" w:type="dxa"/>
            <w:tcBorders>
              <w:top w:val="nil"/>
              <w:left w:val="nil"/>
              <w:bottom w:val="nil"/>
              <w:right w:val="nil"/>
            </w:tcBorders>
            <w:noWrap/>
            <w:vAlign w:val="bottom"/>
            <w:hideMark/>
          </w:tcPr>
          <w:p w14:paraId="298893F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 xml:space="preserve">Being a CART </w:t>
            </w:r>
            <w:proofErr w:type="spellStart"/>
            <w:r w:rsidRPr="00FF4BF2">
              <w:rPr>
                <w:rFonts w:asciiTheme="minorHAnsi" w:hAnsiTheme="minorHAnsi" w:cstheme="minorHAnsi"/>
              </w:rPr>
              <w:t>Captioner</w:t>
            </w:r>
            <w:proofErr w:type="spellEnd"/>
            <w:r w:rsidRPr="00FF4BF2">
              <w:rPr>
                <w:rFonts w:asciiTheme="minorHAnsi" w:hAnsiTheme="minorHAnsi" w:cstheme="minorHAnsi"/>
              </w:rPr>
              <w:t xml:space="preserve"> w/Cindy Hines</w:t>
            </w:r>
          </w:p>
        </w:tc>
        <w:tc>
          <w:tcPr>
            <w:tcW w:w="5049" w:type="dxa"/>
            <w:tcBorders>
              <w:top w:val="nil"/>
              <w:left w:val="nil"/>
              <w:bottom w:val="nil"/>
              <w:right w:val="nil"/>
            </w:tcBorders>
            <w:noWrap/>
            <w:vAlign w:val="bottom"/>
            <w:hideMark/>
          </w:tcPr>
          <w:p w14:paraId="77A114D6" w14:textId="573E629E"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0FB4C994" w14:textId="77777777" w:rsidTr="005B0457">
        <w:trPr>
          <w:trHeight w:val="375"/>
        </w:trPr>
        <w:tc>
          <w:tcPr>
            <w:tcW w:w="1483" w:type="dxa"/>
            <w:tcBorders>
              <w:top w:val="nil"/>
              <w:left w:val="nil"/>
              <w:bottom w:val="nil"/>
              <w:right w:val="nil"/>
            </w:tcBorders>
            <w:noWrap/>
            <w:vAlign w:val="bottom"/>
            <w:hideMark/>
          </w:tcPr>
          <w:p w14:paraId="70CBB13A"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15AF13C"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2019</w:t>
            </w:r>
          </w:p>
        </w:tc>
        <w:tc>
          <w:tcPr>
            <w:tcW w:w="7380" w:type="dxa"/>
            <w:tcBorders>
              <w:top w:val="nil"/>
              <w:left w:val="nil"/>
              <w:bottom w:val="nil"/>
              <w:right w:val="nil"/>
            </w:tcBorders>
            <w:noWrap/>
            <w:vAlign w:val="bottom"/>
            <w:hideMark/>
          </w:tcPr>
          <w:p w14:paraId="28E56BAE" w14:textId="77777777" w:rsidR="00BE3FFE" w:rsidRPr="00FF4BF2" w:rsidRDefault="00BE3FFE" w:rsidP="00BE3FFE">
            <w:pPr>
              <w:pStyle w:val="NormalWeb"/>
              <w:rPr>
                <w:rFonts w:asciiTheme="minorHAnsi" w:hAnsiTheme="minorHAnsi" w:cstheme="minorHAnsi"/>
              </w:rPr>
            </w:pPr>
            <w:proofErr w:type="spellStart"/>
            <w:r w:rsidRPr="00FF4BF2">
              <w:rPr>
                <w:rFonts w:asciiTheme="minorHAnsi" w:hAnsiTheme="minorHAnsi" w:cstheme="minorHAnsi"/>
              </w:rPr>
              <w:t>CaseView</w:t>
            </w:r>
            <w:proofErr w:type="spellEnd"/>
            <w:r w:rsidRPr="00FF4BF2">
              <w:rPr>
                <w:rFonts w:asciiTheme="minorHAnsi" w:hAnsiTheme="minorHAnsi" w:cstheme="minorHAnsi"/>
              </w:rPr>
              <w:t xml:space="preserve"> Training for Part-Time </w:t>
            </w:r>
            <w:proofErr w:type="spellStart"/>
            <w:r w:rsidRPr="00FF4BF2">
              <w:rPr>
                <w:rFonts w:asciiTheme="minorHAnsi" w:hAnsiTheme="minorHAnsi" w:cstheme="minorHAnsi"/>
              </w:rPr>
              <w:t>Captioners</w:t>
            </w:r>
            <w:proofErr w:type="spellEnd"/>
          </w:p>
        </w:tc>
        <w:tc>
          <w:tcPr>
            <w:tcW w:w="5049" w:type="dxa"/>
            <w:tcBorders>
              <w:top w:val="nil"/>
              <w:left w:val="nil"/>
              <w:bottom w:val="nil"/>
              <w:right w:val="nil"/>
            </w:tcBorders>
            <w:noWrap/>
            <w:vAlign w:val="bottom"/>
            <w:hideMark/>
          </w:tcPr>
          <w:p w14:paraId="0460C6BC" w14:textId="739815CF"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7B113A8C" w14:textId="77777777" w:rsidTr="005B0457">
        <w:trPr>
          <w:trHeight w:val="375"/>
        </w:trPr>
        <w:tc>
          <w:tcPr>
            <w:tcW w:w="1483" w:type="dxa"/>
            <w:tcBorders>
              <w:top w:val="nil"/>
              <w:left w:val="nil"/>
              <w:bottom w:val="nil"/>
              <w:right w:val="nil"/>
            </w:tcBorders>
            <w:noWrap/>
            <w:vAlign w:val="bottom"/>
            <w:hideMark/>
          </w:tcPr>
          <w:p w14:paraId="25A5FDD9"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C082175"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2020</w:t>
            </w:r>
          </w:p>
        </w:tc>
        <w:tc>
          <w:tcPr>
            <w:tcW w:w="7380" w:type="dxa"/>
            <w:tcBorders>
              <w:top w:val="nil"/>
              <w:left w:val="nil"/>
              <w:bottom w:val="nil"/>
              <w:right w:val="nil"/>
            </w:tcBorders>
            <w:noWrap/>
            <w:vAlign w:val="bottom"/>
            <w:hideMark/>
          </w:tcPr>
          <w:p w14:paraId="0EF8651E" w14:textId="77777777" w:rsidR="00BE3FFE" w:rsidRPr="00FF4BF2" w:rsidRDefault="00BE3FFE" w:rsidP="00BE3FFE">
            <w:pPr>
              <w:pStyle w:val="NormalWeb"/>
              <w:rPr>
                <w:rFonts w:asciiTheme="minorHAnsi" w:hAnsiTheme="minorHAnsi" w:cstheme="minorHAnsi"/>
              </w:rPr>
            </w:pPr>
            <w:proofErr w:type="spellStart"/>
            <w:r w:rsidRPr="00FF4BF2">
              <w:rPr>
                <w:rFonts w:asciiTheme="minorHAnsi" w:hAnsiTheme="minorHAnsi" w:cstheme="minorHAnsi"/>
              </w:rPr>
              <w:t>StreamText</w:t>
            </w:r>
            <w:proofErr w:type="spellEnd"/>
            <w:r w:rsidRPr="00FF4BF2">
              <w:rPr>
                <w:rFonts w:asciiTheme="minorHAnsi" w:hAnsiTheme="minorHAnsi" w:cstheme="minorHAnsi"/>
              </w:rPr>
              <w:t xml:space="preserve"> Training w/ Nick </w:t>
            </w:r>
            <w:proofErr w:type="spellStart"/>
            <w:r w:rsidRPr="00FF4BF2">
              <w:rPr>
                <w:rFonts w:asciiTheme="minorHAnsi" w:hAnsiTheme="minorHAnsi" w:cstheme="minorHAnsi"/>
              </w:rPr>
              <w:t>Wilkie</w:t>
            </w:r>
            <w:proofErr w:type="spellEnd"/>
          </w:p>
        </w:tc>
        <w:tc>
          <w:tcPr>
            <w:tcW w:w="5049" w:type="dxa"/>
            <w:tcBorders>
              <w:top w:val="nil"/>
              <w:left w:val="nil"/>
              <w:bottom w:val="nil"/>
              <w:right w:val="nil"/>
            </w:tcBorders>
            <w:noWrap/>
            <w:vAlign w:val="bottom"/>
            <w:hideMark/>
          </w:tcPr>
          <w:p w14:paraId="6A4BDAAE" w14:textId="5273642C"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14BF7AE9" w14:textId="77777777" w:rsidTr="005B0457">
        <w:trPr>
          <w:trHeight w:val="375"/>
        </w:trPr>
        <w:tc>
          <w:tcPr>
            <w:tcW w:w="1483" w:type="dxa"/>
            <w:tcBorders>
              <w:top w:val="nil"/>
              <w:left w:val="nil"/>
              <w:bottom w:val="nil"/>
              <w:right w:val="nil"/>
            </w:tcBorders>
            <w:noWrap/>
            <w:vAlign w:val="bottom"/>
            <w:hideMark/>
          </w:tcPr>
          <w:p w14:paraId="5EFFF7EE"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CD75508"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2020</w:t>
            </w:r>
          </w:p>
        </w:tc>
        <w:tc>
          <w:tcPr>
            <w:tcW w:w="7380" w:type="dxa"/>
            <w:tcBorders>
              <w:top w:val="nil"/>
              <w:left w:val="nil"/>
              <w:bottom w:val="nil"/>
              <w:right w:val="nil"/>
            </w:tcBorders>
            <w:noWrap/>
            <w:vAlign w:val="bottom"/>
            <w:hideMark/>
          </w:tcPr>
          <w:p w14:paraId="0BE5D925" w14:textId="77777777" w:rsidR="00BE3FFE" w:rsidRPr="00FF4BF2" w:rsidRDefault="00BE3FFE" w:rsidP="00BE3FFE">
            <w:pPr>
              <w:pStyle w:val="NormalWeb"/>
              <w:rPr>
                <w:rFonts w:asciiTheme="minorHAnsi" w:hAnsiTheme="minorHAnsi" w:cstheme="minorHAnsi"/>
              </w:rPr>
            </w:pPr>
            <w:proofErr w:type="spellStart"/>
            <w:r w:rsidRPr="00FF4BF2">
              <w:rPr>
                <w:rFonts w:asciiTheme="minorHAnsi" w:hAnsiTheme="minorHAnsi" w:cstheme="minorHAnsi"/>
              </w:rPr>
              <w:t>StreamText</w:t>
            </w:r>
            <w:proofErr w:type="spellEnd"/>
            <w:r w:rsidRPr="00FF4BF2">
              <w:rPr>
                <w:rFonts w:asciiTheme="minorHAnsi" w:hAnsiTheme="minorHAnsi" w:cstheme="minorHAnsi"/>
              </w:rPr>
              <w:t xml:space="preserve"> Training for Part-Time </w:t>
            </w:r>
            <w:proofErr w:type="spellStart"/>
            <w:r w:rsidRPr="00FF4BF2">
              <w:rPr>
                <w:rFonts w:asciiTheme="minorHAnsi" w:hAnsiTheme="minorHAnsi" w:cstheme="minorHAnsi"/>
              </w:rPr>
              <w:t>Captioners</w:t>
            </w:r>
            <w:proofErr w:type="spellEnd"/>
            <w:r w:rsidRPr="00FF4BF2">
              <w:rPr>
                <w:rFonts w:asciiTheme="minorHAnsi" w:hAnsiTheme="minorHAnsi" w:cstheme="minorHAnsi"/>
              </w:rPr>
              <w:t xml:space="preserve"> (multiple sessions)</w:t>
            </w:r>
          </w:p>
        </w:tc>
        <w:tc>
          <w:tcPr>
            <w:tcW w:w="5049" w:type="dxa"/>
            <w:tcBorders>
              <w:top w:val="nil"/>
              <w:left w:val="nil"/>
              <w:bottom w:val="nil"/>
              <w:right w:val="nil"/>
            </w:tcBorders>
            <w:noWrap/>
            <w:vAlign w:val="bottom"/>
            <w:hideMark/>
          </w:tcPr>
          <w:p w14:paraId="0BC80DA0" w14:textId="49CE907A"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1CD3DD39" w14:textId="77777777" w:rsidTr="005B0457">
        <w:trPr>
          <w:trHeight w:val="375"/>
        </w:trPr>
        <w:tc>
          <w:tcPr>
            <w:tcW w:w="1483" w:type="dxa"/>
            <w:tcBorders>
              <w:top w:val="nil"/>
              <w:left w:val="nil"/>
              <w:bottom w:val="nil"/>
              <w:right w:val="nil"/>
            </w:tcBorders>
            <w:noWrap/>
            <w:vAlign w:val="bottom"/>
            <w:hideMark/>
          </w:tcPr>
          <w:p w14:paraId="10DAF093"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A4BE629"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5/10/2019</w:t>
            </w:r>
          </w:p>
        </w:tc>
        <w:tc>
          <w:tcPr>
            <w:tcW w:w="7380" w:type="dxa"/>
            <w:tcBorders>
              <w:top w:val="nil"/>
              <w:left w:val="nil"/>
              <w:bottom w:val="nil"/>
              <w:right w:val="nil"/>
            </w:tcBorders>
            <w:noWrap/>
            <w:vAlign w:val="bottom"/>
            <w:hideMark/>
          </w:tcPr>
          <w:p w14:paraId="0CC97390"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CRASE Training</w:t>
            </w:r>
          </w:p>
        </w:tc>
        <w:tc>
          <w:tcPr>
            <w:tcW w:w="5049" w:type="dxa"/>
            <w:tcBorders>
              <w:top w:val="nil"/>
              <w:left w:val="nil"/>
              <w:bottom w:val="nil"/>
              <w:right w:val="nil"/>
            </w:tcBorders>
            <w:noWrap/>
            <w:vAlign w:val="bottom"/>
            <w:hideMark/>
          </w:tcPr>
          <w:p w14:paraId="2763056D" w14:textId="52427016"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0E53C6AB" w14:textId="77777777" w:rsidTr="005B0457">
        <w:trPr>
          <w:trHeight w:val="375"/>
        </w:trPr>
        <w:tc>
          <w:tcPr>
            <w:tcW w:w="1483" w:type="dxa"/>
            <w:tcBorders>
              <w:top w:val="nil"/>
              <w:left w:val="nil"/>
              <w:bottom w:val="nil"/>
              <w:right w:val="nil"/>
            </w:tcBorders>
            <w:noWrap/>
            <w:vAlign w:val="bottom"/>
            <w:hideMark/>
          </w:tcPr>
          <w:p w14:paraId="06DA9725"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AE52C34"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8/2/2019</w:t>
            </w:r>
          </w:p>
        </w:tc>
        <w:tc>
          <w:tcPr>
            <w:tcW w:w="7380" w:type="dxa"/>
            <w:tcBorders>
              <w:top w:val="nil"/>
              <w:left w:val="nil"/>
              <w:bottom w:val="nil"/>
              <w:right w:val="nil"/>
            </w:tcBorders>
            <w:noWrap/>
            <w:vAlign w:val="bottom"/>
            <w:hideMark/>
          </w:tcPr>
          <w:p w14:paraId="14DD7E7E"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ACCESS/Counseling Retreat</w:t>
            </w:r>
          </w:p>
        </w:tc>
        <w:tc>
          <w:tcPr>
            <w:tcW w:w="5049" w:type="dxa"/>
            <w:tcBorders>
              <w:top w:val="nil"/>
              <w:left w:val="nil"/>
              <w:bottom w:val="nil"/>
              <w:right w:val="nil"/>
            </w:tcBorders>
            <w:noWrap/>
            <w:vAlign w:val="bottom"/>
            <w:hideMark/>
          </w:tcPr>
          <w:p w14:paraId="104A52B6" w14:textId="7AA28DFA"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5</w:t>
            </w:r>
            <w:r w:rsidR="00FB28C8">
              <w:rPr>
                <w:rFonts w:asciiTheme="minorHAnsi" w:hAnsiTheme="minorHAnsi" w:cstheme="minorHAnsi"/>
              </w:rPr>
              <w:t>.00</w:t>
            </w:r>
          </w:p>
        </w:tc>
      </w:tr>
      <w:tr w:rsidR="00BE3FFE" w:rsidRPr="00CD6E90" w14:paraId="463F3FD5" w14:textId="77777777" w:rsidTr="005B0457">
        <w:trPr>
          <w:trHeight w:val="375"/>
        </w:trPr>
        <w:tc>
          <w:tcPr>
            <w:tcW w:w="1483" w:type="dxa"/>
            <w:tcBorders>
              <w:top w:val="nil"/>
              <w:left w:val="nil"/>
              <w:bottom w:val="nil"/>
              <w:right w:val="nil"/>
            </w:tcBorders>
            <w:noWrap/>
            <w:vAlign w:val="bottom"/>
            <w:hideMark/>
          </w:tcPr>
          <w:p w14:paraId="3EF94A97"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CAF4CBB"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6C1FA5E1"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In-service Day - OCR/Attorney ADA Specialist Paul Grossman</w:t>
            </w:r>
          </w:p>
        </w:tc>
        <w:tc>
          <w:tcPr>
            <w:tcW w:w="5049" w:type="dxa"/>
            <w:tcBorders>
              <w:top w:val="nil"/>
              <w:left w:val="nil"/>
              <w:bottom w:val="nil"/>
              <w:right w:val="nil"/>
            </w:tcBorders>
            <w:noWrap/>
            <w:vAlign w:val="bottom"/>
            <w:hideMark/>
          </w:tcPr>
          <w:p w14:paraId="152BA400" w14:textId="32528FE9"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8</w:t>
            </w:r>
            <w:r w:rsidR="00FB28C8">
              <w:rPr>
                <w:rFonts w:asciiTheme="minorHAnsi" w:hAnsiTheme="minorHAnsi" w:cstheme="minorHAnsi"/>
              </w:rPr>
              <w:t>.00</w:t>
            </w:r>
          </w:p>
        </w:tc>
      </w:tr>
      <w:tr w:rsidR="00BE3FFE" w:rsidRPr="00CD6E90" w14:paraId="14A1D050" w14:textId="77777777" w:rsidTr="005B0457">
        <w:trPr>
          <w:trHeight w:val="375"/>
        </w:trPr>
        <w:tc>
          <w:tcPr>
            <w:tcW w:w="1483" w:type="dxa"/>
            <w:tcBorders>
              <w:top w:val="nil"/>
              <w:left w:val="nil"/>
              <w:bottom w:val="nil"/>
              <w:right w:val="nil"/>
            </w:tcBorders>
            <w:noWrap/>
            <w:vAlign w:val="bottom"/>
            <w:hideMark/>
          </w:tcPr>
          <w:p w14:paraId="0380B230"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B408CD0"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6/1/2018</w:t>
            </w:r>
          </w:p>
        </w:tc>
        <w:tc>
          <w:tcPr>
            <w:tcW w:w="7380" w:type="dxa"/>
            <w:tcBorders>
              <w:top w:val="nil"/>
              <w:left w:val="nil"/>
              <w:bottom w:val="nil"/>
              <w:right w:val="nil"/>
            </w:tcBorders>
            <w:noWrap/>
            <w:vAlign w:val="bottom"/>
            <w:hideMark/>
          </w:tcPr>
          <w:p w14:paraId="7666FC4C"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ACT Proctoring Training</w:t>
            </w:r>
          </w:p>
        </w:tc>
        <w:tc>
          <w:tcPr>
            <w:tcW w:w="5049" w:type="dxa"/>
            <w:tcBorders>
              <w:top w:val="nil"/>
              <w:left w:val="nil"/>
              <w:bottom w:val="nil"/>
              <w:right w:val="nil"/>
            </w:tcBorders>
            <w:noWrap/>
            <w:vAlign w:val="bottom"/>
            <w:hideMark/>
          </w:tcPr>
          <w:p w14:paraId="67E9EFCF" w14:textId="6F8F6059"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BE3FFE" w:rsidRPr="00CD6E90" w14:paraId="03FAB68B" w14:textId="77777777" w:rsidTr="005B0457">
        <w:trPr>
          <w:trHeight w:val="375"/>
        </w:trPr>
        <w:tc>
          <w:tcPr>
            <w:tcW w:w="1483" w:type="dxa"/>
            <w:tcBorders>
              <w:top w:val="nil"/>
              <w:left w:val="nil"/>
              <w:bottom w:val="nil"/>
              <w:right w:val="nil"/>
            </w:tcBorders>
            <w:noWrap/>
            <w:vAlign w:val="bottom"/>
            <w:hideMark/>
          </w:tcPr>
          <w:p w14:paraId="1EC1470F"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7CFD48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7B1A17B6"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Deaf Students and Interpreters in the Office w/Erin Johnston</w:t>
            </w:r>
          </w:p>
        </w:tc>
        <w:tc>
          <w:tcPr>
            <w:tcW w:w="5049" w:type="dxa"/>
            <w:tcBorders>
              <w:top w:val="nil"/>
              <w:left w:val="nil"/>
              <w:bottom w:val="nil"/>
              <w:right w:val="nil"/>
            </w:tcBorders>
            <w:noWrap/>
            <w:vAlign w:val="bottom"/>
            <w:hideMark/>
          </w:tcPr>
          <w:p w14:paraId="330C8FF0" w14:textId="5D77FCDC"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50538853" w14:textId="77777777" w:rsidTr="005B0457">
        <w:trPr>
          <w:trHeight w:val="375"/>
        </w:trPr>
        <w:tc>
          <w:tcPr>
            <w:tcW w:w="1483" w:type="dxa"/>
            <w:tcBorders>
              <w:top w:val="nil"/>
              <w:left w:val="nil"/>
              <w:bottom w:val="nil"/>
              <w:right w:val="nil"/>
            </w:tcBorders>
            <w:noWrap/>
            <w:vAlign w:val="bottom"/>
            <w:hideMark/>
          </w:tcPr>
          <w:p w14:paraId="4439A97E"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3282D0C"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2018</w:t>
            </w:r>
          </w:p>
        </w:tc>
        <w:tc>
          <w:tcPr>
            <w:tcW w:w="7380" w:type="dxa"/>
            <w:tcBorders>
              <w:top w:val="nil"/>
              <w:left w:val="nil"/>
              <w:bottom w:val="nil"/>
              <w:right w:val="nil"/>
            </w:tcBorders>
            <w:noWrap/>
            <w:vAlign w:val="bottom"/>
            <w:hideMark/>
          </w:tcPr>
          <w:p w14:paraId="6755233D"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Director of First Impressions Seminar</w:t>
            </w:r>
          </w:p>
        </w:tc>
        <w:tc>
          <w:tcPr>
            <w:tcW w:w="5049" w:type="dxa"/>
            <w:tcBorders>
              <w:top w:val="nil"/>
              <w:left w:val="nil"/>
              <w:bottom w:val="nil"/>
              <w:right w:val="nil"/>
            </w:tcBorders>
            <w:noWrap/>
            <w:vAlign w:val="bottom"/>
            <w:hideMark/>
          </w:tcPr>
          <w:p w14:paraId="4835BAFE" w14:textId="29B09B03"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BE3FFE" w:rsidRPr="00CD6E90" w14:paraId="5BA0A179" w14:textId="77777777" w:rsidTr="005B0457">
        <w:trPr>
          <w:trHeight w:val="375"/>
        </w:trPr>
        <w:tc>
          <w:tcPr>
            <w:tcW w:w="1483" w:type="dxa"/>
            <w:tcBorders>
              <w:top w:val="nil"/>
              <w:left w:val="nil"/>
              <w:bottom w:val="nil"/>
              <w:right w:val="nil"/>
            </w:tcBorders>
            <w:noWrap/>
            <w:vAlign w:val="bottom"/>
            <w:hideMark/>
          </w:tcPr>
          <w:p w14:paraId="2FA1C121"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B7AD4D2"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10/10/2019</w:t>
            </w:r>
          </w:p>
        </w:tc>
        <w:tc>
          <w:tcPr>
            <w:tcW w:w="7380" w:type="dxa"/>
            <w:tcBorders>
              <w:top w:val="nil"/>
              <w:left w:val="nil"/>
              <w:bottom w:val="nil"/>
              <w:right w:val="nil"/>
            </w:tcBorders>
            <w:noWrap/>
            <w:vAlign w:val="bottom"/>
            <w:hideMark/>
          </w:tcPr>
          <w:p w14:paraId="62436137" w14:textId="77777777"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SOBI - Recognizing Red Flags</w:t>
            </w:r>
          </w:p>
        </w:tc>
        <w:tc>
          <w:tcPr>
            <w:tcW w:w="5049" w:type="dxa"/>
            <w:tcBorders>
              <w:top w:val="nil"/>
              <w:left w:val="nil"/>
              <w:bottom w:val="nil"/>
              <w:right w:val="nil"/>
            </w:tcBorders>
            <w:noWrap/>
            <w:vAlign w:val="bottom"/>
            <w:hideMark/>
          </w:tcPr>
          <w:p w14:paraId="4DF56E98" w14:textId="250E83E9"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BE3FFE" w:rsidRPr="00CD6E90" w14:paraId="6AAF25E2" w14:textId="77777777" w:rsidTr="005B0457">
        <w:trPr>
          <w:trHeight w:val="375"/>
        </w:trPr>
        <w:tc>
          <w:tcPr>
            <w:tcW w:w="1483" w:type="dxa"/>
            <w:tcBorders>
              <w:top w:val="nil"/>
              <w:left w:val="nil"/>
              <w:bottom w:val="nil"/>
              <w:right w:val="nil"/>
            </w:tcBorders>
            <w:noWrap/>
            <w:vAlign w:val="bottom"/>
            <w:hideMark/>
          </w:tcPr>
          <w:p w14:paraId="3C5F7A25" w14:textId="77777777" w:rsidR="00BE3FFE" w:rsidRPr="00FF4BF2" w:rsidRDefault="00BE3FFE" w:rsidP="00BE3FFE">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5DDB974" w14:textId="77777777" w:rsidR="00BE3FFE" w:rsidRPr="00FF4BF2" w:rsidRDefault="00BE3FFE" w:rsidP="00BE3FFE">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16207315" w14:textId="77777777" w:rsidR="00BE3FFE" w:rsidRPr="00FF4BF2" w:rsidRDefault="00BE3FFE" w:rsidP="00BE3FFE">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75EB9B3B" w14:textId="650BAC7C" w:rsidR="00BE3FFE" w:rsidRPr="00FF4BF2" w:rsidRDefault="00BE3FFE" w:rsidP="00BE3FFE">
            <w:pPr>
              <w:pStyle w:val="NormalWeb"/>
              <w:rPr>
                <w:rFonts w:asciiTheme="minorHAnsi" w:hAnsiTheme="minorHAnsi" w:cstheme="minorHAnsi"/>
              </w:rPr>
            </w:pPr>
            <w:r w:rsidRPr="00FF4BF2">
              <w:rPr>
                <w:rFonts w:asciiTheme="minorHAnsi" w:hAnsiTheme="minorHAnsi" w:cstheme="minorHAnsi"/>
              </w:rPr>
              <w:t>60</w:t>
            </w:r>
            <w:r w:rsidR="00FB28C8">
              <w:rPr>
                <w:rFonts w:asciiTheme="minorHAnsi" w:hAnsiTheme="minorHAnsi" w:cstheme="minorHAnsi"/>
              </w:rPr>
              <w:t>.00</w:t>
            </w:r>
          </w:p>
        </w:tc>
      </w:tr>
      <w:tr w:rsidR="003251E4" w:rsidRPr="00CD6E90" w14:paraId="50D3584F" w14:textId="77777777" w:rsidTr="005B0457">
        <w:trPr>
          <w:trHeight w:val="375"/>
        </w:trPr>
        <w:tc>
          <w:tcPr>
            <w:tcW w:w="1483" w:type="dxa"/>
            <w:tcBorders>
              <w:top w:val="nil"/>
              <w:left w:val="nil"/>
              <w:bottom w:val="nil"/>
              <w:right w:val="nil"/>
            </w:tcBorders>
            <w:noWrap/>
            <w:vAlign w:val="bottom"/>
            <w:hideMark/>
          </w:tcPr>
          <w:p w14:paraId="6784497F" w14:textId="77777777" w:rsidR="003251E4" w:rsidRPr="00FF4BF2" w:rsidRDefault="003251E4" w:rsidP="003251E4">
            <w:pPr>
              <w:pStyle w:val="NormalWeb"/>
              <w:rPr>
                <w:rFonts w:asciiTheme="minorHAnsi" w:hAnsiTheme="minorHAnsi" w:cstheme="minorHAnsi"/>
                <w:b/>
              </w:rPr>
            </w:pPr>
            <w:r w:rsidRPr="00FF4BF2">
              <w:rPr>
                <w:rFonts w:asciiTheme="minorHAnsi" w:hAnsiTheme="minorHAnsi" w:cstheme="minorHAnsi"/>
                <w:b/>
              </w:rPr>
              <w:t xml:space="preserve">Amy </w:t>
            </w:r>
            <w:proofErr w:type="spellStart"/>
            <w:r w:rsidRPr="00FF4BF2">
              <w:rPr>
                <w:rFonts w:asciiTheme="minorHAnsi" w:hAnsiTheme="minorHAnsi" w:cstheme="minorHAnsi"/>
                <w:b/>
              </w:rPr>
              <w:t>Weilert</w:t>
            </w:r>
            <w:proofErr w:type="spellEnd"/>
          </w:p>
        </w:tc>
        <w:tc>
          <w:tcPr>
            <w:tcW w:w="1397" w:type="dxa"/>
            <w:tcBorders>
              <w:top w:val="nil"/>
              <w:left w:val="nil"/>
              <w:bottom w:val="nil"/>
              <w:right w:val="nil"/>
            </w:tcBorders>
            <w:noWrap/>
            <w:vAlign w:val="bottom"/>
            <w:hideMark/>
          </w:tcPr>
          <w:p w14:paraId="5904882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1/15/2016</w:t>
            </w:r>
          </w:p>
        </w:tc>
        <w:tc>
          <w:tcPr>
            <w:tcW w:w="7380" w:type="dxa"/>
            <w:tcBorders>
              <w:top w:val="nil"/>
              <w:left w:val="nil"/>
              <w:bottom w:val="nil"/>
              <w:right w:val="nil"/>
            </w:tcBorders>
            <w:noWrap/>
            <w:vAlign w:val="bottom"/>
            <w:hideMark/>
          </w:tcPr>
          <w:p w14:paraId="1DE8BD3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Academic Coaching Training </w:t>
            </w:r>
          </w:p>
        </w:tc>
        <w:tc>
          <w:tcPr>
            <w:tcW w:w="5049" w:type="dxa"/>
            <w:tcBorders>
              <w:top w:val="nil"/>
              <w:left w:val="nil"/>
              <w:bottom w:val="nil"/>
              <w:right w:val="nil"/>
            </w:tcBorders>
            <w:noWrap/>
            <w:vAlign w:val="bottom"/>
            <w:hideMark/>
          </w:tcPr>
          <w:p w14:paraId="04AF36B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5C5E2016" w14:textId="77777777" w:rsidTr="005B0457">
        <w:trPr>
          <w:trHeight w:val="375"/>
        </w:trPr>
        <w:tc>
          <w:tcPr>
            <w:tcW w:w="1483" w:type="dxa"/>
            <w:tcBorders>
              <w:top w:val="nil"/>
              <w:left w:val="nil"/>
              <w:bottom w:val="nil"/>
              <w:right w:val="nil"/>
            </w:tcBorders>
            <w:noWrap/>
            <w:vAlign w:val="bottom"/>
            <w:hideMark/>
          </w:tcPr>
          <w:p w14:paraId="56EFA743"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F0AA0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2/11/2016</w:t>
            </w:r>
          </w:p>
        </w:tc>
        <w:tc>
          <w:tcPr>
            <w:tcW w:w="7380" w:type="dxa"/>
            <w:tcBorders>
              <w:top w:val="nil"/>
              <w:left w:val="nil"/>
              <w:bottom w:val="nil"/>
              <w:right w:val="nil"/>
            </w:tcBorders>
            <w:noWrap/>
            <w:vAlign w:val="bottom"/>
            <w:hideMark/>
          </w:tcPr>
          <w:p w14:paraId="25B6BB16"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EEO Laws and Discrimination in Higher Ed Training</w:t>
            </w:r>
          </w:p>
        </w:tc>
        <w:tc>
          <w:tcPr>
            <w:tcW w:w="5049" w:type="dxa"/>
            <w:tcBorders>
              <w:top w:val="nil"/>
              <w:left w:val="nil"/>
              <w:bottom w:val="nil"/>
              <w:right w:val="nil"/>
            </w:tcBorders>
            <w:noWrap/>
            <w:vAlign w:val="bottom"/>
            <w:hideMark/>
          </w:tcPr>
          <w:p w14:paraId="6E3402D9"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784CAAB6" w14:textId="77777777" w:rsidTr="005B0457">
        <w:trPr>
          <w:trHeight w:val="375"/>
        </w:trPr>
        <w:tc>
          <w:tcPr>
            <w:tcW w:w="1483" w:type="dxa"/>
            <w:tcBorders>
              <w:top w:val="nil"/>
              <w:left w:val="nil"/>
              <w:bottom w:val="nil"/>
              <w:right w:val="nil"/>
            </w:tcBorders>
            <w:noWrap/>
            <w:vAlign w:val="bottom"/>
            <w:hideMark/>
          </w:tcPr>
          <w:p w14:paraId="2201E381"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819AD7"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2/11/2016</w:t>
            </w:r>
          </w:p>
        </w:tc>
        <w:tc>
          <w:tcPr>
            <w:tcW w:w="7380" w:type="dxa"/>
            <w:tcBorders>
              <w:top w:val="nil"/>
              <w:left w:val="nil"/>
              <w:bottom w:val="nil"/>
              <w:right w:val="nil"/>
            </w:tcBorders>
            <w:noWrap/>
            <w:vAlign w:val="bottom"/>
            <w:hideMark/>
          </w:tcPr>
          <w:p w14:paraId="301DEED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FERPA for Higher Education Training </w:t>
            </w:r>
          </w:p>
        </w:tc>
        <w:tc>
          <w:tcPr>
            <w:tcW w:w="5049" w:type="dxa"/>
            <w:tcBorders>
              <w:top w:val="nil"/>
              <w:left w:val="nil"/>
              <w:bottom w:val="nil"/>
              <w:right w:val="nil"/>
            </w:tcBorders>
            <w:noWrap/>
            <w:vAlign w:val="bottom"/>
            <w:hideMark/>
          </w:tcPr>
          <w:p w14:paraId="075F910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21F2525A" w14:textId="77777777" w:rsidTr="005B0457">
        <w:trPr>
          <w:trHeight w:val="375"/>
        </w:trPr>
        <w:tc>
          <w:tcPr>
            <w:tcW w:w="1483" w:type="dxa"/>
            <w:tcBorders>
              <w:top w:val="nil"/>
              <w:left w:val="nil"/>
              <w:bottom w:val="nil"/>
              <w:right w:val="nil"/>
            </w:tcBorders>
            <w:noWrap/>
            <w:vAlign w:val="bottom"/>
            <w:hideMark/>
          </w:tcPr>
          <w:p w14:paraId="303E0626"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67EA75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2/11/2016</w:t>
            </w:r>
          </w:p>
        </w:tc>
        <w:tc>
          <w:tcPr>
            <w:tcW w:w="7380" w:type="dxa"/>
            <w:tcBorders>
              <w:top w:val="nil"/>
              <w:left w:val="nil"/>
              <w:bottom w:val="nil"/>
              <w:right w:val="nil"/>
            </w:tcBorders>
            <w:noWrap/>
            <w:vAlign w:val="bottom"/>
            <w:hideMark/>
          </w:tcPr>
          <w:p w14:paraId="53E7602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Unlawful Harassment Prevention got Higher Education Staff Training</w:t>
            </w:r>
          </w:p>
        </w:tc>
        <w:tc>
          <w:tcPr>
            <w:tcW w:w="5049" w:type="dxa"/>
            <w:tcBorders>
              <w:top w:val="nil"/>
              <w:left w:val="nil"/>
              <w:bottom w:val="nil"/>
              <w:right w:val="nil"/>
            </w:tcBorders>
            <w:noWrap/>
            <w:vAlign w:val="bottom"/>
            <w:hideMark/>
          </w:tcPr>
          <w:p w14:paraId="6E61331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0D32B687" w14:textId="77777777" w:rsidTr="005B0457">
        <w:trPr>
          <w:trHeight w:val="375"/>
        </w:trPr>
        <w:tc>
          <w:tcPr>
            <w:tcW w:w="1483" w:type="dxa"/>
            <w:tcBorders>
              <w:top w:val="nil"/>
              <w:left w:val="nil"/>
              <w:bottom w:val="nil"/>
              <w:right w:val="nil"/>
            </w:tcBorders>
            <w:noWrap/>
            <w:vAlign w:val="bottom"/>
            <w:hideMark/>
          </w:tcPr>
          <w:p w14:paraId="684DFB5E"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2B13997"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2/11/2016</w:t>
            </w:r>
          </w:p>
        </w:tc>
        <w:tc>
          <w:tcPr>
            <w:tcW w:w="7380" w:type="dxa"/>
            <w:tcBorders>
              <w:top w:val="nil"/>
              <w:left w:val="nil"/>
              <w:bottom w:val="nil"/>
              <w:right w:val="nil"/>
            </w:tcBorders>
            <w:noWrap/>
            <w:vAlign w:val="bottom"/>
            <w:hideMark/>
          </w:tcPr>
          <w:p w14:paraId="33FB13A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 Training</w:t>
            </w:r>
          </w:p>
        </w:tc>
        <w:tc>
          <w:tcPr>
            <w:tcW w:w="5049" w:type="dxa"/>
            <w:tcBorders>
              <w:top w:val="nil"/>
              <w:left w:val="nil"/>
              <w:bottom w:val="nil"/>
              <w:right w:val="nil"/>
            </w:tcBorders>
            <w:noWrap/>
            <w:vAlign w:val="bottom"/>
            <w:hideMark/>
          </w:tcPr>
          <w:p w14:paraId="422E81B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41A5AD87" w14:textId="77777777" w:rsidTr="005B0457">
        <w:trPr>
          <w:trHeight w:val="375"/>
        </w:trPr>
        <w:tc>
          <w:tcPr>
            <w:tcW w:w="1483" w:type="dxa"/>
            <w:tcBorders>
              <w:top w:val="nil"/>
              <w:left w:val="nil"/>
              <w:bottom w:val="nil"/>
              <w:right w:val="nil"/>
            </w:tcBorders>
            <w:noWrap/>
            <w:vAlign w:val="bottom"/>
            <w:hideMark/>
          </w:tcPr>
          <w:p w14:paraId="6D910E3D"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0DC390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2/12/2016</w:t>
            </w:r>
          </w:p>
        </w:tc>
        <w:tc>
          <w:tcPr>
            <w:tcW w:w="7380" w:type="dxa"/>
            <w:tcBorders>
              <w:top w:val="nil"/>
              <w:left w:val="nil"/>
              <w:bottom w:val="nil"/>
              <w:right w:val="nil"/>
            </w:tcBorders>
            <w:noWrap/>
            <w:vAlign w:val="bottom"/>
            <w:hideMark/>
          </w:tcPr>
          <w:p w14:paraId="4B8415D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Quality Enhancement Program: Learning Styles Workshop</w:t>
            </w:r>
          </w:p>
        </w:tc>
        <w:tc>
          <w:tcPr>
            <w:tcW w:w="5049" w:type="dxa"/>
            <w:tcBorders>
              <w:top w:val="nil"/>
              <w:left w:val="nil"/>
              <w:bottom w:val="nil"/>
              <w:right w:val="nil"/>
            </w:tcBorders>
            <w:noWrap/>
            <w:vAlign w:val="bottom"/>
            <w:hideMark/>
          </w:tcPr>
          <w:p w14:paraId="254776C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56BB35A1" w14:textId="77777777" w:rsidTr="005B0457">
        <w:trPr>
          <w:trHeight w:val="375"/>
        </w:trPr>
        <w:tc>
          <w:tcPr>
            <w:tcW w:w="1483" w:type="dxa"/>
            <w:tcBorders>
              <w:top w:val="nil"/>
              <w:left w:val="nil"/>
              <w:bottom w:val="nil"/>
              <w:right w:val="nil"/>
            </w:tcBorders>
            <w:noWrap/>
            <w:vAlign w:val="bottom"/>
            <w:hideMark/>
          </w:tcPr>
          <w:p w14:paraId="0BFEF514"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0CBC5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2/4/2016</w:t>
            </w:r>
          </w:p>
        </w:tc>
        <w:tc>
          <w:tcPr>
            <w:tcW w:w="7380" w:type="dxa"/>
            <w:tcBorders>
              <w:top w:val="nil"/>
              <w:left w:val="nil"/>
              <w:bottom w:val="nil"/>
              <w:right w:val="nil"/>
            </w:tcBorders>
            <w:noWrap/>
            <w:vAlign w:val="bottom"/>
            <w:hideMark/>
          </w:tcPr>
          <w:p w14:paraId="36A2E2D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Banner Training </w:t>
            </w:r>
          </w:p>
        </w:tc>
        <w:tc>
          <w:tcPr>
            <w:tcW w:w="5049" w:type="dxa"/>
            <w:tcBorders>
              <w:top w:val="nil"/>
              <w:left w:val="nil"/>
              <w:bottom w:val="nil"/>
              <w:right w:val="nil"/>
            </w:tcBorders>
            <w:noWrap/>
            <w:vAlign w:val="bottom"/>
            <w:hideMark/>
          </w:tcPr>
          <w:p w14:paraId="21E4847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4D7959AB" w14:textId="77777777" w:rsidTr="005B0457">
        <w:trPr>
          <w:trHeight w:val="375"/>
        </w:trPr>
        <w:tc>
          <w:tcPr>
            <w:tcW w:w="1483" w:type="dxa"/>
            <w:tcBorders>
              <w:top w:val="nil"/>
              <w:left w:val="nil"/>
              <w:bottom w:val="nil"/>
              <w:right w:val="nil"/>
            </w:tcBorders>
            <w:noWrap/>
            <w:vAlign w:val="bottom"/>
            <w:hideMark/>
          </w:tcPr>
          <w:p w14:paraId="67053E3F"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F31F225"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2/12/2016</w:t>
            </w:r>
          </w:p>
        </w:tc>
        <w:tc>
          <w:tcPr>
            <w:tcW w:w="7380" w:type="dxa"/>
            <w:tcBorders>
              <w:top w:val="nil"/>
              <w:left w:val="nil"/>
              <w:bottom w:val="nil"/>
              <w:right w:val="nil"/>
            </w:tcBorders>
            <w:noWrap/>
            <w:vAlign w:val="bottom"/>
            <w:hideMark/>
          </w:tcPr>
          <w:p w14:paraId="4A23479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Banner Training </w:t>
            </w:r>
          </w:p>
        </w:tc>
        <w:tc>
          <w:tcPr>
            <w:tcW w:w="5049" w:type="dxa"/>
            <w:tcBorders>
              <w:top w:val="nil"/>
              <w:left w:val="nil"/>
              <w:bottom w:val="nil"/>
              <w:right w:val="nil"/>
            </w:tcBorders>
            <w:noWrap/>
            <w:vAlign w:val="bottom"/>
            <w:hideMark/>
          </w:tcPr>
          <w:p w14:paraId="467D3C26"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4D01332D" w14:textId="77777777" w:rsidTr="005B0457">
        <w:trPr>
          <w:trHeight w:val="375"/>
        </w:trPr>
        <w:tc>
          <w:tcPr>
            <w:tcW w:w="1483" w:type="dxa"/>
            <w:tcBorders>
              <w:top w:val="nil"/>
              <w:left w:val="nil"/>
              <w:bottom w:val="nil"/>
              <w:right w:val="nil"/>
            </w:tcBorders>
            <w:noWrap/>
            <w:vAlign w:val="bottom"/>
            <w:hideMark/>
          </w:tcPr>
          <w:p w14:paraId="4371C31F"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E57597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2/19/2016</w:t>
            </w:r>
          </w:p>
        </w:tc>
        <w:tc>
          <w:tcPr>
            <w:tcW w:w="7380" w:type="dxa"/>
            <w:tcBorders>
              <w:top w:val="nil"/>
              <w:left w:val="nil"/>
              <w:bottom w:val="nil"/>
              <w:right w:val="nil"/>
            </w:tcBorders>
            <w:noWrap/>
            <w:vAlign w:val="bottom"/>
            <w:hideMark/>
          </w:tcPr>
          <w:p w14:paraId="78104F4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Staff Development Day - College Wide Training </w:t>
            </w:r>
          </w:p>
        </w:tc>
        <w:tc>
          <w:tcPr>
            <w:tcW w:w="5049" w:type="dxa"/>
            <w:tcBorders>
              <w:top w:val="nil"/>
              <w:left w:val="nil"/>
              <w:bottom w:val="nil"/>
              <w:right w:val="nil"/>
            </w:tcBorders>
            <w:noWrap/>
            <w:vAlign w:val="bottom"/>
            <w:hideMark/>
          </w:tcPr>
          <w:p w14:paraId="24BEF672"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8.00</w:t>
            </w:r>
          </w:p>
        </w:tc>
      </w:tr>
      <w:tr w:rsidR="003251E4" w:rsidRPr="00CD6E90" w14:paraId="347742BD" w14:textId="77777777" w:rsidTr="005B0457">
        <w:trPr>
          <w:trHeight w:val="375"/>
        </w:trPr>
        <w:tc>
          <w:tcPr>
            <w:tcW w:w="1483" w:type="dxa"/>
            <w:tcBorders>
              <w:top w:val="nil"/>
              <w:left w:val="nil"/>
              <w:bottom w:val="nil"/>
              <w:right w:val="nil"/>
            </w:tcBorders>
            <w:noWrap/>
            <w:vAlign w:val="bottom"/>
            <w:hideMark/>
          </w:tcPr>
          <w:p w14:paraId="4215354A"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2AA3FF5"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2/26/2016</w:t>
            </w:r>
          </w:p>
        </w:tc>
        <w:tc>
          <w:tcPr>
            <w:tcW w:w="7380" w:type="dxa"/>
            <w:tcBorders>
              <w:top w:val="nil"/>
              <w:left w:val="nil"/>
              <w:bottom w:val="nil"/>
              <w:right w:val="nil"/>
            </w:tcBorders>
            <w:noWrap/>
            <w:vAlign w:val="bottom"/>
            <w:hideMark/>
          </w:tcPr>
          <w:p w14:paraId="18647F4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Quality Enhancement Program: Appreciative Advising </w:t>
            </w:r>
          </w:p>
        </w:tc>
        <w:tc>
          <w:tcPr>
            <w:tcW w:w="5049" w:type="dxa"/>
            <w:tcBorders>
              <w:top w:val="nil"/>
              <w:left w:val="nil"/>
              <w:bottom w:val="nil"/>
              <w:right w:val="nil"/>
            </w:tcBorders>
            <w:noWrap/>
            <w:vAlign w:val="bottom"/>
            <w:hideMark/>
          </w:tcPr>
          <w:p w14:paraId="6274C35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3A4BAF5C" w14:textId="77777777" w:rsidTr="005B0457">
        <w:trPr>
          <w:trHeight w:val="375"/>
        </w:trPr>
        <w:tc>
          <w:tcPr>
            <w:tcW w:w="1483" w:type="dxa"/>
            <w:tcBorders>
              <w:top w:val="nil"/>
              <w:left w:val="nil"/>
              <w:bottom w:val="nil"/>
              <w:right w:val="nil"/>
            </w:tcBorders>
            <w:noWrap/>
            <w:vAlign w:val="bottom"/>
            <w:hideMark/>
          </w:tcPr>
          <w:p w14:paraId="5E482DD7"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213818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3/11/2016</w:t>
            </w:r>
          </w:p>
        </w:tc>
        <w:tc>
          <w:tcPr>
            <w:tcW w:w="7380" w:type="dxa"/>
            <w:tcBorders>
              <w:top w:val="nil"/>
              <w:left w:val="nil"/>
              <w:bottom w:val="nil"/>
              <w:right w:val="nil"/>
            </w:tcBorders>
            <w:noWrap/>
            <w:vAlign w:val="bottom"/>
            <w:hideMark/>
          </w:tcPr>
          <w:p w14:paraId="115BD0A9"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Strengths Retreat </w:t>
            </w:r>
          </w:p>
        </w:tc>
        <w:tc>
          <w:tcPr>
            <w:tcW w:w="5049" w:type="dxa"/>
            <w:tcBorders>
              <w:top w:val="nil"/>
              <w:left w:val="nil"/>
              <w:bottom w:val="nil"/>
              <w:right w:val="nil"/>
            </w:tcBorders>
            <w:noWrap/>
            <w:vAlign w:val="bottom"/>
            <w:hideMark/>
          </w:tcPr>
          <w:p w14:paraId="0A60AFF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8.00</w:t>
            </w:r>
          </w:p>
        </w:tc>
      </w:tr>
      <w:tr w:rsidR="003251E4" w:rsidRPr="00CD6E90" w14:paraId="4FD967C4" w14:textId="77777777" w:rsidTr="005B0457">
        <w:trPr>
          <w:trHeight w:val="375"/>
        </w:trPr>
        <w:tc>
          <w:tcPr>
            <w:tcW w:w="1483" w:type="dxa"/>
            <w:tcBorders>
              <w:top w:val="nil"/>
              <w:left w:val="nil"/>
              <w:bottom w:val="nil"/>
              <w:right w:val="nil"/>
            </w:tcBorders>
            <w:noWrap/>
            <w:vAlign w:val="bottom"/>
            <w:hideMark/>
          </w:tcPr>
          <w:p w14:paraId="04933657"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E9859E2"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4/22/2016</w:t>
            </w:r>
          </w:p>
        </w:tc>
        <w:tc>
          <w:tcPr>
            <w:tcW w:w="7380" w:type="dxa"/>
            <w:tcBorders>
              <w:top w:val="nil"/>
              <w:left w:val="nil"/>
              <w:bottom w:val="nil"/>
              <w:right w:val="nil"/>
            </w:tcBorders>
            <w:noWrap/>
            <w:vAlign w:val="bottom"/>
            <w:hideMark/>
          </w:tcPr>
          <w:p w14:paraId="55BD085E"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Quality Enhancement Program: Transfer 101 Workshop </w:t>
            </w:r>
          </w:p>
        </w:tc>
        <w:tc>
          <w:tcPr>
            <w:tcW w:w="5049" w:type="dxa"/>
            <w:tcBorders>
              <w:top w:val="nil"/>
              <w:left w:val="nil"/>
              <w:bottom w:val="nil"/>
              <w:right w:val="nil"/>
            </w:tcBorders>
            <w:noWrap/>
            <w:vAlign w:val="bottom"/>
            <w:hideMark/>
          </w:tcPr>
          <w:p w14:paraId="4FF6F31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683467DD" w14:textId="77777777" w:rsidTr="005B0457">
        <w:trPr>
          <w:trHeight w:val="375"/>
        </w:trPr>
        <w:tc>
          <w:tcPr>
            <w:tcW w:w="1483" w:type="dxa"/>
            <w:tcBorders>
              <w:top w:val="nil"/>
              <w:left w:val="nil"/>
              <w:bottom w:val="nil"/>
              <w:right w:val="nil"/>
            </w:tcBorders>
            <w:noWrap/>
            <w:vAlign w:val="bottom"/>
            <w:hideMark/>
          </w:tcPr>
          <w:p w14:paraId="626EA7F0"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A2D84F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5/4/2016</w:t>
            </w:r>
          </w:p>
        </w:tc>
        <w:tc>
          <w:tcPr>
            <w:tcW w:w="7380" w:type="dxa"/>
            <w:tcBorders>
              <w:top w:val="nil"/>
              <w:left w:val="nil"/>
              <w:bottom w:val="nil"/>
              <w:right w:val="nil"/>
            </w:tcBorders>
            <w:noWrap/>
            <w:vAlign w:val="bottom"/>
            <w:hideMark/>
          </w:tcPr>
          <w:p w14:paraId="4F51FAD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Collin College - Policies and Acceptance Training</w:t>
            </w:r>
          </w:p>
        </w:tc>
        <w:tc>
          <w:tcPr>
            <w:tcW w:w="5049" w:type="dxa"/>
            <w:tcBorders>
              <w:top w:val="nil"/>
              <w:left w:val="nil"/>
              <w:bottom w:val="nil"/>
              <w:right w:val="nil"/>
            </w:tcBorders>
            <w:noWrap/>
            <w:vAlign w:val="bottom"/>
            <w:hideMark/>
          </w:tcPr>
          <w:p w14:paraId="1710525D"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3FE97EC5" w14:textId="77777777" w:rsidTr="005B0457">
        <w:trPr>
          <w:trHeight w:val="375"/>
        </w:trPr>
        <w:tc>
          <w:tcPr>
            <w:tcW w:w="1483" w:type="dxa"/>
            <w:tcBorders>
              <w:top w:val="nil"/>
              <w:left w:val="nil"/>
              <w:bottom w:val="nil"/>
              <w:right w:val="nil"/>
            </w:tcBorders>
            <w:noWrap/>
            <w:vAlign w:val="bottom"/>
            <w:hideMark/>
          </w:tcPr>
          <w:p w14:paraId="3D817E53"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BD8055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6/17/2016</w:t>
            </w:r>
          </w:p>
        </w:tc>
        <w:tc>
          <w:tcPr>
            <w:tcW w:w="7380" w:type="dxa"/>
            <w:tcBorders>
              <w:top w:val="nil"/>
              <w:left w:val="nil"/>
              <w:bottom w:val="nil"/>
              <w:right w:val="nil"/>
            </w:tcBorders>
            <w:noWrap/>
            <w:vAlign w:val="bottom"/>
            <w:hideMark/>
          </w:tcPr>
          <w:p w14:paraId="1952275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 </w:t>
            </w:r>
          </w:p>
        </w:tc>
        <w:tc>
          <w:tcPr>
            <w:tcW w:w="5049" w:type="dxa"/>
            <w:tcBorders>
              <w:top w:val="nil"/>
              <w:left w:val="nil"/>
              <w:bottom w:val="nil"/>
              <w:right w:val="nil"/>
            </w:tcBorders>
            <w:noWrap/>
            <w:vAlign w:val="bottom"/>
            <w:hideMark/>
          </w:tcPr>
          <w:p w14:paraId="7FBAE4D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06002E66" w14:textId="77777777" w:rsidTr="005B0457">
        <w:trPr>
          <w:trHeight w:val="375"/>
        </w:trPr>
        <w:tc>
          <w:tcPr>
            <w:tcW w:w="1483" w:type="dxa"/>
            <w:tcBorders>
              <w:top w:val="nil"/>
              <w:left w:val="nil"/>
              <w:bottom w:val="nil"/>
              <w:right w:val="nil"/>
            </w:tcBorders>
            <w:noWrap/>
            <w:vAlign w:val="bottom"/>
            <w:hideMark/>
          </w:tcPr>
          <w:p w14:paraId="7BB118D0"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411EE2E"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11/4 - 11/7/2016</w:t>
            </w:r>
          </w:p>
        </w:tc>
        <w:tc>
          <w:tcPr>
            <w:tcW w:w="7380" w:type="dxa"/>
            <w:tcBorders>
              <w:top w:val="nil"/>
              <w:left w:val="nil"/>
              <w:bottom w:val="nil"/>
              <w:right w:val="nil"/>
            </w:tcBorders>
            <w:noWrap/>
            <w:vAlign w:val="bottom"/>
            <w:hideMark/>
          </w:tcPr>
          <w:p w14:paraId="4EEB360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Active Minds National Conference, Sacramento, CA </w:t>
            </w:r>
          </w:p>
        </w:tc>
        <w:tc>
          <w:tcPr>
            <w:tcW w:w="5049" w:type="dxa"/>
            <w:tcBorders>
              <w:top w:val="nil"/>
              <w:left w:val="nil"/>
              <w:bottom w:val="nil"/>
              <w:right w:val="nil"/>
            </w:tcBorders>
            <w:noWrap/>
            <w:vAlign w:val="bottom"/>
            <w:hideMark/>
          </w:tcPr>
          <w:p w14:paraId="3085544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16.00</w:t>
            </w:r>
          </w:p>
        </w:tc>
      </w:tr>
      <w:tr w:rsidR="003251E4" w:rsidRPr="00CD6E90" w14:paraId="212C8270" w14:textId="77777777" w:rsidTr="005B0457">
        <w:trPr>
          <w:trHeight w:val="375"/>
        </w:trPr>
        <w:tc>
          <w:tcPr>
            <w:tcW w:w="1483" w:type="dxa"/>
            <w:tcBorders>
              <w:top w:val="nil"/>
              <w:left w:val="nil"/>
              <w:bottom w:val="nil"/>
              <w:right w:val="nil"/>
            </w:tcBorders>
            <w:noWrap/>
            <w:vAlign w:val="bottom"/>
            <w:hideMark/>
          </w:tcPr>
          <w:p w14:paraId="5000AE69"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52FC43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4/6/2017</w:t>
            </w:r>
          </w:p>
        </w:tc>
        <w:tc>
          <w:tcPr>
            <w:tcW w:w="7380" w:type="dxa"/>
            <w:tcBorders>
              <w:top w:val="nil"/>
              <w:left w:val="nil"/>
              <w:bottom w:val="nil"/>
              <w:right w:val="nil"/>
            </w:tcBorders>
            <w:noWrap/>
            <w:vAlign w:val="bottom"/>
            <w:hideMark/>
          </w:tcPr>
          <w:p w14:paraId="548661A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Cougar Compass - Degree Audit Software Training </w:t>
            </w:r>
          </w:p>
        </w:tc>
        <w:tc>
          <w:tcPr>
            <w:tcW w:w="5049" w:type="dxa"/>
            <w:tcBorders>
              <w:top w:val="nil"/>
              <w:left w:val="nil"/>
              <w:bottom w:val="nil"/>
              <w:right w:val="nil"/>
            </w:tcBorders>
            <w:noWrap/>
            <w:vAlign w:val="bottom"/>
            <w:hideMark/>
          </w:tcPr>
          <w:p w14:paraId="425DBD1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4.00</w:t>
            </w:r>
          </w:p>
        </w:tc>
      </w:tr>
      <w:tr w:rsidR="003251E4" w:rsidRPr="00CD6E90" w14:paraId="4E1552EF" w14:textId="77777777" w:rsidTr="005B0457">
        <w:trPr>
          <w:trHeight w:val="375"/>
        </w:trPr>
        <w:tc>
          <w:tcPr>
            <w:tcW w:w="1483" w:type="dxa"/>
            <w:tcBorders>
              <w:top w:val="nil"/>
              <w:left w:val="nil"/>
              <w:bottom w:val="nil"/>
              <w:right w:val="nil"/>
            </w:tcBorders>
            <w:noWrap/>
            <w:vAlign w:val="bottom"/>
            <w:hideMark/>
          </w:tcPr>
          <w:p w14:paraId="4394BD0F"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C25AF0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5/22/2017</w:t>
            </w:r>
          </w:p>
        </w:tc>
        <w:tc>
          <w:tcPr>
            <w:tcW w:w="7380" w:type="dxa"/>
            <w:tcBorders>
              <w:top w:val="nil"/>
              <w:left w:val="nil"/>
              <w:bottom w:val="nil"/>
              <w:right w:val="nil"/>
            </w:tcBorders>
            <w:noWrap/>
            <w:vAlign w:val="bottom"/>
            <w:hideMark/>
          </w:tcPr>
          <w:p w14:paraId="0CB8A3C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Respect and Inclusion Series: The Power of Respectful Language </w:t>
            </w:r>
          </w:p>
        </w:tc>
        <w:tc>
          <w:tcPr>
            <w:tcW w:w="5049" w:type="dxa"/>
            <w:tcBorders>
              <w:top w:val="nil"/>
              <w:left w:val="nil"/>
              <w:bottom w:val="nil"/>
              <w:right w:val="nil"/>
            </w:tcBorders>
            <w:noWrap/>
            <w:vAlign w:val="bottom"/>
            <w:hideMark/>
          </w:tcPr>
          <w:p w14:paraId="22706D1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2A2FB2EC" w14:textId="77777777" w:rsidTr="005B0457">
        <w:trPr>
          <w:trHeight w:val="375"/>
        </w:trPr>
        <w:tc>
          <w:tcPr>
            <w:tcW w:w="1483" w:type="dxa"/>
            <w:tcBorders>
              <w:top w:val="nil"/>
              <w:left w:val="nil"/>
              <w:bottom w:val="nil"/>
              <w:right w:val="nil"/>
            </w:tcBorders>
            <w:noWrap/>
            <w:vAlign w:val="bottom"/>
            <w:hideMark/>
          </w:tcPr>
          <w:p w14:paraId="231B7D48"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0A2008E"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5/22/2017</w:t>
            </w:r>
          </w:p>
        </w:tc>
        <w:tc>
          <w:tcPr>
            <w:tcW w:w="7380" w:type="dxa"/>
            <w:tcBorders>
              <w:top w:val="nil"/>
              <w:left w:val="nil"/>
              <w:bottom w:val="nil"/>
              <w:right w:val="nil"/>
            </w:tcBorders>
            <w:noWrap/>
            <w:vAlign w:val="bottom"/>
            <w:hideMark/>
          </w:tcPr>
          <w:p w14:paraId="11FC39C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Collin College - Policies and Acceptance Training</w:t>
            </w:r>
          </w:p>
        </w:tc>
        <w:tc>
          <w:tcPr>
            <w:tcW w:w="5049" w:type="dxa"/>
            <w:tcBorders>
              <w:top w:val="nil"/>
              <w:left w:val="nil"/>
              <w:bottom w:val="nil"/>
              <w:right w:val="nil"/>
            </w:tcBorders>
            <w:noWrap/>
            <w:vAlign w:val="bottom"/>
            <w:hideMark/>
          </w:tcPr>
          <w:p w14:paraId="14415A3E"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1BC88EBB" w14:textId="77777777" w:rsidTr="005B0457">
        <w:trPr>
          <w:trHeight w:val="375"/>
        </w:trPr>
        <w:tc>
          <w:tcPr>
            <w:tcW w:w="1483" w:type="dxa"/>
            <w:tcBorders>
              <w:top w:val="nil"/>
              <w:left w:val="nil"/>
              <w:bottom w:val="nil"/>
              <w:right w:val="nil"/>
            </w:tcBorders>
            <w:noWrap/>
            <w:vAlign w:val="bottom"/>
            <w:hideMark/>
          </w:tcPr>
          <w:p w14:paraId="02EFDCA2"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6EFDE9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5/22/2017</w:t>
            </w:r>
          </w:p>
        </w:tc>
        <w:tc>
          <w:tcPr>
            <w:tcW w:w="7380" w:type="dxa"/>
            <w:tcBorders>
              <w:top w:val="nil"/>
              <w:left w:val="nil"/>
              <w:bottom w:val="nil"/>
              <w:right w:val="nil"/>
            </w:tcBorders>
            <w:noWrap/>
            <w:vAlign w:val="bottom"/>
            <w:hideMark/>
          </w:tcPr>
          <w:p w14:paraId="7B3BE382"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Respect and Inclusion Series: Uncovering Implicit Bias </w:t>
            </w:r>
          </w:p>
        </w:tc>
        <w:tc>
          <w:tcPr>
            <w:tcW w:w="5049" w:type="dxa"/>
            <w:tcBorders>
              <w:top w:val="nil"/>
              <w:left w:val="nil"/>
              <w:bottom w:val="nil"/>
              <w:right w:val="nil"/>
            </w:tcBorders>
            <w:noWrap/>
            <w:vAlign w:val="bottom"/>
            <w:hideMark/>
          </w:tcPr>
          <w:p w14:paraId="4393E517"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37A4264B" w14:textId="77777777" w:rsidTr="005B0457">
        <w:trPr>
          <w:trHeight w:val="375"/>
        </w:trPr>
        <w:tc>
          <w:tcPr>
            <w:tcW w:w="1483" w:type="dxa"/>
            <w:tcBorders>
              <w:top w:val="nil"/>
              <w:left w:val="nil"/>
              <w:bottom w:val="nil"/>
              <w:right w:val="nil"/>
            </w:tcBorders>
            <w:noWrap/>
            <w:vAlign w:val="bottom"/>
            <w:hideMark/>
          </w:tcPr>
          <w:p w14:paraId="78185A92"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9578D8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11/2/2018</w:t>
            </w:r>
          </w:p>
        </w:tc>
        <w:tc>
          <w:tcPr>
            <w:tcW w:w="7380" w:type="dxa"/>
            <w:tcBorders>
              <w:top w:val="nil"/>
              <w:left w:val="nil"/>
              <w:bottom w:val="nil"/>
              <w:right w:val="nil"/>
            </w:tcBorders>
            <w:noWrap/>
            <w:vAlign w:val="bottom"/>
            <w:hideMark/>
          </w:tcPr>
          <w:p w14:paraId="0EDE0D1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 </w:t>
            </w:r>
          </w:p>
        </w:tc>
        <w:tc>
          <w:tcPr>
            <w:tcW w:w="5049" w:type="dxa"/>
            <w:tcBorders>
              <w:top w:val="nil"/>
              <w:left w:val="nil"/>
              <w:bottom w:val="nil"/>
              <w:right w:val="nil"/>
            </w:tcBorders>
            <w:noWrap/>
            <w:vAlign w:val="bottom"/>
            <w:hideMark/>
          </w:tcPr>
          <w:p w14:paraId="77A95EB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4B04FA13" w14:textId="77777777" w:rsidTr="005B0457">
        <w:trPr>
          <w:trHeight w:val="375"/>
        </w:trPr>
        <w:tc>
          <w:tcPr>
            <w:tcW w:w="1483" w:type="dxa"/>
            <w:tcBorders>
              <w:top w:val="nil"/>
              <w:left w:val="nil"/>
              <w:bottom w:val="nil"/>
              <w:right w:val="nil"/>
            </w:tcBorders>
            <w:noWrap/>
            <w:vAlign w:val="bottom"/>
            <w:hideMark/>
          </w:tcPr>
          <w:p w14:paraId="2F5DD68D"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DFCA7C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10/15/2018</w:t>
            </w:r>
          </w:p>
        </w:tc>
        <w:tc>
          <w:tcPr>
            <w:tcW w:w="7380" w:type="dxa"/>
            <w:tcBorders>
              <w:top w:val="nil"/>
              <w:left w:val="nil"/>
              <w:bottom w:val="nil"/>
              <w:right w:val="nil"/>
            </w:tcBorders>
            <w:noWrap/>
            <w:vAlign w:val="bottom"/>
            <w:hideMark/>
          </w:tcPr>
          <w:p w14:paraId="20BC6A5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AIM Training </w:t>
            </w:r>
          </w:p>
        </w:tc>
        <w:tc>
          <w:tcPr>
            <w:tcW w:w="5049" w:type="dxa"/>
            <w:tcBorders>
              <w:top w:val="nil"/>
              <w:left w:val="nil"/>
              <w:bottom w:val="nil"/>
              <w:right w:val="nil"/>
            </w:tcBorders>
            <w:noWrap/>
            <w:vAlign w:val="bottom"/>
            <w:hideMark/>
          </w:tcPr>
          <w:p w14:paraId="77491DB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777E238E" w14:textId="77777777" w:rsidTr="005B0457">
        <w:trPr>
          <w:trHeight w:val="375"/>
        </w:trPr>
        <w:tc>
          <w:tcPr>
            <w:tcW w:w="1483" w:type="dxa"/>
            <w:tcBorders>
              <w:top w:val="nil"/>
              <w:left w:val="nil"/>
              <w:bottom w:val="nil"/>
              <w:right w:val="nil"/>
            </w:tcBorders>
            <w:noWrap/>
            <w:vAlign w:val="bottom"/>
            <w:hideMark/>
          </w:tcPr>
          <w:p w14:paraId="18FA7E9A"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CD7894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10/25/2018</w:t>
            </w:r>
          </w:p>
        </w:tc>
        <w:tc>
          <w:tcPr>
            <w:tcW w:w="7380" w:type="dxa"/>
            <w:tcBorders>
              <w:top w:val="nil"/>
              <w:left w:val="nil"/>
              <w:bottom w:val="nil"/>
              <w:right w:val="nil"/>
            </w:tcBorders>
            <w:noWrap/>
            <w:vAlign w:val="bottom"/>
            <w:hideMark/>
          </w:tcPr>
          <w:p w14:paraId="53BB2105"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AHEAD Webinar </w:t>
            </w:r>
          </w:p>
        </w:tc>
        <w:tc>
          <w:tcPr>
            <w:tcW w:w="5049" w:type="dxa"/>
            <w:tcBorders>
              <w:top w:val="nil"/>
              <w:left w:val="nil"/>
              <w:bottom w:val="nil"/>
              <w:right w:val="nil"/>
            </w:tcBorders>
            <w:noWrap/>
            <w:vAlign w:val="bottom"/>
            <w:hideMark/>
          </w:tcPr>
          <w:p w14:paraId="4CEE92A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3384768B" w14:textId="77777777" w:rsidTr="005B0457">
        <w:trPr>
          <w:trHeight w:val="375"/>
        </w:trPr>
        <w:tc>
          <w:tcPr>
            <w:tcW w:w="1483" w:type="dxa"/>
            <w:tcBorders>
              <w:top w:val="nil"/>
              <w:left w:val="nil"/>
              <w:bottom w:val="nil"/>
              <w:right w:val="nil"/>
            </w:tcBorders>
            <w:noWrap/>
            <w:vAlign w:val="bottom"/>
            <w:hideMark/>
          </w:tcPr>
          <w:p w14:paraId="3D26F293"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A34D22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11/30/2018</w:t>
            </w:r>
          </w:p>
        </w:tc>
        <w:tc>
          <w:tcPr>
            <w:tcW w:w="7380" w:type="dxa"/>
            <w:tcBorders>
              <w:top w:val="nil"/>
              <w:left w:val="nil"/>
              <w:bottom w:val="nil"/>
              <w:right w:val="nil"/>
            </w:tcBorders>
            <w:noWrap/>
            <w:vAlign w:val="bottom"/>
            <w:hideMark/>
          </w:tcPr>
          <w:p w14:paraId="776E4F4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 </w:t>
            </w:r>
          </w:p>
        </w:tc>
        <w:tc>
          <w:tcPr>
            <w:tcW w:w="5049" w:type="dxa"/>
            <w:tcBorders>
              <w:top w:val="nil"/>
              <w:left w:val="nil"/>
              <w:bottom w:val="nil"/>
              <w:right w:val="nil"/>
            </w:tcBorders>
            <w:noWrap/>
            <w:vAlign w:val="bottom"/>
            <w:hideMark/>
          </w:tcPr>
          <w:p w14:paraId="5DE4F47E"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1758289E" w14:textId="77777777" w:rsidTr="005B0457">
        <w:trPr>
          <w:trHeight w:val="375"/>
        </w:trPr>
        <w:tc>
          <w:tcPr>
            <w:tcW w:w="1483" w:type="dxa"/>
            <w:tcBorders>
              <w:top w:val="nil"/>
              <w:left w:val="nil"/>
              <w:bottom w:val="nil"/>
              <w:right w:val="nil"/>
            </w:tcBorders>
            <w:noWrap/>
            <w:vAlign w:val="bottom"/>
            <w:hideMark/>
          </w:tcPr>
          <w:p w14:paraId="7BC47421"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AA81AB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11/30/2018</w:t>
            </w:r>
          </w:p>
        </w:tc>
        <w:tc>
          <w:tcPr>
            <w:tcW w:w="7380" w:type="dxa"/>
            <w:tcBorders>
              <w:top w:val="nil"/>
              <w:left w:val="nil"/>
              <w:bottom w:val="nil"/>
              <w:right w:val="nil"/>
            </w:tcBorders>
            <w:noWrap/>
            <w:vAlign w:val="bottom"/>
            <w:hideMark/>
          </w:tcPr>
          <w:p w14:paraId="5E149FC9"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Security Awareness </w:t>
            </w:r>
          </w:p>
        </w:tc>
        <w:tc>
          <w:tcPr>
            <w:tcW w:w="5049" w:type="dxa"/>
            <w:tcBorders>
              <w:top w:val="nil"/>
              <w:left w:val="nil"/>
              <w:bottom w:val="nil"/>
              <w:right w:val="nil"/>
            </w:tcBorders>
            <w:noWrap/>
            <w:vAlign w:val="bottom"/>
            <w:hideMark/>
          </w:tcPr>
          <w:p w14:paraId="5842D7A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1.00</w:t>
            </w:r>
          </w:p>
        </w:tc>
      </w:tr>
      <w:tr w:rsidR="003251E4" w:rsidRPr="00CD6E90" w14:paraId="4B589A08" w14:textId="77777777" w:rsidTr="005B0457">
        <w:trPr>
          <w:trHeight w:val="375"/>
        </w:trPr>
        <w:tc>
          <w:tcPr>
            <w:tcW w:w="1483" w:type="dxa"/>
            <w:tcBorders>
              <w:top w:val="nil"/>
              <w:left w:val="nil"/>
              <w:bottom w:val="nil"/>
              <w:right w:val="nil"/>
            </w:tcBorders>
            <w:noWrap/>
            <w:vAlign w:val="bottom"/>
            <w:hideMark/>
          </w:tcPr>
          <w:p w14:paraId="2C1AEE0C"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02B022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12/6/2018</w:t>
            </w:r>
          </w:p>
        </w:tc>
        <w:tc>
          <w:tcPr>
            <w:tcW w:w="7380" w:type="dxa"/>
            <w:tcBorders>
              <w:top w:val="nil"/>
              <w:left w:val="nil"/>
              <w:bottom w:val="nil"/>
              <w:right w:val="nil"/>
            </w:tcBorders>
            <w:noWrap/>
            <w:vAlign w:val="bottom"/>
            <w:hideMark/>
          </w:tcPr>
          <w:p w14:paraId="2CFD4F35" w14:textId="175E727F" w:rsidR="003251E4" w:rsidRPr="00FF4BF2" w:rsidRDefault="00823C5F" w:rsidP="003251E4">
            <w:pPr>
              <w:pStyle w:val="NormalWeb"/>
              <w:rPr>
                <w:rFonts w:asciiTheme="minorHAnsi" w:hAnsiTheme="minorHAnsi" w:cstheme="minorHAnsi"/>
              </w:rPr>
            </w:pPr>
            <w:r w:rsidRPr="00FF4BF2">
              <w:rPr>
                <w:rFonts w:asciiTheme="minorHAnsi" w:hAnsiTheme="minorHAnsi" w:cstheme="minorHAnsi"/>
              </w:rPr>
              <w:t>Webinar</w:t>
            </w:r>
            <w:r w:rsidR="003251E4" w:rsidRPr="00FF4BF2">
              <w:rPr>
                <w:rFonts w:asciiTheme="minorHAnsi" w:hAnsiTheme="minorHAnsi" w:cstheme="minorHAnsi"/>
              </w:rPr>
              <w:t xml:space="preserve"> </w:t>
            </w:r>
          </w:p>
        </w:tc>
        <w:tc>
          <w:tcPr>
            <w:tcW w:w="5049" w:type="dxa"/>
            <w:tcBorders>
              <w:top w:val="nil"/>
              <w:left w:val="nil"/>
              <w:bottom w:val="nil"/>
              <w:right w:val="nil"/>
            </w:tcBorders>
            <w:noWrap/>
            <w:vAlign w:val="bottom"/>
            <w:hideMark/>
          </w:tcPr>
          <w:p w14:paraId="0CD465F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65653251" w14:textId="77777777" w:rsidTr="005B0457">
        <w:trPr>
          <w:trHeight w:val="375"/>
        </w:trPr>
        <w:tc>
          <w:tcPr>
            <w:tcW w:w="1483" w:type="dxa"/>
            <w:tcBorders>
              <w:top w:val="nil"/>
              <w:left w:val="nil"/>
              <w:bottom w:val="nil"/>
              <w:right w:val="nil"/>
            </w:tcBorders>
            <w:noWrap/>
            <w:vAlign w:val="bottom"/>
            <w:hideMark/>
          </w:tcPr>
          <w:p w14:paraId="211A14ED"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0A190C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1/11/2019</w:t>
            </w:r>
          </w:p>
        </w:tc>
        <w:tc>
          <w:tcPr>
            <w:tcW w:w="7380" w:type="dxa"/>
            <w:tcBorders>
              <w:top w:val="nil"/>
              <w:left w:val="nil"/>
              <w:bottom w:val="nil"/>
              <w:right w:val="nil"/>
            </w:tcBorders>
            <w:noWrap/>
            <w:vAlign w:val="bottom"/>
            <w:hideMark/>
          </w:tcPr>
          <w:p w14:paraId="513C0379"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All College Day Training </w:t>
            </w:r>
          </w:p>
        </w:tc>
        <w:tc>
          <w:tcPr>
            <w:tcW w:w="5049" w:type="dxa"/>
            <w:tcBorders>
              <w:top w:val="nil"/>
              <w:left w:val="nil"/>
              <w:bottom w:val="nil"/>
              <w:right w:val="nil"/>
            </w:tcBorders>
            <w:noWrap/>
            <w:vAlign w:val="bottom"/>
            <w:hideMark/>
          </w:tcPr>
          <w:p w14:paraId="065E295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67555D20" w14:textId="77777777" w:rsidTr="005B0457">
        <w:trPr>
          <w:trHeight w:val="375"/>
        </w:trPr>
        <w:tc>
          <w:tcPr>
            <w:tcW w:w="1483" w:type="dxa"/>
            <w:tcBorders>
              <w:top w:val="nil"/>
              <w:left w:val="nil"/>
              <w:bottom w:val="nil"/>
              <w:right w:val="nil"/>
            </w:tcBorders>
            <w:noWrap/>
            <w:vAlign w:val="bottom"/>
            <w:hideMark/>
          </w:tcPr>
          <w:p w14:paraId="76483858"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BA68FE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5/29/2019</w:t>
            </w:r>
          </w:p>
        </w:tc>
        <w:tc>
          <w:tcPr>
            <w:tcW w:w="7380" w:type="dxa"/>
            <w:tcBorders>
              <w:top w:val="nil"/>
              <w:left w:val="nil"/>
              <w:bottom w:val="nil"/>
              <w:right w:val="nil"/>
            </w:tcBorders>
            <w:noWrap/>
            <w:vAlign w:val="bottom"/>
            <w:hideMark/>
          </w:tcPr>
          <w:p w14:paraId="4FEAE47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Completing Self - Evaluation Training</w:t>
            </w:r>
          </w:p>
        </w:tc>
        <w:tc>
          <w:tcPr>
            <w:tcW w:w="5049" w:type="dxa"/>
            <w:tcBorders>
              <w:top w:val="nil"/>
              <w:left w:val="nil"/>
              <w:bottom w:val="nil"/>
              <w:right w:val="nil"/>
            </w:tcBorders>
            <w:noWrap/>
            <w:vAlign w:val="bottom"/>
            <w:hideMark/>
          </w:tcPr>
          <w:p w14:paraId="014C4DE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0C134625" w14:textId="77777777" w:rsidTr="005B0457">
        <w:trPr>
          <w:trHeight w:val="375"/>
        </w:trPr>
        <w:tc>
          <w:tcPr>
            <w:tcW w:w="1483" w:type="dxa"/>
            <w:tcBorders>
              <w:top w:val="nil"/>
              <w:left w:val="nil"/>
              <w:bottom w:val="nil"/>
              <w:right w:val="nil"/>
            </w:tcBorders>
            <w:noWrap/>
            <w:vAlign w:val="bottom"/>
            <w:hideMark/>
          </w:tcPr>
          <w:p w14:paraId="50E27608"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AD6FB4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5/30/2019</w:t>
            </w:r>
          </w:p>
        </w:tc>
        <w:tc>
          <w:tcPr>
            <w:tcW w:w="7380" w:type="dxa"/>
            <w:tcBorders>
              <w:top w:val="nil"/>
              <w:left w:val="nil"/>
              <w:bottom w:val="nil"/>
              <w:right w:val="nil"/>
            </w:tcBorders>
            <w:noWrap/>
            <w:vAlign w:val="bottom"/>
            <w:hideMark/>
          </w:tcPr>
          <w:p w14:paraId="4473B67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SES Customer Service Training </w:t>
            </w:r>
          </w:p>
        </w:tc>
        <w:tc>
          <w:tcPr>
            <w:tcW w:w="5049" w:type="dxa"/>
            <w:tcBorders>
              <w:top w:val="nil"/>
              <w:left w:val="nil"/>
              <w:bottom w:val="nil"/>
              <w:right w:val="nil"/>
            </w:tcBorders>
            <w:noWrap/>
            <w:vAlign w:val="bottom"/>
            <w:hideMark/>
          </w:tcPr>
          <w:p w14:paraId="262C49AD"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4.00</w:t>
            </w:r>
          </w:p>
        </w:tc>
      </w:tr>
      <w:tr w:rsidR="003251E4" w:rsidRPr="00CD6E90" w14:paraId="6ADEEFDD" w14:textId="77777777" w:rsidTr="005B0457">
        <w:trPr>
          <w:trHeight w:val="375"/>
        </w:trPr>
        <w:tc>
          <w:tcPr>
            <w:tcW w:w="1483" w:type="dxa"/>
            <w:tcBorders>
              <w:top w:val="nil"/>
              <w:left w:val="nil"/>
              <w:bottom w:val="nil"/>
              <w:right w:val="nil"/>
            </w:tcBorders>
            <w:noWrap/>
            <w:vAlign w:val="bottom"/>
            <w:hideMark/>
          </w:tcPr>
          <w:p w14:paraId="5A76BA2E"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7D14E2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6/5/2019</w:t>
            </w:r>
          </w:p>
        </w:tc>
        <w:tc>
          <w:tcPr>
            <w:tcW w:w="7380" w:type="dxa"/>
            <w:tcBorders>
              <w:top w:val="nil"/>
              <w:left w:val="nil"/>
              <w:bottom w:val="nil"/>
              <w:right w:val="nil"/>
            </w:tcBorders>
            <w:noWrap/>
            <w:vAlign w:val="bottom"/>
            <w:hideMark/>
          </w:tcPr>
          <w:p w14:paraId="53B0070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UDL Webinar </w:t>
            </w:r>
          </w:p>
        </w:tc>
        <w:tc>
          <w:tcPr>
            <w:tcW w:w="5049" w:type="dxa"/>
            <w:tcBorders>
              <w:top w:val="nil"/>
              <w:left w:val="nil"/>
              <w:bottom w:val="nil"/>
              <w:right w:val="nil"/>
            </w:tcBorders>
            <w:noWrap/>
            <w:vAlign w:val="bottom"/>
            <w:hideMark/>
          </w:tcPr>
          <w:p w14:paraId="230AA815"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1059FBC7" w14:textId="77777777" w:rsidTr="005B0457">
        <w:trPr>
          <w:trHeight w:val="375"/>
        </w:trPr>
        <w:tc>
          <w:tcPr>
            <w:tcW w:w="1483" w:type="dxa"/>
            <w:tcBorders>
              <w:top w:val="nil"/>
              <w:left w:val="nil"/>
              <w:bottom w:val="nil"/>
              <w:right w:val="nil"/>
            </w:tcBorders>
            <w:noWrap/>
            <w:vAlign w:val="bottom"/>
            <w:hideMark/>
          </w:tcPr>
          <w:p w14:paraId="05A4E102"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158B69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6/20/2019</w:t>
            </w:r>
          </w:p>
        </w:tc>
        <w:tc>
          <w:tcPr>
            <w:tcW w:w="7380" w:type="dxa"/>
            <w:tcBorders>
              <w:top w:val="nil"/>
              <w:left w:val="nil"/>
              <w:bottom w:val="nil"/>
              <w:right w:val="nil"/>
            </w:tcBorders>
            <w:noWrap/>
            <w:vAlign w:val="bottom"/>
            <w:hideMark/>
          </w:tcPr>
          <w:p w14:paraId="636250F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Understanding New Degrees at Tech Campus with Kate Smith </w:t>
            </w:r>
          </w:p>
        </w:tc>
        <w:tc>
          <w:tcPr>
            <w:tcW w:w="5049" w:type="dxa"/>
            <w:tcBorders>
              <w:top w:val="nil"/>
              <w:left w:val="nil"/>
              <w:bottom w:val="nil"/>
              <w:right w:val="nil"/>
            </w:tcBorders>
            <w:noWrap/>
            <w:vAlign w:val="bottom"/>
            <w:hideMark/>
          </w:tcPr>
          <w:p w14:paraId="4DC81853"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1.50</w:t>
            </w:r>
          </w:p>
        </w:tc>
      </w:tr>
      <w:tr w:rsidR="003251E4" w:rsidRPr="00CD6E90" w14:paraId="79A2A3EA" w14:textId="77777777" w:rsidTr="005B0457">
        <w:trPr>
          <w:trHeight w:val="375"/>
        </w:trPr>
        <w:tc>
          <w:tcPr>
            <w:tcW w:w="1483" w:type="dxa"/>
            <w:tcBorders>
              <w:top w:val="nil"/>
              <w:left w:val="nil"/>
              <w:bottom w:val="nil"/>
              <w:right w:val="nil"/>
            </w:tcBorders>
            <w:noWrap/>
            <w:vAlign w:val="bottom"/>
            <w:hideMark/>
          </w:tcPr>
          <w:p w14:paraId="671CA9AD"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1A64E6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8/15/2019</w:t>
            </w:r>
          </w:p>
        </w:tc>
        <w:tc>
          <w:tcPr>
            <w:tcW w:w="7380" w:type="dxa"/>
            <w:tcBorders>
              <w:top w:val="nil"/>
              <w:left w:val="nil"/>
              <w:bottom w:val="nil"/>
              <w:right w:val="nil"/>
            </w:tcBorders>
            <w:noWrap/>
            <w:vAlign w:val="bottom"/>
            <w:hideMark/>
          </w:tcPr>
          <w:p w14:paraId="7419B4BB"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Paul Grossman Faculty Development and ACCESS Workshop </w:t>
            </w:r>
          </w:p>
        </w:tc>
        <w:tc>
          <w:tcPr>
            <w:tcW w:w="5049" w:type="dxa"/>
            <w:tcBorders>
              <w:top w:val="nil"/>
              <w:left w:val="nil"/>
              <w:bottom w:val="nil"/>
              <w:right w:val="nil"/>
            </w:tcBorders>
            <w:noWrap/>
            <w:vAlign w:val="bottom"/>
            <w:hideMark/>
          </w:tcPr>
          <w:p w14:paraId="19374D71"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8.00</w:t>
            </w:r>
          </w:p>
        </w:tc>
      </w:tr>
      <w:tr w:rsidR="003251E4" w:rsidRPr="00CD6E90" w14:paraId="017B64CF" w14:textId="77777777" w:rsidTr="005B0457">
        <w:trPr>
          <w:trHeight w:val="375"/>
        </w:trPr>
        <w:tc>
          <w:tcPr>
            <w:tcW w:w="1483" w:type="dxa"/>
            <w:tcBorders>
              <w:top w:val="nil"/>
              <w:left w:val="nil"/>
              <w:bottom w:val="nil"/>
              <w:right w:val="nil"/>
            </w:tcBorders>
            <w:noWrap/>
            <w:vAlign w:val="bottom"/>
            <w:hideMark/>
          </w:tcPr>
          <w:p w14:paraId="6F774D3A"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EDAA8C6"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9/18/2019</w:t>
            </w:r>
          </w:p>
        </w:tc>
        <w:tc>
          <w:tcPr>
            <w:tcW w:w="7380" w:type="dxa"/>
            <w:tcBorders>
              <w:top w:val="nil"/>
              <w:left w:val="nil"/>
              <w:bottom w:val="nil"/>
              <w:right w:val="nil"/>
            </w:tcBorders>
            <w:noWrap/>
            <w:vAlign w:val="bottom"/>
            <w:hideMark/>
          </w:tcPr>
          <w:p w14:paraId="358993C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SES Training </w:t>
            </w:r>
          </w:p>
        </w:tc>
        <w:tc>
          <w:tcPr>
            <w:tcW w:w="5049" w:type="dxa"/>
            <w:tcBorders>
              <w:top w:val="nil"/>
              <w:left w:val="nil"/>
              <w:bottom w:val="nil"/>
              <w:right w:val="nil"/>
            </w:tcBorders>
            <w:noWrap/>
            <w:vAlign w:val="bottom"/>
            <w:hideMark/>
          </w:tcPr>
          <w:p w14:paraId="79F685E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4.00</w:t>
            </w:r>
          </w:p>
        </w:tc>
      </w:tr>
      <w:tr w:rsidR="003251E4" w:rsidRPr="00CD6E90" w14:paraId="725B2DF1" w14:textId="77777777" w:rsidTr="005B0457">
        <w:trPr>
          <w:trHeight w:val="375"/>
        </w:trPr>
        <w:tc>
          <w:tcPr>
            <w:tcW w:w="1483" w:type="dxa"/>
            <w:tcBorders>
              <w:top w:val="nil"/>
              <w:left w:val="nil"/>
              <w:bottom w:val="nil"/>
              <w:right w:val="nil"/>
            </w:tcBorders>
            <w:noWrap/>
            <w:vAlign w:val="bottom"/>
            <w:hideMark/>
          </w:tcPr>
          <w:p w14:paraId="75D6F8BE"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3117CEC"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11/11/2019</w:t>
            </w:r>
          </w:p>
        </w:tc>
        <w:tc>
          <w:tcPr>
            <w:tcW w:w="7380" w:type="dxa"/>
            <w:tcBorders>
              <w:top w:val="nil"/>
              <w:left w:val="nil"/>
              <w:bottom w:val="nil"/>
              <w:right w:val="nil"/>
            </w:tcBorders>
            <w:noWrap/>
            <w:vAlign w:val="bottom"/>
            <w:hideMark/>
          </w:tcPr>
          <w:p w14:paraId="60F23E54"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Leading for Excellence Academy: Managing Performance</w:t>
            </w:r>
          </w:p>
        </w:tc>
        <w:tc>
          <w:tcPr>
            <w:tcW w:w="5049" w:type="dxa"/>
            <w:tcBorders>
              <w:top w:val="nil"/>
              <w:left w:val="nil"/>
              <w:bottom w:val="nil"/>
              <w:right w:val="nil"/>
            </w:tcBorders>
            <w:noWrap/>
            <w:vAlign w:val="bottom"/>
            <w:hideMark/>
          </w:tcPr>
          <w:p w14:paraId="484DF920"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657F2D11" w14:textId="77777777" w:rsidTr="005B0457">
        <w:trPr>
          <w:trHeight w:val="375"/>
        </w:trPr>
        <w:tc>
          <w:tcPr>
            <w:tcW w:w="1483" w:type="dxa"/>
            <w:tcBorders>
              <w:top w:val="nil"/>
              <w:left w:val="nil"/>
              <w:bottom w:val="nil"/>
              <w:right w:val="nil"/>
            </w:tcBorders>
            <w:noWrap/>
            <w:vAlign w:val="bottom"/>
            <w:hideMark/>
          </w:tcPr>
          <w:p w14:paraId="2EFE7747"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332BB07"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11/12/2019</w:t>
            </w:r>
          </w:p>
        </w:tc>
        <w:tc>
          <w:tcPr>
            <w:tcW w:w="7380" w:type="dxa"/>
            <w:tcBorders>
              <w:top w:val="nil"/>
              <w:left w:val="nil"/>
              <w:bottom w:val="nil"/>
              <w:right w:val="nil"/>
            </w:tcBorders>
            <w:noWrap/>
            <w:vAlign w:val="bottom"/>
            <w:hideMark/>
          </w:tcPr>
          <w:p w14:paraId="7C3DEC62"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Leading for Excellence Academy: Fostering a Healthy and Inclusive Workplace </w:t>
            </w:r>
          </w:p>
        </w:tc>
        <w:tc>
          <w:tcPr>
            <w:tcW w:w="5049" w:type="dxa"/>
            <w:tcBorders>
              <w:top w:val="nil"/>
              <w:left w:val="nil"/>
              <w:bottom w:val="nil"/>
              <w:right w:val="nil"/>
            </w:tcBorders>
            <w:noWrap/>
            <w:vAlign w:val="bottom"/>
            <w:hideMark/>
          </w:tcPr>
          <w:p w14:paraId="6EA25AB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4BD8E66C" w14:textId="77777777" w:rsidTr="005B0457">
        <w:trPr>
          <w:trHeight w:val="375"/>
        </w:trPr>
        <w:tc>
          <w:tcPr>
            <w:tcW w:w="1483" w:type="dxa"/>
            <w:tcBorders>
              <w:top w:val="nil"/>
              <w:left w:val="nil"/>
              <w:bottom w:val="nil"/>
              <w:right w:val="nil"/>
            </w:tcBorders>
            <w:noWrap/>
            <w:vAlign w:val="bottom"/>
            <w:hideMark/>
          </w:tcPr>
          <w:p w14:paraId="5AF0D87D"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4AE2227"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1/10/2020</w:t>
            </w:r>
          </w:p>
        </w:tc>
        <w:tc>
          <w:tcPr>
            <w:tcW w:w="7380" w:type="dxa"/>
            <w:tcBorders>
              <w:top w:val="nil"/>
              <w:left w:val="nil"/>
              <w:bottom w:val="nil"/>
              <w:right w:val="nil"/>
            </w:tcBorders>
            <w:noWrap/>
            <w:vAlign w:val="bottom"/>
            <w:hideMark/>
          </w:tcPr>
          <w:p w14:paraId="07611DD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All College Day Training </w:t>
            </w:r>
          </w:p>
        </w:tc>
        <w:tc>
          <w:tcPr>
            <w:tcW w:w="5049" w:type="dxa"/>
            <w:tcBorders>
              <w:top w:val="nil"/>
              <w:left w:val="nil"/>
              <w:bottom w:val="nil"/>
              <w:right w:val="nil"/>
            </w:tcBorders>
            <w:noWrap/>
            <w:vAlign w:val="bottom"/>
            <w:hideMark/>
          </w:tcPr>
          <w:p w14:paraId="33C29B9F"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032D8B59" w14:textId="77777777" w:rsidTr="005B0457">
        <w:trPr>
          <w:trHeight w:val="375"/>
        </w:trPr>
        <w:tc>
          <w:tcPr>
            <w:tcW w:w="1483" w:type="dxa"/>
            <w:tcBorders>
              <w:top w:val="nil"/>
              <w:left w:val="nil"/>
              <w:bottom w:val="nil"/>
              <w:right w:val="nil"/>
            </w:tcBorders>
            <w:noWrap/>
            <w:vAlign w:val="bottom"/>
            <w:hideMark/>
          </w:tcPr>
          <w:p w14:paraId="5B0C97E5"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D2C2428"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1/30/2020</w:t>
            </w:r>
          </w:p>
        </w:tc>
        <w:tc>
          <w:tcPr>
            <w:tcW w:w="7380" w:type="dxa"/>
            <w:tcBorders>
              <w:top w:val="nil"/>
              <w:left w:val="nil"/>
              <w:bottom w:val="nil"/>
              <w:right w:val="nil"/>
            </w:tcBorders>
            <w:noWrap/>
            <w:vAlign w:val="bottom"/>
            <w:hideMark/>
          </w:tcPr>
          <w:p w14:paraId="7173BE96"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 xml:space="preserve">Leading for Excellence Academy: Delegation and Motivation </w:t>
            </w:r>
          </w:p>
        </w:tc>
        <w:tc>
          <w:tcPr>
            <w:tcW w:w="5049" w:type="dxa"/>
            <w:tcBorders>
              <w:top w:val="nil"/>
              <w:left w:val="nil"/>
              <w:bottom w:val="nil"/>
              <w:right w:val="nil"/>
            </w:tcBorders>
            <w:noWrap/>
            <w:vAlign w:val="bottom"/>
            <w:hideMark/>
          </w:tcPr>
          <w:p w14:paraId="00637935"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2.00</w:t>
            </w:r>
          </w:p>
        </w:tc>
      </w:tr>
      <w:tr w:rsidR="003251E4" w:rsidRPr="00CD6E90" w14:paraId="6F0ADACC" w14:textId="77777777" w:rsidTr="005B0457">
        <w:trPr>
          <w:trHeight w:val="375"/>
        </w:trPr>
        <w:tc>
          <w:tcPr>
            <w:tcW w:w="1483" w:type="dxa"/>
            <w:tcBorders>
              <w:top w:val="nil"/>
              <w:left w:val="nil"/>
              <w:bottom w:val="nil"/>
              <w:right w:val="nil"/>
            </w:tcBorders>
            <w:noWrap/>
            <w:vAlign w:val="bottom"/>
            <w:hideMark/>
          </w:tcPr>
          <w:p w14:paraId="05478571" w14:textId="77777777" w:rsidR="003251E4" w:rsidRPr="00FF4BF2" w:rsidRDefault="003251E4" w:rsidP="003251E4">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23D6F311" w14:textId="77777777" w:rsidR="003251E4" w:rsidRPr="00FF4BF2" w:rsidRDefault="003251E4" w:rsidP="003251E4">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0837A184" w14:textId="77777777" w:rsidR="003251E4" w:rsidRPr="00FF4BF2" w:rsidRDefault="003251E4" w:rsidP="003251E4">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593C07FA" w14:textId="77777777" w:rsidR="003251E4" w:rsidRPr="00FF4BF2" w:rsidRDefault="003251E4" w:rsidP="003251E4">
            <w:pPr>
              <w:pStyle w:val="NormalWeb"/>
              <w:rPr>
                <w:rFonts w:asciiTheme="minorHAnsi" w:hAnsiTheme="minorHAnsi" w:cstheme="minorHAnsi"/>
              </w:rPr>
            </w:pPr>
            <w:r w:rsidRPr="00FF4BF2">
              <w:rPr>
                <w:rFonts w:asciiTheme="minorHAnsi" w:hAnsiTheme="minorHAnsi" w:cstheme="minorHAnsi"/>
              </w:rPr>
              <w:t>94.00</w:t>
            </w:r>
          </w:p>
        </w:tc>
      </w:tr>
      <w:tr w:rsidR="002E49FA" w:rsidRPr="00CD6E90" w14:paraId="7201A6B1" w14:textId="77777777" w:rsidTr="005B0457">
        <w:trPr>
          <w:trHeight w:val="375"/>
        </w:trPr>
        <w:tc>
          <w:tcPr>
            <w:tcW w:w="1483" w:type="dxa"/>
            <w:tcBorders>
              <w:top w:val="nil"/>
              <w:left w:val="nil"/>
              <w:bottom w:val="nil"/>
              <w:right w:val="nil"/>
            </w:tcBorders>
            <w:noWrap/>
            <w:vAlign w:val="bottom"/>
            <w:hideMark/>
          </w:tcPr>
          <w:p w14:paraId="1F127EA5" w14:textId="77777777" w:rsidR="002E49FA" w:rsidRPr="00FF4BF2" w:rsidRDefault="002E49FA" w:rsidP="002E49FA">
            <w:pPr>
              <w:pStyle w:val="NormalWeb"/>
              <w:rPr>
                <w:rFonts w:asciiTheme="minorHAnsi" w:hAnsiTheme="minorHAnsi" w:cstheme="minorHAnsi"/>
                <w:b/>
              </w:rPr>
            </w:pPr>
          </w:p>
          <w:p w14:paraId="4805B461" w14:textId="68A86408" w:rsidR="002E49FA" w:rsidRPr="00FF4BF2" w:rsidRDefault="002E49FA" w:rsidP="002E49FA">
            <w:pPr>
              <w:pStyle w:val="NormalWeb"/>
              <w:rPr>
                <w:rFonts w:asciiTheme="minorHAnsi" w:hAnsiTheme="minorHAnsi" w:cstheme="minorHAnsi"/>
                <w:b/>
              </w:rPr>
            </w:pPr>
            <w:r w:rsidRPr="00FF4BF2">
              <w:rPr>
                <w:rFonts w:asciiTheme="minorHAnsi" w:hAnsiTheme="minorHAnsi" w:cstheme="minorHAnsi"/>
                <w:b/>
              </w:rPr>
              <w:t>Melissa Solomon</w:t>
            </w:r>
          </w:p>
        </w:tc>
        <w:tc>
          <w:tcPr>
            <w:tcW w:w="1397" w:type="dxa"/>
            <w:tcBorders>
              <w:top w:val="nil"/>
              <w:left w:val="nil"/>
              <w:bottom w:val="nil"/>
              <w:right w:val="nil"/>
            </w:tcBorders>
            <w:noWrap/>
            <w:vAlign w:val="bottom"/>
            <w:hideMark/>
          </w:tcPr>
          <w:p w14:paraId="1DE5C9ED"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6/27/2018</w:t>
            </w:r>
          </w:p>
        </w:tc>
        <w:tc>
          <w:tcPr>
            <w:tcW w:w="7380" w:type="dxa"/>
            <w:tcBorders>
              <w:top w:val="nil"/>
              <w:left w:val="nil"/>
              <w:bottom w:val="nil"/>
              <w:right w:val="nil"/>
            </w:tcBorders>
            <w:noWrap/>
            <w:vAlign w:val="bottom"/>
            <w:hideMark/>
          </w:tcPr>
          <w:p w14:paraId="13805707"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FERPA for Higher Education</w:t>
            </w:r>
          </w:p>
        </w:tc>
        <w:tc>
          <w:tcPr>
            <w:tcW w:w="5049" w:type="dxa"/>
            <w:tcBorders>
              <w:top w:val="nil"/>
              <w:left w:val="nil"/>
              <w:bottom w:val="nil"/>
              <w:right w:val="nil"/>
            </w:tcBorders>
            <w:noWrap/>
            <w:vAlign w:val="bottom"/>
            <w:hideMark/>
          </w:tcPr>
          <w:p w14:paraId="3D97576C" w14:textId="144C345B"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5E904499" w14:textId="77777777" w:rsidTr="005B0457">
        <w:trPr>
          <w:trHeight w:val="375"/>
        </w:trPr>
        <w:tc>
          <w:tcPr>
            <w:tcW w:w="1483" w:type="dxa"/>
            <w:tcBorders>
              <w:top w:val="nil"/>
              <w:left w:val="nil"/>
              <w:bottom w:val="nil"/>
              <w:right w:val="nil"/>
            </w:tcBorders>
            <w:noWrap/>
            <w:vAlign w:val="bottom"/>
            <w:hideMark/>
          </w:tcPr>
          <w:p w14:paraId="4464DA0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C0DE10A"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6/27/2018</w:t>
            </w:r>
          </w:p>
        </w:tc>
        <w:tc>
          <w:tcPr>
            <w:tcW w:w="7380" w:type="dxa"/>
            <w:tcBorders>
              <w:top w:val="nil"/>
              <w:left w:val="nil"/>
              <w:bottom w:val="nil"/>
              <w:right w:val="nil"/>
            </w:tcBorders>
            <w:noWrap/>
            <w:vAlign w:val="bottom"/>
            <w:hideMark/>
          </w:tcPr>
          <w:p w14:paraId="6B7F1EF0"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Collin college-Polices and Acceptance </w:t>
            </w:r>
          </w:p>
        </w:tc>
        <w:tc>
          <w:tcPr>
            <w:tcW w:w="5049" w:type="dxa"/>
            <w:tcBorders>
              <w:top w:val="nil"/>
              <w:left w:val="nil"/>
              <w:bottom w:val="nil"/>
              <w:right w:val="nil"/>
            </w:tcBorders>
            <w:noWrap/>
            <w:vAlign w:val="bottom"/>
            <w:hideMark/>
          </w:tcPr>
          <w:p w14:paraId="06D2C305" w14:textId="37574CCF"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6B1DF38C" w14:textId="77777777" w:rsidTr="005B0457">
        <w:trPr>
          <w:trHeight w:val="375"/>
        </w:trPr>
        <w:tc>
          <w:tcPr>
            <w:tcW w:w="1483" w:type="dxa"/>
            <w:tcBorders>
              <w:top w:val="nil"/>
              <w:left w:val="nil"/>
              <w:bottom w:val="nil"/>
              <w:right w:val="nil"/>
            </w:tcBorders>
            <w:noWrap/>
            <w:vAlign w:val="bottom"/>
            <w:hideMark/>
          </w:tcPr>
          <w:p w14:paraId="5FA47ABF"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4405D112"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6/27/2018</w:t>
            </w:r>
          </w:p>
        </w:tc>
        <w:tc>
          <w:tcPr>
            <w:tcW w:w="7380" w:type="dxa"/>
            <w:tcBorders>
              <w:top w:val="nil"/>
              <w:left w:val="nil"/>
              <w:bottom w:val="nil"/>
              <w:right w:val="nil"/>
            </w:tcBorders>
            <w:noWrap/>
            <w:vAlign w:val="bottom"/>
            <w:hideMark/>
          </w:tcPr>
          <w:p w14:paraId="2E3277A8"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EEO Laws and Discrimination Prevention for Higher Education</w:t>
            </w:r>
          </w:p>
        </w:tc>
        <w:tc>
          <w:tcPr>
            <w:tcW w:w="5049" w:type="dxa"/>
            <w:tcBorders>
              <w:top w:val="nil"/>
              <w:left w:val="nil"/>
              <w:bottom w:val="nil"/>
              <w:right w:val="nil"/>
            </w:tcBorders>
            <w:noWrap/>
            <w:vAlign w:val="bottom"/>
            <w:hideMark/>
          </w:tcPr>
          <w:p w14:paraId="612532E2" w14:textId="7AFC5C11"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2433593B" w14:textId="77777777" w:rsidTr="005B0457">
        <w:trPr>
          <w:trHeight w:val="375"/>
        </w:trPr>
        <w:tc>
          <w:tcPr>
            <w:tcW w:w="1483" w:type="dxa"/>
            <w:tcBorders>
              <w:top w:val="nil"/>
              <w:left w:val="nil"/>
              <w:bottom w:val="nil"/>
              <w:right w:val="nil"/>
            </w:tcBorders>
            <w:noWrap/>
            <w:vAlign w:val="bottom"/>
            <w:hideMark/>
          </w:tcPr>
          <w:p w14:paraId="77152DD4"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28C147B"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6/29/2018</w:t>
            </w:r>
          </w:p>
        </w:tc>
        <w:tc>
          <w:tcPr>
            <w:tcW w:w="7380" w:type="dxa"/>
            <w:tcBorders>
              <w:top w:val="nil"/>
              <w:left w:val="nil"/>
              <w:bottom w:val="nil"/>
              <w:right w:val="nil"/>
            </w:tcBorders>
            <w:noWrap/>
            <w:vAlign w:val="bottom"/>
            <w:hideMark/>
          </w:tcPr>
          <w:p w14:paraId="52FA6CE7"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Preventing Discrimination and Sexual Violence: Title IX VAWA and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for Non-Residential Faculty and Staff</w:t>
            </w:r>
          </w:p>
        </w:tc>
        <w:tc>
          <w:tcPr>
            <w:tcW w:w="5049" w:type="dxa"/>
            <w:tcBorders>
              <w:top w:val="nil"/>
              <w:left w:val="nil"/>
              <w:bottom w:val="nil"/>
              <w:right w:val="nil"/>
            </w:tcBorders>
            <w:noWrap/>
            <w:vAlign w:val="bottom"/>
            <w:hideMark/>
          </w:tcPr>
          <w:p w14:paraId="6C30B8ED" w14:textId="69802500"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56E7EBDD" w14:textId="77777777" w:rsidTr="005B0457">
        <w:trPr>
          <w:trHeight w:val="375"/>
        </w:trPr>
        <w:tc>
          <w:tcPr>
            <w:tcW w:w="1483" w:type="dxa"/>
            <w:tcBorders>
              <w:top w:val="nil"/>
              <w:left w:val="nil"/>
              <w:bottom w:val="nil"/>
              <w:right w:val="nil"/>
            </w:tcBorders>
            <w:noWrap/>
            <w:vAlign w:val="bottom"/>
            <w:hideMark/>
          </w:tcPr>
          <w:p w14:paraId="60F2ED18"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27EA88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6/20/2018</w:t>
            </w:r>
          </w:p>
        </w:tc>
        <w:tc>
          <w:tcPr>
            <w:tcW w:w="7380" w:type="dxa"/>
            <w:tcBorders>
              <w:top w:val="nil"/>
              <w:left w:val="nil"/>
              <w:bottom w:val="nil"/>
              <w:right w:val="nil"/>
            </w:tcBorders>
            <w:noWrap/>
            <w:vAlign w:val="bottom"/>
            <w:hideMark/>
          </w:tcPr>
          <w:p w14:paraId="30152C93"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Unlawful Harassment Prevention for Higher Education Staff</w:t>
            </w:r>
          </w:p>
        </w:tc>
        <w:tc>
          <w:tcPr>
            <w:tcW w:w="5049" w:type="dxa"/>
            <w:tcBorders>
              <w:top w:val="nil"/>
              <w:left w:val="nil"/>
              <w:bottom w:val="nil"/>
              <w:right w:val="nil"/>
            </w:tcBorders>
            <w:noWrap/>
            <w:vAlign w:val="bottom"/>
            <w:hideMark/>
          </w:tcPr>
          <w:p w14:paraId="375BC6D7" w14:textId="7D75A8EB"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4F87951E" w14:textId="77777777" w:rsidTr="005B0457">
        <w:trPr>
          <w:trHeight w:val="375"/>
        </w:trPr>
        <w:tc>
          <w:tcPr>
            <w:tcW w:w="1483" w:type="dxa"/>
            <w:tcBorders>
              <w:top w:val="nil"/>
              <w:left w:val="nil"/>
              <w:bottom w:val="nil"/>
              <w:right w:val="nil"/>
            </w:tcBorders>
            <w:noWrap/>
            <w:vAlign w:val="bottom"/>
            <w:hideMark/>
          </w:tcPr>
          <w:p w14:paraId="1A505B3F"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7C95130"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10/25/2018</w:t>
            </w:r>
          </w:p>
        </w:tc>
        <w:tc>
          <w:tcPr>
            <w:tcW w:w="7380" w:type="dxa"/>
            <w:tcBorders>
              <w:top w:val="nil"/>
              <w:left w:val="nil"/>
              <w:bottom w:val="nil"/>
              <w:right w:val="nil"/>
            </w:tcBorders>
            <w:noWrap/>
            <w:vAlign w:val="bottom"/>
            <w:hideMark/>
          </w:tcPr>
          <w:p w14:paraId="213C54FD" w14:textId="663C41A2"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AHEAD Start: An Academy for Newer Disability Resource </w:t>
            </w:r>
            <w:r w:rsidR="00823C5F" w:rsidRPr="00FF4BF2">
              <w:rPr>
                <w:rFonts w:asciiTheme="minorHAnsi" w:hAnsiTheme="minorHAnsi" w:cstheme="minorHAnsi"/>
              </w:rPr>
              <w:t>Personnel</w:t>
            </w:r>
            <w:r w:rsidRPr="00FF4BF2">
              <w:rPr>
                <w:rFonts w:asciiTheme="minorHAnsi" w:hAnsiTheme="minorHAnsi" w:cstheme="minorHAnsi"/>
              </w:rPr>
              <w:t xml:space="preserve"> </w:t>
            </w:r>
          </w:p>
        </w:tc>
        <w:tc>
          <w:tcPr>
            <w:tcW w:w="5049" w:type="dxa"/>
            <w:tcBorders>
              <w:top w:val="nil"/>
              <w:left w:val="nil"/>
              <w:bottom w:val="nil"/>
              <w:right w:val="nil"/>
            </w:tcBorders>
            <w:noWrap/>
            <w:vAlign w:val="bottom"/>
            <w:hideMark/>
          </w:tcPr>
          <w:p w14:paraId="22952A61" w14:textId="49633DB6"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25</w:t>
            </w:r>
            <w:r w:rsidR="00FB28C8">
              <w:rPr>
                <w:rFonts w:asciiTheme="minorHAnsi" w:hAnsiTheme="minorHAnsi" w:cstheme="minorHAnsi"/>
              </w:rPr>
              <w:t>.00</w:t>
            </w:r>
          </w:p>
        </w:tc>
      </w:tr>
      <w:tr w:rsidR="002E49FA" w:rsidRPr="00CD6E90" w14:paraId="25ACCD73" w14:textId="77777777" w:rsidTr="005B0457">
        <w:trPr>
          <w:trHeight w:val="375"/>
        </w:trPr>
        <w:tc>
          <w:tcPr>
            <w:tcW w:w="1483" w:type="dxa"/>
            <w:tcBorders>
              <w:top w:val="nil"/>
              <w:left w:val="nil"/>
              <w:bottom w:val="nil"/>
              <w:right w:val="nil"/>
            </w:tcBorders>
            <w:noWrap/>
            <w:vAlign w:val="bottom"/>
            <w:hideMark/>
          </w:tcPr>
          <w:p w14:paraId="1F707D7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98AD2D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11/8/2018</w:t>
            </w:r>
          </w:p>
        </w:tc>
        <w:tc>
          <w:tcPr>
            <w:tcW w:w="7380" w:type="dxa"/>
            <w:tcBorders>
              <w:top w:val="nil"/>
              <w:left w:val="nil"/>
              <w:bottom w:val="nil"/>
              <w:right w:val="nil"/>
            </w:tcBorders>
            <w:noWrap/>
            <w:vAlign w:val="bottom"/>
            <w:hideMark/>
          </w:tcPr>
          <w:p w14:paraId="1DC859C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The </w:t>
            </w:r>
            <w:proofErr w:type="spellStart"/>
            <w:r w:rsidRPr="00FF4BF2">
              <w:rPr>
                <w:rFonts w:asciiTheme="minorHAnsi" w:hAnsiTheme="minorHAnsi" w:cstheme="minorHAnsi"/>
              </w:rPr>
              <w:t>Clery</w:t>
            </w:r>
            <w:proofErr w:type="spellEnd"/>
            <w:r w:rsidRPr="00FF4BF2">
              <w:rPr>
                <w:rFonts w:asciiTheme="minorHAnsi" w:hAnsiTheme="minorHAnsi" w:cstheme="minorHAnsi"/>
              </w:rPr>
              <w:t xml:space="preserve"> Act and Campus Security Authorities</w:t>
            </w:r>
          </w:p>
        </w:tc>
        <w:tc>
          <w:tcPr>
            <w:tcW w:w="5049" w:type="dxa"/>
            <w:tcBorders>
              <w:top w:val="nil"/>
              <w:left w:val="nil"/>
              <w:bottom w:val="nil"/>
              <w:right w:val="nil"/>
            </w:tcBorders>
            <w:noWrap/>
            <w:vAlign w:val="bottom"/>
            <w:hideMark/>
          </w:tcPr>
          <w:p w14:paraId="2A29EE6E" w14:textId="5B0DD971"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5D6557C5" w14:textId="77777777" w:rsidTr="005B0457">
        <w:trPr>
          <w:trHeight w:val="375"/>
        </w:trPr>
        <w:tc>
          <w:tcPr>
            <w:tcW w:w="1483" w:type="dxa"/>
            <w:tcBorders>
              <w:top w:val="nil"/>
              <w:left w:val="nil"/>
              <w:bottom w:val="nil"/>
              <w:right w:val="nil"/>
            </w:tcBorders>
            <w:noWrap/>
            <w:vAlign w:val="bottom"/>
            <w:hideMark/>
          </w:tcPr>
          <w:p w14:paraId="7152864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05F7036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11/15/2018</w:t>
            </w:r>
          </w:p>
        </w:tc>
        <w:tc>
          <w:tcPr>
            <w:tcW w:w="7380" w:type="dxa"/>
            <w:tcBorders>
              <w:top w:val="nil"/>
              <w:left w:val="nil"/>
              <w:bottom w:val="nil"/>
              <w:right w:val="nil"/>
            </w:tcBorders>
            <w:noWrap/>
            <w:vAlign w:val="bottom"/>
            <w:hideMark/>
          </w:tcPr>
          <w:p w14:paraId="704B4323"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Respect and Inclusion Series: The Power of Respectful Language</w:t>
            </w:r>
          </w:p>
        </w:tc>
        <w:tc>
          <w:tcPr>
            <w:tcW w:w="5049" w:type="dxa"/>
            <w:tcBorders>
              <w:top w:val="nil"/>
              <w:left w:val="nil"/>
              <w:bottom w:val="nil"/>
              <w:right w:val="nil"/>
            </w:tcBorders>
            <w:noWrap/>
            <w:vAlign w:val="bottom"/>
            <w:hideMark/>
          </w:tcPr>
          <w:p w14:paraId="125B8E0E" w14:textId="3D7BB5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1CF451DE" w14:textId="77777777" w:rsidTr="005B0457">
        <w:trPr>
          <w:trHeight w:val="375"/>
        </w:trPr>
        <w:tc>
          <w:tcPr>
            <w:tcW w:w="1483" w:type="dxa"/>
            <w:tcBorders>
              <w:top w:val="nil"/>
              <w:left w:val="nil"/>
              <w:bottom w:val="nil"/>
              <w:right w:val="nil"/>
            </w:tcBorders>
            <w:noWrap/>
            <w:vAlign w:val="bottom"/>
            <w:hideMark/>
          </w:tcPr>
          <w:p w14:paraId="13E5129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607AFA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11/16/2018</w:t>
            </w:r>
          </w:p>
        </w:tc>
        <w:tc>
          <w:tcPr>
            <w:tcW w:w="7380" w:type="dxa"/>
            <w:tcBorders>
              <w:top w:val="nil"/>
              <w:left w:val="nil"/>
              <w:bottom w:val="nil"/>
              <w:right w:val="nil"/>
            </w:tcBorders>
            <w:noWrap/>
            <w:vAlign w:val="bottom"/>
            <w:hideMark/>
          </w:tcPr>
          <w:p w14:paraId="7FEB8B36"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Respect and Inclusion Series: Uncovering Implicit Bias</w:t>
            </w:r>
          </w:p>
        </w:tc>
        <w:tc>
          <w:tcPr>
            <w:tcW w:w="5049" w:type="dxa"/>
            <w:tcBorders>
              <w:top w:val="nil"/>
              <w:left w:val="nil"/>
              <w:bottom w:val="nil"/>
              <w:right w:val="nil"/>
            </w:tcBorders>
            <w:noWrap/>
            <w:vAlign w:val="bottom"/>
            <w:hideMark/>
          </w:tcPr>
          <w:p w14:paraId="0A489121" w14:textId="68263DC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18CB99EC" w14:textId="77777777" w:rsidTr="005B0457">
        <w:trPr>
          <w:trHeight w:val="375"/>
        </w:trPr>
        <w:tc>
          <w:tcPr>
            <w:tcW w:w="1483" w:type="dxa"/>
            <w:tcBorders>
              <w:top w:val="nil"/>
              <w:left w:val="nil"/>
              <w:bottom w:val="nil"/>
              <w:right w:val="nil"/>
            </w:tcBorders>
            <w:noWrap/>
            <w:vAlign w:val="bottom"/>
            <w:hideMark/>
          </w:tcPr>
          <w:p w14:paraId="63F571EF"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A20D82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4/24/2019</w:t>
            </w:r>
          </w:p>
        </w:tc>
        <w:tc>
          <w:tcPr>
            <w:tcW w:w="7380" w:type="dxa"/>
            <w:tcBorders>
              <w:top w:val="nil"/>
              <w:left w:val="nil"/>
              <w:bottom w:val="nil"/>
              <w:right w:val="nil"/>
            </w:tcBorders>
            <w:noWrap/>
            <w:vAlign w:val="bottom"/>
            <w:hideMark/>
          </w:tcPr>
          <w:p w14:paraId="39124E4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Child &amp; Family Guidance Center: Learning Differences &amp; Mental Health </w:t>
            </w:r>
          </w:p>
        </w:tc>
        <w:tc>
          <w:tcPr>
            <w:tcW w:w="5049" w:type="dxa"/>
            <w:tcBorders>
              <w:top w:val="nil"/>
              <w:left w:val="nil"/>
              <w:bottom w:val="nil"/>
              <w:right w:val="nil"/>
            </w:tcBorders>
            <w:noWrap/>
            <w:vAlign w:val="bottom"/>
            <w:hideMark/>
          </w:tcPr>
          <w:p w14:paraId="0E52C7E7" w14:textId="26096F82"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2E49FA" w:rsidRPr="00CD6E90" w14:paraId="752D4A98" w14:textId="77777777" w:rsidTr="005B0457">
        <w:trPr>
          <w:trHeight w:val="375"/>
        </w:trPr>
        <w:tc>
          <w:tcPr>
            <w:tcW w:w="1483" w:type="dxa"/>
            <w:tcBorders>
              <w:top w:val="nil"/>
              <w:left w:val="nil"/>
              <w:bottom w:val="nil"/>
              <w:right w:val="nil"/>
            </w:tcBorders>
            <w:noWrap/>
            <w:vAlign w:val="bottom"/>
            <w:hideMark/>
          </w:tcPr>
          <w:p w14:paraId="55DCC4A1"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17042C9"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5/10/2019</w:t>
            </w:r>
          </w:p>
        </w:tc>
        <w:tc>
          <w:tcPr>
            <w:tcW w:w="7380" w:type="dxa"/>
            <w:tcBorders>
              <w:top w:val="nil"/>
              <w:left w:val="nil"/>
              <w:bottom w:val="nil"/>
              <w:right w:val="nil"/>
            </w:tcBorders>
            <w:noWrap/>
            <w:vAlign w:val="bottom"/>
            <w:hideMark/>
          </w:tcPr>
          <w:p w14:paraId="1ABEDAE2"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CRASE Training </w:t>
            </w:r>
          </w:p>
        </w:tc>
        <w:tc>
          <w:tcPr>
            <w:tcW w:w="5049" w:type="dxa"/>
            <w:tcBorders>
              <w:top w:val="nil"/>
              <w:left w:val="nil"/>
              <w:bottom w:val="nil"/>
              <w:right w:val="nil"/>
            </w:tcBorders>
            <w:noWrap/>
            <w:vAlign w:val="bottom"/>
            <w:hideMark/>
          </w:tcPr>
          <w:p w14:paraId="26DFDCFB" w14:textId="17523D4E"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2</w:t>
            </w:r>
            <w:r w:rsidR="00FB28C8">
              <w:rPr>
                <w:rFonts w:asciiTheme="minorHAnsi" w:hAnsiTheme="minorHAnsi" w:cstheme="minorHAnsi"/>
              </w:rPr>
              <w:t>.00</w:t>
            </w:r>
          </w:p>
        </w:tc>
      </w:tr>
      <w:tr w:rsidR="002E49FA" w:rsidRPr="00CD6E90" w14:paraId="4EF3D60F" w14:textId="77777777" w:rsidTr="005B0457">
        <w:trPr>
          <w:trHeight w:val="375"/>
        </w:trPr>
        <w:tc>
          <w:tcPr>
            <w:tcW w:w="1483" w:type="dxa"/>
            <w:tcBorders>
              <w:top w:val="nil"/>
              <w:left w:val="nil"/>
              <w:bottom w:val="nil"/>
              <w:right w:val="nil"/>
            </w:tcBorders>
            <w:noWrap/>
            <w:vAlign w:val="bottom"/>
            <w:hideMark/>
          </w:tcPr>
          <w:p w14:paraId="65939903"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A61E23A"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5/30/2019</w:t>
            </w:r>
          </w:p>
        </w:tc>
        <w:tc>
          <w:tcPr>
            <w:tcW w:w="7380" w:type="dxa"/>
            <w:tcBorders>
              <w:top w:val="nil"/>
              <w:left w:val="nil"/>
              <w:bottom w:val="nil"/>
              <w:right w:val="nil"/>
            </w:tcBorders>
            <w:noWrap/>
            <w:vAlign w:val="bottom"/>
            <w:hideMark/>
          </w:tcPr>
          <w:p w14:paraId="4830B89E"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Customer Service Training </w:t>
            </w:r>
          </w:p>
        </w:tc>
        <w:tc>
          <w:tcPr>
            <w:tcW w:w="5049" w:type="dxa"/>
            <w:tcBorders>
              <w:top w:val="nil"/>
              <w:left w:val="nil"/>
              <w:bottom w:val="nil"/>
              <w:right w:val="nil"/>
            </w:tcBorders>
            <w:noWrap/>
            <w:vAlign w:val="bottom"/>
            <w:hideMark/>
          </w:tcPr>
          <w:p w14:paraId="10274E4F" w14:textId="0E5E157B"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4</w:t>
            </w:r>
            <w:r w:rsidR="00FB28C8">
              <w:rPr>
                <w:rFonts w:asciiTheme="minorHAnsi" w:hAnsiTheme="minorHAnsi" w:cstheme="minorHAnsi"/>
              </w:rPr>
              <w:t>.00</w:t>
            </w:r>
          </w:p>
        </w:tc>
      </w:tr>
      <w:tr w:rsidR="002E49FA" w:rsidRPr="00CD6E90" w14:paraId="07F91615" w14:textId="77777777" w:rsidTr="005B0457">
        <w:trPr>
          <w:trHeight w:val="375"/>
        </w:trPr>
        <w:tc>
          <w:tcPr>
            <w:tcW w:w="1483" w:type="dxa"/>
            <w:tcBorders>
              <w:top w:val="nil"/>
              <w:left w:val="nil"/>
              <w:bottom w:val="nil"/>
              <w:right w:val="nil"/>
            </w:tcBorders>
            <w:noWrap/>
            <w:vAlign w:val="bottom"/>
            <w:hideMark/>
          </w:tcPr>
          <w:p w14:paraId="7B67E17A"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B41F1F7"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8/2/2019</w:t>
            </w:r>
          </w:p>
        </w:tc>
        <w:tc>
          <w:tcPr>
            <w:tcW w:w="7380" w:type="dxa"/>
            <w:tcBorders>
              <w:top w:val="nil"/>
              <w:left w:val="nil"/>
              <w:bottom w:val="nil"/>
              <w:right w:val="nil"/>
            </w:tcBorders>
            <w:noWrap/>
            <w:vAlign w:val="bottom"/>
            <w:hideMark/>
          </w:tcPr>
          <w:p w14:paraId="0BEC7942"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ACCESS/Counseling retreat</w:t>
            </w:r>
          </w:p>
        </w:tc>
        <w:tc>
          <w:tcPr>
            <w:tcW w:w="5049" w:type="dxa"/>
            <w:tcBorders>
              <w:top w:val="nil"/>
              <w:left w:val="nil"/>
              <w:bottom w:val="nil"/>
              <w:right w:val="nil"/>
            </w:tcBorders>
            <w:noWrap/>
            <w:vAlign w:val="bottom"/>
            <w:hideMark/>
          </w:tcPr>
          <w:p w14:paraId="09F49B5E" w14:textId="5B3AA6DD"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5</w:t>
            </w:r>
            <w:r w:rsidR="00FB28C8">
              <w:rPr>
                <w:rFonts w:asciiTheme="minorHAnsi" w:hAnsiTheme="minorHAnsi" w:cstheme="minorHAnsi"/>
              </w:rPr>
              <w:t>.00</w:t>
            </w:r>
          </w:p>
        </w:tc>
      </w:tr>
      <w:tr w:rsidR="002E49FA" w:rsidRPr="00CD6E90" w14:paraId="5A7EC85A" w14:textId="77777777" w:rsidTr="005B0457">
        <w:trPr>
          <w:trHeight w:val="375"/>
        </w:trPr>
        <w:tc>
          <w:tcPr>
            <w:tcW w:w="1483" w:type="dxa"/>
            <w:tcBorders>
              <w:top w:val="nil"/>
              <w:left w:val="nil"/>
              <w:bottom w:val="nil"/>
              <w:right w:val="nil"/>
            </w:tcBorders>
            <w:noWrap/>
            <w:vAlign w:val="bottom"/>
            <w:hideMark/>
          </w:tcPr>
          <w:p w14:paraId="79D0C831"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599CF237"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8/14/2019</w:t>
            </w:r>
          </w:p>
        </w:tc>
        <w:tc>
          <w:tcPr>
            <w:tcW w:w="7380" w:type="dxa"/>
            <w:tcBorders>
              <w:top w:val="nil"/>
              <w:left w:val="nil"/>
              <w:bottom w:val="nil"/>
              <w:right w:val="nil"/>
            </w:tcBorders>
            <w:noWrap/>
            <w:vAlign w:val="bottom"/>
            <w:hideMark/>
          </w:tcPr>
          <w:p w14:paraId="75050FE7"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 Mental Health Training Session for Front Desk</w:t>
            </w:r>
          </w:p>
        </w:tc>
        <w:tc>
          <w:tcPr>
            <w:tcW w:w="5049" w:type="dxa"/>
            <w:tcBorders>
              <w:top w:val="nil"/>
              <w:left w:val="nil"/>
              <w:bottom w:val="nil"/>
              <w:right w:val="nil"/>
            </w:tcBorders>
            <w:noWrap/>
            <w:vAlign w:val="bottom"/>
            <w:hideMark/>
          </w:tcPr>
          <w:p w14:paraId="5E400EA5" w14:textId="169455F2"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3</w:t>
            </w:r>
            <w:r w:rsidR="00FB28C8">
              <w:rPr>
                <w:rFonts w:asciiTheme="minorHAnsi" w:hAnsiTheme="minorHAnsi" w:cstheme="minorHAnsi"/>
              </w:rPr>
              <w:t>.00</w:t>
            </w:r>
          </w:p>
        </w:tc>
      </w:tr>
      <w:tr w:rsidR="002E49FA" w:rsidRPr="00CD6E90" w14:paraId="3A38A4FD" w14:textId="77777777" w:rsidTr="005B0457">
        <w:trPr>
          <w:trHeight w:val="375"/>
        </w:trPr>
        <w:tc>
          <w:tcPr>
            <w:tcW w:w="1483" w:type="dxa"/>
            <w:tcBorders>
              <w:top w:val="nil"/>
              <w:left w:val="nil"/>
              <w:bottom w:val="nil"/>
              <w:right w:val="nil"/>
            </w:tcBorders>
            <w:noWrap/>
            <w:vAlign w:val="bottom"/>
            <w:hideMark/>
          </w:tcPr>
          <w:p w14:paraId="4CD8FA90"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3B11464C"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9/12/2019</w:t>
            </w:r>
          </w:p>
        </w:tc>
        <w:tc>
          <w:tcPr>
            <w:tcW w:w="7380" w:type="dxa"/>
            <w:tcBorders>
              <w:top w:val="nil"/>
              <w:left w:val="nil"/>
              <w:bottom w:val="nil"/>
              <w:right w:val="nil"/>
            </w:tcBorders>
            <w:noWrap/>
            <w:vAlign w:val="bottom"/>
            <w:hideMark/>
          </w:tcPr>
          <w:p w14:paraId="20C29F3D"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SOBI training </w:t>
            </w:r>
          </w:p>
        </w:tc>
        <w:tc>
          <w:tcPr>
            <w:tcW w:w="5049" w:type="dxa"/>
            <w:tcBorders>
              <w:top w:val="nil"/>
              <w:left w:val="nil"/>
              <w:bottom w:val="nil"/>
              <w:right w:val="nil"/>
            </w:tcBorders>
            <w:noWrap/>
            <w:vAlign w:val="bottom"/>
            <w:hideMark/>
          </w:tcPr>
          <w:p w14:paraId="6563A187" w14:textId="24D45C6C"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7655A05F" w14:textId="77777777" w:rsidTr="005B0457">
        <w:trPr>
          <w:trHeight w:val="375"/>
        </w:trPr>
        <w:tc>
          <w:tcPr>
            <w:tcW w:w="1483" w:type="dxa"/>
            <w:tcBorders>
              <w:top w:val="nil"/>
              <w:left w:val="nil"/>
              <w:bottom w:val="nil"/>
              <w:right w:val="nil"/>
            </w:tcBorders>
            <w:noWrap/>
            <w:vAlign w:val="bottom"/>
            <w:hideMark/>
          </w:tcPr>
          <w:p w14:paraId="2A1E5BC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9B46B70"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10/10/2019</w:t>
            </w:r>
          </w:p>
        </w:tc>
        <w:tc>
          <w:tcPr>
            <w:tcW w:w="7380" w:type="dxa"/>
            <w:tcBorders>
              <w:top w:val="nil"/>
              <w:left w:val="nil"/>
              <w:bottom w:val="nil"/>
              <w:right w:val="nil"/>
            </w:tcBorders>
            <w:noWrap/>
            <w:vAlign w:val="bottom"/>
            <w:hideMark/>
          </w:tcPr>
          <w:p w14:paraId="498A88B8"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Recognizing Red flags </w:t>
            </w:r>
          </w:p>
        </w:tc>
        <w:tc>
          <w:tcPr>
            <w:tcW w:w="5049" w:type="dxa"/>
            <w:tcBorders>
              <w:top w:val="nil"/>
              <w:left w:val="nil"/>
              <w:bottom w:val="nil"/>
              <w:right w:val="nil"/>
            </w:tcBorders>
            <w:noWrap/>
            <w:vAlign w:val="bottom"/>
            <w:hideMark/>
          </w:tcPr>
          <w:p w14:paraId="62ABDD4C" w14:textId="22327A11"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28AC0ED7" w14:textId="77777777" w:rsidTr="005B0457">
        <w:trPr>
          <w:trHeight w:val="375"/>
        </w:trPr>
        <w:tc>
          <w:tcPr>
            <w:tcW w:w="1483" w:type="dxa"/>
            <w:tcBorders>
              <w:top w:val="nil"/>
              <w:left w:val="nil"/>
              <w:bottom w:val="nil"/>
              <w:right w:val="nil"/>
            </w:tcBorders>
            <w:noWrap/>
            <w:vAlign w:val="bottom"/>
            <w:hideMark/>
          </w:tcPr>
          <w:p w14:paraId="4DF64EB4"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7D362255"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10/14/2019</w:t>
            </w:r>
          </w:p>
        </w:tc>
        <w:tc>
          <w:tcPr>
            <w:tcW w:w="7380" w:type="dxa"/>
            <w:tcBorders>
              <w:top w:val="nil"/>
              <w:left w:val="nil"/>
              <w:bottom w:val="nil"/>
              <w:right w:val="nil"/>
            </w:tcBorders>
            <w:noWrap/>
            <w:vAlign w:val="bottom"/>
            <w:hideMark/>
          </w:tcPr>
          <w:p w14:paraId="20D01A01" w14:textId="77777777" w:rsidR="002E49FA" w:rsidRPr="00FF4BF2" w:rsidRDefault="002E49FA" w:rsidP="002E49FA">
            <w:pPr>
              <w:pStyle w:val="NormalWeb"/>
              <w:rPr>
                <w:rFonts w:asciiTheme="minorHAnsi" w:hAnsiTheme="minorHAnsi" w:cstheme="minorHAnsi"/>
              </w:rPr>
            </w:pPr>
            <w:proofErr w:type="spellStart"/>
            <w:r w:rsidRPr="00FF4BF2">
              <w:rPr>
                <w:rFonts w:asciiTheme="minorHAnsi" w:hAnsiTheme="minorHAnsi" w:cstheme="minorHAnsi"/>
              </w:rPr>
              <w:t>ProctorU</w:t>
            </w:r>
            <w:proofErr w:type="spellEnd"/>
            <w:r w:rsidRPr="00FF4BF2">
              <w:rPr>
                <w:rFonts w:asciiTheme="minorHAnsi" w:hAnsiTheme="minorHAnsi" w:cstheme="minorHAnsi"/>
              </w:rPr>
              <w:t xml:space="preserve"> training </w:t>
            </w:r>
          </w:p>
        </w:tc>
        <w:tc>
          <w:tcPr>
            <w:tcW w:w="5049" w:type="dxa"/>
            <w:tcBorders>
              <w:top w:val="nil"/>
              <w:left w:val="nil"/>
              <w:bottom w:val="nil"/>
              <w:right w:val="nil"/>
            </w:tcBorders>
            <w:noWrap/>
            <w:vAlign w:val="bottom"/>
            <w:hideMark/>
          </w:tcPr>
          <w:p w14:paraId="6A826D68" w14:textId="28AB6E28"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w:t>
            </w:r>
            <w:r w:rsidR="00FB28C8">
              <w:rPr>
                <w:rFonts w:asciiTheme="minorHAnsi" w:hAnsiTheme="minorHAnsi" w:cstheme="minorHAnsi"/>
              </w:rPr>
              <w:t>.00</w:t>
            </w:r>
          </w:p>
        </w:tc>
      </w:tr>
      <w:tr w:rsidR="002E49FA" w:rsidRPr="00CD6E90" w14:paraId="0F2E6571" w14:textId="77777777" w:rsidTr="005B0457">
        <w:trPr>
          <w:trHeight w:val="375"/>
        </w:trPr>
        <w:tc>
          <w:tcPr>
            <w:tcW w:w="1483" w:type="dxa"/>
            <w:tcBorders>
              <w:top w:val="nil"/>
              <w:left w:val="nil"/>
              <w:bottom w:val="nil"/>
              <w:right w:val="nil"/>
            </w:tcBorders>
            <w:noWrap/>
            <w:vAlign w:val="bottom"/>
            <w:hideMark/>
          </w:tcPr>
          <w:p w14:paraId="6BC222B2"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1BA09A4"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10/28/2019</w:t>
            </w:r>
          </w:p>
        </w:tc>
        <w:tc>
          <w:tcPr>
            <w:tcW w:w="7380" w:type="dxa"/>
            <w:tcBorders>
              <w:top w:val="nil"/>
              <w:left w:val="nil"/>
              <w:bottom w:val="nil"/>
              <w:right w:val="nil"/>
            </w:tcBorders>
            <w:noWrap/>
            <w:vAlign w:val="bottom"/>
            <w:hideMark/>
          </w:tcPr>
          <w:p w14:paraId="29109F89"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Mental Health First Aid training </w:t>
            </w:r>
          </w:p>
        </w:tc>
        <w:tc>
          <w:tcPr>
            <w:tcW w:w="5049" w:type="dxa"/>
            <w:tcBorders>
              <w:top w:val="nil"/>
              <w:left w:val="nil"/>
              <w:bottom w:val="nil"/>
              <w:right w:val="nil"/>
            </w:tcBorders>
            <w:noWrap/>
            <w:vAlign w:val="bottom"/>
            <w:hideMark/>
          </w:tcPr>
          <w:p w14:paraId="7DC52521" w14:textId="41EA01C4"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8</w:t>
            </w:r>
            <w:r w:rsidR="00FB28C8">
              <w:rPr>
                <w:rFonts w:asciiTheme="minorHAnsi" w:hAnsiTheme="minorHAnsi" w:cstheme="minorHAnsi"/>
              </w:rPr>
              <w:t>.00</w:t>
            </w:r>
          </w:p>
        </w:tc>
      </w:tr>
      <w:tr w:rsidR="002E49FA" w:rsidRPr="00CD6E90" w14:paraId="5E82EC3A" w14:textId="77777777" w:rsidTr="005B0457">
        <w:trPr>
          <w:trHeight w:val="375"/>
        </w:trPr>
        <w:tc>
          <w:tcPr>
            <w:tcW w:w="1483" w:type="dxa"/>
            <w:tcBorders>
              <w:top w:val="nil"/>
              <w:left w:val="nil"/>
              <w:bottom w:val="nil"/>
              <w:right w:val="nil"/>
            </w:tcBorders>
            <w:noWrap/>
            <w:vAlign w:val="bottom"/>
            <w:hideMark/>
          </w:tcPr>
          <w:p w14:paraId="01F65CAC"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634DE3EF"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2/20/2020</w:t>
            </w:r>
          </w:p>
        </w:tc>
        <w:tc>
          <w:tcPr>
            <w:tcW w:w="7380" w:type="dxa"/>
            <w:tcBorders>
              <w:top w:val="nil"/>
              <w:left w:val="nil"/>
              <w:bottom w:val="nil"/>
              <w:right w:val="nil"/>
            </w:tcBorders>
            <w:noWrap/>
            <w:vAlign w:val="bottom"/>
            <w:hideMark/>
          </w:tcPr>
          <w:p w14:paraId="3E2E4389" w14:textId="77777777"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 xml:space="preserve">National Autism Association of North Texas: Behavioral Principles and Social Skills for the Classroom </w:t>
            </w:r>
          </w:p>
        </w:tc>
        <w:tc>
          <w:tcPr>
            <w:tcW w:w="5049" w:type="dxa"/>
            <w:tcBorders>
              <w:top w:val="nil"/>
              <w:left w:val="nil"/>
              <w:bottom w:val="nil"/>
              <w:right w:val="nil"/>
            </w:tcBorders>
            <w:noWrap/>
            <w:vAlign w:val="bottom"/>
            <w:hideMark/>
          </w:tcPr>
          <w:p w14:paraId="758EE65F" w14:textId="4C9B434F" w:rsidR="002E49FA" w:rsidRPr="00FF4BF2" w:rsidRDefault="002E49FA" w:rsidP="002E49FA">
            <w:pPr>
              <w:pStyle w:val="NormalWeb"/>
              <w:rPr>
                <w:rFonts w:asciiTheme="minorHAnsi" w:hAnsiTheme="minorHAnsi" w:cstheme="minorHAnsi"/>
              </w:rPr>
            </w:pPr>
            <w:r w:rsidRPr="00FF4BF2">
              <w:rPr>
                <w:rFonts w:asciiTheme="minorHAnsi" w:hAnsiTheme="minorHAnsi" w:cstheme="minorHAnsi"/>
              </w:rPr>
              <w:t>7</w:t>
            </w:r>
            <w:r w:rsidR="00FB28C8">
              <w:rPr>
                <w:rFonts w:asciiTheme="minorHAnsi" w:hAnsiTheme="minorHAnsi" w:cstheme="minorHAnsi"/>
              </w:rPr>
              <w:t>.00</w:t>
            </w:r>
          </w:p>
          <w:p w14:paraId="0FE1A4FB" w14:textId="433B93EF" w:rsidR="00F95DEF" w:rsidRPr="00FF4BF2" w:rsidRDefault="00F95DEF" w:rsidP="002E49FA">
            <w:pPr>
              <w:pStyle w:val="NormalWeb"/>
              <w:rPr>
                <w:rFonts w:asciiTheme="minorHAnsi" w:hAnsiTheme="minorHAnsi" w:cstheme="minorHAnsi"/>
              </w:rPr>
            </w:pPr>
            <w:r w:rsidRPr="00FF4BF2">
              <w:rPr>
                <w:rFonts w:asciiTheme="minorHAnsi" w:hAnsiTheme="minorHAnsi" w:cstheme="minorHAnsi"/>
              </w:rPr>
              <w:t>69</w:t>
            </w:r>
            <w:r w:rsidR="00FB28C8">
              <w:rPr>
                <w:rFonts w:asciiTheme="minorHAnsi" w:hAnsiTheme="minorHAnsi" w:cstheme="minorHAnsi"/>
              </w:rPr>
              <w:t>.00</w:t>
            </w:r>
          </w:p>
        </w:tc>
      </w:tr>
      <w:tr w:rsidR="002E49FA" w:rsidRPr="00CD6E90" w14:paraId="60AC2703" w14:textId="77777777" w:rsidTr="005B0457">
        <w:trPr>
          <w:trHeight w:val="375"/>
        </w:trPr>
        <w:tc>
          <w:tcPr>
            <w:tcW w:w="1483" w:type="dxa"/>
            <w:tcBorders>
              <w:top w:val="nil"/>
              <w:left w:val="nil"/>
              <w:bottom w:val="nil"/>
              <w:right w:val="nil"/>
            </w:tcBorders>
            <w:noWrap/>
            <w:vAlign w:val="bottom"/>
            <w:hideMark/>
          </w:tcPr>
          <w:p w14:paraId="5FAD4C01" w14:textId="77777777" w:rsidR="002E49FA" w:rsidRPr="00FF4BF2" w:rsidRDefault="002E49FA" w:rsidP="002E49FA">
            <w:pPr>
              <w:pStyle w:val="NormalWeb"/>
              <w:rPr>
                <w:rFonts w:asciiTheme="minorHAnsi" w:hAnsiTheme="minorHAnsi" w:cstheme="minorHAnsi"/>
                <w:b/>
              </w:rPr>
            </w:pPr>
          </w:p>
        </w:tc>
        <w:tc>
          <w:tcPr>
            <w:tcW w:w="1397" w:type="dxa"/>
            <w:tcBorders>
              <w:top w:val="nil"/>
              <w:left w:val="nil"/>
              <w:bottom w:val="nil"/>
              <w:right w:val="nil"/>
            </w:tcBorders>
            <w:noWrap/>
            <w:vAlign w:val="bottom"/>
            <w:hideMark/>
          </w:tcPr>
          <w:p w14:paraId="1649A186" w14:textId="77777777" w:rsidR="002E49FA" w:rsidRPr="00FF4BF2" w:rsidRDefault="002E49FA" w:rsidP="002E49FA">
            <w:pPr>
              <w:pStyle w:val="NormalWeb"/>
              <w:rPr>
                <w:rFonts w:asciiTheme="minorHAnsi" w:hAnsiTheme="minorHAnsi" w:cstheme="minorHAnsi"/>
              </w:rPr>
            </w:pPr>
          </w:p>
        </w:tc>
        <w:tc>
          <w:tcPr>
            <w:tcW w:w="7380" w:type="dxa"/>
            <w:tcBorders>
              <w:top w:val="nil"/>
              <w:left w:val="nil"/>
              <w:bottom w:val="nil"/>
              <w:right w:val="nil"/>
            </w:tcBorders>
            <w:noWrap/>
            <w:vAlign w:val="bottom"/>
            <w:hideMark/>
          </w:tcPr>
          <w:p w14:paraId="21C65F62" w14:textId="77777777" w:rsidR="002E49FA" w:rsidRPr="00FF4BF2" w:rsidRDefault="002E49FA" w:rsidP="002E49FA">
            <w:pPr>
              <w:pStyle w:val="NormalWeb"/>
              <w:rPr>
                <w:rFonts w:asciiTheme="minorHAnsi" w:hAnsiTheme="minorHAnsi" w:cstheme="minorHAnsi"/>
              </w:rPr>
            </w:pPr>
          </w:p>
        </w:tc>
        <w:tc>
          <w:tcPr>
            <w:tcW w:w="5049" w:type="dxa"/>
            <w:tcBorders>
              <w:top w:val="nil"/>
              <w:left w:val="nil"/>
              <w:bottom w:val="nil"/>
              <w:right w:val="nil"/>
            </w:tcBorders>
            <w:noWrap/>
            <w:vAlign w:val="bottom"/>
            <w:hideMark/>
          </w:tcPr>
          <w:p w14:paraId="5245F3F0" w14:textId="77777777" w:rsidR="002E49FA" w:rsidRPr="00FF4BF2" w:rsidRDefault="002E49FA" w:rsidP="002E49FA">
            <w:pPr>
              <w:pStyle w:val="NormalWeb"/>
              <w:rPr>
                <w:rFonts w:asciiTheme="minorHAnsi" w:hAnsiTheme="minorHAnsi" w:cstheme="minorHAnsi"/>
              </w:rPr>
            </w:pPr>
          </w:p>
        </w:tc>
      </w:tr>
    </w:tbl>
    <w:p w14:paraId="0426CC81" w14:textId="1328A4D8" w:rsidR="00F95DEF" w:rsidRPr="00CD6E90" w:rsidRDefault="00F95DEF" w:rsidP="00E60204">
      <w:pPr>
        <w:pStyle w:val="NormalWeb"/>
        <w:rPr>
          <w:rFonts w:asciiTheme="minorHAnsi" w:hAnsiTheme="minorHAnsi" w:cstheme="minorHAnsi"/>
          <w:b/>
        </w:rPr>
      </w:pPr>
    </w:p>
    <w:p w14:paraId="1948B755" w14:textId="6953CD73" w:rsidR="00F95DEF" w:rsidRDefault="00F95DEF" w:rsidP="00E60204">
      <w:pPr>
        <w:pStyle w:val="NormalWeb"/>
        <w:rPr>
          <w:rFonts w:asciiTheme="minorHAnsi" w:hAnsiTheme="minorHAnsi" w:cstheme="minorHAnsi"/>
          <w:b/>
        </w:rPr>
      </w:pPr>
    </w:p>
    <w:p w14:paraId="4EFDA10C" w14:textId="44FBF590" w:rsidR="00F95DEF" w:rsidRDefault="00F95DEF" w:rsidP="00E60204">
      <w:pPr>
        <w:pStyle w:val="NormalWeb"/>
        <w:rPr>
          <w:rFonts w:asciiTheme="minorHAnsi" w:hAnsiTheme="minorHAnsi" w:cstheme="minorHAnsi"/>
          <w:b/>
        </w:rPr>
      </w:pPr>
    </w:p>
    <w:p w14:paraId="1108662A" w14:textId="1240289C" w:rsidR="00F95DEF" w:rsidRDefault="00F95DEF" w:rsidP="00E60204">
      <w:pPr>
        <w:pStyle w:val="NormalWeb"/>
        <w:rPr>
          <w:rFonts w:asciiTheme="minorHAnsi" w:hAnsiTheme="minorHAnsi" w:cstheme="minorHAnsi"/>
          <w:b/>
        </w:rPr>
      </w:pPr>
    </w:p>
    <w:p w14:paraId="4262AEF4" w14:textId="0C86500D" w:rsidR="00F95DEF" w:rsidRDefault="00F95DEF" w:rsidP="00E60204">
      <w:pPr>
        <w:pStyle w:val="NormalWeb"/>
        <w:rPr>
          <w:rFonts w:asciiTheme="minorHAnsi" w:hAnsiTheme="minorHAnsi" w:cstheme="minorHAnsi"/>
          <w:b/>
        </w:rPr>
      </w:pPr>
    </w:p>
    <w:p w14:paraId="13347D6C" w14:textId="79C2AA0B" w:rsidR="00B221D2" w:rsidRDefault="00B221D2">
      <w:pPr>
        <w:rPr>
          <w:rFonts w:eastAsia="Times New Roman" w:cstheme="minorHAnsi"/>
          <w:b/>
          <w:sz w:val="24"/>
          <w:szCs w:val="24"/>
        </w:rPr>
      </w:pPr>
      <w:r>
        <w:rPr>
          <w:rFonts w:cstheme="minorHAnsi"/>
          <w:b/>
        </w:rPr>
        <w:br w:type="page"/>
      </w:r>
    </w:p>
    <w:p w14:paraId="736A874F" w14:textId="26DD4F35" w:rsidR="00F95DEF" w:rsidRDefault="00CD6E90" w:rsidP="00E33232">
      <w:pPr>
        <w:pStyle w:val="NormalWeb"/>
        <w:jc w:val="center"/>
        <w:rPr>
          <w:rFonts w:asciiTheme="minorHAnsi" w:hAnsiTheme="minorHAnsi" w:cstheme="minorHAnsi"/>
          <w:b/>
        </w:rPr>
      </w:pPr>
      <w:r>
        <w:rPr>
          <w:rFonts w:asciiTheme="minorHAnsi" w:hAnsiTheme="minorHAnsi" w:cstheme="minorHAnsi"/>
          <w:b/>
        </w:rPr>
        <w:lastRenderedPageBreak/>
        <w:t xml:space="preserve">Appendix, </w:t>
      </w:r>
      <w:r w:rsidR="00F95DEF">
        <w:rPr>
          <w:rFonts w:asciiTheme="minorHAnsi" w:hAnsiTheme="minorHAnsi" w:cstheme="minorHAnsi"/>
          <w:b/>
        </w:rPr>
        <w:t>Section B</w:t>
      </w:r>
    </w:p>
    <w:p w14:paraId="6237D848" w14:textId="3C5B693B" w:rsidR="0099112D" w:rsidRDefault="00881013" w:rsidP="00E33232">
      <w:pPr>
        <w:pStyle w:val="NormalWeb"/>
        <w:rPr>
          <w:rFonts w:asciiTheme="minorHAnsi" w:hAnsiTheme="minorHAnsi" w:cstheme="minorHAnsi"/>
          <w:b/>
        </w:rPr>
      </w:pPr>
      <w:r>
        <w:rPr>
          <w:rFonts w:asciiTheme="minorHAnsi" w:hAnsiTheme="minorHAnsi" w:cstheme="minorHAnsi"/>
          <w:b/>
        </w:rPr>
        <w:t>2016 CIP Goals for ACCESS Department</w:t>
      </w:r>
    </w:p>
    <w:tbl>
      <w:tblPr>
        <w:tblStyle w:val="TableGrid"/>
        <w:tblW w:w="0" w:type="auto"/>
        <w:tblLook w:val="04A0" w:firstRow="1" w:lastRow="0" w:firstColumn="1" w:lastColumn="0" w:noHBand="0" w:noVBand="1"/>
      </w:tblPr>
      <w:tblGrid>
        <w:gridCol w:w="4316"/>
        <w:gridCol w:w="4317"/>
        <w:gridCol w:w="4317"/>
      </w:tblGrid>
      <w:tr w:rsidR="0099112D" w14:paraId="131D1839" w14:textId="77777777" w:rsidTr="0099112D">
        <w:tc>
          <w:tcPr>
            <w:tcW w:w="4316" w:type="dxa"/>
          </w:tcPr>
          <w:p w14:paraId="39E7477E" w14:textId="77777777" w:rsidR="0099112D" w:rsidRDefault="0099112D" w:rsidP="0099112D">
            <w:pPr>
              <w:pStyle w:val="NormalWeb"/>
              <w:numPr>
                <w:ilvl w:val="0"/>
                <w:numId w:val="27"/>
              </w:numPr>
              <w:rPr>
                <w:rFonts w:asciiTheme="minorHAnsi" w:hAnsiTheme="minorHAnsi" w:cstheme="minorHAnsi"/>
                <w:b/>
              </w:rPr>
            </w:pPr>
            <w:r>
              <w:rPr>
                <w:rFonts w:asciiTheme="minorHAnsi" w:hAnsiTheme="minorHAnsi" w:cstheme="minorHAnsi"/>
                <w:b/>
              </w:rPr>
              <w:t>Outcome(s)</w:t>
            </w:r>
          </w:p>
          <w:p w14:paraId="0393EC90" w14:textId="62F4E84A" w:rsidR="0099112D" w:rsidRPr="00BE04B4" w:rsidRDefault="00BE04B4" w:rsidP="00BE04B4">
            <w:pPr>
              <w:pStyle w:val="NormalWeb"/>
              <w:jc w:val="both"/>
              <w:rPr>
                <w:rFonts w:asciiTheme="minorHAnsi" w:hAnsiTheme="minorHAnsi" w:cstheme="minorHAnsi"/>
                <w:sz w:val="18"/>
                <w:szCs w:val="18"/>
              </w:rPr>
            </w:pPr>
            <w:r w:rsidRPr="00BE04B4">
              <w:rPr>
                <w:rFonts w:asciiTheme="minorHAnsi" w:hAnsiTheme="minorHAnsi" w:cstheme="minorHAnsi"/>
                <w:sz w:val="18"/>
                <w:szCs w:val="18"/>
              </w:rPr>
              <w:t>Results expected in this department/program</w:t>
            </w:r>
          </w:p>
        </w:tc>
        <w:tc>
          <w:tcPr>
            <w:tcW w:w="4317" w:type="dxa"/>
          </w:tcPr>
          <w:p w14:paraId="5405E26B" w14:textId="77777777" w:rsidR="0099112D" w:rsidRDefault="00BE04B4" w:rsidP="00BE04B4">
            <w:pPr>
              <w:pStyle w:val="NormalWeb"/>
              <w:numPr>
                <w:ilvl w:val="0"/>
                <w:numId w:val="27"/>
              </w:numPr>
              <w:rPr>
                <w:rFonts w:asciiTheme="minorHAnsi" w:hAnsiTheme="minorHAnsi" w:cstheme="minorHAnsi"/>
                <w:b/>
              </w:rPr>
            </w:pPr>
            <w:r>
              <w:rPr>
                <w:rFonts w:asciiTheme="minorHAnsi" w:hAnsiTheme="minorHAnsi" w:cstheme="minorHAnsi"/>
                <w:b/>
              </w:rPr>
              <w:t>Measure(s)</w:t>
            </w:r>
          </w:p>
          <w:p w14:paraId="5CE6F8FF" w14:textId="7D241D50" w:rsidR="00BE04B4" w:rsidRPr="00BE04B4" w:rsidRDefault="00BE04B4" w:rsidP="00BE04B4">
            <w:pPr>
              <w:pStyle w:val="NormalWeb"/>
              <w:rPr>
                <w:rFonts w:asciiTheme="minorHAnsi" w:hAnsiTheme="minorHAnsi" w:cstheme="minorHAnsi"/>
                <w:sz w:val="18"/>
                <w:szCs w:val="18"/>
              </w:rPr>
            </w:pPr>
            <w:r w:rsidRPr="00BE04B4">
              <w:rPr>
                <w:rFonts w:asciiTheme="minorHAnsi" w:hAnsiTheme="minorHAnsi" w:cstheme="minorHAnsi"/>
                <w:sz w:val="18"/>
                <w:szCs w:val="18"/>
              </w:rPr>
              <w:t>The instrument or process used to measure results</w:t>
            </w:r>
          </w:p>
        </w:tc>
        <w:tc>
          <w:tcPr>
            <w:tcW w:w="4317" w:type="dxa"/>
          </w:tcPr>
          <w:p w14:paraId="33FE8D29" w14:textId="77777777" w:rsidR="0099112D" w:rsidRDefault="00BE04B4" w:rsidP="00BE04B4">
            <w:pPr>
              <w:pStyle w:val="NormalWeb"/>
              <w:numPr>
                <w:ilvl w:val="0"/>
                <w:numId w:val="27"/>
              </w:numPr>
              <w:rPr>
                <w:rFonts w:asciiTheme="minorHAnsi" w:hAnsiTheme="minorHAnsi" w:cstheme="minorHAnsi"/>
                <w:b/>
              </w:rPr>
            </w:pPr>
            <w:r>
              <w:rPr>
                <w:rFonts w:asciiTheme="minorHAnsi" w:hAnsiTheme="minorHAnsi" w:cstheme="minorHAnsi"/>
                <w:b/>
              </w:rPr>
              <w:t>Target(s)</w:t>
            </w:r>
          </w:p>
          <w:p w14:paraId="23EB40AE" w14:textId="7E96824C" w:rsidR="00BE04B4" w:rsidRPr="00BE04B4" w:rsidRDefault="00BE04B4" w:rsidP="00BE04B4">
            <w:pPr>
              <w:pStyle w:val="NormalWeb"/>
              <w:rPr>
                <w:rFonts w:asciiTheme="minorHAnsi" w:hAnsiTheme="minorHAnsi" w:cstheme="minorHAnsi"/>
                <w:sz w:val="18"/>
                <w:szCs w:val="18"/>
              </w:rPr>
            </w:pPr>
            <w:r>
              <w:rPr>
                <w:rFonts w:asciiTheme="minorHAnsi" w:hAnsiTheme="minorHAnsi" w:cstheme="minorHAnsi"/>
                <w:sz w:val="18"/>
                <w:szCs w:val="18"/>
              </w:rPr>
              <w:t>The level of success expected</w:t>
            </w:r>
          </w:p>
        </w:tc>
      </w:tr>
      <w:tr w:rsidR="0099112D" w14:paraId="25BC70E2" w14:textId="77777777" w:rsidTr="00F76CE0">
        <w:tc>
          <w:tcPr>
            <w:tcW w:w="4316" w:type="dxa"/>
            <w:shd w:val="clear" w:color="auto" w:fill="8DB3E2" w:themeFill="text2" w:themeFillTint="66"/>
          </w:tcPr>
          <w:p w14:paraId="5E370158" w14:textId="528C444E" w:rsidR="0099112D" w:rsidRPr="003E0D56" w:rsidRDefault="00BE04B4" w:rsidP="00BE04B4">
            <w:pPr>
              <w:pStyle w:val="NormalWeb"/>
              <w:rPr>
                <w:rFonts w:asciiTheme="minorHAnsi" w:hAnsiTheme="minorHAnsi" w:cstheme="minorHAnsi"/>
                <w:b/>
                <w:sz w:val="21"/>
                <w:szCs w:val="21"/>
              </w:rPr>
            </w:pPr>
            <w:r w:rsidRPr="003E0D56">
              <w:rPr>
                <w:rFonts w:asciiTheme="minorHAnsi" w:hAnsiTheme="minorHAnsi" w:cstheme="minorHAnsi"/>
                <w:sz w:val="21"/>
                <w:szCs w:val="21"/>
              </w:rPr>
              <w:t>Competent and thoroughly trained disability specialists will be prepared to provide full range of services to students at every Collin location.</w:t>
            </w:r>
          </w:p>
        </w:tc>
        <w:tc>
          <w:tcPr>
            <w:tcW w:w="4317" w:type="dxa"/>
            <w:shd w:val="clear" w:color="auto" w:fill="8DB3E2" w:themeFill="text2" w:themeFillTint="66"/>
          </w:tcPr>
          <w:p w14:paraId="7F3B8779" w14:textId="39D63AF4" w:rsidR="0099112D" w:rsidRPr="003E0D56" w:rsidRDefault="0080318E"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Institutional data collected for current and long-range planning will be reviewed. Staffing will be proactive</w:t>
            </w:r>
            <w:r w:rsidR="0040520B" w:rsidRPr="003E0D56">
              <w:rPr>
                <w:rFonts w:asciiTheme="minorHAnsi" w:hAnsiTheme="minorHAnsi" w:cstheme="minorHAnsi"/>
                <w:sz w:val="21"/>
                <w:szCs w:val="21"/>
              </w:rPr>
              <w:t>.</w:t>
            </w:r>
          </w:p>
        </w:tc>
        <w:tc>
          <w:tcPr>
            <w:tcW w:w="4317" w:type="dxa"/>
            <w:shd w:val="clear" w:color="auto" w:fill="8DB3E2" w:themeFill="text2" w:themeFillTint="66"/>
          </w:tcPr>
          <w:p w14:paraId="29C92C7D" w14:textId="7660C32F"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By 2018 student/advisor ratio will reflect the institutional norms for specialty advising with an aim toward a 500/1 ratio.</w:t>
            </w:r>
          </w:p>
        </w:tc>
      </w:tr>
      <w:tr w:rsidR="0099112D" w14:paraId="664C348A" w14:textId="77777777" w:rsidTr="0099112D">
        <w:tc>
          <w:tcPr>
            <w:tcW w:w="4316" w:type="dxa"/>
          </w:tcPr>
          <w:p w14:paraId="49434DCA" w14:textId="7FE75501" w:rsidR="0099112D" w:rsidRPr="003E0D56" w:rsidRDefault="0040520B" w:rsidP="00E60204">
            <w:pPr>
              <w:pStyle w:val="NormalWeb"/>
              <w:rPr>
                <w:rFonts w:asciiTheme="minorHAnsi" w:hAnsiTheme="minorHAnsi" w:cstheme="minorHAnsi"/>
                <w:b/>
                <w:sz w:val="21"/>
                <w:szCs w:val="21"/>
              </w:rPr>
            </w:pPr>
            <w:r w:rsidRPr="003E0D56">
              <w:rPr>
                <w:rFonts w:asciiTheme="minorHAnsi" w:hAnsiTheme="minorHAnsi" w:cstheme="minorHAnsi"/>
                <w:sz w:val="21"/>
                <w:szCs w:val="21"/>
              </w:rPr>
              <w:t>ACCESS will demonstrate data-driven decision making through the development of a comprehensive system of program evaluation.</w:t>
            </w:r>
          </w:p>
        </w:tc>
        <w:tc>
          <w:tcPr>
            <w:tcW w:w="4317" w:type="dxa"/>
          </w:tcPr>
          <w:p w14:paraId="360C275C" w14:textId="2CCE63D4"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Departmental Student Survey, Institutional Student Satisfaction Survey, Focus Group, Advisor Feedback Survey Item.</w:t>
            </w:r>
          </w:p>
        </w:tc>
        <w:tc>
          <w:tcPr>
            <w:tcW w:w="4317" w:type="dxa"/>
          </w:tcPr>
          <w:p w14:paraId="0B4EBA42" w14:textId="0A0C035E"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At least two data collection methods will confirm need for improvement or change and 80% of students will rate service and experiences with ACCESS at 4 or above.</w:t>
            </w:r>
          </w:p>
        </w:tc>
      </w:tr>
      <w:tr w:rsidR="0099112D" w14:paraId="66AC5503" w14:textId="77777777" w:rsidTr="00F76CE0">
        <w:tc>
          <w:tcPr>
            <w:tcW w:w="4316" w:type="dxa"/>
            <w:shd w:val="clear" w:color="auto" w:fill="8DB3E2" w:themeFill="text2" w:themeFillTint="66"/>
          </w:tcPr>
          <w:p w14:paraId="148885AD" w14:textId="4C48BE65"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ACCESS will articulate Student Learning Outcomes based on the Council for Advancement of Standards in Higher Education (CAS Standards) for Disability Services.</w:t>
            </w:r>
          </w:p>
        </w:tc>
        <w:tc>
          <w:tcPr>
            <w:tcW w:w="4317" w:type="dxa"/>
            <w:shd w:val="clear" w:color="auto" w:fill="8DB3E2" w:themeFill="text2" w:themeFillTint="66"/>
          </w:tcPr>
          <w:p w14:paraId="547CF4C5" w14:textId="6B999AAC"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Student will respond to question, “what is the nature of your visit?” by identifying any of a number of interactions commonly experienced in ACCESS. End of visit and post-visit follow up student feedback will be collected. (pre-test/post-test)</w:t>
            </w:r>
          </w:p>
        </w:tc>
        <w:tc>
          <w:tcPr>
            <w:tcW w:w="4317" w:type="dxa"/>
            <w:shd w:val="clear" w:color="auto" w:fill="8DB3E2" w:themeFill="text2" w:themeFillTint="66"/>
          </w:tcPr>
          <w:p w14:paraId="58C708E0" w14:textId="58521A0B"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Students will report gains (at least one area) in the knowledge, behaviors, and skills associated with learning goals.</w:t>
            </w:r>
          </w:p>
        </w:tc>
      </w:tr>
      <w:tr w:rsidR="0099112D" w14:paraId="11F67054" w14:textId="77777777" w:rsidTr="0099112D">
        <w:tc>
          <w:tcPr>
            <w:tcW w:w="4316" w:type="dxa"/>
          </w:tcPr>
          <w:p w14:paraId="7C46338C" w14:textId="7D3C1158"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Process to access online tutoring services will be streamlined and barriers and delays will be removed.</w:t>
            </w:r>
          </w:p>
        </w:tc>
        <w:tc>
          <w:tcPr>
            <w:tcW w:w="4317" w:type="dxa"/>
          </w:tcPr>
          <w:p w14:paraId="2C346B6F" w14:textId="03829790" w:rsidR="0099112D" w:rsidRPr="003E0D56" w:rsidRDefault="0040520B" w:rsidP="00E60204">
            <w:pPr>
              <w:pStyle w:val="NormalWeb"/>
              <w:rPr>
                <w:rFonts w:asciiTheme="minorHAnsi" w:hAnsiTheme="minorHAnsi" w:cstheme="minorHAnsi"/>
                <w:sz w:val="21"/>
                <w:szCs w:val="21"/>
              </w:rPr>
            </w:pPr>
            <w:proofErr w:type="spellStart"/>
            <w:r w:rsidRPr="003E0D56">
              <w:rPr>
                <w:rFonts w:asciiTheme="minorHAnsi" w:hAnsiTheme="minorHAnsi" w:cstheme="minorHAnsi"/>
                <w:sz w:val="21"/>
                <w:szCs w:val="21"/>
              </w:rPr>
              <w:t>NetTutor</w:t>
            </w:r>
            <w:proofErr w:type="spellEnd"/>
            <w:r w:rsidRPr="003E0D56">
              <w:rPr>
                <w:rFonts w:asciiTheme="minorHAnsi" w:hAnsiTheme="minorHAnsi" w:cstheme="minorHAnsi"/>
                <w:sz w:val="21"/>
                <w:szCs w:val="21"/>
              </w:rPr>
              <w:t xml:space="preserve"> usage tracking report provided by Link Systems International.</w:t>
            </w:r>
          </w:p>
        </w:tc>
        <w:tc>
          <w:tcPr>
            <w:tcW w:w="4317" w:type="dxa"/>
          </w:tcPr>
          <w:p w14:paraId="720A589D" w14:textId="227D3135" w:rsidR="0099112D" w:rsidRPr="003E0D56" w:rsidRDefault="0040520B"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Students will report increase in satisfaction with ease of access to Online tutoring services and student usage will increase by 35% over 2014-2015 academic year.</w:t>
            </w:r>
          </w:p>
        </w:tc>
      </w:tr>
      <w:tr w:rsidR="0099112D" w:rsidRPr="00881013" w14:paraId="0EDC5012" w14:textId="77777777" w:rsidTr="00F76CE0">
        <w:tc>
          <w:tcPr>
            <w:tcW w:w="4316" w:type="dxa"/>
            <w:shd w:val="clear" w:color="auto" w:fill="8DB3E2" w:themeFill="text2" w:themeFillTint="66"/>
          </w:tcPr>
          <w:p w14:paraId="36401292" w14:textId="73CCDC95" w:rsidR="0099112D" w:rsidRPr="003E0D56" w:rsidRDefault="00311EAF"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To address the shortage of available part-time CART writers in the area, ACCESS will compare and evaluate in-person and remote CART services for deaf and hard of hearing students.</w:t>
            </w:r>
          </w:p>
        </w:tc>
        <w:tc>
          <w:tcPr>
            <w:tcW w:w="4317" w:type="dxa"/>
            <w:shd w:val="clear" w:color="auto" w:fill="8DB3E2" w:themeFill="text2" w:themeFillTint="66"/>
          </w:tcPr>
          <w:p w14:paraId="21B1085D" w14:textId="77777777" w:rsidR="0099112D" w:rsidRPr="003E0D56" w:rsidRDefault="00881013"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Departmental Student Survey</w:t>
            </w:r>
          </w:p>
          <w:p w14:paraId="7D789FEC" w14:textId="77777777" w:rsidR="00881013" w:rsidRPr="003E0D56" w:rsidRDefault="00881013"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Media Services/ACCESS focus group</w:t>
            </w:r>
          </w:p>
          <w:p w14:paraId="53152C87" w14:textId="19FB3E6A" w:rsidR="00881013" w:rsidRPr="003E0D56" w:rsidRDefault="00881013" w:rsidP="00E60204">
            <w:pPr>
              <w:pStyle w:val="NormalWeb"/>
              <w:rPr>
                <w:rFonts w:asciiTheme="minorHAnsi" w:hAnsiTheme="minorHAnsi" w:cstheme="minorHAnsi"/>
                <w:b/>
                <w:sz w:val="21"/>
                <w:szCs w:val="21"/>
              </w:rPr>
            </w:pPr>
            <w:r w:rsidRPr="003E0D56">
              <w:rPr>
                <w:rFonts w:asciiTheme="minorHAnsi" w:hAnsiTheme="minorHAnsi" w:cstheme="minorHAnsi"/>
                <w:sz w:val="21"/>
                <w:szCs w:val="21"/>
              </w:rPr>
              <w:t>CART Writer Service</w:t>
            </w:r>
          </w:p>
        </w:tc>
        <w:tc>
          <w:tcPr>
            <w:tcW w:w="4317" w:type="dxa"/>
            <w:shd w:val="clear" w:color="auto" w:fill="8DB3E2" w:themeFill="text2" w:themeFillTint="66"/>
          </w:tcPr>
          <w:p w14:paraId="6E5A0770" w14:textId="44E999CD" w:rsidR="0099112D" w:rsidRPr="003E0D56" w:rsidRDefault="00187A10" w:rsidP="00E60204">
            <w:pPr>
              <w:pStyle w:val="NormalWeb"/>
              <w:rPr>
                <w:rFonts w:asciiTheme="minorHAnsi" w:hAnsiTheme="minorHAnsi" w:cstheme="minorHAnsi"/>
                <w:sz w:val="21"/>
                <w:szCs w:val="21"/>
              </w:rPr>
            </w:pPr>
            <w:r w:rsidRPr="003E0D56">
              <w:rPr>
                <w:rFonts w:asciiTheme="minorHAnsi" w:hAnsiTheme="minorHAnsi" w:cstheme="minorHAnsi"/>
                <w:sz w:val="21"/>
                <w:szCs w:val="21"/>
              </w:rPr>
              <w:t>Improvement in attaining full CART scheduling for eligible students as measured by a reduction in open (CART not scheduled)</w:t>
            </w:r>
            <w:r w:rsidR="00652047" w:rsidRPr="003E0D56">
              <w:rPr>
                <w:rFonts w:asciiTheme="minorHAnsi" w:hAnsiTheme="minorHAnsi" w:cstheme="minorHAnsi"/>
                <w:sz w:val="21"/>
                <w:szCs w:val="21"/>
              </w:rPr>
              <w:t xml:space="preserve"> classes as compared to 2015.</w:t>
            </w:r>
          </w:p>
        </w:tc>
      </w:tr>
    </w:tbl>
    <w:p w14:paraId="35BB4AF0" w14:textId="1852FB09" w:rsidR="00B65CB8" w:rsidRPr="00B65CB8" w:rsidRDefault="00B65CB8" w:rsidP="00B65CB8">
      <w:pPr>
        <w:pStyle w:val="NormalWeb"/>
        <w:rPr>
          <w:rFonts w:asciiTheme="minorHAnsi" w:hAnsiTheme="minorHAnsi" w:cstheme="minorHAnsi"/>
          <w:b/>
        </w:rPr>
      </w:pPr>
      <w:r w:rsidRPr="00B65CB8">
        <w:rPr>
          <w:rFonts w:asciiTheme="minorHAnsi" w:hAnsiTheme="minorHAnsi" w:cstheme="minorHAnsi"/>
          <w:b/>
        </w:rPr>
        <w:t>2017-2018 CIP Goals for ACCESS Department</w:t>
      </w:r>
    </w:p>
    <w:p w14:paraId="4C2957DA" w14:textId="194D7DAE" w:rsidR="00F95DEF" w:rsidRDefault="00B65CB8" w:rsidP="00B65CB8">
      <w:pPr>
        <w:pStyle w:val="NormalWeb"/>
        <w:rPr>
          <w:rFonts w:asciiTheme="minorHAnsi" w:hAnsiTheme="minorHAnsi" w:cstheme="minorHAnsi"/>
        </w:rPr>
      </w:pPr>
      <w:r w:rsidRPr="00B65CB8">
        <w:rPr>
          <w:rFonts w:asciiTheme="minorHAnsi" w:hAnsiTheme="minorHAnsi" w:cstheme="minorHAnsi"/>
        </w:rPr>
        <w:t xml:space="preserve">The goals written </w:t>
      </w:r>
      <w:r>
        <w:rPr>
          <w:rFonts w:asciiTheme="minorHAnsi" w:hAnsiTheme="minorHAnsi" w:cstheme="minorHAnsi"/>
        </w:rPr>
        <w:t xml:space="preserve">during </w:t>
      </w:r>
      <w:r w:rsidRPr="00B65CB8">
        <w:rPr>
          <w:rFonts w:asciiTheme="minorHAnsi" w:hAnsiTheme="minorHAnsi" w:cstheme="minorHAnsi"/>
        </w:rPr>
        <w:t xml:space="preserve">this time were written for ACCESS and Counseling </w:t>
      </w:r>
      <w:r>
        <w:rPr>
          <w:rFonts w:asciiTheme="minorHAnsi" w:hAnsiTheme="minorHAnsi" w:cstheme="minorHAnsi"/>
        </w:rPr>
        <w:t xml:space="preserve">as one department </w:t>
      </w:r>
      <w:r w:rsidRPr="00B65CB8">
        <w:rPr>
          <w:rFonts w:asciiTheme="minorHAnsi" w:hAnsiTheme="minorHAnsi" w:cstheme="minorHAnsi"/>
        </w:rPr>
        <w:t>and only had counseling goals contained in the CIP.</w:t>
      </w:r>
    </w:p>
    <w:p w14:paraId="1F38DA49" w14:textId="3F826417" w:rsidR="00F95DEF" w:rsidRDefault="00F95DEF" w:rsidP="00014363">
      <w:pPr>
        <w:pStyle w:val="NormalWeb"/>
        <w:jc w:val="center"/>
        <w:rPr>
          <w:rFonts w:asciiTheme="minorHAnsi" w:hAnsiTheme="minorHAnsi" w:cstheme="minorHAnsi"/>
          <w:b/>
        </w:rPr>
      </w:pPr>
      <w:r>
        <w:rPr>
          <w:rFonts w:asciiTheme="minorHAnsi" w:hAnsiTheme="minorHAnsi" w:cstheme="minorHAnsi"/>
          <w:b/>
        </w:rPr>
        <w:lastRenderedPageBreak/>
        <w:t>Section C-AIM Application</w:t>
      </w:r>
    </w:p>
    <w:p w14:paraId="1B3E7191" w14:textId="136A16E9" w:rsidR="00F33852" w:rsidRDefault="00014363" w:rsidP="00FF4BF2">
      <w:pPr>
        <w:pStyle w:val="NormalWeb"/>
        <w:jc w:val="center"/>
        <w:rPr>
          <w:rFonts w:asciiTheme="minorHAnsi" w:hAnsiTheme="minorHAnsi" w:cstheme="minorHAnsi"/>
        </w:rPr>
      </w:pPr>
      <w:r>
        <w:rPr>
          <w:rFonts w:asciiTheme="minorHAnsi" w:hAnsiTheme="minorHAnsi" w:cstheme="minorHAnsi"/>
          <w:noProof/>
        </w:rPr>
        <w:drawing>
          <wp:inline distT="0" distB="0" distL="0" distR="0" wp14:anchorId="034407EE" wp14:editId="0FCB050B">
            <wp:extent cx="4594860" cy="539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M Application_Page_1.jpg"/>
                    <pic:cNvPicPr/>
                  </pic:nvPicPr>
                  <pic:blipFill>
                    <a:blip r:embed="rId41"/>
                    <a:stretch>
                      <a:fillRect/>
                    </a:stretch>
                  </pic:blipFill>
                  <pic:spPr>
                    <a:xfrm>
                      <a:off x="0" y="0"/>
                      <a:ext cx="4594860" cy="5391150"/>
                    </a:xfrm>
                    <a:prstGeom prst="rect">
                      <a:avLst/>
                    </a:prstGeom>
                  </pic:spPr>
                </pic:pic>
              </a:graphicData>
            </a:graphic>
          </wp:inline>
        </w:drawing>
      </w:r>
    </w:p>
    <w:p w14:paraId="20CE8D7B" w14:textId="60493851" w:rsidR="00014363" w:rsidRDefault="00014363" w:rsidP="00B65CB8">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13C506B9" wp14:editId="1A44E671">
            <wp:extent cx="4592955"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IM Application_Page_2.jpg"/>
                    <pic:cNvPicPr/>
                  </pic:nvPicPr>
                  <pic:blipFill>
                    <a:blip r:embed="rId42"/>
                    <a:stretch>
                      <a:fillRect/>
                    </a:stretch>
                  </pic:blipFill>
                  <pic:spPr>
                    <a:xfrm>
                      <a:off x="0" y="0"/>
                      <a:ext cx="4592955" cy="5943600"/>
                    </a:xfrm>
                    <a:prstGeom prst="rect">
                      <a:avLst/>
                    </a:prstGeom>
                  </pic:spPr>
                </pic:pic>
              </a:graphicData>
            </a:graphic>
          </wp:inline>
        </w:drawing>
      </w:r>
    </w:p>
    <w:p w14:paraId="5843D5B2" w14:textId="70BDF69F" w:rsidR="00014363" w:rsidRDefault="00014363" w:rsidP="00B65CB8">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3D180031" wp14:editId="3048B7BF">
            <wp:extent cx="4592955"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M Application_Page_3.jpg"/>
                    <pic:cNvPicPr/>
                  </pic:nvPicPr>
                  <pic:blipFill>
                    <a:blip r:embed="rId43"/>
                    <a:stretch>
                      <a:fillRect/>
                    </a:stretch>
                  </pic:blipFill>
                  <pic:spPr>
                    <a:xfrm>
                      <a:off x="0" y="0"/>
                      <a:ext cx="4592955" cy="5943600"/>
                    </a:xfrm>
                    <a:prstGeom prst="rect">
                      <a:avLst/>
                    </a:prstGeom>
                  </pic:spPr>
                </pic:pic>
              </a:graphicData>
            </a:graphic>
          </wp:inline>
        </w:drawing>
      </w:r>
    </w:p>
    <w:p w14:paraId="0ECAB598" w14:textId="06188440" w:rsidR="00014363" w:rsidRDefault="00014363" w:rsidP="00B65CB8">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2977EE0F" wp14:editId="3C86452C">
            <wp:extent cx="4592955"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M Application_Page_4.jpg"/>
                    <pic:cNvPicPr/>
                  </pic:nvPicPr>
                  <pic:blipFill>
                    <a:blip r:embed="rId44"/>
                    <a:stretch>
                      <a:fillRect/>
                    </a:stretch>
                  </pic:blipFill>
                  <pic:spPr>
                    <a:xfrm>
                      <a:off x="0" y="0"/>
                      <a:ext cx="4592955" cy="5943600"/>
                    </a:xfrm>
                    <a:prstGeom prst="rect">
                      <a:avLst/>
                    </a:prstGeom>
                  </pic:spPr>
                </pic:pic>
              </a:graphicData>
            </a:graphic>
          </wp:inline>
        </w:drawing>
      </w:r>
    </w:p>
    <w:p w14:paraId="6CAC81C9" w14:textId="4ACEED7F" w:rsidR="00014363" w:rsidRPr="00B65CB8" w:rsidRDefault="00014363" w:rsidP="00B65CB8">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7F79F401" wp14:editId="00FA2F80">
            <wp:extent cx="4592955"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IM Application_Page_5.jpg"/>
                    <pic:cNvPicPr/>
                  </pic:nvPicPr>
                  <pic:blipFill>
                    <a:blip r:embed="rId45"/>
                    <a:stretch>
                      <a:fillRect/>
                    </a:stretch>
                  </pic:blipFill>
                  <pic:spPr>
                    <a:xfrm>
                      <a:off x="0" y="0"/>
                      <a:ext cx="4592955" cy="5943600"/>
                    </a:xfrm>
                    <a:prstGeom prst="rect">
                      <a:avLst/>
                    </a:prstGeom>
                  </pic:spPr>
                </pic:pic>
              </a:graphicData>
            </a:graphic>
          </wp:inline>
        </w:drawing>
      </w:r>
    </w:p>
    <w:sectPr w:rsidR="00014363" w:rsidRPr="00B65CB8" w:rsidSect="002C5E6F">
      <w:headerReference w:type="default" r:id="rId4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F32F2" w14:textId="77777777" w:rsidR="00975E59" w:rsidRDefault="00975E59" w:rsidP="000B6451">
      <w:pPr>
        <w:spacing w:after="0" w:line="240" w:lineRule="auto"/>
      </w:pPr>
      <w:r>
        <w:separator/>
      </w:r>
    </w:p>
  </w:endnote>
  <w:endnote w:type="continuationSeparator" w:id="0">
    <w:p w14:paraId="48FEC3D0" w14:textId="77777777" w:rsidR="00975E59" w:rsidRDefault="00975E59"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altName w:val="Calibri"/>
    <w:panose1 w:val="020B0503020102020204"/>
    <w:charset w:val="00"/>
    <w:family w:val="swiss"/>
    <w:pitch w:val="variable"/>
    <w:sig w:usb0="00000287" w:usb1="00000000" w:usb2="00000000" w:usb3="00000000" w:csb0="0000009F" w:csb1="00000000"/>
  </w:font>
  <w:font w:name="Cambria">
    <w:altName w:val="Arial"/>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4C3F" w14:textId="14DF40E0" w:rsidR="00975E59" w:rsidRDefault="005B0457" w:rsidP="004541BD">
    <w:pPr>
      <w:pStyle w:val="Footer"/>
      <w:rPr>
        <w:noProof/>
      </w:rPr>
    </w:pPr>
    <w:sdt>
      <w:sdtPr>
        <w:id w:val="1865244902"/>
        <w:docPartObj>
          <w:docPartGallery w:val="Page Numbers (Bottom of Page)"/>
          <w:docPartUnique/>
        </w:docPartObj>
      </w:sdtPr>
      <w:sdtEndPr>
        <w:rPr>
          <w:noProof/>
        </w:rPr>
      </w:sdtEndPr>
      <w:sdtContent>
        <w:r w:rsidR="00975E59">
          <w:rPr>
            <w:i/>
            <w:sz w:val="18"/>
            <w:szCs w:val="18"/>
          </w:rPr>
          <w:t>Primary Self Study Questions</w:t>
        </w:r>
        <w:r w:rsidR="00975E59" w:rsidRPr="00B6467A">
          <w:rPr>
            <w:i/>
            <w:sz w:val="18"/>
            <w:szCs w:val="18"/>
          </w:rPr>
          <w:t xml:space="preserve"> were adapted from Academic Program Review “Structuring the Six Self Study </w:t>
        </w:r>
        <w:proofErr w:type="gramStart"/>
        <w:r w:rsidR="00975E59" w:rsidRPr="00B6467A">
          <w:rPr>
            <w:i/>
            <w:sz w:val="18"/>
            <w:szCs w:val="18"/>
          </w:rPr>
          <w:t>Questions“</w:t>
        </w:r>
        <w:r w:rsidR="00975E59">
          <w:rPr>
            <w:i/>
            <w:sz w:val="18"/>
            <w:szCs w:val="18"/>
          </w:rPr>
          <w:t xml:space="preserve"> </w:t>
        </w:r>
        <w:r w:rsidR="00975E59" w:rsidRPr="00B6467A">
          <w:rPr>
            <w:i/>
            <w:sz w:val="18"/>
            <w:szCs w:val="18"/>
          </w:rPr>
          <w:t>Michigan</w:t>
        </w:r>
        <w:proofErr w:type="gramEnd"/>
        <w:r w:rsidR="00975E59" w:rsidRPr="00B6467A">
          <w:rPr>
            <w:i/>
            <w:sz w:val="18"/>
            <w:szCs w:val="18"/>
          </w:rPr>
          <w:t xml:space="preserve"> State University, 2008.</w:t>
        </w:r>
        <w:r w:rsidR="00975E59">
          <w:t xml:space="preserve">                               </w:t>
        </w:r>
        <w:r w:rsidR="00975E59">
          <w:fldChar w:fldCharType="begin"/>
        </w:r>
        <w:r w:rsidR="00975E59">
          <w:instrText xml:space="preserve"> PAGE   \* MERGEFORMAT </w:instrText>
        </w:r>
        <w:r w:rsidR="00975E59">
          <w:fldChar w:fldCharType="separate"/>
        </w:r>
        <w:r>
          <w:rPr>
            <w:noProof/>
          </w:rPr>
          <w:t>22</w:t>
        </w:r>
        <w:r w:rsidR="00975E59">
          <w:rPr>
            <w:noProof/>
          </w:rPr>
          <w:fldChar w:fldCharType="end"/>
        </w:r>
      </w:sdtContent>
    </w:sdt>
  </w:p>
  <w:p w14:paraId="03D5E502" w14:textId="77777777" w:rsidR="00975E59" w:rsidRDefault="00975E59" w:rsidP="004541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E7740" w14:textId="77777777" w:rsidR="00975E59" w:rsidRDefault="00975E59" w:rsidP="000B6451">
      <w:pPr>
        <w:spacing w:after="0" w:line="240" w:lineRule="auto"/>
      </w:pPr>
      <w:r>
        <w:separator/>
      </w:r>
    </w:p>
  </w:footnote>
  <w:footnote w:type="continuationSeparator" w:id="0">
    <w:p w14:paraId="79D53F90" w14:textId="77777777" w:rsidR="00975E59" w:rsidRDefault="00975E59"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0840" w14:textId="6C24DFCE" w:rsidR="00975E59" w:rsidRPr="009179AB" w:rsidRDefault="00975E59" w:rsidP="009179AB">
    <w:pPr>
      <w:pStyle w:val="Heading1"/>
      <w:ind w:left="2880" w:firstLine="720"/>
      <w:jc w:val="center"/>
      <w:rPr>
        <w:sz w:val="18"/>
        <w:szCs w:val="18"/>
      </w:rPr>
    </w:pPr>
    <w:r w:rsidRPr="007A6695">
      <w:rPr>
        <w:noProof/>
      </w:rPr>
      <w:drawing>
        <wp:anchor distT="0" distB="0" distL="114300" distR="114300" simplePos="0" relativeHeight="251691008" behindDoc="0" locked="0" layoutInCell="1" allowOverlap="1" wp14:anchorId="295A4B7E" wp14:editId="080EE081">
          <wp:simplePos x="0" y="0"/>
          <wp:positionH relativeFrom="column">
            <wp:posOffset>-409575</wp:posOffset>
          </wp:positionH>
          <wp:positionV relativeFrom="paragraph">
            <wp:posOffset>-189865</wp:posOffset>
          </wp:positionV>
          <wp:extent cx="703978" cy="635000"/>
          <wp:effectExtent l="0" t="0" r="127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9984" behindDoc="0" locked="0" layoutInCell="1" allowOverlap="1" wp14:anchorId="3DC767C7" wp14:editId="25E51440">
          <wp:simplePos x="0" y="0"/>
          <wp:positionH relativeFrom="column">
            <wp:posOffset>-409575</wp:posOffset>
          </wp:positionH>
          <wp:positionV relativeFrom="paragraph">
            <wp:posOffset>-132927</wp:posOffset>
          </wp:positionV>
          <wp:extent cx="703978" cy="635000"/>
          <wp:effectExtent l="0" t="0" r="127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15</w:t>
    </w:r>
    <w:r w:rsidRPr="000E7284">
      <w:rPr>
        <w:rStyle w:val="Heading1Char"/>
        <w:rFonts w:asciiTheme="minorHAnsi" w:hAnsiTheme="minorHAnsi"/>
        <w:sz w:val="16"/>
        <w:szCs w:val="16"/>
      </w:rPr>
      <w:t>-</w:t>
    </w:r>
    <w:r>
      <w:rPr>
        <w:rStyle w:val="Heading1Char"/>
        <w:rFonts w:asciiTheme="minorHAnsi" w:hAnsiTheme="minorHAnsi"/>
        <w:sz w:val="16"/>
        <w:szCs w:val="16"/>
      </w:rPr>
      <w:t>2020</w:t>
    </w:r>
  </w:p>
  <w:p w14:paraId="51BFF8DE" w14:textId="77777777" w:rsidR="00975E59" w:rsidRPr="004541BD" w:rsidRDefault="00975E59" w:rsidP="004541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4499D" w14:textId="0A123552" w:rsidR="00975E59" w:rsidRPr="009179AB" w:rsidRDefault="00975E59" w:rsidP="009179AB">
    <w:pPr>
      <w:pStyle w:val="Heading1"/>
      <w:ind w:left="2880" w:firstLine="720"/>
      <w:jc w:val="center"/>
      <w:rPr>
        <w:sz w:val="18"/>
        <w:szCs w:val="18"/>
      </w:rPr>
    </w:pPr>
    <w:r w:rsidRPr="007A6695">
      <w:rPr>
        <w:noProof/>
      </w:rPr>
      <w:drawing>
        <wp:anchor distT="0" distB="0" distL="114300" distR="114300" simplePos="0" relativeHeight="251687936" behindDoc="0" locked="0" layoutInCell="1" allowOverlap="1" wp14:anchorId="6748DD8E" wp14:editId="71688266">
          <wp:simplePos x="0" y="0"/>
          <wp:positionH relativeFrom="column">
            <wp:posOffset>-409575</wp:posOffset>
          </wp:positionH>
          <wp:positionV relativeFrom="paragraph">
            <wp:posOffset>-189865</wp:posOffset>
          </wp:positionV>
          <wp:extent cx="703978" cy="635000"/>
          <wp:effectExtent l="0" t="0" r="127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6912" behindDoc="0" locked="0" layoutInCell="1" allowOverlap="1" wp14:anchorId="515F7FE2" wp14:editId="57B9F29E">
          <wp:simplePos x="0" y="0"/>
          <wp:positionH relativeFrom="column">
            <wp:posOffset>-409575</wp:posOffset>
          </wp:positionH>
          <wp:positionV relativeFrom="paragraph">
            <wp:posOffset>-132927</wp:posOffset>
          </wp:positionV>
          <wp:extent cx="703978" cy="635000"/>
          <wp:effectExtent l="0" t="0" r="127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15</w:t>
    </w:r>
    <w:r w:rsidRPr="000E7284">
      <w:rPr>
        <w:rStyle w:val="Heading1Char"/>
        <w:rFonts w:asciiTheme="minorHAnsi" w:hAnsiTheme="minorHAnsi"/>
        <w:sz w:val="16"/>
        <w:szCs w:val="16"/>
      </w:rPr>
      <w:t>-</w:t>
    </w:r>
    <w:r>
      <w:rPr>
        <w:rStyle w:val="Heading1Char"/>
        <w:rFonts w:asciiTheme="minorHAnsi" w:hAnsiTheme="minorHAnsi"/>
        <w:sz w:val="16"/>
        <w:szCs w:val="16"/>
      </w:rPr>
      <w:t>2020</w:t>
    </w:r>
  </w:p>
  <w:p w14:paraId="54BF0469" w14:textId="2EBE04A0" w:rsidR="00975E59" w:rsidRPr="009179AB" w:rsidRDefault="00975E59" w:rsidP="009179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724CF"/>
    <w:multiLevelType w:val="hybridMultilevel"/>
    <w:tmpl w:val="B346F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A4643E"/>
    <w:multiLevelType w:val="hybridMultilevel"/>
    <w:tmpl w:val="B7943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F20EBA"/>
    <w:multiLevelType w:val="hybridMultilevel"/>
    <w:tmpl w:val="CCB0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702C4F"/>
    <w:multiLevelType w:val="hybridMultilevel"/>
    <w:tmpl w:val="14CA0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4B48"/>
    <w:multiLevelType w:val="hybridMultilevel"/>
    <w:tmpl w:val="D32609CC"/>
    <w:lvl w:ilvl="0" w:tplc="234437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32F58"/>
    <w:multiLevelType w:val="hybridMultilevel"/>
    <w:tmpl w:val="FB00C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A82171"/>
    <w:multiLevelType w:val="hybridMultilevel"/>
    <w:tmpl w:val="2D62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613396"/>
    <w:multiLevelType w:val="multilevel"/>
    <w:tmpl w:val="A2CE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9673C"/>
    <w:multiLevelType w:val="hybridMultilevel"/>
    <w:tmpl w:val="D346DE5A"/>
    <w:lvl w:ilvl="0" w:tplc="5EDE0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4055F8"/>
    <w:multiLevelType w:val="hybridMultilevel"/>
    <w:tmpl w:val="C2FCF892"/>
    <w:lvl w:ilvl="0" w:tplc="9D122A2A">
      <w:start w:val="1"/>
      <w:numFmt w:val="upperLetter"/>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F3257"/>
    <w:multiLevelType w:val="hybridMultilevel"/>
    <w:tmpl w:val="CF301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83D28"/>
    <w:multiLevelType w:val="hybridMultilevel"/>
    <w:tmpl w:val="DEA26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E62940"/>
    <w:multiLevelType w:val="hybridMultilevel"/>
    <w:tmpl w:val="D04A5B6E"/>
    <w:lvl w:ilvl="0" w:tplc="04090019">
      <w:start w:val="1"/>
      <w:numFmt w:val="lowerLetter"/>
      <w:lvlText w:val="%1."/>
      <w:lvlJc w:val="left"/>
      <w:pPr>
        <w:ind w:left="720" w:hanging="360"/>
      </w:pPr>
      <w:rPr>
        <w:rFonts w:hint="default"/>
      </w:rPr>
    </w:lvl>
    <w:lvl w:ilvl="1" w:tplc="1DE0705E">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65B13"/>
    <w:multiLevelType w:val="hybridMultilevel"/>
    <w:tmpl w:val="8C2A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B019C"/>
    <w:multiLevelType w:val="hybridMultilevel"/>
    <w:tmpl w:val="BD90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5633DD"/>
    <w:multiLevelType w:val="hybridMultilevel"/>
    <w:tmpl w:val="DA92D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A6669"/>
    <w:multiLevelType w:val="hybridMultilevel"/>
    <w:tmpl w:val="EB4C86B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D4F9D"/>
    <w:multiLevelType w:val="hybridMultilevel"/>
    <w:tmpl w:val="320EBC1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E39DC"/>
    <w:multiLevelType w:val="hybridMultilevel"/>
    <w:tmpl w:val="B2120FF8"/>
    <w:lvl w:ilvl="0" w:tplc="04090015">
      <w:start w:val="2"/>
      <w:numFmt w:val="upperLetter"/>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1A56E0"/>
    <w:multiLevelType w:val="hybridMultilevel"/>
    <w:tmpl w:val="6936C5A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8414C8"/>
    <w:multiLevelType w:val="hybridMultilevel"/>
    <w:tmpl w:val="D706B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36521"/>
    <w:multiLevelType w:val="hybridMultilevel"/>
    <w:tmpl w:val="F76EC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937BFA"/>
    <w:multiLevelType w:val="hybridMultilevel"/>
    <w:tmpl w:val="D8920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2F1419"/>
    <w:multiLevelType w:val="hybridMultilevel"/>
    <w:tmpl w:val="70CEEEA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34A00"/>
    <w:multiLevelType w:val="hybridMultilevel"/>
    <w:tmpl w:val="6CA6A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C2A382E"/>
    <w:multiLevelType w:val="hybridMultilevel"/>
    <w:tmpl w:val="DE90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6"/>
  </w:num>
  <w:num w:numId="4">
    <w:abstractNumId w:val="5"/>
  </w:num>
  <w:num w:numId="5">
    <w:abstractNumId w:val="29"/>
  </w:num>
  <w:num w:numId="6">
    <w:abstractNumId w:val="6"/>
  </w:num>
  <w:num w:numId="7">
    <w:abstractNumId w:val="17"/>
  </w:num>
  <w:num w:numId="8">
    <w:abstractNumId w:val="27"/>
  </w:num>
  <w:num w:numId="9">
    <w:abstractNumId w:val="0"/>
  </w:num>
  <w:num w:numId="10">
    <w:abstractNumId w:val="10"/>
  </w:num>
  <w:num w:numId="11">
    <w:abstractNumId w:val="19"/>
  </w:num>
  <w:num w:numId="12">
    <w:abstractNumId w:val="28"/>
  </w:num>
  <w:num w:numId="13">
    <w:abstractNumId w:val="12"/>
  </w:num>
  <w:num w:numId="14">
    <w:abstractNumId w:val="33"/>
  </w:num>
  <w:num w:numId="15">
    <w:abstractNumId w:val="34"/>
  </w:num>
  <w:num w:numId="16">
    <w:abstractNumId w:val="2"/>
  </w:num>
  <w:num w:numId="17">
    <w:abstractNumId w:val="3"/>
  </w:num>
  <w:num w:numId="18">
    <w:abstractNumId w:val="30"/>
  </w:num>
  <w:num w:numId="19">
    <w:abstractNumId w:val="7"/>
  </w:num>
  <w:num w:numId="20">
    <w:abstractNumId w:val="25"/>
  </w:num>
  <w:num w:numId="21">
    <w:abstractNumId w:val="24"/>
  </w:num>
  <w:num w:numId="22">
    <w:abstractNumId w:val="1"/>
  </w:num>
  <w:num w:numId="23">
    <w:abstractNumId w:val="15"/>
  </w:num>
  <w:num w:numId="24">
    <w:abstractNumId w:val="13"/>
  </w:num>
  <w:num w:numId="25">
    <w:abstractNumId w:val="8"/>
  </w:num>
  <w:num w:numId="26">
    <w:abstractNumId w:val="21"/>
  </w:num>
  <w:num w:numId="27">
    <w:abstractNumId w:val="31"/>
  </w:num>
  <w:num w:numId="28">
    <w:abstractNumId w:val="11"/>
  </w:num>
  <w:num w:numId="29">
    <w:abstractNumId w:val="16"/>
  </w:num>
  <w:num w:numId="30">
    <w:abstractNumId w:val="22"/>
  </w:num>
  <w:num w:numId="31">
    <w:abstractNumId w:val="4"/>
  </w:num>
  <w:num w:numId="32">
    <w:abstractNumId w:val="35"/>
  </w:num>
  <w:num w:numId="33">
    <w:abstractNumId w:val="9"/>
  </w:num>
  <w:num w:numId="34">
    <w:abstractNumId w:val="14"/>
  </w:num>
  <w:num w:numId="35">
    <w:abstractNumId w:val="32"/>
  </w:num>
  <w:num w:numId="36">
    <w:abstractNumId w:val="36"/>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38"/>
    <w:rsid w:val="00002D8B"/>
    <w:rsid w:val="00004C8F"/>
    <w:rsid w:val="00005A4A"/>
    <w:rsid w:val="00011371"/>
    <w:rsid w:val="00011FCE"/>
    <w:rsid w:val="00014363"/>
    <w:rsid w:val="0001558C"/>
    <w:rsid w:val="00015707"/>
    <w:rsid w:val="0001570C"/>
    <w:rsid w:val="0001618B"/>
    <w:rsid w:val="00017F5A"/>
    <w:rsid w:val="000245EF"/>
    <w:rsid w:val="00025EC7"/>
    <w:rsid w:val="0002625D"/>
    <w:rsid w:val="00031D28"/>
    <w:rsid w:val="0003472E"/>
    <w:rsid w:val="00037548"/>
    <w:rsid w:val="00040826"/>
    <w:rsid w:val="00040AE5"/>
    <w:rsid w:val="000437CF"/>
    <w:rsid w:val="00043A9B"/>
    <w:rsid w:val="00046513"/>
    <w:rsid w:val="00052B7C"/>
    <w:rsid w:val="00055FE4"/>
    <w:rsid w:val="00056C81"/>
    <w:rsid w:val="0005717E"/>
    <w:rsid w:val="00060242"/>
    <w:rsid w:val="00060712"/>
    <w:rsid w:val="00060E51"/>
    <w:rsid w:val="00060F6B"/>
    <w:rsid w:val="000634FB"/>
    <w:rsid w:val="00066337"/>
    <w:rsid w:val="0006669A"/>
    <w:rsid w:val="00083A1F"/>
    <w:rsid w:val="00083C12"/>
    <w:rsid w:val="000869D0"/>
    <w:rsid w:val="0008766B"/>
    <w:rsid w:val="000900DF"/>
    <w:rsid w:val="00090196"/>
    <w:rsid w:val="00090428"/>
    <w:rsid w:val="00090736"/>
    <w:rsid w:val="000938C1"/>
    <w:rsid w:val="00094E27"/>
    <w:rsid w:val="00095D42"/>
    <w:rsid w:val="00096B42"/>
    <w:rsid w:val="000A23EE"/>
    <w:rsid w:val="000A2590"/>
    <w:rsid w:val="000A2897"/>
    <w:rsid w:val="000A4154"/>
    <w:rsid w:val="000A445B"/>
    <w:rsid w:val="000A494D"/>
    <w:rsid w:val="000A50B6"/>
    <w:rsid w:val="000B2977"/>
    <w:rsid w:val="000B2AE8"/>
    <w:rsid w:val="000B6451"/>
    <w:rsid w:val="000B6760"/>
    <w:rsid w:val="000C044C"/>
    <w:rsid w:val="000C09F1"/>
    <w:rsid w:val="000C175C"/>
    <w:rsid w:val="000C192A"/>
    <w:rsid w:val="000C29FD"/>
    <w:rsid w:val="000C5EB1"/>
    <w:rsid w:val="000C5FEE"/>
    <w:rsid w:val="000C7573"/>
    <w:rsid w:val="000D082C"/>
    <w:rsid w:val="000D2219"/>
    <w:rsid w:val="000D32B3"/>
    <w:rsid w:val="000D6B4E"/>
    <w:rsid w:val="000D7626"/>
    <w:rsid w:val="000D7F6D"/>
    <w:rsid w:val="000E0B5E"/>
    <w:rsid w:val="000E1319"/>
    <w:rsid w:val="000E1694"/>
    <w:rsid w:val="000E2BDF"/>
    <w:rsid w:val="000E5019"/>
    <w:rsid w:val="000E6451"/>
    <w:rsid w:val="000E6550"/>
    <w:rsid w:val="000E7284"/>
    <w:rsid w:val="000F2904"/>
    <w:rsid w:val="000F3FCB"/>
    <w:rsid w:val="000F41CA"/>
    <w:rsid w:val="0010088D"/>
    <w:rsid w:val="00101019"/>
    <w:rsid w:val="00101A51"/>
    <w:rsid w:val="00102DD5"/>
    <w:rsid w:val="00102EA0"/>
    <w:rsid w:val="0010538A"/>
    <w:rsid w:val="00105C74"/>
    <w:rsid w:val="00112B67"/>
    <w:rsid w:val="00112B73"/>
    <w:rsid w:val="00117942"/>
    <w:rsid w:val="00122B5C"/>
    <w:rsid w:val="00122CA6"/>
    <w:rsid w:val="001258C4"/>
    <w:rsid w:val="001272AC"/>
    <w:rsid w:val="0013156B"/>
    <w:rsid w:val="0013285C"/>
    <w:rsid w:val="001329E7"/>
    <w:rsid w:val="0013585D"/>
    <w:rsid w:val="001372A9"/>
    <w:rsid w:val="001379EA"/>
    <w:rsid w:val="00137F9A"/>
    <w:rsid w:val="0014129E"/>
    <w:rsid w:val="00141470"/>
    <w:rsid w:val="00141740"/>
    <w:rsid w:val="0014406E"/>
    <w:rsid w:val="00147BCA"/>
    <w:rsid w:val="001513EF"/>
    <w:rsid w:val="0015196B"/>
    <w:rsid w:val="0015347E"/>
    <w:rsid w:val="00160138"/>
    <w:rsid w:val="0016083C"/>
    <w:rsid w:val="001632C2"/>
    <w:rsid w:val="00163AC1"/>
    <w:rsid w:val="00166190"/>
    <w:rsid w:val="001678F0"/>
    <w:rsid w:val="001708BD"/>
    <w:rsid w:val="001710B1"/>
    <w:rsid w:val="0017205F"/>
    <w:rsid w:val="00174E32"/>
    <w:rsid w:val="00176115"/>
    <w:rsid w:val="001776F6"/>
    <w:rsid w:val="00181D8F"/>
    <w:rsid w:val="0018213F"/>
    <w:rsid w:val="001825DD"/>
    <w:rsid w:val="00182B23"/>
    <w:rsid w:val="00183B46"/>
    <w:rsid w:val="0018628A"/>
    <w:rsid w:val="0018768A"/>
    <w:rsid w:val="00187A10"/>
    <w:rsid w:val="001905DE"/>
    <w:rsid w:val="001914E6"/>
    <w:rsid w:val="00191AB3"/>
    <w:rsid w:val="001937A8"/>
    <w:rsid w:val="00193F6C"/>
    <w:rsid w:val="001968C9"/>
    <w:rsid w:val="001A0F8E"/>
    <w:rsid w:val="001A3B96"/>
    <w:rsid w:val="001A4C83"/>
    <w:rsid w:val="001A6BED"/>
    <w:rsid w:val="001A725C"/>
    <w:rsid w:val="001B03A0"/>
    <w:rsid w:val="001B082C"/>
    <w:rsid w:val="001B10A3"/>
    <w:rsid w:val="001B1EA2"/>
    <w:rsid w:val="001B4F59"/>
    <w:rsid w:val="001B7AF7"/>
    <w:rsid w:val="001C10EA"/>
    <w:rsid w:val="001C1296"/>
    <w:rsid w:val="001C3504"/>
    <w:rsid w:val="001C3891"/>
    <w:rsid w:val="001C3EC4"/>
    <w:rsid w:val="001C670E"/>
    <w:rsid w:val="001D23A5"/>
    <w:rsid w:val="001D2F36"/>
    <w:rsid w:val="001D41E5"/>
    <w:rsid w:val="001D5289"/>
    <w:rsid w:val="001D567F"/>
    <w:rsid w:val="001D6E43"/>
    <w:rsid w:val="001E0E3F"/>
    <w:rsid w:val="001E15C6"/>
    <w:rsid w:val="001E1E4E"/>
    <w:rsid w:val="001E265D"/>
    <w:rsid w:val="001E3324"/>
    <w:rsid w:val="001E58AC"/>
    <w:rsid w:val="001F0BB7"/>
    <w:rsid w:val="001F1B86"/>
    <w:rsid w:val="001F68BA"/>
    <w:rsid w:val="0020232D"/>
    <w:rsid w:val="002036E2"/>
    <w:rsid w:val="00203E35"/>
    <w:rsid w:val="00204816"/>
    <w:rsid w:val="0021140A"/>
    <w:rsid w:val="0021182C"/>
    <w:rsid w:val="00213315"/>
    <w:rsid w:val="002136DA"/>
    <w:rsid w:val="00213F24"/>
    <w:rsid w:val="00214ACE"/>
    <w:rsid w:val="00214D8F"/>
    <w:rsid w:val="0021756D"/>
    <w:rsid w:val="002202A7"/>
    <w:rsid w:val="00220404"/>
    <w:rsid w:val="00220B00"/>
    <w:rsid w:val="00221E5A"/>
    <w:rsid w:val="00222AC0"/>
    <w:rsid w:val="00223632"/>
    <w:rsid w:val="0022438E"/>
    <w:rsid w:val="00226565"/>
    <w:rsid w:val="002303F2"/>
    <w:rsid w:val="00230479"/>
    <w:rsid w:val="0023180B"/>
    <w:rsid w:val="00231F4D"/>
    <w:rsid w:val="00235B45"/>
    <w:rsid w:val="00237BB2"/>
    <w:rsid w:val="0024011B"/>
    <w:rsid w:val="0024265B"/>
    <w:rsid w:val="00242971"/>
    <w:rsid w:val="002448FB"/>
    <w:rsid w:val="002514B9"/>
    <w:rsid w:val="00251755"/>
    <w:rsid w:val="002525D9"/>
    <w:rsid w:val="00253580"/>
    <w:rsid w:val="0025559F"/>
    <w:rsid w:val="0025610A"/>
    <w:rsid w:val="00256666"/>
    <w:rsid w:val="00257CF9"/>
    <w:rsid w:val="00260351"/>
    <w:rsid w:val="00260C51"/>
    <w:rsid w:val="00261BA7"/>
    <w:rsid w:val="00262339"/>
    <w:rsid w:val="0026534C"/>
    <w:rsid w:val="0027301C"/>
    <w:rsid w:val="0027338F"/>
    <w:rsid w:val="00273BF4"/>
    <w:rsid w:val="00273DE6"/>
    <w:rsid w:val="002744D0"/>
    <w:rsid w:val="0027520B"/>
    <w:rsid w:val="0028065F"/>
    <w:rsid w:val="00283DE1"/>
    <w:rsid w:val="00292890"/>
    <w:rsid w:val="00293721"/>
    <w:rsid w:val="00295B89"/>
    <w:rsid w:val="002A0E40"/>
    <w:rsid w:val="002A6513"/>
    <w:rsid w:val="002A66E8"/>
    <w:rsid w:val="002A6752"/>
    <w:rsid w:val="002A739C"/>
    <w:rsid w:val="002B053C"/>
    <w:rsid w:val="002B12D4"/>
    <w:rsid w:val="002B72CD"/>
    <w:rsid w:val="002B7306"/>
    <w:rsid w:val="002B7C76"/>
    <w:rsid w:val="002C02A5"/>
    <w:rsid w:val="002C0E3E"/>
    <w:rsid w:val="002C0F74"/>
    <w:rsid w:val="002C28AF"/>
    <w:rsid w:val="002C397D"/>
    <w:rsid w:val="002C5E6F"/>
    <w:rsid w:val="002C61E0"/>
    <w:rsid w:val="002C6D9C"/>
    <w:rsid w:val="002C7194"/>
    <w:rsid w:val="002C72C4"/>
    <w:rsid w:val="002D1498"/>
    <w:rsid w:val="002D14C5"/>
    <w:rsid w:val="002D36CB"/>
    <w:rsid w:val="002D441E"/>
    <w:rsid w:val="002D4EF1"/>
    <w:rsid w:val="002D75A0"/>
    <w:rsid w:val="002E1011"/>
    <w:rsid w:val="002E1C23"/>
    <w:rsid w:val="002E1E36"/>
    <w:rsid w:val="002E39EE"/>
    <w:rsid w:val="002E49FA"/>
    <w:rsid w:val="002E7DF2"/>
    <w:rsid w:val="002F0FC0"/>
    <w:rsid w:val="002F11E8"/>
    <w:rsid w:val="002F2743"/>
    <w:rsid w:val="002F4541"/>
    <w:rsid w:val="002F4E8F"/>
    <w:rsid w:val="002F6C31"/>
    <w:rsid w:val="002F7919"/>
    <w:rsid w:val="00303356"/>
    <w:rsid w:val="0030387C"/>
    <w:rsid w:val="003039F6"/>
    <w:rsid w:val="00303D23"/>
    <w:rsid w:val="00306046"/>
    <w:rsid w:val="00310CA1"/>
    <w:rsid w:val="0031186A"/>
    <w:rsid w:val="00311EAF"/>
    <w:rsid w:val="00312B00"/>
    <w:rsid w:val="003140DA"/>
    <w:rsid w:val="003219AD"/>
    <w:rsid w:val="00324A77"/>
    <w:rsid w:val="003251E4"/>
    <w:rsid w:val="0032624D"/>
    <w:rsid w:val="00335B46"/>
    <w:rsid w:val="003411E9"/>
    <w:rsid w:val="00341476"/>
    <w:rsid w:val="00342F1A"/>
    <w:rsid w:val="0034333B"/>
    <w:rsid w:val="00343CF2"/>
    <w:rsid w:val="003445C3"/>
    <w:rsid w:val="00346AFF"/>
    <w:rsid w:val="00347A51"/>
    <w:rsid w:val="00350BC5"/>
    <w:rsid w:val="00352B6D"/>
    <w:rsid w:val="00353945"/>
    <w:rsid w:val="00356B51"/>
    <w:rsid w:val="00362724"/>
    <w:rsid w:val="0036281E"/>
    <w:rsid w:val="00363378"/>
    <w:rsid w:val="00373369"/>
    <w:rsid w:val="00374E0A"/>
    <w:rsid w:val="003766E9"/>
    <w:rsid w:val="00381158"/>
    <w:rsid w:val="00384A56"/>
    <w:rsid w:val="0038512C"/>
    <w:rsid w:val="00385AD3"/>
    <w:rsid w:val="00386299"/>
    <w:rsid w:val="003875CA"/>
    <w:rsid w:val="0038799D"/>
    <w:rsid w:val="0039341B"/>
    <w:rsid w:val="0039358B"/>
    <w:rsid w:val="003936D3"/>
    <w:rsid w:val="00393C9D"/>
    <w:rsid w:val="00397765"/>
    <w:rsid w:val="003A070C"/>
    <w:rsid w:val="003A1DB2"/>
    <w:rsid w:val="003A3046"/>
    <w:rsid w:val="003A4B36"/>
    <w:rsid w:val="003A764D"/>
    <w:rsid w:val="003B11B5"/>
    <w:rsid w:val="003B22CA"/>
    <w:rsid w:val="003B275F"/>
    <w:rsid w:val="003B402D"/>
    <w:rsid w:val="003B631B"/>
    <w:rsid w:val="003B666D"/>
    <w:rsid w:val="003C2027"/>
    <w:rsid w:val="003C3606"/>
    <w:rsid w:val="003C364F"/>
    <w:rsid w:val="003C4941"/>
    <w:rsid w:val="003C49C0"/>
    <w:rsid w:val="003C7FD7"/>
    <w:rsid w:val="003D07B0"/>
    <w:rsid w:val="003D07CF"/>
    <w:rsid w:val="003D0AF2"/>
    <w:rsid w:val="003D1625"/>
    <w:rsid w:val="003D5294"/>
    <w:rsid w:val="003D5E94"/>
    <w:rsid w:val="003D6326"/>
    <w:rsid w:val="003E0D56"/>
    <w:rsid w:val="003E14C9"/>
    <w:rsid w:val="003E20DF"/>
    <w:rsid w:val="003E634A"/>
    <w:rsid w:val="003E7741"/>
    <w:rsid w:val="003F2180"/>
    <w:rsid w:val="003F48D8"/>
    <w:rsid w:val="003F4D55"/>
    <w:rsid w:val="00401FD5"/>
    <w:rsid w:val="0040520B"/>
    <w:rsid w:val="00407070"/>
    <w:rsid w:val="0041128B"/>
    <w:rsid w:val="004123FC"/>
    <w:rsid w:val="004162B7"/>
    <w:rsid w:val="00420809"/>
    <w:rsid w:val="00424083"/>
    <w:rsid w:val="004255E6"/>
    <w:rsid w:val="00431BEF"/>
    <w:rsid w:val="0043206C"/>
    <w:rsid w:val="00432A5F"/>
    <w:rsid w:val="00433921"/>
    <w:rsid w:val="00434A82"/>
    <w:rsid w:val="004351AE"/>
    <w:rsid w:val="004361FC"/>
    <w:rsid w:val="004371E3"/>
    <w:rsid w:val="00440225"/>
    <w:rsid w:val="0044106A"/>
    <w:rsid w:val="004424CA"/>
    <w:rsid w:val="00445194"/>
    <w:rsid w:val="00446688"/>
    <w:rsid w:val="00446B00"/>
    <w:rsid w:val="00451E9B"/>
    <w:rsid w:val="00453CA4"/>
    <w:rsid w:val="004541BD"/>
    <w:rsid w:val="00454D55"/>
    <w:rsid w:val="00456050"/>
    <w:rsid w:val="00457A12"/>
    <w:rsid w:val="00457BC9"/>
    <w:rsid w:val="00460949"/>
    <w:rsid w:val="00461275"/>
    <w:rsid w:val="0046496E"/>
    <w:rsid w:val="00471492"/>
    <w:rsid w:val="004728DA"/>
    <w:rsid w:val="00472FBA"/>
    <w:rsid w:val="00474AD2"/>
    <w:rsid w:val="00477946"/>
    <w:rsid w:val="00484EA8"/>
    <w:rsid w:val="00485B2C"/>
    <w:rsid w:val="00485C1A"/>
    <w:rsid w:val="00485F0C"/>
    <w:rsid w:val="0048647E"/>
    <w:rsid w:val="0048755D"/>
    <w:rsid w:val="0048758F"/>
    <w:rsid w:val="00487DBA"/>
    <w:rsid w:val="0049228E"/>
    <w:rsid w:val="004929D7"/>
    <w:rsid w:val="00493B61"/>
    <w:rsid w:val="0049599B"/>
    <w:rsid w:val="00495BDD"/>
    <w:rsid w:val="00496238"/>
    <w:rsid w:val="004A0A58"/>
    <w:rsid w:val="004A0EC7"/>
    <w:rsid w:val="004A1CEA"/>
    <w:rsid w:val="004A2170"/>
    <w:rsid w:val="004A653F"/>
    <w:rsid w:val="004B0CEA"/>
    <w:rsid w:val="004B5B17"/>
    <w:rsid w:val="004C05D4"/>
    <w:rsid w:val="004C148C"/>
    <w:rsid w:val="004D08D7"/>
    <w:rsid w:val="004D197E"/>
    <w:rsid w:val="004D1DF9"/>
    <w:rsid w:val="004D6A5E"/>
    <w:rsid w:val="004D6DB9"/>
    <w:rsid w:val="004D6E31"/>
    <w:rsid w:val="004D7CAA"/>
    <w:rsid w:val="004E0F14"/>
    <w:rsid w:val="004E1F02"/>
    <w:rsid w:val="004E2274"/>
    <w:rsid w:val="004E29DA"/>
    <w:rsid w:val="004E2DC4"/>
    <w:rsid w:val="004E2DC9"/>
    <w:rsid w:val="004E5E56"/>
    <w:rsid w:val="004F11A4"/>
    <w:rsid w:val="004F14BF"/>
    <w:rsid w:val="004F19D2"/>
    <w:rsid w:val="004F21FF"/>
    <w:rsid w:val="004F3482"/>
    <w:rsid w:val="004F35E4"/>
    <w:rsid w:val="004F44F3"/>
    <w:rsid w:val="005000AD"/>
    <w:rsid w:val="00501230"/>
    <w:rsid w:val="00503691"/>
    <w:rsid w:val="00504AEC"/>
    <w:rsid w:val="00504EBD"/>
    <w:rsid w:val="005144CD"/>
    <w:rsid w:val="005146C7"/>
    <w:rsid w:val="00515E23"/>
    <w:rsid w:val="00516D9A"/>
    <w:rsid w:val="005235C2"/>
    <w:rsid w:val="005243A1"/>
    <w:rsid w:val="005257D9"/>
    <w:rsid w:val="0052750E"/>
    <w:rsid w:val="0053025A"/>
    <w:rsid w:val="00532955"/>
    <w:rsid w:val="00533808"/>
    <w:rsid w:val="00533834"/>
    <w:rsid w:val="005342EF"/>
    <w:rsid w:val="00535A88"/>
    <w:rsid w:val="00536220"/>
    <w:rsid w:val="0053708F"/>
    <w:rsid w:val="00537938"/>
    <w:rsid w:val="005422E6"/>
    <w:rsid w:val="00542317"/>
    <w:rsid w:val="00546EA8"/>
    <w:rsid w:val="00551C6E"/>
    <w:rsid w:val="00552057"/>
    <w:rsid w:val="00553530"/>
    <w:rsid w:val="00555D55"/>
    <w:rsid w:val="00556B9A"/>
    <w:rsid w:val="0056258C"/>
    <w:rsid w:val="00563164"/>
    <w:rsid w:val="00564E5D"/>
    <w:rsid w:val="00565679"/>
    <w:rsid w:val="00565753"/>
    <w:rsid w:val="00565E2D"/>
    <w:rsid w:val="00570C57"/>
    <w:rsid w:val="00573DDE"/>
    <w:rsid w:val="00574480"/>
    <w:rsid w:val="00580E28"/>
    <w:rsid w:val="00581B80"/>
    <w:rsid w:val="00582B3F"/>
    <w:rsid w:val="00582CD7"/>
    <w:rsid w:val="0058613C"/>
    <w:rsid w:val="00586E5D"/>
    <w:rsid w:val="00593192"/>
    <w:rsid w:val="0059547B"/>
    <w:rsid w:val="005A05C3"/>
    <w:rsid w:val="005A13F1"/>
    <w:rsid w:val="005A1736"/>
    <w:rsid w:val="005A1F0E"/>
    <w:rsid w:val="005A3729"/>
    <w:rsid w:val="005A4A69"/>
    <w:rsid w:val="005A642D"/>
    <w:rsid w:val="005A7173"/>
    <w:rsid w:val="005B0457"/>
    <w:rsid w:val="005B4276"/>
    <w:rsid w:val="005B6A1E"/>
    <w:rsid w:val="005C0009"/>
    <w:rsid w:val="005C38D9"/>
    <w:rsid w:val="005C3CD6"/>
    <w:rsid w:val="005C485E"/>
    <w:rsid w:val="005C5F58"/>
    <w:rsid w:val="005C73C7"/>
    <w:rsid w:val="005C7442"/>
    <w:rsid w:val="005D0E9A"/>
    <w:rsid w:val="005D1960"/>
    <w:rsid w:val="005D244C"/>
    <w:rsid w:val="005D34A8"/>
    <w:rsid w:val="005D36B9"/>
    <w:rsid w:val="005E038E"/>
    <w:rsid w:val="005E13DF"/>
    <w:rsid w:val="005E4DA2"/>
    <w:rsid w:val="005E5BE8"/>
    <w:rsid w:val="005F1106"/>
    <w:rsid w:val="005F169F"/>
    <w:rsid w:val="005F1DCA"/>
    <w:rsid w:val="005F67D6"/>
    <w:rsid w:val="005F7FD4"/>
    <w:rsid w:val="00602377"/>
    <w:rsid w:val="00602D6A"/>
    <w:rsid w:val="00604296"/>
    <w:rsid w:val="00606717"/>
    <w:rsid w:val="00606CD8"/>
    <w:rsid w:val="0060750E"/>
    <w:rsid w:val="006077E8"/>
    <w:rsid w:val="00611AC6"/>
    <w:rsid w:val="00612F07"/>
    <w:rsid w:val="00614264"/>
    <w:rsid w:val="00614386"/>
    <w:rsid w:val="006148CD"/>
    <w:rsid w:val="00617A79"/>
    <w:rsid w:val="00620C65"/>
    <w:rsid w:val="006223B1"/>
    <w:rsid w:val="00622827"/>
    <w:rsid w:val="00624152"/>
    <w:rsid w:val="00625FFE"/>
    <w:rsid w:val="00630380"/>
    <w:rsid w:val="00634EAB"/>
    <w:rsid w:val="00640312"/>
    <w:rsid w:val="006411D4"/>
    <w:rsid w:val="00641F3B"/>
    <w:rsid w:val="00643C9E"/>
    <w:rsid w:val="00644045"/>
    <w:rsid w:val="006467E5"/>
    <w:rsid w:val="00650B1A"/>
    <w:rsid w:val="00651100"/>
    <w:rsid w:val="00652047"/>
    <w:rsid w:val="006531E1"/>
    <w:rsid w:val="006533D1"/>
    <w:rsid w:val="00657FD9"/>
    <w:rsid w:val="00661640"/>
    <w:rsid w:val="00662649"/>
    <w:rsid w:val="006639A3"/>
    <w:rsid w:val="00663B82"/>
    <w:rsid w:val="00664392"/>
    <w:rsid w:val="00664518"/>
    <w:rsid w:val="00664FAE"/>
    <w:rsid w:val="00664FE6"/>
    <w:rsid w:val="00670536"/>
    <w:rsid w:val="00670C4D"/>
    <w:rsid w:val="00671A85"/>
    <w:rsid w:val="00672869"/>
    <w:rsid w:val="00674702"/>
    <w:rsid w:val="00675F25"/>
    <w:rsid w:val="006766A3"/>
    <w:rsid w:val="006813A2"/>
    <w:rsid w:val="00681B8B"/>
    <w:rsid w:val="00684700"/>
    <w:rsid w:val="00686029"/>
    <w:rsid w:val="00686D41"/>
    <w:rsid w:val="006908E3"/>
    <w:rsid w:val="00691FC4"/>
    <w:rsid w:val="00692765"/>
    <w:rsid w:val="00693064"/>
    <w:rsid w:val="0069419C"/>
    <w:rsid w:val="0069437B"/>
    <w:rsid w:val="00696973"/>
    <w:rsid w:val="006A327C"/>
    <w:rsid w:val="006A342A"/>
    <w:rsid w:val="006A5704"/>
    <w:rsid w:val="006B0305"/>
    <w:rsid w:val="006B04B4"/>
    <w:rsid w:val="006B0F7B"/>
    <w:rsid w:val="006B3D3F"/>
    <w:rsid w:val="006B3D71"/>
    <w:rsid w:val="006B3E91"/>
    <w:rsid w:val="006B5CF7"/>
    <w:rsid w:val="006B645C"/>
    <w:rsid w:val="006C01CA"/>
    <w:rsid w:val="006D0BB5"/>
    <w:rsid w:val="006D19C5"/>
    <w:rsid w:val="006D25CE"/>
    <w:rsid w:val="006D3F0D"/>
    <w:rsid w:val="006D56DD"/>
    <w:rsid w:val="006D685A"/>
    <w:rsid w:val="006D76F3"/>
    <w:rsid w:val="006D79E9"/>
    <w:rsid w:val="006E088C"/>
    <w:rsid w:val="006E10CF"/>
    <w:rsid w:val="006E458D"/>
    <w:rsid w:val="006E4D55"/>
    <w:rsid w:val="006E56EE"/>
    <w:rsid w:val="006E7D75"/>
    <w:rsid w:val="006F0ED7"/>
    <w:rsid w:val="006F37DB"/>
    <w:rsid w:val="006F4FE7"/>
    <w:rsid w:val="006F56C0"/>
    <w:rsid w:val="006F5C99"/>
    <w:rsid w:val="006F6513"/>
    <w:rsid w:val="006F7119"/>
    <w:rsid w:val="00707DDB"/>
    <w:rsid w:val="0071139C"/>
    <w:rsid w:val="00713254"/>
    <w:rsid w:val="00714186"/>
    <w:rsid w:val="00714519"/>
    <w:rsid w:val="0071483F"/>
    <w:rsid w:val="007150D9"/>
    <w:rsid w:val="00720165"/>
    <w:rsid w:val="00721484"/>
    <w:rsid w:val="00721DD8"/>
    <w:rsid w:val="00721F9E"/>
    <w:rsid w:val="00723303"/>
    <w:rsid w:val="0072374A"/>
    <w:rsid w:val="007263FF"/>
    <w:rsid w:val="00726AA3"/>
    <w:rsid w:val="007329A3"/>
    <w:rsid w:val="00740A77"/>
    <w:rsid w:val="00740C4E"/>
    <w:rsid w:val="007446AC"/>
    <w:rsid w:val="007466F6"/>
    <w:rsid w:val="00747EFB"/>
    <w:rsid w:val="007507DD"/>
    <w:rsid w:val="0075347D"/>
    <w:rsid w:val="0075734E"/>
    <w:rsid w:val="0075754F"/>
    <w:rsid w:val="007617DA"/>
    <w:rsid w:val="0076220F"/>
    <w:rsid w:val="007657B2"/>
    <w:rsid w:val="00766041"/>
    <w:rsid w:val="007665CC"/>
    <w:rsid w:val="007665E1"/>
    <w:rsid w:val="00766D37"/>
    <w:rsid w:val="007708D2"/>
    <w:rsid w:val="0077274C"/>
    <w:rsid w:val="00774305"/>
    <w:rsid w:val="007743A0"/>
    <w:rsid w:val="007807D7"/>
    <w:rsid w:val="007809FA"/>
    <w:rsid w:val="0078107D"/>
    <w:rsid w:val="00784E00"/>
    <w:rsid w:val="007854DD"/>
    <w:rsid w:val="00787D50"/>
    <w:rsid w:val="00791BCA"/>
    <w:rsid w:val="007934C3"/>
    <w:rsid w:val="00794484"/>
    <w:rsid w:val="00796000"/>
    <w:rsid w:val="0079742A"/>
    <w:rsid w:val="00797C8A"/>
    <w:rsid w:val="007A0FAD"/>
    <w:rsid w:val="007A1471"/>
    <w:rsid w:val="007A32EC"/>
    <w:rsid w:val="007A3DAC"/>
    <w:rsid w:val="007A64EF"/>
    <w:rsid w:val="007B07B1"/>
    <w:rsid w:val="007B1353"/>
    <w:rsid w:val="007B156B"/>
    <w:rsid w:val="007B3BA8"/>
    <w:rsid w:val="007B404B"/>
    <w:rsid w:val="007B489E"/>
    <w:rsid w:val="007B4EC7"/>
    <w:rsid w:val="007B55A5"/>
    <w:rsid w:val="007B760E"/>
    <w:rsid w:val="007C0FA9"/>
    <w:rsid w:val="007C173B"/>
    <w:rsid w:val="007C300C"/>
    <w:rsid w:val="007C3342"/>
    <w:rsid w:val="007C4256"/>
    <w:rsid w:val="007C45B3"/>
    <w:rsid w:val="007C4642"/>
    <w:rsid w:val="007C7032"/>
    <w:rsid w:val="007D2187"/>
    <w:rsid w:val="007D2DED"/>
    <w:rsid w:val="007D425A"/>
    <w:rsid w:val="007D4791"/>
    <w:rsid w:val="007D7F2D"/>
    <w:rsid w:val="007E1ECE"/>
    <w:rsid w:val="007E3DFF"/>
    <w:rsid w:val="007E43D3"/>
    <w:rsid w:val="007E456C"/>
    <w:rsid w:val="007E4CE7"/>
    <w:rsid w:val="007E6782"/>
    <w:rsid w:val="007E7C98"/>
    <w:rsid w:val="007F00D3"/>
    <w:rsid w:val="007F29F9"/>
    <w:rsid w:val="007F6461"/>
    <w:rsid w:val="0080109D"/>
    <w:rsid w:val="008016B8"/>
    <w:rsid w:val="00802D21"/>
    <w:rsid w:val="0080318E"/>
    <w:rsid w:val="00805079"/>
    <w:rsid w:val="00806313"/>
    <w:rsid w:val="008063CF"/>
    <w:rsid w:val="008102AE"/>
    <w:rsid w:val="00811B6C"/>
    <w:rsid w:val="00815446"/>
    <w:rsid w:val="008155AE"/>
    <w:rsid w:val="0081582C"/>
    <w:rsid w:val="00816486"/>
    <w:rsid w:val="00816558"/>
    <w:rsid w:val="00817139"/>
    <w:rsid w:val="0081778B"/>
    <w:rsid w:val="00820A9E"/>
    <w:rsid w:val="00822B9F"/>
    <w:rsid w:val="00823C5F"/>
    <w:rsid w:val="00823DD4"/>
    <w:rsid w:val="00827183"/>
    <w:rsid w:val="00827279"/>
    <w:rsid w:val="008305E0"/>
    <w:rsid w:val="00831A0A"/>
    <w:rsid w:val="00831CAC"/>
    <w:rsid w:val="0083226A"/>
    <w:rsid w:val="00833964"/>
    <w:rsid w:val="00833FC6"/>
    <w:rsid w:val="00835281"/>
    <w:rsid w:val="008358D0"/>
    <w:rsid w:val="00835A10"/>
    <w:rsid w:val="00840AEB"/>
    <w:rsid w:val="00843414"/>
    <w:rsid w:val="00843ED1"/>
    <w:rsid w:val="00844BE4"/>
    <w:rsid w:val="00845387"/>
    <w:rsid w:val="0084639C"/>
    <w:rsid w:val="00846682"/>
    <w:rsid w:val="00850733"/>
    <w:rsid w:val="00852AA5"/>
    <w:rsid w:val="00854CB3"/>
    <w:rsid w:val="008552DB"/>
    <w:rsid w:val="00860712"/>
    <w:rsid w:val="008624A9"/>
    <w:rsid w:val="00867038"/>
    <w:rsid w:val="008709B3"/>
    <w:rsid w:val="008722E0"/>
    <w:rsid w:val="00873E1C"/>
    <w:rsid w:val="00873FAA"/>
    <w:rsid w:val="00876DE5"/>
    <w:rsid w:val="00880E4D"/>
    <w:rsid w:val="00881013"/>
    <w:rsid w:val="00881A1F"/>
    <w:rsid w:val="008846CB"/>
    <w:rsid w:val="00887124"/>
    <w:rsid w:val="00890A0E"/>
    <w:rsid w:val="00891951"/>
    <w:rsid w:val="008926BC"/>
    <w:rsid w:val="0089587B"/>
    <w:rsid w:val="008961D3"/>
    <w:rsid w:val="00897F72"/>
    <w:rsid w:val="008A1F3C"/>
    <w:rsid w:val="008A2524"/>
    <w:rsid w:val="008A47B0"/>
    <w:rsid w:val="008A4F31"/>
    <w:rsid w:val="008B085D"/>
    <w:rsid w:val="008B1ADC"/>
    <w:rsid w:val="008B285A"/>
    <w:rsid w:val="008B3E74"/>
    <w:rsid w:val="008B3FC5"/>
    <w:rsid w:val="008B43BE"/>
    <w:rsid w:val="008B4F15"/>
    <w:rsid w:val="008B6BF2"/>
    <w:rsid w:val="008B7271"/>
    <w:rsid w:val="008B7801"/>
    <w:rsid w:val="008B7A82"/>
    <w:rsid w:val="008C085D"/>
    <w:rsid w:val="008C2CDD"/>
    <w:rsid w:val="008C30F7"/>
    <w:rsid w:val="008C3931"/>
    <w:rsid w:val="008C4BF2"/>
    <w:rsid w:val="008C5030"/>
    <w:rsid w:val="008C64ED"/>
    <w:rsid w:val="008C6954"/>
    <w:rsid w:val="008C69F2"/>
    <w:rsid w:val="008D19E2"/>
    <w:rsid w:val="008D5BF0"/>
    <w:rsid w:val="008E3D49"/>
    <w:rsid w:val="008E607F"/>
    <w:rsid w:val="008E6B0B"/>
    <w:rsid w:val="008F05C5"/>
    <w:rsid w:val="008F2724"/>
    <w:rsid w:val="008F2735"/>
    <w:rsid w:val="008F4797"/>
    <w:rsid w:val="008F7D21"/>
    <w:rsid w:val="009004E1"/>
    <w:rsid w:val="009008F2"/>
    <w:rsid w:val="009042D4"/>
    <w:rsid w:val="00904A0B"/>
    <w:rsid w:val="00905CCC"/>
    <w:rsid w:val="00906754"/>
    <w:rsid w:val="0090778B"/>
    <w:rsid w:val="00907CAC"/>
    <w:rsid w:val="00907ED2"/>
    <w:rsid w:val="009179AB"/>
    <w:rsid w:val="00917F37"/>
    <w:rsid w:val="00921F66"/>
    <w:rsid w:val="0092216D"/>
    <w:rsid w:val="0092388E"/>
    <w:rsid w:val="0092410C"/>
    <w:rsid w:val="0092581C"/>
    <w:rsid w:val="00925E0F"/>
    <w:rsid w:val="009268B7"/>
    <w:rsid w:val="00926C98"/>
    <w:rsid w:val="00926DE4"/>
    <w:rsid w:val="00930342"/>
    <w:rsid w:val="009321DE"/>
    <w:rsid w:val="00934F5F"/>
    <w:rsid w:val="00935E6D"/>
    <w:rsid w:val="00936C8C"/>
    <w:rsid w:val="00940136"/>
    <w:rsid w:val="00940C6B"/>
    <w:rsid w:val="0094202B"/>
    <w:rsid w:val="0094266B"/>
    <w:rsid w:val="00943474"/>
    <w:rsid w:val="0094480A"/>
    <w:rsid w:val="00944940"/>
    <w:rsid w:val="00944949"/>
    <w:rsid w:val="00946423"/>
    <w:rsid w:val="0094678D"/>
    <w:rsid w:val="00951439"/>
    <w:rsid w:val="00952218"/>
    <w:rsid w:val="00952467"/>
    <w:rsid w:val="00955C5A"/>
    <w:rsid w:val="00963DEE"/>
    <w:rsid w:val="009664C8"/>
    <w:rsid w:val="00967038"/>
    <w:rsid w:val="00971840"/>
    <w:rsid w:val="00973A35"/>
    <w:rsid w:val="009743A7"/>
    <w:rsid w:val="00974A3C"/>
    <w:rsid w:val="009751A9"/>
    <w:rsid w:val="009756BE"/>
    <w:rsid w:val="00975E59"/>
    <w:rsid w:val="00975F71"/>
    <w:rsid w:val="00980551"/>
    <w:rsid w:val="009818FD"/>
    <w:rsid w:val="00981B66"/>
    <w:rsid w:val="00981F92"/>
    <w:rsid w:val="00984363"/>
    <w:rsid w:val="009846B4"/>
    <w:rsid w:val="00984719"/>
    <w:rsid w:val="0098516F"/>
    <w:rsid w:val="00987091"/>
    <w:rsid w:val="0098754D"/>
    <w:rsid w:val="0099022F"/>
    <w:rsid w:val="00990AFC"/>
    <w:rsid w:val="00990BFC"/>
    <w:rsid w:val="0099112D"/>
    <w:rsid w:val="00991519"/>
    <w:rsid w:val="00993501"/>
    <w:rsid w:val="00993A75"/>
    <w:rsid w:val="00996701"/>
    <w:rsid w:val="00997303"/>
    <w:rsid w:val="009A12FF"/>
    <w:rsid w:val="009A446D"/>
    <w:rsid w:val="009A4BE8"/>
    <w:rsid w:val="009A7045"/>
    <w:rsid w:val="009B0FC1"/>
    <w:rsid w:val="009B3438"/>
    <w:rsid w:val="009B5D65"/>
    <w:rsid w:val="009B5FB3"/>
    <w:rsid w:val="009C1523"/>
    <w:rsid w:val="009C1C48"/>
    <w:rsid w:val="009C1E88"/>
    <w:rsid w:val="009C33CA"/>
    <w:rsid w:val="009C42E1"/>
    <w:rsid w:val="009C690F"/>
    <w:rsid w:val="009C7195"/>
    <w:rsid w:val="009D09D4"/>
    <w:rsid w:val="009D301F"/>
    <w:rsid w:val="009D3A37"/>
    <w:rsid w:val="009D53D6"/>
    <w:rsid w:val="009D6FB3"/>
    <w:rsid w:val="009E2D56"/>
    <w:rsid w:val="009E36F0"/>
    <w:rsid w:val="009E37E1"/>
    <w:rsid w:val="009E3BDC"/>
    <w:rsid w:val="009E4623"/>
    <w:rsid w:val="009E4E79"/>
    <w:rsid w:val="009E64F4"/>
    <w:rsid w:val="009E7270"/>
    <w:rsid w:val="009F23E8"/>
    <w:rsid w:val="009F2ACC"/>
    <w:rsid w:val="009F2C89"/>
    <w:rsid w:val="009F389B"/>
    <w:rsid w:val="009F4B06"/>
    <w:rsid w:val="009F4BD8"/>
    <w:rsid w:val="009F61F6"/>
    <w:rsid w:val="009F783E"/>
    <w:rsid w:val="00A002D4"/>
    <w:rsid w:val="00A027D4"/>
    <w:rsid w:val="00A04EF2"/>
    <w:rsid w:val="00A13CCB"/>
    <w:rsid w:val="00A13F49"/>
    <w:rsid w:val="00A14255"/>
    <w:rsid w:val="00A1580C"/>
    <w:rsid w:val="00A17F2A"/>
    <w:rsid w:val="00A200C2"/>
    <w:rsid w:val="00A21B5B"/>
    <w:rsid w:val="00A22FBA"/>
    <w:rsid w:val="00A27B02"/>
    <w:rsid w:val="00A30CCC"/>
    <w:rsid w:val="00A31373"/>
    <w:rsid w:val="00A31DC5"/>
    <w:rsid w:val="00A32A66"/>
    <w:rsid w:val="00A35CDA"/>
    <w:rsid w:val="00A35D91"/>
    <w:rsid w:val="00A36A01"/>
    <w:rsid w:val="00A37517"/>
    <w:rsid w:val="00A43DD2"/>
    <w:rsid w:val="00A443DD"/>
    <w:rsid w:val="00A45BB9"/>
    <w:rsid w:val="00A45BEF"/>
    <w:rsid w:val="00A45FC9"/>
    <w:rsid w:val="00A5315C"/>
    <w:rsid w:val="00A53773"/>
    <w:rsid w:val="00A55362"/>
    <w:rsid w:val="00A56DE2"/>
    <w:rsid w:val="00A572C5"/>
    <w:rsid w:val="00A5754B"/>
    <w:rsid w:val="00A66472"/>
    <w:rsid w:val="00A6647B"/>
    <w:rsid w:val="00A664DE"/>
    <w:rsid w:val="00A70332"/>
    <w:rsid w:val="00A70CAF"/>
    <w:rsid w:val="00A71206"/>
    <w:rsid w:val="00A73A0C"/>
    <w:rsid w:val="00A7623D"/>
    <w:rsid w:val="00A8294C"/>
    <w:rsid w:val="00A82C73"/>
    <w:rsid w:val="00A83CCA"/>
    <w:rsid w:val="00A851AE"/>
    <w:rsid w:val="00A85A42"/>
    <w:rsid w:val="00A873C7"/>
    <w:rsid w:val="00A94EDB"/>
    <w:rsid w:val="00A9695F"/>
    <w:rsid w:val="00A976C7"/>
    <w:rsid w:val="00A978D5"/>
    <w:rsid w:val="00AA2B70"/>
    <w:rsid w:val="00AA3A1D"/>
    <w:rsid w:val="00AA407D"/>
    <w:rsid w:val="00AA60F6"/>
    <w:rsid w:val="00AB023D"/>
    <w:rsid w:val="00AB0A39"/>
    <w:rsid w:val="00AB2183"/>
    <w:rsid w:val="00AB2481"/>
    <w:rsid w:val="00AB2638"/>
    <w:rsid w:val="00AB2A08"/>
    <w:rsid w:val="00AB4997"/>
    <w:rsid w:val="00AB5288"/>
    <w:rsid w:val="00AC2493"/>
    <w:rsid w:val="00AC5135"/>
    <w:rsid w:val="00AC5E4E"/>
    <w:rsid w:val="00AC5F7E"/>
    <w:rsid w:val="00AC7208"/>
    <w:rsid w:val="00AD27B6"/>
    <w:rsid w:val="00AD2BBA"/>
    <w:rsid w:val="00AD3C10"/>
    <w:rsid w:val="00AD3DC4"/>
    <w:rsid w:val="00AD5612"/>
    <w:rsid w:val="00AD63E8"/>
    <w:rsid w:val="00AD6EFF"/>
    <w:rsid w:val="00AD7943"/>
    <w:rsid w:val="00AE1B93"/>
    <w:rsid w:val="00AE3DE7"/>
    <w:rsid w:val="00AE6ED0"/>
    <w:rsid w:val="00AE7E39"/>
    <w:rsid w:val="00AF0561"/>
    <w:rsid w:val="00AF0BEB"/>
    <w:rsid w:val="00AF1AD8"/>
    <w:rsid w:val="00AF2B5B"/>
    <w:rsid w:val="00AF4425"/>
    <w:rsid w:val="00AF5157"/>
    <w:rsid w:val="00AF7B82"/>
    <w:rsid w:val="00B018B7"/>
    <w:rsid w:val="00B03ECF"/>
    <w:rsid w:val="00B07107"/>
    <w:rsid w:val="00B105A6"/>
    <w:rsid w:val="00B1239D"/>
    <w:rsid w:val="00B13612"/>
    <w:rsid w:val="00B138D7"/>
    <w:rsid w:val="00B140C9"/>
    <w:rsid w:val="00B1499C"/>
    <w:rsid w:val="00B149E8"/>
    <w:rsid w:val="00B15882"/>
    <w:rsid w:val="00B16362"/>
    <w:rsid w:val="00B17998"/>
    <w:rsid w:val="00B2025C"/>
    <w:rsid w:val="00B20EE0"/>
    <w:rsid w:val="00B21F76"/>
    <w:rsid w:val="00B221D2"/>
    <w:rsid w:val="00B25892"/>
    <w:rsid w:val="00B259A9"/>
    <w:rsid w:val="00B26060"/>
    <w:rsid w:val="00B32CB3"/>
    <w:rsid w:val="00B33E47"/>
    <w:rsid w:val="00B359B3"/>
    <w:rsid w:val="00B40CCD"/>
    <w:rsid w:val="00B41EC5"/>
    <w:rsid w:val="00B42C9C"/>
    <w:rsid w:val="00B4333A"/>
    <w:rsid w:val="00B439E2"/>
    <w:rsid w:val="00B44248"/>
    <w:rsid w:val="00B45BBA"/>
    <w:rsid w:val="00B46DDD"/>
    <w:rsid w:val="00B516F3"/>
    <w:rsid w:val="00B56E49"/>
    <w:rsid w:val="00B60316"/>
    <w:rsid w:val="00B61D33"/>
    <w:rsid w:val="00B64065"/>
    <w:rsid w:val="00B6467A"/>
    <w:rsid w:val="00B6549F"/>
    <w:rsid w:val="00B65CB8"/>
    <w:rsid w:val="00B6642E"/>
    <w:rsid w:val="00B66995"/>
    <w:rsid w:val="00B70761"/>
    <w:rsid w:val="00B72406"/>
    <w:rsid w:val="00B72E9C"/>
    <w:rsid w:val="00B76541"/>
    <w:rsid w:val="00B76726"/>
    <w:rsid w:val="00B76B0B"/>
    <w:rsid w:val="00B77867"/>
    <w:rsid w:val="00B8236A"/>
    <w:rsid w:val="00B904B6"/>
    <w:rsid w:val="00B90E1E"/>
    <w:rsid w:val="00B93AA1"/>
    <w:rsid w:val="00B96329"/>
    <w:rsid w:val="00B97FC0"/>
    <w:rsid w:val="00BA1295"/>
    <w:rsid w:val="00BA3427"/>
    <w:rsid w:val="00BA3F9D"/>
    <w:rsid w:val="00BA456C"/>
    <w:rsid w:val="00BA4AD5"/>
    <w:rsid w:val="00BA7572"/>
    <w:rsid w:val="00BB01DC"/>
    <w:rsid w:val="00BB2790"/>
    <w:rsid w:val="00BB3179"/>
    <w:rsid w:val="00BB53CD"/>
    <w:rsid w:val="00BB741E"/>
    <w:rsid w:val="00BC382C"/>
    <w:rsid w:val="00BC7202"/>
    <w:rsid w:val="00BD042A"/>
    <w:rsid w:val="00BD1AB5"/>
    <w:rsid w:val="00BD418F"/>
    <w:rsid w:val="00BD44DB"/>
    <w:rsid w:val="00BD63E5"/>
    <w:rsid w:val="00BE04B4"/>
    <w:rsid w:val="00BE11A9"/>
    <w:rsid w:val="00BE2CFD"/>
    <w:rsid w:val="00BE3FFE"/>
    <w:rsid w:val="00BE56DC"/>
    <w:rsid w:val="00BE5839"/>
    <w:rsid w:val="00BE6C13"/>
    <w:rsid w:val="00BE7363"/>
    <w:rsid w:val="00BF339F"/>
    <w:rsid w:val="00BF6CF7"/>
    <w:rsid w:val="00C02861"/>
    <w:rsid w:val="00C03A82"/>
    <w:rsid w:val="00C055C6"/>
    <w:rsid w:val="00C066F5"/>
    <w:rsid w:val="00C06D16"/>
    <w:rsid w:val="00C07167"/>
    <w:rsid w:val="00C135D2"/>
    <w:rsid w:val="00C140C6"/>
    <w:rsid w:val="00C1484E"/>
    <w:rsid w:val="00C211AF"/>
    <w:rsid w:val="00C21EFB"/>
    <w:rsid w:val="00C21F22"/>
    <w:rsid w:val="00C249ED"/>
    <w:rsid w:val="00C249FD"/>
    <w:rsid w:val="00C261F6"/>
    <w:rsid w:val="00C30265"/>
    <w:rsid w:val="00C30806"/>
    <w:rsid w:val="00C33B2B"/>
    <w:rsid w:val="00C33C39"/>
    <w:rsid w:val="00C36A6E"/>
    <w:rsid w:val="00C36D55"/>
    <w:rsid w:val="00C37C3C"/>
    <w:rsid w:val="00C4040D"/>
    <w:rsid w:val="00C40B57"/>
    <w:rsid w:val="00C441C8"/>
    <w:rsid w:val="00C44BF3"/>
    <w:rsid w:val="00C46141"/>
    <w:rsid w:val="00C469CF"/>
    <w:rsid w:val="00C515E0"/>
    <w:rsid w:val="00C51E72"/>
    <w:rsid w:val="00C52804"/>
    <w:rsid w:val="00C52B67"/>
    <w:rsid w:val="00C54144"/>
    <w:rsid w:val="00C54153"/>
    <w:rsid w:val="00C54A1D"/>
    <w:rsid w:val="00C56337"/>
    <w:rsid w:val="00C57C7E"/>
    <w:rsid w:val="00C64703"/>
    <w:rsid w:val="00C65901"/>
    <w:rsid w:val="00C72BD2"/>
    <w:rsid w:val="00C74BED"/>
    <w:rsid w:val="00C76B09"/>
    <w:rsid w:val="00C77C46"/>
    <w:rsid w:val="00C77CDE"/>
    <w:rsid w:val="00C825B8"/>
    <w:rsid w:val="00C83A24"/>
    <w:rsid w:val="00C84867"/>
    <w:rsid w:val="00C86477"/>
    <w:rsid w:val="00C87AB1"/>
    <w:rsid w:val="00C9128F"/>
    <w:rsid w:val="00C92C59"/>
    <w:rsid w:val="00C933B2"/>
    <w:rsid w:val="00C9589D"/>
    <w:rsid w:val="00C95B14"/>
    <w:rsid w:val="00C97081"/>
    <w:rsid w:val="00C97421"/>
    <w:rsid w:val="00CA06C7"/>
    <w:rsid w:val="00CA39AB"/>
    <w:rsid w:val="00CA4D9D"/>
    <w:rsid w:val="00CA672C"/>
    <w:rsid w:val="00CA7BC8"/>
    <w:rsid w:val="00CB249C"/>
    <w:rsid w:val="00CB3EE1"/>
    <w:rsid w:val="00CB456C"/>
    <w:rsid w:val="00CB4713"/>
    <w:rsid w:val="00CC0110"/>
    <w:rsid w:val="00CC036F"/>
    <w:rsid w:val="00CC18E3"/>
    <w:rsid w:val="00CC2EF7"/>
    <w:rsid w:val="00CC61C5"/>
    <w:rsid w:val="00CC720C"/>
    <w:rsid w:val="00CC75A1"/>
    <w:rsid w:val="00CD2F9A"/>
    <w:rsid w:val="00CD3F4A"/>
    <w:rsid w:val="00CD40C1"/>
    <w:rsid w:val="00CD44AA"/>
    <w:rsid w:val="00CD451C"/>
    <w:rsid w:val="00CD5934"/>
    <w:rsid w:val="00CD6BA6"/>
    <w:rsid w:val="00CD6E90"/>
    <w:rsid w:val="00CD7EDC"/>
    <w:rsid w:val="00CE10E7"/>
    <w:rsid w:val="00CE1E8A"/>
    <w:rsid w:val="00CE2532"/>
    <w:rsid w:val="00CE7924"/>
    <w:rsid w:val="00CF09ED"/>
    <w:rsid w:val="00CF102B"/>
    <w:rsid w:val="00CF219C"/>
    <w:rsid w:val="00CF3395"/>
    <w:rsid w:val="00CF3C0B"/>
    <w:rsid w:val="00CF4042"/>
    <w:rsid w:val="00CF4C97"/>
    <w:rsid w:val="00CF509D"/>
    <w:rsid w:val="00CF617A"/>
    <w:rsid w:val="00D03BCA"/>
    <w:rsid w:val="00D0686C"/>
    <w:rsid w:val="00D07007"/>
    <w:rsid w:val="00D10935"/>
    <w:rsid w:val="00D11BB6"/>
    <w:rsid w:val="00D12636"/>
    <w:rsid w:val="00D14685"/>
    <w:rsid w:val="00D14F40"/>
    <w:rsid w:val="00D15D03"/>
    <w:rsid w:val="00D15FF3"/>
    <w:rsid w:val="00D1672A"/>
    <w:rsid w:val="00D26893"/>
    <w:rsid w:val="00D26BC6"/>
    <w:rsid w:val="00D27CB3"/>
    <w:rsid w:val="00D330CA"/>
    <w:rsid w:val="00D35AA0"/>
    <w:rsid w:val="00D36573"/>
    <w:rsid w:val="00D37219"/>
    <w:rsid w:val="00D425F8"/>
    <w:rsid w:val="00D42998"/>
    <w:rsid w:val="00D44C2C"/>
    <w:rsid w:val="00D44E9F"/>
    <w:rsid w:val="00D45C1F"/>
    <w:rsid w:val="00D52012"/>
    <w:rsid w:val="00D541DD"/>
    <w:rsid w:val="00D5558C"/>
    <w:rsid w:val="00D569DE"/>
    <w:rsid w:val="00D57642"/>
    <w:rsid w:val="00D60181"/>
    <w:rsid w:val="00D62877"/>
    <w:rsid w:val="00D62A54"/>
    <w:rsid w:val="00D6333D"/>
    <w:rsid w:val="00D720AF"/>
    <w:rsid w:val="00D7248E"/>
    <w:rsid w:val="00D75313"/>
    <w:rsid w:val="00D756BB"/>
    <w:rsid w:val="00D75729"/>
    <w:rsid w:val="00D803C3"/>
    <w:rsid w:val="00D81394"/>
    <w:rsid w:val="00D81A90"/>
    <w:rsid w:val="00D81B16"/>
    <w:rsid w:val="00D82BB0"/>
    <w:rsid w:val="00D876FF"/>
    <w:rsid w:val="00D92D6F"/>
    <w:rsid w:val="00D936E6"/>
    <w:rsid w:val="00D978C4"/>
    <w:rsid w:val="00D97C3B"/>
    <w:rsid w:val="00D97FE6"/>
    <w:rsid w:val="00DA2186"/>
    <w:rsid w:val="00DA27F7"/>
    <w:rsid w:val="00DA3023"/>
    <w:rsid w:val="00DA3189"/>
    <w:rsid w:val="00DA75C7"/>
    <w:rsid w:val="00DB1101"/>
    <w:rsid w:val="00DB2FFE"/>
    <w:rsid w:val="00DB3B64"/>
    <w:rsid w:val="00DB45BC"/>
    <w:rsid w:val="00DB7315"/>
    <w:rsid w:val="00DC4CCD"/>
    <w:rsid w:val="00DC5BB8"/>
    <w:rsid w:val="00DD1A7F"/>
    <w:rsid w:val="00DD1FFF"/>
    <w:rsid w:val="00DD3C0D"/>
    <w:rsid w:val="00DD4CC4"/>
    <w:rsid w:val="00DD73A6"/>
    <w:rsid w:val="00DE17F9"/>
    <w:rsid w:val="00DE1B57"/>
    <w:rsid w:val="00DE3472"/>
    <w:rsid w:val="00DE4B44"/>
    <w:rsid w:val="00DE5018"/>
    <w:rsid w:val="00DE5BD3"/>
    <w:rsid w:val="00DF02AA"/>
    <w:rsid w:val="00DF106A"/>
    <w:rsid w:val="00DF2743"/>
    <w:rsid w:val="00DF38FE"/>
    <w:rsid w:val="00DF3E66"/>
    <w:rsid w:val="00DF7148"/>
    <w:rsid w:val="00E0094A"/>
    <w:rsid w:val="00E04E37"/>
    <w:rsid w:val="00E1002A"/>
    <w:rsid w:val="00E1149D"/>
    <w:rsid w:val="00E14B82"/>
    <w:rsid w:val="00E20EC5"/>
    <w:rsid w:val="00E214F3"/>
    <w:rsid w:val="00E225B3"/>
    <w:rsid w:val="00E25642"/>
    <w:rsid w:val="00E31584"/>
    <w:rsid w:val="00E326A5"/>
    <w:rsid w:val="00E33232"/>
    <w:rsid w:val="00E34462"/>
    <w:rsid w:val="00E35B1F"/>
    <w:rsid w:val="00E405B2"/>
    <w:rsid w:val="00E40BBE"/>
    <w:rsid w:val="00E4182B"/>
    <w:rsid w:val="00E41B79"/>
    <w:rsid w:val="00E44610"/>
    <w:rsid w:val="00E44BD2"/>
    <w:rsid w:val="00E45415"/>
    <w:rsid w:val="00E46154"/>
    <w:rsid w:val="00E47703"/>
    <w:rsid w:val="00E47C05"/>
    <w:rsid w:val="00E51F62"/>
    <w:rsid w:val="00E52C0E"/>
    <w:rsid w:val="00E53001"/>
    <w:rsid w:val="00E5554A"/>
    <w:rsid w:val="00E56983"/>
    <w:rsid w:val="00E60204"/>
    <w:rsid w:val="00E610DB"/>
    <w:rsid w:val="00E61B88"/>
    <w:rsid w:val="00E64176"/>
    <w:rsid w:val="00E643A6"/>
    <w:rsid w:val="00E64C9F"/>
    <w:rsid w:val="00E668E3"/>
    <w:rsid w:val="00E75FEC"/>
    <w:rsid w:val="00E80109"/>
    <w:rsid w:val="00E80229"/>
    <w:rsid w:val="00E80438"/>
    <w:rsid w:val="00E81476"/>
    <w:rsid w:val="00E8159E"/>
    <w:rsid w:val="00E8185C"/>
    <w:rsid w:val="00E818CD"/>
    <w:rsid w:val="00E879E8"/>
    <w:rsid w:val="00E87C21"/>
    <w:rsid w:val="00E91912"/>
    <w:rsid w:val="00E91957"/>
    <w:rsid w:val="00E92134"/>
    <w:rsid w:val="00E92668"/>
    <w:rsid w:val="00E93A51"/>
    <w:rsid w:val="00E94DDC"/>
    <w:rsid w:val="00E950A7"/>
    <w:rsid w:val="00E9702F"/>
    <w:rsid w:val="00EA49D8"/>
    <w:rsid w:val="00EA7B12"/>
    <w:rsid w:val="00EB01F9"/>
    <w:rsid w:val="00EB0F58"/>
    <w:rsid w:val="00EB10BD"/>
    <w:rsid w:val="00EB1C21"/>
    <w:rsid w:val="00EB1EF9"/>
    <w:rsid w:val="00EB5616"/>
    <w:rsid w:val="00EC1315"/>
    <w:rsid w:val="00EC148B"/>
    <w:rsid w:val="00EC28D2"/>
    <w:rsid w:val="00EC4522"/>
    <w:rsid w:val="00EC4B09"/>
    <w:rsid w:val="00ED056E"/>
    <w:rsid w:val="00ED1121"/>
    <w:rsid w:val="00ED217B"/>
    <w:rsid w:val="00ED4DB0"/>
    <w:rsid w:val="00ED532D"/>
    <w:rsid w:val="00ED561F"/>
    <w:rsid w:val="00ED6212"/>
    <w:rsid w:val="00ED798E"/>
    <w:rsid w:val="00ED7A9C"/>
    <w:rsid w:val="00EE1207"/>
    <w:rsid w:val="00EE1E48"/>
    <w:rsid w:val="00EE1EE9"/>
    <w:rsid w:val="00EE3745"/>
    <w:rsid w:val="00EE40EF"/>
    <w:rsid w:val="00EE6F5E"/>
    <w:rsid w:val="00EF2DA1"/>
    <w:rsid w:val="00EF3316"/>
    <w:rsid w:val="00EF446D"/>
    <w:rsid w:val="00EF4E42"/>
    <w:rsid w:val="00EF5A54"/>
    <w:rsid w:val="00EF6004"/>
    <w:rsid w:val="00EF69B4"/>
    <w:rsid w:val="00F0060C"/>
    <w:rsid w:val="00F02298"/>
    <w:rsid w:val="00F1192F"/>
    <w:rsid w:val="00F11F9E"/>
    <w:rsid w:val="00F13592"/>
    <w:rsid w:val="00F141E3"/>
    <w:rsid w:val="00F1747E"/>
    <w:rsid w:val="00F174CB"/>
    <w:rsid w:val="00F216FD"/>
    <w:rsid w:val="00F24FC9"/>
    <w:rsid w:val="00F33852"/>
    <w:rsid w:val="00F35AD1"/>
    <w:rsid w:val="00F36336"/>
    <w:rsid w:val="00F3727E"/>
    <w:rsid w:val="00F37CA4"/>
    <w:rsid w:val="00F37D85"/>
    <w:rsid w:val="00F37FEE"/>
    <w:rsid w:val="00F408F5"/>
    <w:rsid w:val="00F409C0"/>
    <w:rsid w:val="00F40DEB"/>
    <w:rsid w:val="00F40FD8"/>
    <w:rsid w:val="00F44762"/>
    <w:rsid w:val="00F44CE0"/>
    <w:rsid w:val="00F50659"/>
    <w:rsid w:val="00F53DB3"/>
    <w:rsid w:val="00F55248"/>
    <w:rsid w:val="00F554BC"/>
    <w:rsid w:val="00F56263"/>
    <w:rsid w:val="00F6025D"/>
    <w:rsid w:val="00F611C5"/>
    <w:rsid w:val="00F66C3E"/>
    <w:rsid w:val="00F714D7"/>
    <w:rsid w:val="00F743BD"/>
    <w:rsid w:val="00F76CE0"/>
    <w:rsid w:val="00F76D6A"/>
    <w:rsid w:val="00F77114"/>
    <w:rsid w:val="00F805E8"/>
    <w:rsid w:val="00F82EFA"/>
    <w:rsid w:val="00F83FA2"/>
    <w:rsid w:val="00F8474F"/>
    <w:rsid w:val="00F853B8"/>
    <w:rsid w:val="00F90A3A"/>
    <w:rsid w:val="00F95DEF"/>
    <w:rsid w:val="00F964CE"/>
    <w:rsid w:val="00FA04B9"/>
    <w:rsid w:val="00FA0925"/>
    <w:rsid w:val="00FA4236"/>
    <w:rsid w:val="00FA4590"/>
    <w:rsid w:val="00FA6804"/>
    <w:rsid w:val="00FA6F47"/>
    <w:rsid w:val="00FA73B6"/>
    <w:rsid w:val="00FA7ED3"/>
    <w:rsid w:val="00FB231B"/>
    <w:rsid w:val="00FB28C8"/>
    <w:rsid w:val="00FB32FE"/>
    <w:rsid w:val="00FB4FA4"/>
    <w:rsid w:val="00FB5BF4"/>
    <w:rsid w:val="00FC1F0C"/>
    <w:rsid w:val="00FC37F7"/>
    <w:rsid w:val="00FC4783"/>
    <w:rsid w:val="00FC5193"/>
    <w:rsid w:val="00FC53DA"/>
    <w:rsid w:val="00FC778C"/>
    <w:rsid w:val="00FC7E9B"/>
    <w:rsid w:val="00FD0515"/>
    <w:rsid w:val="00FD0D01"/>
    <w:rsid w:val="00FD1A16"/>
    <w:rsid w:val="00FD1A49"/>
    <w:rsid w:val="00FD2A2F"/>
    <w:rsid w:val="00FD2EB8"/>
    <w:rsid w:val="00FD3038"/>
    <w:rsid w:val="00FD63DC"/>
    <w:rsid w:val="00FD6BD6"/>
    <w:rsid w:val="00FE278D"/>
    <w:rsid w:val="00FE2B13"/>
    <w:rsid w:val="00FE467F"/>
    <w:rsid w:val="00FE5072"/>
    <w:rsid w:val="00FE7872"/>
    <w:rsid w:val="00FF181F"/>
    <w:rsid w:val="00FF264A"/>
    <w:rsid w:val="00FF2FF9"/>
    <w:rsid w:val="00FF480E"/>
    <w:rsid w:val="00FF4BF2"/>
    <w:rsid w:val="00FF67C9"/>
    <w:rsid w:val="00FF7C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52B744F"/>
  <w15:docId w15:val="{A2371E83-BF93-4036-91FE-43A7C633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D55"/>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2"/>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63E8"/>
    <w:pPr>
      <w:numPr>
        <w:numId w:val="1"/>
      </w:num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uiPriority w:val="34"/>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AD63E8"/>
    <w:rPr>
      <w:rFonts w:asciiTheme="majorHAnsi" w:eastAsiaTheme="majorEastAsia" w:hAnsiTheme="majorHAnsi" w:cstheme="majorBidi"/>
      <w:b/>
      <w:bCs/>
      <w:smallCaps/>
      <w:color w:val="4F81BD" w:themeColor="accent1"/>
      <w:sz w:val="26"/>
      <w:szCs w:val="26"/>
    </w:r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AC7208"/>
    <w:pPr>
      <w:spacing w:after="0" w:line="240" w:lineRule="auto"/>
    </w:pPr>
  </w:style>
  <w:style w:type="character" w:customStyle="1" w:styleId="UnresolvedMention">
    <w:name w:val="Unresolved Mention"/>
    <w:basedOn w:val="DefaultParagraphFont"/>
    <w:uiPriority w:val="99"/>
    <w:semiHidden/>
    <w:unhideWhenUsed/>
    <w:rsid w:val="00DF3E66"/>
    <w:rPr>
      <w:color w:val="605E5C"/>
      <w:shd w:val="clear" w:color="auto" w:fill="E1DFDD"/>
    </w:rPr>
  </w:style>
  <w:style w:type="paragraph" w:customStyle="1" w:styleId="paragraph">
    <w:name w:val="paragraph"/>
    <w:basedOn w:val="Normal"/>
    <w:rsid w:val="002265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26565"/>
  </w:style>
  <w:style w:type="character" w:customStyle="1" w:styleId="eop">
    <w:name w:val="eop"/>
    <w:basedOn w:val="DefaultParagraphFont"/>
    <w:rsid w:val="00226565"/>
  </w:style>
  <w:style w:type="paragraph" w:styleId="NormalWeb">
    <w:name w:val="Normal (Web)"/>
    <w:basedOn w:val="Normal"/>
    <w:uiPriority w:val="99"/>
    <w:unhideWhenUsed/>
    <w:rsid w:val="00E60204"/>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718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6152">
      <w:bodyDiv w:val="1"/>
      <w:marLeft w:val="0"/>
      <w:marRight w:val="0"/>
      <w:marTop w:val="0"/>
      <w:marBottom w:val="0"/>
      <w:divBdr>
        <w:top w:val="none" w:sz="0" w:space="0" w:color="auto"/>
        <w:left w:val="none" w:sz="0" w:space="0" w:color="auto"/>
        <w:bottom w:val="none" w:sz="0" w:space="0" w:color="auto"/>
        <w:right w:val="none" w:sz="0" w:space="0" w:color="auto"/>
      </w:divBdr>
    </w:div>
    <w:div w:id="112333475">
      <w:bodyDiv w:val="1"/>
      <w:marLeft w:val="0"/>
      <w:marRight w:val="0"/>
      <w:marTop w:val="0"/>
      <w:marBottom w:val="0"/>
      <w:divBdr>
        <w:top w:val="none" w:sz="0" w:space="0" w:color="auto"/>
        <w:left w:val="none" w:sz="0" w:space="0" w:color="auto"/>
        <w:bottom w:val="none" w:sz="0" w:space="0" w:color="auto"/>
        <w:right w:val="none" w:sz="0" w:space="0" w:color="auto"/>
      </w:divBdr>
      <w:divsChild>
        <w:div w:id="1304117536">
          <w:marLeft w:val="0"/>
          <w:marRight w:val="0"/>
          <w:marTop w:val="0"/>
          <w:marBottom w:val="0"/>
          <w:divBdr>
            <w:top w:val="none" w:sz="0" w:space="0" w:color="auto"/>
            <w:left w:val="none" w:sz="0" w:space="0" w:color="auto"/>
            <w:bottom w:val="none" w:sz="0" w:space="0" w:color="auto"/>
            <w:right w:val="none" w:sz="0" w:space="0" w:color="auto"/>
          </w:divBdr>
        </w:div>
      </w:divsChild>
    </w:div>
    <w:div w:id="244845123">
      <w:bodyDiv w:val="1"/>
      <w:marLeft w:val="0"/>
      <w:marRight w:val="0"/>
      <w:marTop w:val="0"/>
      <w:marBottom w:val="0"/>
      <w:divBdr>
        <w:top w:val="none" w:sz="0" w:space="0" w:color="auto"/>
        <w:left w:val="none" w:sz="0" w:space="0" w:color="auto"/>
        <w:bottom w:val="none" w:sz="0" w:space="0" w:color="auto"/>
        <w:right w:val="none" w:sz="0" w:space="0" w:color="auto"/>
      </w:divBdr>
    </w:div>
    <w:div w:id="362098872">
      <w:bodyDiv w:val="1"/>
      <w:marLeft w:val="0"/>
      <w:marRight w:val="0"/>
      <w:marTop w:val="0"/>
      <w:marBottom w:val="0"/>
      <w:divBdr>
        <w:top w:val="none" w:sz="0" w:space="0" w:color="auto"/>
        <w:left w:val="none" w:sz="0" w:space="0" w:color="auto"/>
        <w:bottom w:val="none" w:sz="0" w:space="0" w:color="auto"/>
        <w:right w:val="none" w:sz="0" w:space="0" w:color="auto"/>
      </w:divBdr>
    </w:div>
    <w:div w:id="406268101">
      <w:bodyDiv w:val="1"/>
      <w:marLeft w:val="0"/>
      <w:marRight w:val="0"/>
      <w:marTop w:val="0"/>
      <w:marBottom w:val="0"/>
      <w:divBdr>
        <w:top w:val="none" w:sz="0" w:space="0" w:color="auto"/>
        <w:left w:val="none" w:sz="0" w:space="0" w:color="auto"/>
        <w:bottom w:val="none" w:sz="0" w:space="0" w:color="auto"/>
        <w:right w:val="none" w:sz="0" w:space="0" w:color="auto"/>
      </w:divBdr>
    </w:div>
    <w:div w:id="447628720">
      <w:bodyDiv w:val="1"/>
      <w:marLeft w:val="0"/>
      <w:marRight w:val="0"/>
      <w:marTop w:val="0"/>
      <w:marBottom w:val="0"/>
      <w:divBdr>
        <w:top w:val="none" w:sz="0" w:space="0" w:color="auto"/>
        <w:left w:val="none" w:sz="0" w:space="0" w:color="auto"/>
        <w:bottom w:val="none" w:sz="0" w:space="0" w:color="auto"/>
        <w:right w:val="none" w:sz="0" w:space="0" w:color="auto"/>
      </w:divBdr>
    </w:div>
    <w:div w:id="460269295">
      <w:bodyDiv w:val="1"/>
      <w:marLeft w:val="0"/>
      <w:marRight w:val="0"/>
      <w:marTop w:val="0"/>
      <w:marBottom w:val="0"/>
      <w:divBdr>
        <w:top w:val="none" w:sz="0" w:space="0" w:color="auto"/>
        <w:left w:val="none" w:sz="0" w:space="0" w:color="auto"/>
        <w:bottom w:val="none" w:sz="0" w:space="0" w:color="auto"/>
        <w:right w:val="none" w:sz="0" w:space="0" w:color="auto"/>
      </w:divBdr>
      <w:divsChild>
        <w:div w:id="128980377">
          <w:marLeft w:val="0"/>
          <w:marRight w:val="0"/>
          <w:marTop w:val="0"/>
          <w:marBottom w:val="0"/>
          <w:divBdr>
            <w:top w:val="none" w:sz="0" w:space="0" w:color="auto"/>
            <w:left w:val="none" w:sz="0" w:space="0" w:color="auto"/>
            <w:bottom w:val="none" w:sz="0" w:space="0" w:color="auto"/>
            <w:right w:val="none" w:sz="0" w:space="0" w:color="auto"/>
          </w:divBdr>
        </w:div>
        <w:div w:id="181093022">
          <w:marLeft w:val="0"/>
          <w:marRight w:val="0"/>
          <w:marTop w:val="0"/>
          <w:marBottom w:val="0"/>
          <w:divBdr>
            <w:top w:val="none" w:sz="0" w:space="0" w:color="auto"/>
            <w:left w:val="none" w:sz="0" w:space="0" w:color="auto"/>
            <w:bottom w:val="none" w:sz="0" w:space="0" w:color="auto"/>
            <w:right w:val="none" w:sz="0" w:space="0" w:color="auto"/>
          </w:divBdr>
        </w:div>
        <w:div w:id="831143489">
          <w:marLeft w:val="0"/>
          <w:marRight w:val="0"/>
          <w:marTop w:val="0"/>
          <w:marBottom w:val="0"/>
          <w:divBdr>
            <w:top w:val="none" w:sz="0" w:space="0" w:color="auto"/>
            <w:left w:val="none" w:sz="0" w:space="0" w:color="auto"/>
            <w:bottom w:val="none" w:sz="0" w:space="0" w:color="auto"/>
            <w:right w:val="none" w:sz="0" w:space="0" w:color="auto"/>
          </w:divBdr>
        </w:div>
        <w:div w:id="1439370812">
          <w:marLeft w:val="0"/>
          <w:marRight w:val="0"/>
          <w:marTop w:val="0"/>
          <w:marBottom w:val="0"/>
          <w:divBdr>
            <w:top w:val="none" w:sz="0" w:space="0" w:color="auto"/>
            <w:left w:val="none" w:sz="0" w:space="0" w:color="auto"/>
            <w:bottom w:val="none" w:sz="0" w:space="0" w:color="auto"/>
            <w:right w:val="none" w:sz="0" w:space="0" w:color="auto"/>
          </w:divBdr>
        </w:div>
      </w:divsChild>
    </w:div>
    <w:div w:id="607391746">
      <w:bodyDiv w:val="1"/>
      <w:marLeft w:val="0"/>
      <w:marRight w:val="0"/>
      <w:marTop w:val="0"/>
      <w:marBottom w:val="0"/>
      <w:divBdr>
        <w:top w:val="none" w:sz="0" w:space="0" w:color="auto"/>
        <w:left w:val="none" w:sz="0" w:space="0" w:color="auto"/>
        <w:bottom w:val="none" w:sz="0" w:space="0" w:color="auto"/>
        <w:right w:val="none" w:sz="0" w:space="0" w:color="auto"/>
      </w:divBdr>
      <w:divsChild>
        <w:div w:id="406463224">
          <w:marLeft w:val="0"/>
          <w:marRight w:val="0"/>
          <w:marTop w:val="0"/>
          <w:marBottom w:val="0"/>
          <w:divBdr>
            <w:top w:val="none" w:sz="0" w:space="0" w:color="auto"/>
            <w:left w:val="none" w:sz="0" w:space="0" w:color="auto"/>
            <w:bottom w:val="none" w:sz="0" w:space="0" w:color="auto"/>
            <w:right w:val="none" w:sz="0" w:space="0" w:color="auto"/>
          </w:divBdr>
        </w:div>
      </w:divsChild>
    </w:div>
    <w:div w:id="612326206">
      <w:bodyDiv w:val="1"/>
      <w:marLeft w:val="0"/>
      <w:marRight w:val="0"/>
      <w:marTop w:val="0"/>
      <w:marBottom w:val="0"/>
      <w:divBdr>
        <w:top w:val="none" w:sz="0" w:space="0" w:color="auto"/>
        <w:left w:val="none" w:sz="0" w:space="0" w:color="auto"/>
        <w:bottom w:val="none" w:sz="0" w:space="0" w:color="auto"/>
        <w:right w:val="none" w:sz="0" w:space="0" w:color="auto"/>
      </w:divBdr>
    </w:div>
    <w:div w:id="688143335">
      <w:bodyDiv w:val="1"/>
      <w:marLeft w:val="0"/>
      <w:marRight w:val="0"/>
      <w:marTop w:val="0"/>
      <w:marBottom w:val="0"/>
      <w:divBdr>
        <w:top w:val="none" w:sz="0" w:space="0" w:color="auto"/>
        <w:left w:val="none" w:sz="0" w:space="0" w:color="auto"/>
        <w:bottom w:val="none" w:sz="0" w:space="0" w:color="auto"/>
        <w:right w:val="none" w:sz="0" w:space="0" w:color="auto"/>
      </w:divBdr>
      <w:divsChild>
        <w:div w:id="1837376946">
          <w:marLeft w:val="0"/>
          <w:marRight w:val="0"/>
          <w:marTop w:val="0"/>
          <w:marBottom w:val="0"/>
          <w:divBdr>
            <w:top w:val="none" w:sz="0" w:space="0" w:color="auto"/>
            <w:left w:val="none" w:sz="0" w:space="0" w:color="auto"/>
            <w:bottom w:val="none" w:sz="0" w:space="0" w:color="auto"/>
            <w:right w:val="none" w:sz="0" w:space="0" w:color="auto"/>
          </w:divBdr>
        </w:div>
      </w:divsChild>
    </w:div>
    <w:div w:id="748695232">
      <w:bodyDiv w:val="1"/>
      <w:marLeft w:val="0"/>
      <w:marRight w:val="0"/>
      <w:marTop w:val="0"/>
      <w:marBottom w:val="0"/>
      <w:divBdr>
        <w:top w:val="none" w:sz="0" w:space="0" w:color="auto"/>
        <w:left w:val="none" w:sz="0" w:space="0" w:color="auto"/>
        <w:bottom w:val="none" w:sz="0" w:space="0" w:color="auto"/>
        <w:right w:val="none" w:sz="0" w:space="0" w:color="auto"/>
      </w:divBdr>
      <w:divsChild>
        <w:div w:id="1361475473">
          <w:marLeft w:val="0"/>
          <w:marRight w:val="0"/>
          <w:marTop w:val="0"/>
          <w:marBottom w:val="0"/>
          <w:divBdr>
            <w:top w:val="none" w:sz="0" w:space="0" w:color="auto"/>
            <w:left w:val="none" w:sz="0" w:space="0" w:color="auto"/>
            <w:bottom w:val="none" w:sz="0" w:space="0" w:color="auto"/>
            <w:right w:val="none" w:sz="0" w:space="0" w:color="auto"/>
          </w:divBdr>
        </w:div>
      </w:divsChild>
    </w:div>
    <w:div w:id="750926482">
      <w:bodyDiv w:val="1"/>
      <w:marLeft w:val="0"/>
      <w:marRight w:val="0"/>
      <w:marTop w:val="0"/>
      <w:marBottom w:val="0"/>
      <w:divBdr>
        <w:top w:val="none" w:sz="0" w:space="0" w:color="auto"/>
        <w:left w:val="none" w:sz="0" w:space="0" w:color="auto"/>
        <w:bottom w:val="none" w:sz="0" w:space="0" w:color="auto"/>
        <w:right w:val="none" w:sz="0" w:space="0" w:color="auto"/>
      </w:divBdr>
    </w:div>
    <w:div w:id="820585057">
      <w:bodyDiv w:val="1"/>
      <w:marLeft w:val="0"/>
      <w:marRight w:val="0"/>
      <w:marTop w:val="0"/>
      <w:marBottom w:val="0"/>
      <w:divBdr>
        <w:top w:val="none" w:sz="0" w:space="0" w:color="auto"/>
        <w:left w:val="none" w:sz="0" w:space="0" w:color="auto"/>
        <w:bottom w:val="none" w:sz="0" w:space="0" w:color="auto"/>
        <w:right w:val="none" w:sz="0" w:space="0" w:color="auto"/>
      </w:divBdr>
      <w:divsChild>
        <w:div w:id="162210830">
          <w:marLeft w:val="0"/>
          <w:marRight w:val="0"/>
          <w:marTop w:val="0"/>
          <w:marBottom w:val="0"/>
          <w:divBdr>
            <w:top w:val="none" w:sz="0" w:space="0" w:color="auto"/>
            <w:left w:val="none" w:sz="0" w:space="0" w:color="auto"/>
            <w:bottom w:val="none" w:sz="0" w:space="0" w:color="auto"/>
            <w:right w:val="none" w:sz="0" w:space="0" w:color="auto"/>
          </w:divBdr>
        </w:div>
      </w:divsChild>
    </w:div>
    <w:div w:id="911505013">
      <w:bodyDiv w:val="1"/>
      <w:marLeft w:val="0"/>
      <w:marRight w:val="0"/>
      <w:marTop w:val="0"/>
      <w:marBottom w:val="0"/>
      <w:divBdr>
        <w:top w:val="none" w:sz="0" w:space="0" w:color="auto"/>
        <w:left w:val="none" w:sz="0" w:space="0" w:color="auto"/>
        <w:bottom w:val="none" w:sz="0" w:space="0" w:color="auto"/>
        <w:right w:val="none" w:sz="0" w:space="0" w:color="auto"/>
      </w:divBdr>
      <w:divsChild>
        <w:div w:id="1165244888">
          <w:marLeft w:val="0"/>
          <w:marRight w:val="0"/>
          <w:marTop w:val="0"/>
          <w:marBottom w:val="0"/>
          <w:divBdr>
            <w:top w:val="none" w:sz="0" w:space="0" w:color="auto"/>
            <w:left w:val="none" w:sz="0" w:space="0" w:color="auto"/>
            <w:bottom w:val="none" w:sz="0" w:space="0" w:color="auto"/>
            <w:right w:val="none" w:sz="0" w:space="0" w:color="auto"/>
          </w:divBdr>
        </w:div>
      </w:divsChild>
    </w:div>
    <w:div w:id="928465788">
      <w:bodyDiv w:val="1"/>
      <w:marLeft w:val="0"/>
      <w:marRight w:val="0"/>
      <w:marTop w:val="0"/>
      <w:marBottom w:val="0"/>
      <w:divBdr>
        <w:top w:val="none" w:sz="0" w:space="0" w:color="auto"/>
        <w:left w:val="none" w:sz="0" w:space="0" w:color="auto"/>
        <w:bottom w:val="none" w:sz="0" w:space="0" w:color="auto"/>
        <w:right w:val="none" w:sz="0" w:space="0" w:color="auto"/>
      </w:divBdr>
      <w:divsChild>
        <w:div w:id="182981748">
          <w:marLeft w:val="0"/>
          <w:marRight w:val="0"/>
          <w:marTop w:val="0"/>
          <w:marBottom w:val="0"/>
          <w:divBdr>
            <w:top w:val="none" w:sz="0" w:space="0" w:color="auto"/>
            <w:left w:val="none" w:sz="0" w:space="0" w:color="auto"/>
            <w:bottom w:val="none" w:sz="0" w:space="0" w:color="auto"/>
            <w:right w:val="none" w:sz="0" w:space="0" w:color="auto"/>
          </w:divBdr>
        </w:div>
      </w:divsChild>
    </w:div>
    <w:div w:id="946086735">
      <w:bodyDiv w:val="1"/>
      <w:marLeft w:val="0"/>
      <w:marRight w:val="0"/>
      <w:marTop w:val="0"/>
      <w:marBottom w:val="0"/>
      <w:divBdr>
        <w:top w:val="none" w:sz="0" w:space="0" w:color="auto"/>
        <w:left w:val="none" w:sz="0" w:space="0" w:color="auto"/>
        <w:bottom w:val="none" w:sz="0" w:space="0" w:color="auto"/>
        <w:right w:val="none" w:sz="0" w:space="0" w:color="auto"/>
      </w:divBdr>
      <w:divsChild>
        <w:div w:id="939222305">
          <w:marLeft w:val="0"/>
          <w:marRight w:val="0"/>
          <w:marTop w:val="0"/>
          <w:marBottom w:val="0"/>
          <w:divBdr>
            <w:top w:val="none" w:sz="0" w:space="0" w:color="auto"/>
            <w:left w:val="none" w:sz="0" w:space="0" w:color="auto"/>
            <w:bottom w:val="none" w:sz="0" w:space="0" w:color="auto"/>
            <w:right w:val="none" w:sz="0" w:space="0" w:color="auto"/>
          </w:divBdr>
        </w:div>
      </w:divsChild>
    </w:div>
    <w:div w:id="963510862">
      <w:bodyDiv w:val="1"/>
      <w:marLeft w:val="0"/>
      <w:marRight w:val="0"/>
      <w:marTop w:val="0"/>
      <w:marBottom w:val="0"/>
      <w:divBdr>
        <w:top w:val="none" w:sz="0" w:space="0" w:color="auto"/>
        <w:left w:val="none" w:sz="0" w:space="0" w:color="auto"/>
        <w:bottom w:val="none" w:sz="0" w:space="0" w:color="auto"/>
        <w:right w:val="none" w:sz="0" w:space="0" w:color="auto"/>
      </w:divBdr>
      <w:divsChild>
        <w:div w:id="185994560">
          <w:marLeft w:val="0"/>
          <w:marRight w:val="0"/>
          <w:marTop w:val="0"/>
          <w:marBottom w:val="0"/>
          <w:divBdr>
            <w:top w:val="none" w:sz="0" w:space="0" w:color="auto"/>
            <w:left w:val="none" w:sz="0" w:space="0" w:color="auto"/>
            <w:bottom w:val="none" w:sz="0" w:space="0" w:color="auto"/>
            <w:right w:val="none" w:sz="0" w:space="0" w:color="auto"/>
          </w:divBdr>
        </w:div>
        <w:div w:id="1857769787">
          <w:marLeft w:val="0"/>
          <w:marRight w:val="0"/>
          <w:marTop w:val="0"/>
          <w:marBottom w:val="0"/>
          <w:divBdr>
            <w:top w:val="none" w:sz="0" w:space="0" w:color="auto"/>
            <w:left w:val="none" w:sz="0" w:space="0" w:color="auto"/>
            <w:bottom w:val="none" w:sz="0" w:space="0" w:color="auto"/>
            <w:right w:val="none" w:sz="0" w:space="0" w:color="auto"/>
          </w:divBdr>
        </w:div>
        <w:div w:id="1967730863">
          <w:marLeft w:val="0"/>
          <w:marRight w:val="0"/>
          <w:marTop w:val="0"/>
          <w:marBottom w:val="0"/>
          <w:divBdr>
            <w:top w:val="none" w:sz="0" w:space="0" w:color="auto"/>
            <w:left w:val="none" w:sz="0" w:space="0" w:color="auto"/>
            <w:bottom w:val="none" w:sz="0" w:space="0" w:color="auto"/>
            <w:right w:val="none" w:sz="0" w:space="0" w:color="auto"/>
          </w:divBdr>
        </w:div>
        <w:div w:id="2144537918">
          <w:marLeft w:val="0"/>
          <w:marRight w:val="0"/>
          <w:marTop w:val="0"/>
          <w:marBottom w:val="0"/>
          <w:divBdr>
            <w:top w:val="none" w:sz="0" w:space="0" w:color="auto"/>
            <w:left w:val="none" w:sz="0" w:space="0" w:color="auto"/>
            <w:bottom w:val="none" w:sz="0" w:space="0" w:color="auto"/>
            <w:right w:val="none" w:sz="0" w:space="0" w:color="auto"/>
          </w:divBdr>
        </w:div>
      </w:divsChild>
    </w:div>
    <w:div w:id="974334930">
      <w:bodyDiv w:val="1"/>
      <w:marLeft w:val="0"/>
      <w:marRight w:val="0"/>
      <w:marTop w:val="0"/>
      <w:marBottom w:val="0"/>
      <w:divBdr>
        <w:top w:val="none" w:sz="0" w:space="0" w:color="auto"/>
        <w:left w:val="none" w:sz="0" w:space="0" w:color="auto"/>
        <w:bottom w:val="none" w:sz="0" w:space="0" w:color="auto"/>
        <w:right w:val="none" w:sz="0" w:space="0" w:color="auto"/>
      </w:divBdr>
    </w:div>
    <w:div w:id="994409156">
      <w:bodyDiv w:val="1"/>
      <w:marLeft w:val="0"/>
      <w:marRight w:val="0"/>
      <w:marTop w:val="0"/>
      <w:marBottom w:val="0"/>
      <w:divBdr>
        <w:top w:val="none" w:sz="0" w:space="0" w:color="auto"/>
        <w:left w:val="none" w:sz="0" w:space="0" w:color="auto"/>
        <w:bottom w:val="none" w:sz="0" w:space="0" w:color="auto"/>
        <w:right w:val="none" w:sz="0" w:space="0" w:color="auto"/>
      </w:divBdr>
    </w:div>
    <w:div w:id="1028874856">
      <w:bodyDiv w:val="1"/>
      <w:marLeft w:val="0"/>
      <w:marRight w:val="0"/>
      <w:marTop w:val="0"/>
      <w:marBottom w:val="0"/>
      <w:divBdr>
        <w:top w:val="none" w:sz="0" w:space="0" w:color="auto"/>
        <w:left w:val="none" w:sz="0" w:space="0" w:color="auto"/>
        <w:bottom w:val="none" w:sz="0" w:space="0" w:color="auto"/>
        <w:right w:val="none" w:sz="0" w:space="0" w:color="auto"/>
      </w:divBdr>
    </w:div>
    <w:div w:id="1059092213">
      <w:bodyDiv w:val="1"/>
      <w:marLeft w:val="0"/>
      <w:marRight w:val="0"/>
      <w:marTop w:val="0"/>
      <w:marBottom w:val="0"/>
      <w:divBdr>
        <w:top w:val="none" w:sz="0" w:space="0" w:color="auto"/>
        <w:left w:val="none" w:sz="0" w:space="0" w:color="auto"/>
        <w:bottom w:val="none" w:sz="0" w:space="0" w:color="auto"/>
        <w:right w:val="none" w:sz="0" w:space="0" w:color="auto"/>
      </w:divBdr>
      <w:divsChild>
        <w:div w:id="585262502">
          <w:marLeft w:val="0"/>
          <w:marRight w:val="0"/>
          <w:marTop w:val="0"/>
          <w:marBottom w:val="0"/>
          <w:divBdr>
            <w:top w:val="none" w:sz="0" w:space="0" w:color="auto"/>
            <w:left w:val="none" w:sz="0" w:space="0" w:color="auto"/>
            <w:bottom w:val="none" w:sz="0" w:space="0" w:color="auto"/>
            <w:right w:val="none" w:sz="0" w:space="0" w:color="auto"/>
          </w:divBdr>
        </w:div>
      </w:divsChild>
    </w:div>
    <w:div w:id="1059552740">
      <w:bodyDiv w:val="1"/>
      <w:marLeft w:val="0"/>
      <w:marRight w:val="0"/>
      <w:marTop w:val="0"/>
      <w:marBottom w:val="0"/>
      <w:divBdr>
        <w:top w:val="none" w:sz="0" w:space="0" w:color="auto"/>
        <w:left w:val="none" w:sz="0" w:space="0" w:color="auto"/>
        <w:bottom w:val="none" w:sz="0" w:space="0" w:color="auto"/>
        <w:right w:val="none" w:sz="0" w:space="0" w:color="auto"/>
      </w:divBdr>
    </w:div>
    <w:div w:id="1067723861">
      <w:bodyDiv w:val="1"/>
      <w:marLeft w:val="0"/>
      <w:marRight w:val="0"/>
      <w:marTop w:val="0"/>
      <w:marBottom w:val="0"/>
      <w:divBdr>
        <w:top w:val="none" w:sz="0" w:space="0" w:color="auto"/>
        <w:left w:val="none" w:sz="0" w:space="0" w:color="auto"/>
        <w:bottom w:val="none" w:sz="0" w:space="0" w:color="auto"/>
        <w:right w:val="none" w:sz="0" w:space="0" w:color="auto"/>
      </w:divBdr>
    </w:div>
    <w:div w:id="1076780645">
      <w:bodyDiv w:val="1"/>
      <w:marLeft w:val="0"/>
      <w:marRight w:val="0"/>
      <w:marTop w:val="0"/>
      <w:marBottom w:val="0"/>
      <w:divBdr>
        <w:top w:val="none" w:sz="0" w:space="0" w:color="auto"/>
        <w:left w:val="none" w:sz="0" w:space="0" w:color="auto"/>
        <w:bottom w:val="none" w:sz="0" w:space="0" w:color="auto"/>
        <w:right w:val="none" w:sz="0" w:space="0" w:color="auto"/>
      </w:divBdr>
    </w:div>
    <w:div w:id="1222138843">
      <w:bodyDiv w:val="1"/>
      <w:marLeft w:val="0"/>
      <w:marRight w:val="0"/>
      <w:marTop w:val="0"/>
      <w:marBottom w:val="0"/>
      <w:divBdr>
        <w:top w:val="none" w:sz="0" w:space="0" w:color="auto"/>
        <w:left w:val="none" w:sz="0" w:space="0" w:color="auto"/>
        <w:bottom w:val="none" w:sz="0" w:space="0" w:color="auto"/>
        <w:right w:val="none" w:sz="0" w:space="0" w:color="auto"/>
      </w:divBdr>
    </w:div>
    <w:div w:id="1375471343">
      <w:bodyDiv w:val="1"/>
      <w:marLeft w:val="0"/>
      <w:marRight w:val="0"/>
      <w:marTop w:val="0"/>
      <w:marBottom w:val="0"/>
      <w:divBdr>
        <w:top w:val="none" w:sz="0" w:space="0" w:color="auto"/>
        <w:left w:val="none" w:sz="0" w:space="0" w:color="auto"/>
        <w:bottom w:val="none" w:sz="0" w:space="0" w:color="auto"/>
        <w:right w:val="none" w:sz="0" w:space="0" w:color="auto"/>
      </w:divBdr>
    </w:div>
    <w:div w:id="1428429467">
      <w:bodyDiv w:val="1"/>
      <w:marLeft w:val="0"/>
      <w:marRight w:val="0"/>
      <w:marTop w:val="0"/>
      <w:marBottom w:val="0"/>
      <w:divBdr>
        <w:top w:val="none" w:sz="0" w:space="0" w:color="auto"/>
        <w:left w:val="none" w:sz="0" w:space="0" w:color="auto"/>
        <w:bottom w:val="none" w:sz="0" w:space="0" w:color="auto"/>
        <w:right w:val="none" w:sz="0" w:space="0" w:color="auto"/>
      </w:divBdr>
      <w:divsChild>
        <w:div w:id="1598363131">
          <w:marLeft w:val="0"/>
          <w:marRight w:val="0"/>
          <w:marTop w:val="0"/>
          <w:marBottom w:val="0"/>
          <w:divBdr>
            <w:top w:val="none" w:sz="0" w:space="0" w:color="auto"/>
            <w:left w:val="none" w:sz="0" w:space="0" w:color="auto"/>
            <w:bottom w:val="none" w:sz="0" w:space="0" w:color="auto"/>
            <w:right w:val="none" w:sz="0" w:space="0" w:color="auto"/>
          </w:divBdr>
        </w:div>
      </w:divsChild>
    </w:div>
    <w:div w:id="1515343384">
      <w:bodyDiv w:val="1"/>
      <w:marLeft w:val="0"/>
      <w:marRight w:val="0"/>
      <w:marTop w:val="0"/>
      <w:marBottom w:val="0"/>
      <w:divBdr>
        <w:top w:val="none" w:sz="0" w:space="0" w:color="auto"/>
        <w:left w:val="none" w:sz="0" w:space="0" w:color="auto"/>
        <w:bottom w:val="none" w:sz="0" w:space="0" w:color="auto"/>
        <w:right w:val="none" w:sz="0" w:space="0" w:color="auto"/>
      </w:divBdr>
      <w:divsChild>
        <w:div w:id="1651598722">
          <w:marLeft w:val="0"/>
          <w:marRight w:val="0"/>
          <w:marTop w:val="0"/>
          <w:marBottom w:val="0"/>
          <w:divBdr>
            <w:top w:val="none" w:sz="0" w:space="0" w:color="auto"/>
            <w:left w:val="none" w:sz="0" w:space="0" w:color="auto"/>
            <w:bottom w:val="none" w:sz="0" w:space="0" w:color="auto"/>
            <w:right w:val="none" w:sz="0" w:space="0" w:color="auto"/>
          </w:divBdr>
        </w:div>
      </w:divsChild>
    </w:div>
    <w:div w:id="1578203952">
      <w:bodyDiv w:val="1"/>
      <w:marLeft w:val="0"/>
      <w:marRight w:val="0"/>
      <w:marTop w:val="0"/>
      <w:marBottom w:val="0"/>
      <w:divBdr>
        <w:top w:val="none" w:sz="0" w:space="0" w:color="auto"/>
        <w:left w:val="none" w:sz="0" w:space="0" w:color="auto"/>
        <w:bottom w:val="none" w:sz="0" w:space="0" w:color="auto"/>
        <w:right w:val="none" w:sz="0" w:space="0" w:color="auto"/>
      </w:divBdr>
      <w:divsChild>
        <w:div w:id="1820609837">
          <w:marLeft w:val="0"/>
          <w:marRight w:val="0"/>
          <w:marTop w:val="0"/>
          <w:marBottom w:val="0"/>
          <w:divBdr>
            <w:top w:val="none" w:sz="0" w:space="0" w:color="auto"/>
            <w:left w:val="none" w:sz="0" w:space="0" w:color="auto"/>
            <w:bottom w:val="none" w:sz="0" w:space="0" w:color="auto"/>
            <w:right w:val="none" w:sz="0" w:space="0" w:color="auto"/>
          </w:divBdr>
        </w:div>
      </w:divsChild>
    </w:div>
    <w:div w:id="1707365860">
      <w:bodyDiv w:val="1"/>
      <w:marLeft w:val="0"/>
      <w:marRight w:val="0"/>
      <w:marTop w:val="0"/>
      <w:marBottom w:val="0"/>
      <w:divBdr>
        <w:top w:val="none" w:sz="0" w:space="0" w:color="auto"/>
        <w:left w:val="none" w:sz="0" w:space="0" w:color="auto"/>
        <w:bottom w:val="none" w:sz="0" w:space="0" w:color="auto"/>
        <w:right w:val="none" w:sz="0" w:space="0" w:color="auto"/>
      </w:divBdr>
      <w:divsChild>
        <w:div w:id="281771973">
          <w:marLeft w:val="0"/>
          <w:marRight w:val="0"/>
          <w:marTop w:val="0"/>
          <w:marBottom w:val="0"/>
          <w:divBdr>
            <w:top w:val="none" w:sz="0" w:space="0" w:color="auto"/>
            <w:left w:val="none" w:sz="0" w:space="0" w:color="auto"/>
            <w:bottom w:val="none" w:sz="0" w:space="0" w:color="auto"/>
            <w:right w:val="none" w:sz="0" w:space="0" w:color="auto"/>
          </w:divBdr>
        </w:div>
      </w:divsChild>
    </w:div>
    <w:div w:id="1757822297">
      <w:bodyDiv w:val="1"/>
      <w:marLeft w:val="0"/>
      <w:marRight w:val="0"/>
      <w:marTop w:val="0"/>
      <w:marBottom w:val="0"/>
      <w:divBdr>
        <w:top w:val="none" w:sz="0" w:space="0" w:color="auto"/>
        <w:left w:val="none" w:sz="0" w:space="0" w:color="auto"/>
        <w:bottom w:val="none" w:sz="0" w:space="0" w:color="auto"/>
        <w:right w:val="none" w:sz="0" w:space="0" w:color="auto"/>
      </w:divBdr>
    </w:div>
    <w:div w:id="1793673806">
      <w:bodyDiv w:val="1"/>
      <w:marLeft w:val="0"/>
      <w:marRight w:val="0"/>
      <w:marTop w:val="0"/>
      <w:marBottom w:val="0"/>
      <w:divBdr>
        <w:top w:val="none" w:sz="0" w:space="0" w:color="auto"/>
        <w:left w:val="none" w:sz="0" w:space="0" w:color="auto"/>
        <w:bottom w:val="none" w:sz="0" w:space="0" w:color="auto"/>
        <w:right w:val="none" w:sz="0" w:space="0" w:color="auto"/>
      </w:divBdr>
      <w:divsChild>
        <w:div w:id="1255357033">
          <w:marLeft w:val="0"/>
          <w:marRight w:val="0"/>
          <w:marTop w:val="0"/>
          <w:marBottom w:val="0"/>
          <w:divBdr>
            <w:top w:val="none" w:sz="0" w:space="0" w:color="auto"/>
            <w:left w:val="none" w:sz="0" w:space="0" w:color="auto"/>
            <w:bottom w:val="none" w:sz="0" w:space="0" w:color="auto"/>
            <w:right w:val="none" w:sz="0" w:space="0" w:color="auto"/>
          </w:divBdr>
        </w:div>
      </w:divsChild>
    </w:div>
    <w:div w:id="1804736114">
      <w:bodyDiv w:val="1"/>
      <w:marLeft w:val="0"/>
      <w:marRight w:val="0"/>
      <w:marTop w:val="0"/>
      <w:marBottom w:val="0"/>
      <w:divBdr>
        <w:top w:val="none" w:sz="0" w:space="0" w:color="auto"/>
        <w:left w:val="none" w:sz="0" w:space="0" w:color="auto"/>
        <w:bottom w:val="none" w:sz="0" w:space="0" w:color="auto"/>
        <w:right w:val="none" w:sz="0" w:space="0" w:color="auto"/>
      </w:divBdr>
      <w:divsChild>
        <w:div w:id="784348860">
          <w:marLeft w:val="0"/>
          <w:marRight w:val="0"/>
          <w:marTop w:val="0"/>
          <w:marBottom w:val="0"/>
          <w:divBdr>
            <w:top w:val="none" w:sz="0" w:space="0" w:color="auto"/>
            <w:left w:val="none" w:sz="0" w:space="0" w:color="auto"/>
            <w:bottom w:val="none" w:sz="0" w:space="0" w:color="auto"/>
            <w:right w:val="none" w:sz="0" w:space="0" w:color="auto"/>
          </w:divBdr>
        </w:div>
        <w:div w:id="1847360283">
          <w:marLeft w:val="0"/>
          <w:marRight w:val="0"/>
          <w:marTop w:val="0"/>
          <w:marBottom w:val="0"/>
          <w:divBdr>
            <w:top w:val="none" w:sz="0" w:space="0" w:color="auto"/>
            <w:left w:val="none" w:sz="0" w:space="0" w:color="auto"/>
            <w:bottom w:val="none" w:sz="0" w:space="0" w:color="auto"/>
            <w:right w:val="none" w:sz="0" w:space="0" w:color="auto"/>
          </w:divBdr>
        </w:div>
      </w:divsChild>
    </w:div>
    <w:div w:id="1822189587">
      <w:bodyDiv w:val="1"/>
      <w:marLeft w:val="0"/>
      <w:marRight w:val="0"/>
      <w:marTop w:val="0"/>
      <w:marBottom w:val="0"/>
      <w:divBdr>
        <w:top w:val="none" w:sz="0" w:space="0" w:color="auto"/>
        <w:left w:val="none" w:sz="0" w:space="0" w:color="auto"/>
        <w:bottom w:val="none" w:sz="0" w:space="0" w:color="auto"/>
        <w:right w:val="none" w:sz="0" w:space="0" w:color="auto"/>
      </w:divBdr>
      <w:divsChild>
        <w:div w:id="334308647">
          <w:marLeft w:val="0"/>
          <w:marRight w:val="0"/>
          <w:marTop w:val="0"/>
          <w:marBottom w:val="0"/>
          <w:divBdr>
            <w:top w:val="none" w:sz="0" w:space="0" w:color="auto"/>
            <w:left w:val="none" w:sz="0" w:space="0" w:color="auto"/>
            <w:bottom w:val="none" w:sz="0" w:space="0" w:color="auto"/>
            <w:right w:val="none" w:sz="0" w:space="0" w:color="auto"/>
          </w:divBdr>
        </w:div>
      </w:divsChild>
    </w:div>
    <w:div w:id="1889947350">
      <w:bodyDiv w:val="1"/>
      <w:marLeft w:val="0"/>
      <w:marRight w:val="0"/>
      <w:marTop w:val="0"/>
      <w:marBottom w:val="0"/>
      <w:divBdr>
        <w:top w:val="none" w:sz="0" w:space="0" w:color="auto"/>
        <w:left w:val="none" w:sz="0" w:space="0" w:color="auto"/>
        <w:bottom w:val="none" w:sz="0" w:space="0" w:color="auto"/>
        <w:right w:val="none" w:sz="0" w:space="0" w:color="auto"/>
      </w:divBdr>
    </w:div>
    <w:div w:id="1940017024">
      <w:bodyDiv w:val="1"/>
      <w:marLeft w:val="0"/>
      <w:marRight w:val="0"/>
      <w:marTop w:val="0"/>
      <w:marBottom w:val="0"/>
      <w:divBdr>
        <w:top w:val="none" w:sz="0" w:space="0" w:color="auto"/>
        <w:left w:val="none" w:sz="0" w:space="0" w:color="auto"/>
        <w:bottom w:val="none" w:sz="0" w:space="0" w:color="auto"/>
        <w:right w:val="none" w:sz="0" w:space="0" w:color="auto"/>
      </w:divBdr>
    </w:div>
    <w:div w:id="2054307086">
      <w:bodyDiv w:val="1"/>
      <w:marLeft w:val="0"/>
      <w:marRight w:val="0"/>
      <w:marTop w:val="0"/>
      <w:marBottom w:val="0"/>
      <w:divBdr>
        <w:top w:val="none" w:sz="0" w:space="0" w:color="auto"/>
        <w:left w:val="none" w:sz="0" w:space="0" w:color="auto"/>
        <w:bottom w:val="none" w:sz="0" w:space="0" w:color="auto"/>
        <w:right w:val="none" w:sz="0" w:space="0" w:color="auto"/>
      </w:divBdr>
      <w:divsChild>
        <w:div w:id="1196192712">
          <w:marLeft w:val="0"/>
          <w:marRight w:val="0"/>
          <w:marTop w:val="0"/>
          <w:marBottom w:val="0"/>
          <w:divBdr>
            <w:top w:val="none" w:sz="0" w:space="0" w:color="auto"/>
            <w:left w:val="none" w:sz="0" w:space="0" w:color="auto"/>
            <w:bottom w:val="none" w:sz="0" w:space="0" w:color="auto"/>
            <w:right w:val="none" w:sz="0" w:space="0" w:color="auto"/>
          </w:divBdr>
        </w:div>
      </w:divsChild>
    </w:div>
    <w:div w:id="2129352588">
      <w:bodyDiv w:val="1"/>
      <w:marLeft w:val="0"/>
      <w:marRight w:val="0"/>
      <w:marTop w:val="0"/>
      <w:marBottom w:val="0"/>
      <w:divBdr>
        <w:top w:val="none" w:sz="0" w:space="0" w:color="auto"/>
        <w:left w:val="none" w:sz="0" w:space="0" w:color="auto"/>
        <w:bottom w:val="none" w:sz="0" w:space="0" w:color="auto"/>
        <w:right w:val="none" w:sz="0" w:space="0" w:color="auto"/>
      </w:divBdr>
      <w:divsChild>
        <w:div w:id="46535709">
          <w:marLeft w:val="0"/>
          <w:marRight w:val="0"/>
          <w:marTop w:val="0"/>
          <w:marBottom w:val="0"/>
          <w:divBdr>
            <w:top w:val="none" w:sz="0" w:space="0" w:color="auto"/>
            <w:left w:val="none" w:sz="0" w:space="0" w:color="auto"/>
            <w:bottom w:val="none" w:sz="0" w:space="0" w:color="auto"/>
            <w:right w:val="none" w:sz="0" w:space="0" w:color="auto"/>
          </w:divBdr>
        </w:div>
        <w:div w:id="792021030">
          <w:marLeft w:val="0"/>
          <w:marRight w:val="0"/>
          <w:marTop w:val="0"/>
          <w:marBottom w:val="0"/>
          <w:divBdr>
            <w:top w:val="none" w:sz="0" w:space="0" w:color="auto"/>
            <w:left w:val="none" w:sz="0" w:space="0" w:color="auto"/>
            <w:bottom w:val="none" w:sz="0" w:space="0" w:color="auto"/>
            <w:right w:val="none" w:sz="0" w:space="0" w:color="auto"/>
          </w:divBdr>
        </w:div>
        <w:div w:id="1269659703">
          <w:marLeft w:val="0"/>
          <w:marRight w:val="0"/>
          <w:marTop w:val="0"/>
          <w:marBottom w:val="0"/>
          <w:divBdr>
            <w:top w:val="none" w:sz="0" w:space="0" w:color="auto"/>
            <w:left w:val="none" w:sz="0" w:space="0" w:color="auto"/>
            <w:bottom w:val="none" w:sz="0" w:space="0" w:color="auto"/>
            <w:right w:val="none" w:sz="0" w:space="0" w:color="auto"/>
          </w:divBdr>
        </w:div>
        <w:div w:id="1799643373">
          <w:marLeft w:val="0"/>
          <w:marRight w:val="0"/>
          <w:marTop w:val="0"/>
          <w:marBottom w:val="0"/>
          <w:divBdr>
            <w:top w:val="none" w:sz="0" w:space="0" w:color="auto"/>
            <w:left w:val="none" w:sz="0" w:space="0" w:color="auto"/>
            <w:bottom w:val="none" w:sz="0" w:space="0" w:color="auto"/>
            <w:right w:val="none" w:sz="0" w:space="0" w:color="auto"/>
          </w:divBdr>
        </w:div>
      </w:divsChild>
    </w:div>
    <w:div w:id="2136824257">
      <w:bodyDiv w:val="1"/>
      <w:marLeft w:val="0"/>
      <w:marRight w:val="0"/>
      <w:marTop w:val="0"/>
      <w:marBottom w:val="0"/>
      <w:divBdr>
        <w:top w:val="none" w:sz="0" w:space="0" w:color="auto"/>
        <w:left w:val="none" w:sz="0" w:space="0" w:color="auto"/>
        <w:bottom w:val="none" w:sz="0" w:space="0" w:color="auto"/>
        <w:right w:val="none" w:sz="0" w:space="0" w:color="auto"/>
      </w:divBdr>
      <w:divsChild>
        <w:div w:id="1713143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side.collin.edu/institutionaleffect/Program_Review_Process.html" TargetMode="External"/><Relationship Id="rId18" Type="http://schemas.openxmlformats.org/officeDocument/2006/relationships/hyperlink" Target="https://www2.ed.gov/about/offices/list/ocr/504faq.html" TargetMode="External"/><Relationship Id="rId26" Type="http://schemas.openxmlformats.org/officeDocument/2006/relationships/hyperlink" Target="http://www.collin.edu/studentresources/disabilityservices/accesspdf/Updated_Differences_Between_HS_and_College_for_Students_with_Disabilitie....pdf" TargetMode="External"/><Relationship Id="rId39" Type="http://schemas.openxmlformats.org/officeDocument/2006/relationships/header" Target="header1.xml"/><Relationship Id="rId21" Type="http://schemas.openxmlformats.org/officeDocument/2006/relationships/hyperlink" Target="https://www2.ed.gov/policy/gen/guid/fpco/ferpa/index.html" TargetMode="External"/><Relationship Id="rId34" Type="http://schemas.openxmlformats.org/officeDocument/2006/relationships/image" Target="media/image3.png"/><Relationship Id="rId42" Type="http://schemas.openxmlformats.org/officeDocument/2006/relationships/image" Target="media/image7.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ainier.accessiblelearning.com/" TargetMode="External"/><Relationship Id="rId29" Type="http://schemas.openxmlformats.org/officeDocument/2006/relationships/hyperlink" Target="http://www.collin.edu/aboutus/missioncorevalu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harren@collin.edu" TargetMode="External"/><Relationship Id="rId24" Type="http://schemas.openxmlformats.org/officeDocument/2006/relationships/hyperlink" Target="http://www.collin.edu/studentresources/disabilityservices/requestdisabilityservices.html" TargetMode="External"/><Relationship Id="rId32" Type="http://schemas.openxmlformats.org/officeDocument/2006/relationships/hyperlink" Target="http://www.collin.edu/aboutus/strategic_goals.html" TargetMode="External"/><Relationship Id="rId37" Type="http://schemas.openxmlformats.org/officeDocument/2006/relationships/hyperlink" Target="http://www.collin.edu/studentresources/disabilityservices/index.html" TargetMode="External"/><Relationship Id="rId40" Type="http://schemas.openxmlformats.org/officeDocument/2006/relationships/footer" Target="footer1.xml"/><Relationship Id="rId45"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hyperlink" Target="http://www.collin.edu/studentresources/disabilityservices/index.html" TargetMode="External"/><Relationship Id="rId23" Type="http://schemas.openxmlformats.org/officeDocument/2006/relationships/hyperlink" Target="http://www.collin.edu/studentresources/disabilityservices/index.html" TargetMode="External"/><Relationship Id="rId28" Type="http://schemas.openxmlformats.org/officeDocument/2006/relationships/image" Target="media/image2.emf"/><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eeoc.gov/statutes/americans-disabilities-act-amendments-act-2008" TargetMode="External"/><Relationship Id="rId31" Type="http://schemas.openxmlformats.org/officeDocument/2006/relationships/hyperlink" Target="https://mypossibilities.org/" TargetMode="External"/><Relationship Id="rId44"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ffectiveness@collin.edu" TargetMode="External"/><Relationship Id="rId22" Type="http://schemas.openxmlformats.org/officeDocument/2006/relationships/hyperlink" Target="https://www.ahead.org/home" TargetMode="External"/><Relationship Id="rId27" Type="http://schemas.openxmlformats.org/officeDocument/2006/relationships/image" Target="media/image1.png"/><Relationship Id="rId30" Type="http://schemas.openxmlformats.org/officeDocument/2006/relationships/hyperlink" Target="https://www.twc.texas.gov/" TargetMode="External"/><Relationship Id="rId35" Type="http://schemas.openxmlformats.org/officeDocument/2006/relationships/hyperlink" Target="https://www.ada.gov/regs2016/adaaa.html" TargetMode="External"/><Relationship Id="rId43" Type="http://schemas.openxmlformats.org/officeDocument/2006/relationships/image" Target="media/image8.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ffectiveness@collin.edu" TargetMode="External"/><Relationship Id="rId17" Type="http://schemas.openxmlformats.org/officeDocument/2006/relationships/hyperlink" Target="mailto:ACCESS@collin.edu" TargetMode="External"/><Relationship Id="rId25" Type="http://schemas.openxmlformats.org/officeDocument/2006/relationships/hyperlink" Target="http://www.collin.edu/studentresources/disabilityservices/remote_tsi_accommodations.html" TargetMode="External"/><Relationship Id="rId33" Type="http://schemas.openxmlformats.org/officeDocument/2006/relationships/hyperlink" Target="https://www.collin.edu/studentresources/disabilityservices/index.html" TargetMode="External"/><Relationship Id="rId38" Type="http://schemas.openxmlformats.org/officeDocument/2006/relationships/hyperlink" Target="http://www.collin.edu/studentresources/" TargetMode="External"/><Relationship Id="rId46" Type="http://schemas.openxmlformats.org/officeDocument/2006/relationships/header" Target="header2.xml"/><Relationship Id="rId20" Type="http://schemas.openxmlformats.org/officeDocument/2006/relationships/hyperlink" Target="https://www2.ed.gov/policy/rights/reg/ocr/edlite-34cfr104.html" TargetMode="External"/><Relationship Id="rId4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E56BBD1FAF46479D5BA58FF8B994EF" ma:contentTypeVersion="12" ma:contentTypeDescription="Create a new document." ma:contentTypeScope="" ma:versionID="7ce1c514711ca0d1aa01200a1d64a712">
  <xsd:schema xmlns:xsd="http://www.w3.org/2001/XMLSchema" xmlns:xs="http://www.w3.org/2001/XMLSchema" xmlns:p="http://schemas.microsoft.com/office/2006/metadata/properties" xmlns:ns3="bbc23845-993a-4420-9b4d-9e7ccf79feb5" xmlns:ns4="da630d2e-d6e6-4250-b3f4-c32136d72893" targetNamespace="http://schemas.microsoft.com/office/2006/metadata/properties" ma:root="true" ma:fieldsID="1e06287a8cf3334539c01aecc81b09ea" ns3:_="" ns4:_="">
    <xsd:import namespace="bbc23845-993a-4420-9b4d-9e7ccf79feb5"/>
    <xsd:import namespace="da630d2e-d6e6-4250-b3f4-c32136d728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23845-993a-4420-9b4d-9e7ccf79f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630d2e-d6e6-4250-b3f4-c32136d728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60FF1-EAF7-40E0-8CE1-4207F7248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23845-993a-4420-9b4d-9e7ccf79feb5"/>
    <ds:schemaRef ds:uri="da630d2e-d6e6-4250-b3f4-c32136d72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99FFFA-C4AE-40D1-BEBB-A73065509B3D}">
  <ds:schemaRefs>
    <ds:schemaRef ds:uri="http://schemas.microsoft.com/sharepoint/v3/contenttype/forms"/>
  </ds:schemaRefs>
</ds:datastoreItem>
</file>

<file path=customXml/itemProps3.xml><?xml version="1.0" encoding="utf-8"?>
<ds:datastoreItem xmlns:ds="http://schemas.openxmlformats.org/officeDocument/2006/customXml" ds:itemID="{505D3692-E442-4ECA-81CF-A4FD8B7DA733}">
  <ds:schemaRefs>
    <ds:schemaRef ds:uri="http://purl.org/dc/elements/1.1/"/>
    <ds:schemaRef ds:uri="http://purl.org/dc/dcmitype/"/>
    <ds:schemaRef ds:uri="http://schemas.microsoft.com/office/2006/documentManagement/types"/>
    <ds:schemaRef ds:uri="bbc23845-993a-4420-9b4d-9e7ccf79feb5"/>
    <ds:schemaRef ds:uri="da630d2e-d6e6-4250-b3f4-c32136d72893"/>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AD3E697-5BEB-48A7-B3B4-5CB2B8B7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82</Pages>
  <Words>17994</Words>
  <Characters>102566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Service Unit Review Template</vt:lpstr>
    </vt:vector>
  </TitlesOfParts>
  <Company>Collin College</Company>
  <LinksUpToDate>false</LinksUpToDate>
  <CharactersWithSpaces>120320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Review Template</dc:title>
  <dc:subject/>
  <dc:creator>Institutional Effectiveness</dc:creator>
  <cp:keywords/>
  <dc:description/>
  <cp:lastModifiedBy>David Liska</cp:lastModifiedBy>
  <cp:revision>37</cp:revision>
  <cp:lastPrinted>2020-12-09T23:15:00Z</cp:lastPrinted>
  <dcterms:created xsi:type="dcterms:W3CDTF">2021-01-25T23:49:00Z</dcterms:created>
  <dcterms:modified xsi:type="dcterms:W3CDTF">2021-02-01T22:03:00Z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0x010100A5E56BBD1FAF46479D5BA58FF8B994EF</vt:lpwstr>
  </property>
</Properties>
</file>