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</w:t>
      </w:r>
      <w:r w:rsidR="004610E3">
        <w:rPr>
          <w:b/>
        </w:rPr>
        <w:t xml:space="preserve"> </w:t>
      </w:r>
      <w:r w:rsidR="002368DE">
        <w:rPr>
          <w:u w:val="single"/>
        </w:rPr>
        <w:t>2015</w:t>
      </w:r>
      <w:r w:rsidR="004610E3" w:rsidRPr="004610E3">
        <w:rPr>
          <w:u w:val="single"/>
        </w:rPr>
        <w:t>_1</w:t>
      </w:r>
      <w:r w:rsidR="002368DE">
        <w:rPr>
          <w:u w:val="single"/>
        </w:rPr>
        <w:t>6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____</w:t>
      </w:r>
      <w:r w:rsidR="004610E3">
        <w:rPr>
          <w:rFonts w:ascii="Cambria" w:hAnsi="Cambria"/>
          <w:u w:val="single"/>
        </w:rPr>
        <w:t>Student Life</w:t>
      </w:r>
      <w:r w:rsidR="00B768CB" w:rsidRPr="006B5082">
        <w:rPr>
          <w:rFonts w:ascii="Cambria" w:hAnsi="Cambria"/>
          <w:u w:val="single"/>
        </w:rPr>
        <w:t>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0B6C14">
        <w:tab/>
      </w:r>
      <w:r w:rsidR="004610E3" w:rsidRPr="004610E3">
        <w:rPr>
          <w:u w:val="single"/>
        </w:rPr>
        <w:t>Terrence Brennan</w:t>
      </w:r>
      <w:r w:rsidR="00B768CB" w:rsidRPr="00D2145A">
        <w:tab/>
      </w:r>
      <w:r w:rsidR="00CC108B" w:rsidRPr="008D5F98">
        <w:rPr>
          <w:b/>
        </w:rPr>
        <w:t>Contact email:</w:t>
      </w:r>
      <w:r w:rsidR="004610E3">
        <w:rPr>
          <w:b/>
        </w:rPr>
        <w:t xml:space="preserve">  </w:t>
      </w:r>
      <w:r w:rsidR="004610E3" w:rsidRPr="004610E3">
        <w:rPr>
          <w:u w:val="single"/>
        </w:rPr>
        <w:t>TBrennan@collin.edu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Tr="00FE3EE9">
        <w:trPr>
          <w:trHeight w:val="1152"/>
          <w:jc w:val="center"/>
        </w:trPr>
        <w:tc>
          <w:tcPr>
            <w:tcW w:w="14400" w:type="dxa"/>
          </w:tcPr>
          <w:p w:rsidR="004610E3" w:rsidRDefault="004610E3" w:rsidP="00AF6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Life strives to enhance student learning and development.  It is the goal of Student Life to provide co-curricular civic, educational, leadership development and social activities. Students can also join student organizations and committees, work on special projects, or enjoy social activities with friends.</w:t>
            </w:r>
          </w:p>
          <w:p w:rsidR="007B0FC6" w:rsidRDefault="007B0FC6" w:rsidP="00AF63B4">
            <w:pPr>
              <w:rPr>
                <w:sz w:val="24"/>
                <w:szCs w:val="24"/>
              </w:rPr>
            </w:pPr>
          </w:p>
          <w:p w:rsidR="00886443" w:rsidRDefault="00886443" w:rsidP="00AF6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Life presents a wide variety of opportunities to enrich students’ college experience including:  educational conferences; entertainers; field trips; guest speakers; leadership training; </w:t>
            </w:r>
            <w:r w:rsidR="007B0FC6">
              <w:rPr>
                <w:sz w:val="24"/>
                <w:szCs w:val="24"/>
              </w:rPr>
              <w:t xml:space="preserve">student organizational </w:t>
            </w:r>
            <w:r>
              <w:rPr>
                <w:sz w:val="24"/>
                <w:szCs w:val="24"/>
              </w:rPr>
              <w:t>officer training; social, cultural and civic events; and student organizations.</w:t>
            </w:r>
          </w:p>
          <w:p w:rsidR="00595102" w:rsidRDefault="00595102" w:rsidP="00AF63B4">
            <w:pPr>
              <w:rPr>
                <w:sz w:val="24"/>
                <w:szCs w:val="24"/>
              </w:rPr>
            </w:pPr>
          </w:p>
          <w:p w:rsidR="00595102" w:rsidRDefault="00595102" w:rsidP="00AF6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functions and services are:</w:t>
            </w:r>
          </w:p>
          <w:p w:rsidR="00595102" w:rsidRDefault="00595102" w:rsidP="00595102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</w:t>
            </w:r>
            <w:r w:rsidRPr="00595102">
              <w:rPr>
                <w:rFonts w:eastAsia="Times New Roman"/>
                <w:sz w:val="24"/>
                <w:szCs w:val="24"/>
              </w:rPr>
              <w:t xml:space="preserve">versee all aspects of Student Organizations at Collin College;  </w:t>
            </w:r>
          </w:p>
          <w:p w:rsidR="00595102" w:rsidRDefault="00595102" w:rsidP="00595102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Serve as the district’s Lost and Found at CPC, PRC &amp; SCC.</w:t>
            </w:r>
          </w:p>
          <w:p w:rsidR="00595102" w:rsidRDefault="00595102" w:rsidP="00595102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Produce student identification cards.</w:t>
            </w:r>
          </w:p>
          <w:p w:rsidR="00595102" w:rsidRPr="00595102" w:rsidRDefault="00595102" w:rsidP="00595102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Assist with the development and coordination of districtwide events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 i.e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Earth Day, African American History Month, Knowledge is Power series); develop and coordinate Welcome Week, National Collegiate Alcohol Awareness, Week, Safe Spring Break, and Diversity Awareness Week.</w:t>
            </w:r>
          </w:p>
          <w:p w:rsidR="004610E3" w:rsidRDefault="004610E3" w:rsidP="00AF63B4">
            <w:pPr>
              <w:rPr>
                <w:sz w:val="24"/>
                <w:szCs w:val="24"/>
              </w:rPr>
            </w:pPr>
          </w:p>
          <w:p w:rsidR="00AF63B4" w:rsidRPr="00AF63B4" w:rsidRDefault="00AF63B4" w:rsidP="00AF63B4">
            <w:pPr>
              <w:rPr>
                <w:sz w:val="24"/>
                <w:szCs w:val="24"/>
              </w:rPr>
            </w:pPr>
            <w:r w:rsidRPr="00AF63B4">
              <w:rPr>
                <w:sz w:val="24"/>
                <w:szCs w:val="24"/>
              </w:rPr>
              <w:t>Key Institutional Outcome Indicators:  Overall Satisfaction, Completers, Efficiency, Effectiveness</w:t>
            </w:r>
          </w:p>
          <w:p w:rsidR="006F6F15" w:rsidRPr="00AF63B4" w:rsidRDefault="006F6F15" w:rsidP="00B5618F"/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0B6C14" w:rsidTr="00B0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tcW w:w="4800" w:type="dxa"/>
          </w:tcPr>
          <w:p w:rsidR="000B6C14" w:rsidRDefault="000342CD" w:rsidP="000B6C14">
            <w:r>
              <w:t>Increase student satisfaction with the courteousness of Student Life staff.</w:t>
            </w:r>
          </w:p>
        </w:tc>
        <w:tc>
          <w:tcPr>
            <w:tcW w:w="4800" w:type="dxa"/>
          </w:tcPr>
          <w:p w:rsidR="000B6C14" w:rsidRDefault="00961D78" w:rsidP="00D47BBC">
            <w:r>
              <w:t>IE Student Survey of Service Units, courteousness of staff item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0B6C14" w:rsidRDefault="00E27823" w:rsidP="00721711">
            <w:r>
              <w:t>4.0 rating on a 5 point scale</w:t>
            </w:r>
          </w:p>
        </w:tc>
      </w:tr>
      <w:tr w:rsidR="006E1B60" w:rsidTr="002368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  <w:jc w:val="center"/>
        </w:trPr>
        <w:tc>
          <w:tcPr>
            <w:tcW w:w="4800" w:type="dxa"/>
          </w:tcPr>
          <w:p w:rsidR="006E1B60" w:rsidRDefault="000342CD" w:rsidP="000342CD">
            <w:r>
              <w:t>Increase student satisfaction with the knowledge of Student Life staff.</w:t>
            </w:r>
          </w:p>
        </w:tc>
        <w:tc>
          <w:tcPr>
            <w:tcW w:w="4800" w:type="dxa"/>
          </w:tcPr>
          <w:p w:rsidR="006E1B60" w:rsidRDefault="00961D78" w:rsidP="00254354">
            <w:r>
              <w:t>IE Student Survey of Service Units, knowledge of staff item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6E1B60" w:rsidRDefault="00E27823" w:rsidP="00254354">
            <w:r>
              <w:t>4.0 rating on a 5 point scale</w:t>
            </w:r>
          </w:p>
        </w:tc>
      </w:tr>
      <w:tr w:rsidR="00B07915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07915" w:rsidRDefault="00B07915" w:rsidP="00B768CB">
            <w:r w:rsidRPr="00AE6060">
              <w:rPr>
                <w:b/>
                <w:sz w:val="28"/>
                <w:szCs w:val="28"/>
              </w:rPr>
              <w:t>PART I</w:t>
            </w:r>
            <w:r>
              <w:rPr>
                <w:b/>
                <w:sz w:val="28"/>
                <w:szCs w:val="28"/>
              </w:rPr>
              <w:t xml:space="preserve"> Continued:</w:t>
            </w:r>
          </w:p>
        </w:tc>
        <w:tc>
          <w:tcPr>
            <w:tcW w:w="4800" w:type="dxa"/>
          </w:tcPr>
          <w:p w:rsidR="00B07915" w:rsidRDefault="00B07915" w:rsidP="00961D78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B07915" w:rsidRDefault="00B07915" w:rsidP="000B6C14"/>
        </w:tc>
      </w:tr>
      <w:tr w:rsidR="006E1B60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6E1B60" w:rsidRPr="00B768CB" w:rsidRDefault="000342CD" w:rsidP="00B768CB">
            <w:r>
              <w:t>Increase Faculty/staff overall satisfaction with Student Life services.</w:t>
            </w:r>
          </w:p>
        </w:tc>
        <w:tc>
          <w:tcPr>
            <w:tcW w:w="4800" w:type="dxa"/>
          </w:tcPr>
          <w:p w:rsidR="006E1B60" w:rsidRPr="00B768CB" w:rsidRDefault="00961D78" w:rsidP="00961D78">
            <w:r>
              <w:t>IE Faculty/staff Survey of Service Units, overall satisfaction with Student Life services.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6E1B60" w:rsidRDefault="00E27823" w:rsidP="000B6C14">
            <w:r>
              <w:t>4.0 rating on a 5 point scale</w:t>
            </w:r>
          </w:p>
        </w:tc>
      </w:tr>
    </w:tbl>
    <w:p w:rsidR="000B6C14" w:rsidRDefault="00AE6060" w:rsidP="002D380B">
      <w:pPr>
        <w:tabs>
          <w:tab w:val="left" w:pos="3350"/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CA65B0">
        <w:rPr>
          <w:u w:val="single"/>
        </w:rPr>
        <w:t>2015</w:t>
      </w:r>
      <w:r w:rsidR="002D380B" w:rsidRPr="002D380B">
        <w:rPr>
          <w:u w:val="single"/>
        </w:rPr>
        <w:t>-1</w:t>
      </w:r>
      <w:r w:rsidR="00CA65B0">
        <w:rPr>
          <w:u w:val="single"/>
        </w:rPr>
        <w:t>6</w:t>
      </w:r>
      <w:r w:rsidR="002D380B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60B9C5"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Pr="00E90D55" w:rsidRDefault="00760D1E" w:rsidP="00AD2F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E27823" w:rsidTr="00AD2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E27823" w:rsidRDefault="00E27823" w:rsidP="00584E74">
            <w:r>
              <w:t>Increase student satisfaction with the courteousness of Student Life staff.</w:t>
            </w:r>
          </w:p>
        </w:tc>
        <w:tc>
          <w:tcPr>
            <w:tcW w:w="2389" w:type="dxa"/>
          </w:tcPr>
          <w:p w:rsidR="00E27823" w:rsidRDefault="004313F2" w:rsidP="00AD2F5F">
            <w:pPr>
              <w:pStyle w:val="ListParagraph"/>
              <w:ind w:left="82"/>
            </w:pPr>
            <w:r>
              <w:t>Survey student officers re: courteousness of Student Life staff &amp; retrain staff based on results.</w:t>
            </w:r>
            <w:r w:rsidR="00E27823">
              <w:t xml:space="preserve"> 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E27823" w:rsidRPr="008A433C" w:rsidRDefault="00E27823" w:rsidP="00D11602">
            <w: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E27823" w:rsidRDefault="00E27823" w:rsidP="00B025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2012 --    4.36 rating on a 5.0 scale</w:t>
            </w:r>
            <w:r w:rsidR="00B516CD">
              <w:rPr>
                <w:rFonts w:asciiTheme="minorHAnsi" w:hAnsiTheme="minorHAnsi"/>
              </w:rPr>
              <w:t xml:space="preserve"> (n=3</w:t>
            </w:r>
            <w:r w:rsidR="00B025D8">
              <w:rPr>
                <w:rFonts w:asciiTheme="minorHAnsi" w:hAnsiTheme="minorHAnsi"/>
              </w:rPr>
              <w:t>11 students)</w:t>
            </w:r>
          </w:p>
          <w:p w:rsidR="00AD2F5F" w:rsidRPr="006E1B60" w:rsidRDefault="00AD2F5F" w:rsidP="00B025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 – 4.48 rating on 5.0 scale (n=271 students)</w:t>
            </w:r>
          </w:p>
        </w:tc>
        <w:tc>
          <w:tcPr>
            <w:tcW w:w="2389" w:type="dxa"/>
          </w:tcPr>
          <w:p w:rsidR="00E27823" w:rsidRDefault="00E27823" w:rsidP="00AD2F5F">
            <w:r>
              <w:t xml:space="preserve">Target met; </w:t>
            </w:r>
            <w:r w:rsidR="00AD2F5F">
              <w:t xml:space="preserve"> a modest </w:t>
            </w:r>
            <w:r>
              <w:t>increase in perception of courteousness of staff between years</w:t>
            </w:r>
          </w:p>
        </w:tc>
      </w:tr>
      <w:tr w:rsidR="00E27823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E27823" w:rsidRDefault="00E27823" w:rsidP="00584E74">
            <w:r>
              <w:t>Increase student satisfaction with the knowledge of Student Life staff.</w:t>
            </w:r>
          </w:p>
        </w:tc>
        <w:tc>
          <w:tcPr>
            <w:tcW w:w="2389" w:type="dxa"/>
          </w:tcPr>
          <w:p w:rsidR="00E27823" w:rsidRDefault="004313F2" w:rsidP="002A150E">
            <w:r>
              <w:t xml:space="preserve">Hold a district wide training session of Student Life staff </w:t>
            </w:r>
            <w:r w:rsidR="002A150E">
              <w:t>members in August Create “best practices” guide for office use.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E27823" w:rsidRDefault="00E27823" w:rsidP="00D11602">
            <w: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E27823" w:rsidRDefault="00E27823" w:rsidP="00B025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2012 --    4.37 rating on a 5.0 scale</w:t>
            </w:r>
            <w:r w:rsidR="00B025D8">
              <w:rPr>
                <w:rFonts w:asciiTheme="minorHAnsi" w:hAnsiTheme="minorHAnsi"/>
              </w:rPr>
              <w:t xml:space="preserve"> (n=308 students)</w:t>
            </w:r>
          </w:p>
          <w:p w:rsidR="00AD2F5F" w:rsidRDefault="00AD2F5F" w:rsidP="00B025D8">
            <w:r>
              <w:rPr>
                <w:rFonts w:asciiTheme="minorHAnsi" w:hAnsiTheme="minorHAnsi"/>
              </w:rPr>
              <w:t>2014--    4.49 rating on a 5.0 scale (n=271 students)</w:t>
            </w:r>
          </w:p>
        </w:tc>
        <w:tc>
          <w:tcPr>
            <w:tcW w:w="2389" w:type="dxa"/>
          </w:tcPr>
          <w:p w:rsidR="00E27823" w:rsidRDefault="00E27823" w:rsidP="00AD2F5F">
            <w:r>
              <w:t xml:space="preserve">Target met; </w:t>
            </w:r>
            <w:r w:rsidR="00AD2F5F">
              <w:t>a modest</w:t>
            </w:r>
            <w:r>
              <w:t xml:space="preserve">  increase in perception of courteousness of staff between years</w:t>
            </w:r>
          </w:p>
        </w:tc>
      </w:tr>
      <w:tr w:rsidR="00E27823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E27823" w:rsidRPr="00B768CB" w:rsidRDefault="00E27823" w:rsidP="00584E74">
            <w:r>
              <w:t>Increase Faculty/staff overall satisfaction with Student Life services.</w:t>
            </w:r>
          </w:p>
        </w:tc>
        <w:tc>
          <w:tcPr>
            <w:tcW w:w="2389" w:type="dxa"/>
          </w:tcPr>
          <w:p w:rsidR="00E27823" w:rsidRDefault="00317BF4" w:rsidP="00317BF4">
            <w:r>
              <w:t xml:space="preserve">Use comments from </w:t>
            </w:r>
            <w:r w:rsidR="00561CDC">
              <w:t xml:space="preserve">faculty/staff </w:t>
            </w:r>
            <w:r>
              <w:t xml:space="preserve">survey to identify reasons for dissatisfaction </w:t>
            </w:r>
            <w:r w:rsidR="00561CDC">
              <w:t>re: overall satisfaction with Student Life se</w:t>
            </w:r>
            <w:r>
              <w:t xml:space="preserve">rvices &amp; retrain staff addressing these </w:t>
            </w:r>
            <w:r w:rsidR="00561CDC">
              <w:t>results.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E27823" w:rsidRPr="008A433C" w:rsidRDefault="00E27823" w:rsidP="00D11602">
            <w:r>
              <w:t>Implement plan and collect data.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E27823" w:rsidRDefault="00E27823" w:rsidP="00E27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2012 --    </w:t>
            </w:r>
            <w:r w:rsidR="00AD15FC">
              <w:rPr>
                <w:rFonts w:asciiTheme="minorHAnsi" w:hAnsiTheme="minorHAnsi"/>
              </w:rPr>
              <w:t xml:space="preserve">4.45 </w:t>
            </w:r>
            <w:r>
              <w:rPr>
                <w:rFonts w:asciiTheme="minorHAnsi" w:hAnsiTheme="minorHAnsi"/>
              </w:rPr>
              <w:t>rating on a 5.0 scale</w:t>
            </w:r>
            <w:r w:rsidR="00AD15FC">
              <w:rPr>
                <w:rFonts w:asciiTheme="minorHAnsi" w:hAnsiTheme="minorHAnsi"/>
              </w:rPr>
              <w:t xml:space="preserve"> (n=220</w:t>
            </w:r>
            <w:r w:rsidR="00B025D8">
              <w:rPr>
                <w:rFonts w:asciiTheme="minorHAnsi" w:hAnsiTheme="minorHAnsi"/>
              </w:rPr>
              <w:t xml:space="preserve"> faculty</w:t>
            </w:r>
            <w:r w:rsidR="00AD15FC">
              <w:rPr>
                <w:rFonts w:asciiTheme="minorHAnsi" w:hAnsiTheme="minorHAnsi"/>
              </w:rPr>
              <w:t>)</w:t>
            </w:r>
          </w:p>
          <w:p w:rsidR="00AD2F5F" w:rsidRDefault="00AD2F5F" w:rsidP="00AD2F5F">
            <w:r>
              <w:rPr>
                <w:rFonts w:asciiTheme="minorHAnsi" w:hAnsiTheme="minorHAnsi"/>
              </w:rPr>
              <w:t xml:space="preserve">2014--    4.26 (n=208 faculty) </w:t>
            </w:r>
          </w:p>
        </w:tc>
        <w:tc>
          <w:tcPr>
            <w:tcW w:w="2389" w:type="dxa"/>
          </w:tcPr>
          <w:p w:rsidR="00E27823" w:rsidRDefault="00B025D8" w:rsidP="00AD2F5F">
            <w:r>
              <w:t>Target met</w:t>
            </w:r>
            <w:r w:rsidR="00AD2F5F">
              <w:t xml:space="preserve"> but de</w:t>
            </w:r>
            <w:r>
              <w:t>crease in faculty perception of overall satisfaction with Student Life service.</w:t>
            </w:r>
          </w:p>
        </w:tc>
      </w:tr>
    </w:tbl>
    <w:p w:rsidR="008D5F98" w:rsidRDefault="008D5F98" w:rsidP="002368DE">
      <w:bookmarkStart w:id="0" w:name="_GoBack"/>
      <w:bookmarkEnd w:id="0"/>
    </w:p>
    <w:sectPr w:rsidR="008D5F98" w:rsidSect="000B6C1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77" w:rsidRDefault="00E42C77" w:rsidP="00CC108B">
      <w:r>
        <w:separator/>
      </w:r>
    </w:p>
  </w:endnote>
  <w:endnote w:type="continuationSeparator" w:id="0">
    <w:p w:rsidR="00E42C77" w:rsidRDefault="00E42C77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77" w:rsidRDefault="00E42C77" w:rsidP="00CC108B">
      <w:r>
        <w:separator/>
      </w:r>
    </w:p>
  </w:footnote>
  <w:footnote w:type="continuationSeparator" w:id="0">
    <w:p w:rsidR="00E42C77" w:rsidRDefault="00E42C77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6B5C"/>
    <w:multiLevelType w:val="hybridMultilevel"/>
    <w:tmpl w:val="26F03686"/>
    <w:lvl w:ilvl="0" w:tplc="41BA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22BDC"/>
    <w:multiLevelType w:val="hybridMultilevel"/>
    <w:tmpl w:val="58A8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E73AB"/>
    <w:multiLevelType w:val="hybridMultilevel"/>
    <w:tmpl w:val="B024C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5"/>
    <w:rsid w:val="00027512"/>
    <w:rsid w:val="000342CD"/>
    <w:rsid w:val="00037B52"/>
    <w:rsid w:val="000849E9"/>
    <w:rsid w:val="0008610A"/>
    <w:rsid w:val="000B6C14"/>
    <w:rsid w:val="000C530A"/>
    <w:rsid w:val="000D5321"/>
    <w:rsid w:val="00100EBF"/>
    <w:rsid w:val="001D2959"/>
    <w:rsid w:val="001F6E44"/>
    <w:rsid w:val="0022084C"/>
    <w:rsid w:val="002368DE"/>
    <w:rsid w:val="002746DE"/>
    <w:rsid w:val="00290C93"/>
    <w:rsid w:val="002A150E"/>
    <w:rsid w:val="002D380B"/>
    <w:rsid w:val="002E6ED4"/>
    <w:rsid w:val="00301A14"/>
    <w:rsid w:val="003159AD"/>
    <w:rsid w:val="00317BF4"/>
    <w:rsid w:val="0034576D"/>
    <w:rsid w:val="00365043"/>
    <w:rsid w:val="00390FAA"/>
    <w:rsid w:val="004313F2"/>
    <w:rsid w:val="00457189"/>
    <w:rsid w:val="004610E3"/>
    <w:rsid w:val="004717DC"/>
    <w:rsid w:val="00482295"/>
    <w:rsid w:val="004F3DFD"/>
    <w:rsid w:val="00504E0D"/>
    <w:rsid w:val="00511962"/>
    <w:rsid w:val="00547648"/>
    <w:rsid w:val="00561CDC"/>
    <w:rsid w:val="00562C06"/>
    <w:rsid w:val="00595102"/>
    <w:rsid w:val="005A7F1A"/>
    <w:rsid w:val="005D2016"/>
    <w:rsid w:val="006052A9"/>
    <w:rsid w:val="00624E7C"/>
    <w:rsid w:val="00695C19"/>
    <w:rsid w:val="006B011A"/>
    <w:rsid w:val="006B4416"/>
    <w:rsid w:val="006D27CC"/>
    <w:rsid w:val="006E1B60"/>
    <w:rsid w:val="006F6F15"/>
    <w:rsid w:val="007029BA"/>
    <w:rsid w:val="00721711"/>
    <w:rsid w:val="00760D1E"/>
    <w:rsid w:val="00770041"/>
    <w:rsid w:val="007B0FC6"/>
    <w:rsid w:val="007F127F"/>
    <w:rsid w:val="0084271D"/>
    <w:rsid w:val="0085689F"/>
    <w:rsid w:val="0087504B"/>
    <w:rsid w:val="00886443"/>
    <w:rsid w:val="008865BA"/>
    <w:rsid w:val="008A433C"/>
    <w:rsid w:val="008D5F98"/>
    <w:rsid w:val="00930A88"/>
    <w:rsid w:val="0094675D"/>
    <w:rsid w:val="00961D78"/>
    <w:rsid w:val="00965973"/>
    <w:rsid w:val="00990252"/>
    <w:rsid w:val="009A7875"/>
    <w:rsid w:val="009C42D1"/>
    <w:rsid w:val="00A86603"/>
    <w:rsid w:val="00AB6B43"/>
    <w:rsid w:val="00AC33C4"/>
    <w:rsid w:val="00AD15FC"/>
    <w:rsid w:val="00AD2F5F"/>
    <w:rsid w:val="00AE6060"/>
    <w:rsid w:val="00AF63B4"/>
    <w:rsid w:val="00B025D8"/>
    <w:rsid w:val="00B07915"/>
    <w:rsid w:val="00B314A4"/>
    <w:rsid w:val="00B33DA7"/>
    <w:rsid w:val="00B516CD"/>
    <w:rsid w:val="00B5618F"/>
    <w:rsid w:val="00B768CB"/>
    <w:rsid w:val="00B769C3"/>
    <w:rsid w:val="00B84D6C"/>
    <w:rsid w:val="00BB508B"/>
    <w:rsid w:val="00BE5391"/>
    <w:rsid w:val="00BF37DB"/>
    <w:rsid w:val="00C01A05"/>
    <w:rsid w:val="00C20D1F"/>
    <w:rsid w:val="00C26989"/>
    <w:rsid w:val="00C51557"/>
    <w:rsid w:val="00C56D65"/>
    <w:rsid w:val="00CA65B0"/>
    <w:rsid w:val="00CB7905"/>
    <w:rsid w:val="00CC108B"/>
    <w:rsid w:val="00CD43CF"/>
    <w:rsid w:val="00D11602"/>
    <w:rsid w:val="00D2145A"/>
    <w:rsid w:val="00D47BBC"/>
    <w:rsid w:val="00DA4D26"/>
    <w:rsid w:val="00DB2268"/>
    <w:rsid w:val="00DB6B77"/>
    <w:rsid w:val="00DF6B38"/>
    <w:rsid w:val="00E02638"/>
    <w:rsid w:val="00E10E14"/>
    <w:rsid w:val="00E27823"/>
    <w:rsid w:val="00E33A18"/>
    <w:rsid w:val="00E42C77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D5EE7"/>
    <w:rsid w:val="00FD75A2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C55344B-C437-495C-A3B8-61A93D8D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0FFD-0198-4483-8710-66825F36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Kathleen Fenton</cp:lastModifiedBy>
  <cp:revision>7</cp:revision>
  <cp:lastPrinted>2012-12-14T20:10:00Z</cp:lastPrinted>
  <dcterms:created xsi:type="dcterms:W3CDTF">2016-06-28T21:49:00Z</dcterms:created>
  <dcterms:modified xsi:type="dcterms:W3CDTF">2016-06-28T22:12:00Z</dcterms:modified>
</cp:coreProperties>
</file>