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C6332" w14:textId="77777777" w:rsidR="00F874AD" w:rsidRPr="00E22567" w:rsidRDefault="00F874AD" w:rsidP="00F874AD">
      <w:pPr>
        <w:pStyle w:val="Title"/>
        <w:jc w:val="center"/>
        <w:rPr>
          <w:rFonts w:ascii="Arial" w:eastAsia="Calibri" w:hAnsi="Arial" w:cs="Arial"/>
          <w:sz w:val="28"/>
          <w:szCs w:val="28"/>
        </w:rPr>
      </w:pPr>
      <w:r>
        <w:rPr>
          <w:rFonts w:ascii="Arial" w:eastAsia="Calibri" w:hAnsi="Arial" w:cs="Arial"/>
          <w:sz w:val="28"/>
          <w:szCs w:val="28"/>
        </w:rPr>
        <w:t xml:space="preserve">Activity II: </w:t>
      </w:r>
      <w:r w:rsidRPr="00E22567">
        <w:rPr>
          <w:rFonts w:ascii="Arial" w:eastAsia="Calibri" w:hAnsi="Arial" w:cs="Arial"/>
          <w:sz w:val="28"/>
          <w:szCs w:val="28"/>
        </w:rPr>
        <w:t>Continuous Improvement Plan</w:t>
      </w:r>
    </w:p>
    <w:p w14:paraId="60865B11" w14:textId="77777777" w:rsidR="00F874AD" w:rsidRPr="00E22567" w:rsidRDefault="00F874AD" w:rsidP="00F874AD">
      <w:pPr>
        <w:spacing w:line="242" w:lineRule="exact"/>
        <w:ind w:left="-45" w:right="240"/>
        <w:jc w:val="center"/>
        <w:rPr>
          <w:rFonts w:ascii="Arial" w:eastAsia="Calibri" w:hAnsi="Arial" w:cs="Arial"/>
          <w:b/>
          <w:bCs/>
          <w:spacing w:val="-1"/>
          <w:position w:val="1"/>
        </w:rPr>
      </w:pPr>
    </w:p>
    <w:p w14:paraId="1D607637" w14:textId="77777777" w:rsidR="00F874AD" w:rsidRPr="00E22567" w:rsidRDefault="00F874AD" w:rsidP="00F874AD">
      <w:pPr>
        <w:spacing w:line="242" w:lineRule="exact"/>
        <w:ind w:left="-45" w:right="240"/>
        <w:rPr>
          <w:rFonts w:ascii="Arial" w:hAnsi="Arial" w:cs="Arial"/>
          <w:b/>
          <w:sz w:val="22"/>
          <w:szCs w:val="22"/>
        </w:rPr>
      </w:pPr>
      <w:r w:rsidRPr="00E22567">
        <w:rPr>
          <w:rFonts w:ascii="Arial" w:hAnsi="Arial" w:cs="Arial"/>
          <w:b/>
          <w:sz w:val="22"/>
          <w:szCs w:val="22"/>
        </w:rPr>
        <w:t xml:space="preserve">Outcomes might not change from year to year.  For example, if you have not met previous targets, you may wish to retain the same outcomes.  </w:t>
      </w:r>
      <w:r w:rsidRPr="00E22567">
        <w:rPr>
          <w:rFonts w:ascii="Arial" w:hAnsi="Arial" w:cs="Arial"/>
          <w:b/>
          <w:i/>
          <w:sz w:val="22"/>
          <w:szCs w:val="22"/>
        </w:rPr>
        <w:t>If this is an academic, workforce, or continuing education program, you must have at least one student learning outcome.</w:t>
      </w:r>
      <w:r w:rsidRPr="00E22567">
        <w:rPr>
          <w:rFonts w:ascii="Arial" w:hAnsi="Arial" w:cs="Arial"/>
          <w:b/>
          <w:sz w:val="22"/>
          <w:szCs w:val="22"/>
        </w:rPr>
        <w:t xml:space="preserve">  You may also add short-term administrative, technological, assessment, resource or professional development goals, as needed.  </w:t>
      </w:r>
    </w:p>
    <w:p w14:paraId="18A3EA0F" w14:textId="77777777" w:rsidR="00F874AD" w:rsidRPr="00E22567" w:rsidRDefault="00F874AD" w:rsidP="00F874AD">
      <w:pPr>
        <w:spacing w:line="242" w:lineRule="exact"/>
        <w:ind w:left="-45" w:right="240"/>
        <w:rPr>
          <w:rFonts w:ascii="Arial" w:hAnsi="Arial" w:cs="Arial"/>
          <w:b/>
          <w:sz w:val="22"/>
          <w:szCs w:val="22"/>
        </w:rPr>
      </w:pPr>
    </w:p>
    <w:p w14:paraId="6356FF43" w14:textId="77777777" w:rsidR="00F874AD" w:rsidRPr="00E22567" w:rsidRDefault="00F874AD" w:rsidP="00F874AD">
      <w:pPr>
        <w:tabs>
          <w:tab w:val="right" w:leader="underscore" w:pos="3168"/>
          <w:tab w:val="left" w:pos="3240"/>
          <w:tab w:val="right" w:leader="underscore" w:pos="12960"/>
        </w:tabs>
        <w:rPr>
          <w:rFonts w:ascii="Arial" w:hAnsi="Arial" w:cs="Arial"/>
          <w:sz w:val="22"/>
          <w:szCs w:val="22"/>
        </w:rPr>
      </w:pPr>
      <w:r w:rsidRPr="00E22567">
        <w:rPr>
          <w:rFonts w:ascii="Arial" w:hAnsi="Arial" w:cs="Arial"/>
          <w:b/>
          <w:sz w:val="22"/>
          <w:szCs w:val="22"/>
        </w:rPr>
        <w:t>Date:</w:t>
      </w:r>
      <w:r w:rsidRPr="00E22567">
        <w:rPr>
          <w:rFonts w:ascii="Arial" w:hAnsi="Arial" w:cs="Arial"/>
          <w:sz w:val="22"/>
          <w:szCs w:val="22"/>
        </w:rPr>
        <w:t xml:space="preserve"> </w:t>
      </w:r>
      <w:r w:rsidRPr="00260B7F">
        <w:rPr>
          <w:rFonts w:ascii="Arial" w:hAnsi="Arial" w:cs="Arial"/>
          <w:b/>
          <w:sz w:val="22"/>
          <w:szCs w:val="22"/>
        </w:rPr>
        <w:t>8/15/19</w:t>
      </w:r>
      <w:r>
        <w:rPr>
          <w:rFonts w:ascii="Arial" w:hAnsi="Arial" w:cs="Arial"/>
          <w:sz w:val="22"/>
          <w:szCs w:val="22"/>
        </w:rPr>
        <w:tab/>
      </w:r>
      <w:r w:rsidRPr="00E22567">
        <w:rPr>
          <w:rFonts w:ascii="Arial" w:hAnsi="Arial" w:cs="Arial"/>
          <w:sz w:val="22"/>
          <w:szCs w:val="22"/>
        </w:rPr>
        <w:t xml:space="preserve">                             </w:t>
      </w:r>
      <w:r w:rsidRPr="00E22567">
        <w:rPr>
          <w:rFonts w:ascii="Arial" w:hAnsi="Arial" w:cs="Arial"/>
          <w:b/>
          <w:sz w:val="22"/>
          <w:szCs w:val="22"/>
        </w:rPr>
        <w:t xml:space="preserve">Name of Program/Unit: </w:t>
      </w:r>
      <w:r>
        <w:rPr>
          <w:rFonts w:ascii="Arial" w:hAnsi="Arial" w:cs="Arial"/>
          <w:b/>
          <w:sz w:val="22"/>
          <w:szCs w:val="22"/>
        </w:rPr>
        <w:t>Health Professions</w:t>
      </w:r>
      <w:r w:rsidRPr="00E22567">
        <w:rPr>
          <w:rFonts w:ascii="Arial" w:hAnsi="Arial" w:cs="Arial"/>
          <w:b/>
          <w:sz w:val="22"/>
          <w:szCs w:val="22"/>
        </w:rPr>
        <w:t xml:space="preserve">      </w:t>
      </w:r>
    </w:p>
    <w:p w14:paraId="1B8BA7ED" w14:textId="77777777" w:rsidR="00F874AD" w:rsidRPr="00260B7F" w:rsidRDefault="00F874AD" w:rsidP="00F874AD">
      <w:pPr>
        <w:tabs>
          <w:tab w:val="right" w:leader="underscore" w:pos="3168"/>
          <w:tab w:val="left" w:pos="3240"/>
          <w:tab w:val="right" w:leader="underscore" w:pos="12960"/>
        </w:tabs>
        <w:rPr>
          <w:rFonts w:ascii="Arial" w:hAnsi="Arial" w:cs="Arial"/>
          <w:b/>
          <w:sz w:val="22"/>
          <w:szCs w:val="22"/>
        </w:rPr>
      </w:pPr>
      <w:r w:rsidRPr="00260B7F">
        <w:rPr>
          <w:rFonts w:ascii="Arial" w:hAnsi="Arial" w:cs="Arial"/>
          <w:b/>
          <w:sz w:val="22"/>
          <w:szCs w:val="22"/>
        </w:rPr>
        <w:t xml:space="preserve">Contact name: Juli Westcott               </w:t>
      </w:r>
      <w:r>
        <w:rPr>
          <w:rFonts w:ascii="Arial" w:hAnsi="Arial" w:cs="Arial"/>
          <w:b/>
          <w:sz w:val="22"/>
          <w:szCs w:val="22"/>
        </w:rPr>
        <w:t xml:space="preserve">                </w:t>
      </w:r>
      <w:r w:rsidRPr="00260B7F">
        <w:rPr>
          <w:rFonts w:ascii="Arial" w:hAnsi="Arial" w:cs="Arial"/>
          <w:b/>
          <w:sz w:val="22"/>
          <w:szCs w:val="22"/>
        </w:rPr>
        <w:t xml:space="preserve"> Contact email:  jwestcott@collin.edu                   Contact phone: 214-491-6253   </w:t>
      </w:r>
    </w:p>
    <w:p w14:paraId="57B5E8DE" w14:textId="77777777" w:rsidR="00F874AD" w:rsidRPr="00E22567" w:rsidRDefault="00F874AD" w:rsidP="00F874AD">
      <w:pPr>
        <w:tabs>
          <w:tab w:val="right" w:leader="underscore" w:pos="3168"/>
          <w:tab w:val="left" w:pos="3240"/>
          <w:tab w:val="right" w:leader="underscore" w:pos="12960"/>
        </w:tabs>
        <w:rPr>
          <w:rFonts w:ascii="Arial" w:hAnsi="Arial" w:cs="Arial"/>
          <w:b/>
          <w:bCs/>
          <w:spacing w:val="-1"/>
          <w:position w:val="1"/>
          <w:sz w:val="22"/>
          <w:szCs w:val="22"/>
        </w:rPr>
      </w:pPr>
      <w:r w:rsidRPr="00E22567">
        <w:rPr>
          <w:rFonts w:ascii="Arial" w:hAnsi="Arial" w:cs="Arial"/>
          <w:b/>
          <w:sz w:val="22"/>
          <w:szCs w:val="22"/>
        </w:rPr>
        <w:t>Table 1: CIP Outcomes, Measures &amp; Targets Table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874AD" w:rsidRPr="00E22567" w14:paraId="47207AF0" w14:textId="77777777" w:rsidTr="00464A83">
        <w:trPr>
          <w:trHeight w:hRule="exact" w:val="1307"/>
        </w:trPr>
        <w:tc>
          <w:tcPr>
            <w:tcW w:w="4140" w:type="dxa"/>
            <w:tcBorders>
              <w:top w:val="single" w:sz="8" w:space="0" w:color="4F81BD"/>
              <w:left w:val="single" w:sz="8" w:space="0" w:color="4F81BD"/>
              <w:bottom w:val="single" w:sz="24" w:space="0" w:color="4F81BD"/>
              <w:right w:val="single" w:sz="8" w:space="0" w:color="4F81BD"/>
            </w:tcBorders>
          </w:tcPr>
          <w:p w14:paraId="78B36835" w14:textId="77777777" w:rsidR="00F874AD" w:rsidRPr="004F66C0" w:rsidRDefault="00F874AD" w:rsidP="00464A83">
            <w:pPr>
              <w:spacing w:line="242" w:lineRule="exact"/>
              <w:ind w:left="-45" w:right="240"/>
              <w:jc w:val="center"/>
              <w:rPr>
                <w:rFonts w:ascii="Arial" w:eastAsia="Calibri" w:hAnsi="Arial" w:cs="Arial"/>
                <w:sz w:val="22"/>
              </w:rPr>
            </w:pPr>
            <w:r w:rsidRPr="004F66C0">
              <w:rPr>
                <w:rFonts w:ascii="Arial" w:eastAsia="Calibri" w:hAnsi="Arial" w:cs="Arial"/>
                <w:b/>
                <w:bCs/>
                <w:spacing w:val="-1"/>
                <w:position w:val="1"/>
                <w:sz w:val="22"/>
              </w:rPr>
              <w:t>A</w:t>
            </w:r>
            <w:r w:rsidRPr="004F66C0">
              <w:rPr>
                <w:rFonts w:ascii="Arial" w:eastAsia="Calibri" w:hAnsi="Arial" w:cs="Arial"/>
                <w:b/>
                <w:bCs/>
                <w:position w:val="1"/>
                <w:sz w:val="22"/>
              </w:rPr>
              <w:t>.</w:t>
            </w:r>
            <w:r w:rsidRPr="004F66C0">
              <w:rPr>
                <w:rFonts w:ascii="Arial" w:eastAsia="Calibri" w:hAnsi="Arial" w:cs="Arial"/>
                <w:b/>
                <w:bCs/>
                <w:spacing w:val="-2"/>
                <w:position w:val="1"/>
                <w:sz w:val="22"/>
              </w:rPr>
              <w:t xml:space="preserve"> Expected </w:t>
            </w:r>
            <w:r w:rsidRPr="004F66C0">
              <w:rPr>
                <w:rFonts w:ascii="Arial" w:eastAsia="Calibri" w:hAnsi="Arial" w:cs="Arial"/>
                <w:b/>
                <w:bCs/>
                <w:w w:val="99"/>
                <w:position w:val="1"/>
                <w:sz w:val="22"/>
              </w:rPr>
              <w:t>O</w:t>
            </w:r>
            <w:r w:rsidRPr="004F66C0">
              <w:rPr>
                <w:rFonts w:ascii="Arial" w:eastAsia="Calibri" w:hAnsi="Arial" w:cs="Arial"/>
                <w:b/>
                <w:bCs/>
                <w:spacing w:val="1"/>
                <w:w w:val="99"/>
                <w:position w:val="1"/>
                <w:sz w:val="22"/>
              </w:rPr>
              <w:t>u</w:t>
            </w:r>
            <w:r w:rsidRPr="004F66C0">
              <w:rPr>
                <w:rFonts w:ascii="Arial" w:eastAsia="Calibri" w:hAnsi="Arial" w:cs="Arial"/>
                <w:b/>
                <w:bCs/>
                <w:w w:val="99"/>
                <w:position w:val="1"/>
                <w:sz w:val="22"/>
              </w:rPr>
              <w:t>t</w:t>
            </w:r>
            <w:r w:rsidRPr="004F66C0">
              <w:rPr>
                <w:rFonts w:ascii="Arial" w:eastAsia="Calibri" w:hAnsi="Arial" w:cs="Arial"/>
                <w:b/>
                <w:bCs/>
                <w:spacing w:val="1"/>
                <w:w w:val="99"/>
                <w:position w:val="1"/>
                <w:sz w:val="22"/>
              </w:rPr>
              <w:t>come(s)</w:t>
            </w:r>
          </w:p>
          <w:p w14:paraId="15B1B81C" w14:textId="77777777" w:rsidR="00F874AD" w:rsidRPr="004F66C0" w:rsidRDefault="00F874AD" w:rsidP="00464A83">
            <w:pPr>
              <w:tabs>
                <w:tab w:val="left" w:pos="4391"/>
              </w:tabs>
              <w:spacing w:line="218" w:lineRule="exact"/>
              <w:ind w:left="251" w:right="670"/>
              <w:jc w:val="center"/>
              <w:rPr>
                <w:rFonts w:ascii="Arial" w:eastAsia="Calibri" w:hAnsi="Arial" w:cs="Arial"/>
                <w:w w:val="99"/>
                <w:sz w:val="22"/>
              </w:rPr>
            </w:pPr>
            <w:r w:rsidRPr="004F66C0">
              <w:rPr>
                <w:rFonts w:ascii="Arial" w:eastAsia="Calibri" w:hAnsi="Arial" w:cs="Arial"/>
                <w:spacing w:val="1"/>
                <w:sz w:val="22"/>
              </w:rPr>
              <w:t>R</w:t>
            </w:r>
            <w:r w:rsidRPr="004F66C0">
              <w:rPr>
                <w:rFonts w:ascii="Arial" w:eastAsia="Calibri" w:hAnsi="Arial" w:cs="Arial"/>
                <w:spacing w:val="-1"/>
                <w:sz w:val="22"/>
              </w:rPr>
              <w:t>esu</w:t>
            </w:r>
            <w:r w:rsidRPr="004F66C0">
              <w:rPr>
                <w:rFonts w:ascii="Arial" w:eastAsia="Calibri" w:hAnsi="Arial" w:cs="Arial"/>
                <w:sz w:val="22"/>
              </w:rPr>
              <w:t xml:space="preserve">lts </w:t>
            </w:r>
            <w:r w:rsidRPr="004F66C0">
              <w:rPr>
                <w:rFonts w:ascii="Arial" w:eastAsia="Calibri" w:hAnsi="Arial" w:cs="Arial"/>
                <w:spacing w:val="-1"/>
                <w:sz w:val="22"/>
              </w:rPr>
              <w:t>e</w:t>
            </w:r>
            <w:r w:rsidRPr="004F66C0">
              <w:rPr>
                <w:rFonts w:ascii="Arial" w:eastAsia="Calibri" w:hAnsi="Arial" w:cs="Arial"/>
                <w:spacing w:val="1"/>
                <w:sz w:val="22"/>
              </w:rPr>
              <w:t>x</w:t>
            </w:r>
            <w:r w:rsidRPr="004F66C0">
              <w:rPr>
                <w:rFonts w:ascii="Arial" w:eastAsia="Calibri" w:hAnsi="Arial" w:cs="Arial"/>
                <w:spacing w:val="-1"/>
                <w:sz w:val="22"/>
              </w:rPr>
              <w:t>pe</w:t>
            </w:r>
            <w:r w:rsidRPr="004F66C0">
              <w:rPr>
                <w:rFonts w:ascii="Arial" w:eastAsia="Calibri" w:hAnsi="Arial" w:cs="Arial"/>
                <w:spacing w:val="1"/>
                <w:sz w:val="22"/>
              </w:rPr>
              <w:t>c</w:t>
            </w:r>
            <w:r w:rsidRPr="004F66C0">
              <w:rPr>
                <w:rFonts w:ascii="Arial" w:eastAsia="Calibri" w:hAnsi="Arial" w:cs="Arial"/>
                <w:sz w:val="22"/>
              </w:rPr>
              <w:t>t</w:t>
            </w:r>
            <w:r w:rsidRPr="004F66C0">
              <w:rPr>
                <w:rFonts w:ascii="Arial" w:eastAsia="Calibri" w:hAnsi="Arial" w:cs="Arial"/>
                <w:spacing w:val="2"/>
                <w:sz w:val="22"/>
              </w:rPr>
              <w:t>e</w:t>
            </w:r>
            <w:r w:rsidRPr="004F66C0">
              <w:rPr>
                <w:rFonts w:ascii="Arial" w:eastAsia="Calibri" w:hAnsi="Arial" w:cs="Arial"/>
                <w:sz w:val="22"/>
              </w:rPr>
              <w:t>d</w:t>
            </w:r>
            <w:r w:rsidRPr="004F66C0">
              <w:rPr>
                <w:rFonts w:ascii="Arial" w:eastAsia="Calibri" w:hAnsi="Arial" w:cs="Arial"/>
                <w:spacing w:val="-5"/>
                <w:sz w:val="22"/>
              </w:rPr>
              <w:t xml:space="preserve"> </w:t>
            </w:r>
            <w:r w:rsidRPr="004F66C0">
              <w:rPr>
                <w:rFonts w:ascii="Arial" w:eastAsia="Calibri" w:hAnsi="Arial" w:cs="Arial"/>
                <w:sz w:val="22"/>
              </w:rPr>
              <w:t>in</w:t>
            </w:r>
            <w:r w:rsidRPr="004F66C0">
              <w:rPr>
                <w:rFonts w:ascii="Arial" w:eastAsia="Calibri" w:hAnsi="Arial" w:cs="Arial"/>
                <w:spacing w:val="-1"/>
                <w:sz w:val="22"/>
              </w:rPr>
              <w:t xml:space="preserve"> </w:t>
            </w:r>
            <w:r w:rsidRPr="004F66C0">
              <w:rPr>
                <w:rFonts w:ascii="Arial" w:eastAsia="Calibri" w:hAnsi="Arial" w:cs="Arial"/>
                <w:spacing w:val="2"/>
                <w:sz w:val="22"/>
              </w:rPr>
              <w:t>t</w:t>
            </w:r>
            <w:r w:rsidRPr="004F66C0">
              <w:rPr>
                <w:rFonts w:ascii="Arial" w:eastAsia="Calibri" w:hAnsi="Arial" w:cs="Arial"/>
                <w:spacing w:val="-1"/>
                <w:sz w:val="22"/>
              </w:rPr>
              <w:t>h</w:t>
            </w:r>
            <w:r w:rsidRPr="004F66C0">
              <w:rPr>
                <w:rFonts w:ascii="Arial" w:eastAsia="Calibri" w:hAnsi="Arial" w:cs="Arial"/>
                <w:sz w:val="22"/>
              </w:rPr>
              <w:t>is</w:t>
            </w:r>
            <w:r w:rsidRPr="004F66C0">
              <w:rPr>
                <w:rFonts w:ascii="Arial" w:eastAsia="Calibri" w:hAnsi="Arial" w:cs="Arial"/>
                <w:spacing w:val="-2"/>
                <w:sz w:val="22"/>
              </w:rPr>
              <w:t xml:space="preserve"> unit</w:t>
            </w:r>
          </w:p>
          <w:p w14:paraId="5DF0D194" w14:textId="77777777" w:rsidR="00F874AD" w:rsidRPr="00E22567" w:rsidRDefault="00F874AD" w:rsidP="00464A83">
            <w:pPr>
              <w:tabs>
                <w:tab w:val="left" w:pos="4391"/>
              </w:tabs>
              <w:spacing w:line="218" w:lineRule="exact"/>
              <w:ind w:left="251" w:right="670"/>
              <w:jc w:val="center"/>
              <w:rPr>
                <w:rFonts w:ascii="Arial" w:eastAsia="Calibri" w:hAnsi="Arial" w:cs="Arial"/>
              </w:rPr>
            </w:pPr>
            <w:r w:rsidRPr="004F66C0">
              <w:rPr>
                <w:rFonts w:ascii="Arial" w:eastAsia="Calibri" w:hAnsi="Arial" w:cs="Arial"/>
                <w:w w:val="99"/>
                <w:sz w:val="22"/>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7AA4F893" w14:textId="77777777" w:rsidR="00F874AD" w:rsidRPr="004F66C0" w:rsidRDefault="004F66C0" w:rsidP="004F66C0">
            <w:pPr>
              <w:spacing w:line="242" w:lineRule="exact"/>
              <w:ind w:right="1759"/>
              <w:jc w:val="center"/>
              <w:rPr>
                <w:rFonts w:ascii="Arial" w:eastAsia="Calibri" w:hAnsi="Arial" w:cs="Arial"/>
                <w:b/>
                <w:bCs/>
                <w:w w:val="99"/>
                <w:position w:val="1"/>
                <w:sz w:val="22"/>
              </w:rPr>
            </w:pPr>
            <w:r>
              <w:rPr>
                <w:rFonts w:ascii="Arial" w:eastAsia="Calibri" w:hAnsi="Arial" w:cs="Arial"/>
                <w:b/>
                <w:bCs/>
                <w:spacing w:val="1"/>
                <w:position w:val="1"/>
                <w:sz w:val="22"/>
              </w:rPr>
              <w:t xml:space="preserve">                          </w:t>
            </w:r>
            <w:r w:rsidR="00F874AD" w:rsidRPr="004F66C0">
              <w:rPr>
                <w:rFonts w:ascii="Arial" w:eastAsia="Calibri" w:hAnsi="Arial" w:cs="Arial"/>
                <w:b/>
                <w:bCs/>
                <w:spacing w:val="1"/>
                <w:position w:val="1"/>
                <w:sz w:val="22"/>
              </w:rPr>
              <w:t>B</w:t>
            </w:r>
            <w:r w:rsidR="00F874AD" w:rsidRPr="004F66C0">
              <w:rPr>
                <w:rFonts w:ascii="Arial" w:eastAsia="Calibri" w:hAnsi="Arial" w:cs="Arial"/>
                <w:b/>
                <w:bCs/>
                <w:position w:val="1"/>
                <w:sz w:val="22"/>
              </w:rPr>
              <w:t>.</w:t>
            </w:r>
            <w:r w:rsidR="00F874AD" w:rsidRPr="004F66C0">
              <w:rPr>
                <w:rFonts w:ascii="Arial" w:eastAsia="Calibri" w:hAnsi="Arial" w:cs="Arial"/>
                <w:b/>
                <w:bCs/>
                <w:spacing w:val="1"/>
                <w:w w:val="99"/>
                <w:position w:val="1"/>
                <w:sz w:val="22"/>
              </w:rPr>
              <w:t>Me</w:t>
            </w:r>
            <w:r w:rsidR="00F874AD" w:rsidRPr="004F66C0">
              <w:rPr>
                <w:rFonts w:ascii="Arial" w:eastAsia="Calibri" w:hAnsi="Arial" w:cs="Arial"/>
                <w:b/>
                <w:bCs/>
                <w:w w:val="99"/>
                <w:position w:val="1"/>
                <w:sz w:val="22"/>
              </w:rPr>
              <w:t>as</w:t>
            </w:r>
            <w:r w:rsidR="00F874AD" w:rsidRPr="004F66C0">
              <w:rPr>
                <w:rFonts w:ascii="Arial" w:eastAsia="Calibri" w:hAnsi="Arial" w:cs="Arial"/>
                <w:b/>
                <w:bCs/>
                <w:spacing w:val="1"/>
                <w:w w:val="99"/>
                <w:position w:val="1"/>
                <w:sz w:val="22"/>
              </w:rPr>
              <w:t>ur</w:t>
            </w:r>
            <w:r w:rsidR="00F874AD" w:rsidRPr="004F66C0">
              <w:rPr>
                <w:rFonts w:ascii="Arial" w:eastAsia="Calibri" w:hAnsi="Arial" w:cs="Arial"/>
                <w:b/>
                <w:bCs/>
                <w:w w:val="99"/>
                <w:position w:val="1"/>
                <w:sz w:val="22"/>
              </w:rPr>
              <w:t>e(s)</w:t>
            </w:r>
          </w:p>
          <w:p w14:paraId="25E10921" w14:textId="77777777" w:rsidR="00F874AD" w:rsidRPr="004F66C0" w:rsidRDefault="00F874AD" w:rsidP="004F66C0">
            <w:pPr>
              <w:spacing w:line="218" w:lineRule="exact"/>
              <w:ind w:left="311" w:right="349"/>
              <w:jc w:val="center"/>
              <w:rPr>
                <w:rFonts w:ascii="Arial" w:eastAsia="Calibri" w:hAnsi="Arial" w:cs="Arial"/>
                <w:sz w:val="22"/>
              </w:rPr>
            </w:pPr>
            <w:r w:rsidRPr="004F66C0">
              <w:rPr>
                <w:rFonts w:ascii="Arial" w:eastAsia="Calibri" w:hAnsi="Arial" w:cs="Arial"/>
                <w:spacing w:val="-1"/>
                <w:sz w:val="22"/>
              </w:rPr>
              <w:t>Ins</w:t>
            </w:r>
            <w:r w:rsidRPr="004F66C0">
              <w:rPr>
                <w:rFonts w:ascii="Arial" w:eastAsia="Calibri" w:hAnsi="Arial" w:cs="Arial"/>
                <w:sz w:val="22"/>
              </w:rPr>
              <w:t>t</w:t>
            </w:r>
            <w:r w:rsidRPr="004F66C0">
              <w:rPr>
                <w:rFonts w:ascii="Arial" w:eastAsia="Calibri" w:hAnsi="Arial" w:cs="Arial"/>
                <w:spacing w:val="2"/>
                <w:sz w:val="22"/>
              </w:rPr>
              <w:t>r</w:t>
            </w:r>
            <w:r w:rsidRPr="004F66C0">
              <w:rPr>
                <w:rFonts w:ascii="Arial" w:eastAsia="Calibri" w:hAnsi="Arial" w:cs="Arial"/>
                <w:spacing w:val="-1"/>
                <w:sz w:val="22"/>
              </w:rPr>
              <w:t>u</w:t>
            </w:r>
            <w:r w:rsidRPr="004F66C0">
              <w:rPr>
                <w:rFonts w:ascii="Arial" w:eastAsia="Calibri" w:hAnsi="Arial" w:cs="Arial"/>
                <w:sz w:val="22"/>
              </w:rPr>
              <w:t>m</w:t>
            </w:r>
            <w:r w:rsidRPr="004F66C0">
              <w:rPr>
                <w:rFonts w:ascii="Arial" w:eastAsia="Calibri" w:hAnsi="Arial" w:cs="Arial"/>
                <w:spacing w:val="2"/>
                <w:sz w:val="22"/>
              </w:rPr>
              <w:t>e</w:t>
            </w:r>
            <w:r w:rsidRPr="004F66C0">
              <w:rPr>
                <w:rFonts w:ascii="Arial" w:eastAsia="Calibri" w:hAnsi="Arial" w:cs="Arial"/>
                <w:spacing w:val="-1"/>
                <w:sz w:val="22"/>
              </w:rPr>
              <w:t>n</w:t>
            </w:r>
            <w:r w:rsidRPr="004F66C0">
              <w:rPr>
                <w:rFonts w:ascii="Arial" w:eastAsia="Calibri" w:hAnsi="Arial" w:cs="Arial"/>
                <w:sz w:val="22"/>
              </w:rPr>
              <w:t>t(s)/</w:t>
            </w:r>
            <w:r w:rsidRPr="004F66C0">
              <w:rPr>
                <w:rFonts w:ascii="Arial" w:eastAsia="Calibri" w:hAnsi="Arial" w:cs="Arial"/>
                <w:spacing w:val="-1"/>
                <w:sz w:val="22"/>
              </w:rPr>
              <w:t>p</w:t>
            </w:r>
            <w:r w:rsidRPr="004F66C0">
              <w:rPr>
                <w:rFonts w:ascii="Arial" w:eastAsia="Calibri" w:hAnsi="Arial" w:cs="Arial"/>
                <w:sz w:val="22"/>
              </w:rPr>
              <w:t>r</w:t>
            </w:r>
            <w:r w:rsidRPr="004F66C0">
              <w:rPr>
                <w:rFonts w:ascii="Arial" w:eastAsia="Calibri" w:hAnsi="Arial" w:cs="Arial"/>
                <w:spacing w:val="1"/>
                <w:sz w:val="22"/>
              </w:rPr>
              <w:t>oc</w:t>
            </w:r>
            <w:r w:rsidRPr="004F66C0">
              <w:rPr>
                <w:rFonts w:ascii="Arial" w:eastAsia="Calibri" w:hAnsi="Arial" w:cs="Arial"/>
                <w:spacing w:val="-1"/>
                <w:sz w:val="22"/>
              </w:rPr>
              <w:t>es</w:t>
            </w:r>
            <w:r w:rsidRPr="004F66C0">
              <w:rPr>
                <w:rFonts w:ascii="Arial" w:eastAsia="Calibri" w:hAnsi="Arial" w:cs="Arial"/>
                <w:sz w:val="22"/>
              </w:rPr>
              <w:t>s(es)</w:t>
            </w:r>
            <w:r w:rsidRPr="004F66C0">
              <w:rPr>
                <w:rFonts w:ascii="Arial" w:eastAsia="Calibri" w:hAnsi="Arial" w:cs="Arial"/>
                <w:spacing w:val="-3"/>
                <w:sz w:val="22"/>
              </w:rPr>
              <w:t xml:space="preserve"> </w:t>
            </w:r>
            <w:r w:rsidRPr="004F66C0">
              <w:rPr>
                <w:rFonts w:ascii="Arial" w:eastAsia="Calibri" w:hAnsi="Arial" w:cs="Arial"/>
                <w:spacing w:val="1"/>
                <w:sz w:val="22"/>
              </w:rPr>
              <w:t>u</w:t>
            </w:r>
            <w:r w:rsidRPr="004F66C0">
              <w:rPr>
                <w:rFonts w:ascii="Arial" w:eastAsia="Calibri" w:hAnsi="Arial" w:cs="Arial"/>
                <w:spacing w:val="-1"/>
                <w:sz w:val="22"/>
              </w:rPr>
              <w:t>s</w:t>
            </w:r>
            <w:r w:rsidRPr="004F66C0">
              <w:rPr>
                <w:rFonts w:ascii="Arial" w:eastAsia="Calibri" w:hAnsi="Arial" w:cs="Arial"/>
                <w:spacing w:val="2"/>
                <w:sz w:val="22"/>
              </w:rPr>
              <w:t>e</w:t>
            </w:r>
            <w:r w:rsidRPr="004F66C0">
              <w:rPr>
                <w:rFonts w:ascii="Arial" w:eastAsia="Calibri" w:hAnsi="Arial" w:cs="Arial"/>
                <w:sz w:val="22"/>
              </w:rPr>
              <w:t>d</w:t>
            </w:r>
            <w:r w:rsidRPr="004F66C0">
              <w:rPr>
                <w:rFonts w:ascii="Arial" w:eastAsia="Calibri" w:hAnsi="Arial" w:cs="Arial"/>
                <w:spacing w:val="-3"/>
                <w:sz w:val="22"/>
              </w:rPr>
              <w:t xml:space="preserve"> </w:t>
            </w:r>
            <w:r w:rsidRPr="004F66C0">
              <w:rPr>
                <w:rFonts w:ascii="Arial" w:eastAsia="Calibri" w:hAnsi="Arial" w:cs="Arial"/>
                <w:spacing w:val="2"/>
                <w:sz w:val="22"/>
              </w:rPr>
              <w:t>t</w:t>
            </w:r>
            <w:r w:rsidRPr="004F66C0">
              <w:rPr>
                <w:rFonts w:ascii="Arial" w:eastAsia="Calibri" w:hAnsi="Arial" w:cs="Arial"/>
                <w:sz w:val="22"/>
              </w:rPr>
              <w:t>o m</w:t>
            </w:r>
            <w:r w:rsidRPr="004F66C0">
              <w:rPr>
                <w:rFonts w:ascii="Arial" w:eastAsia="Calibri" w:hAnsi="Arial" w:cs="Arial"/>
                <w:spacing w:val="-1"/>
                <w:sz w:val="22"/>
              </w:rPr>
              <w:t>e</w:t>
            </w:r>
            <w:r w:rsidRPr="004F66C0">
              <w:rPr>
                <w:rFonts w:ascii="Arial" w:eastAsia="Calibri" w:hAnsi="Arial" w:cs="Arial"/>
                <w:sz w:val="22"/>
              </w:rPr>
              <w:t>a</w:t>
            </w:r>
            <w:r w:rsidRPr="004F66C0">
              <w:rPr>
                <w:rFonts w:ascii="Arial" w:eastAsia="Calibri" w:hAnsi="Arial" w:cs="Arial"/>
                <w:spacing w:val="-1"/>
                <w:sz w:val="22"/>
              </w:rPr>
              <w:t>su</w:t>
            </w:r>
            <w:r w:rsidRPr="004F66C0">
              <w:rPr>
                <w:rFonts w:ascii="Arial" w:eastAsia="Calibri" w:hAnsi="Arial" w:cs="Arial"/>
                <w:w w:val="99"/>
                <w:sz w:val="22"/>
              </w:rPr>
              <w:t>r</w:t>
            </w:r>
            <w:r w:rsidRPr="004F66C0">
              <w:rPr>
                <w:rFonts w:ascii="Arial" w:eastAsia="Calibri" w:hAnsi="Arial" w:cs="Arial"/>
                <w:spacing w:val="2"/>
                <w:w w:val="99"/>
                <w:sz w:val="22"/>
              </w:rPr>
              <w:t>e re</w:t>
            </w:r>
            <w:r w:rsidRPr="004F66C0">
              <w:rPr>
                <w:rFonts w:ascii="Arial" w:eastAsia="Calibri" w:hAnsi="Arial" w:cs="Arial"/>
                <w:spacing w:val="-1"/>
                <w:sz w:val="22"/>
              </w:rPr>
              <w:t>sul</w:t>
            </w:r>
            <w:r w:rsidRPr="004F66C0">
              <w:rPr>
                <w:rFonts w:ascii="Arial" w:eastAsia="Calibri" w:hAnsi="Arial" w:cs="Arial"/>
                <w:spacing w:val="2"/>
                <w:w w:val="99"/>
                <w:sz w:val="22"/>
              </w:rPr>
              <w:t>t</w:t>
            </w:r>
            <w:r w:rsidRPr="004F66C0">
              <w:rPr>
                <w:rFonts w:ascii="Arial" w:eastAsia="Calibri" w:hAnsi="Arial" w:cs="Arial"/>
                <w:sz w:val="22"/>
              </w:rPr>
              <w:t>s</w:t>
            </w:r>
          </w:p>
          <w:p w14:paraId="4527F5DA" w14:textId="77777777" w:rsidR="00F874AD" w:rsidRPr="00E22567" w:rsidRDefault="00F874AD" w:rsidP="004F66C0">
            <w:pPr>
              <w:spacing w:line="218" w:lineRule="exact"/>
              <w:ind w:left="311" w:right="349"/>
              <w:jc w:val="center"/>
              <w:rPr>
                <w:rFonts w:ascii="Arial" w:eastAsia="Calibri" w:hAnsi="Arial" w:cs="Arial"/>
              </w:rPr>
            </w:pPr>
            <w:r w:rsidRPr="004F66C0">
              <w:rPr>
                <w:rFonts w:ascii="Arial" w:eastAsia="Calibri" w:hAnsi="Arial" w:cs="Arial"/>
                <w:sz w:val="22"/>
              </w:rPr>
              <w:t>(e.g. survey results, exam questions, etc.)</w:t>
            </w:r>
          </w:p>
        </w:tc>
        <w:tc>
          <w:tcPr>
            <w:tcW w:w="4800" w:type="dxa"/>
            <w:tcBorders>
              <w:top w:val="single" w:sz="8" w:space="0" w:color="4F81BD"/>
              <w:left w:val="single" w:sz="8" w:space="0" w:color="4F81BD"/>
              <w:bottom w:val="single" w:sz="24" w:space="0" w:color="2F5496" w:themeColor="accent1" w:themeShade="BF"/>
              <w:right w:val="single" w:sz="8" w:space="0" w:color="4F81BD"/>
            </w:tcBorders>
          </w:tcPr>
          <w:p w14:paraId="290F953F" w14:textId="77777777" w:rsidR="00F874AD" w:rsidRPr="004F66C0" w:rsidRDefault="00F874AD" w:rsidP="00464A83">
            <w:pPr>
              <w:spacing w:line="242" w:lineRule="exact"/>
              <w:ind w:left="166" w:right="16"/>
              <w:jc w:val="center"/>
              <w:rPr>
                <w:rFonts w:ascii="Arial" w:eastAsia="Calibri" w:hAnsi="Arial" w:cs="Arial"/>
                <w:sz w:val="22"/>
              </w:rPr>
            </w:pPr>
            <w:r w:rsidRPr="004F66C0">
              <w:rPr>
                <w:rFonts w:ascii="Arial" w:eastAsia="Calibri" w:hAnsi="Arial" w:cs="Arial"/>
                <w:b/>
                <w:bCs/>
                <w:position w:val="1"/>
                <w:sz w:val="22"/>
              </w:rPr>
              <w:t>C.</w:t>
            </w:r>
            <w:r w:rsidRPr="004F66C0">
              <w:rPr>
                <w:rFonts w:ascii="Arial" w:eastAsia="Calibri" w:hAnsi="Arial" w:cs="Arial"/>
                <w:b/>
                <w:bCs/>
                <w:spacing w:val="-2"/>
                <w:position w:val="1"/>
                <w:sz w:val="22"/>
              </w:rPr>
              <w:t xml:space="preserve"> </w:t>
            </w:r>
            <w:r w:rsidRPr="004F66C0">
              <w:rPr>
                <w:rFonts w:ascii="Arial" w:eastAsia="Calibri" w:hAnsi="Arial" w:cs="Arial"/>
                <w:b/>
                <w:bCs/>
                <w:w w:val="99"/>
                <w:position w:val="1"/>
                <w:sz w:val="22"/>
              </w:rPr>
              <w:t>Ta</w:t>
            </w:r>
            <w:r w:rsidRPr="004F66C0">
              <w:rPr>
                <w:rFonts w:ascii="Arial" w:eastAsia="Calibri" w:hAnsi="Arial" w:cs="Arial"/>
                <w:b/>
                <w:bCs/>
                <w:spacing w:val="1"/>
                <w:w w:val="99"/>
                <w:position w:val="1"/>
                <w:sz w:val="22"/>
              </w:rPr>
              <w:t>r</w:t>
            </w:r>
            <w:r w:rsidRPr="004F66C0">
              <w:rPr>
                <w:rFonts w:ascii="Arial" w:eastAsia="Calibri" w:hAnsi="Arial" w:cs="Arial"/>
                <w:b/>
                <w:bCs/>
                <w:spacing w:val="-1"/>
                <w:w w:val="99"/>
                <w:position w:val="1"/>
                <w:sz w:val="22"/>
              </w:rPr>
              <w:t>g</w:t>
            </w:r>
            <w:r w:rsidRPr="004F66C0">
              <w:rPr>
                <w:rFonts w:ascii="Arial" w:eastAsia="Calibri" w:hAnsi="Arial" w:cs="Arial"/>
                <w:b/>
                <w:bCs/>
                <w:spacing w:val="1"/>
                <w:w w:val="99"/>
                <w:position w:val="1"/>
                <w:sz w:val="22"/>
              </w:rPr>
              <w:t>e</w:t>
            </w:r>
            <w:r w:rsidRPr="004F66C0">
              <w:rPr>
                <w:rFonts w:ascii="Arial" w:eastAsia="Calibri" w:hAnsi="Arial" w:cs="Arial"/>
                <w:b/>
                <w:bCs/>
                <w:w w:val="99"/>
                <w:position w:val="1"/>
                <w:sz w:val="22"/>
              </w:rPr>
              <w:t>t(s)</w:t>
            </w:r>
          </w:p>
          <w:p w14:paraId="55DD5EB0" w14:textId="77777777" w:rsidR="00F874AD" w:rsidRPr="004F66C0" w:rsidRDefault="00F874AD" w:rsidP="00464A83">
            <w:pPr>
              <w:spacing w:line="218" w:lineRule="exact"/>
              <w:ind w:left="1091" w:right="1009"/>
              <w:jc w:val="center"/>
              <w:rPr>
                <w:rFonts w:ascii="Arial" w:eastAsia="Calibri" w:hAnsi="Arial" w:cs="Arial"/>
                <w:sz w:val="22"/>
              </w:rPr>
            </w:pPr>
            <w:r w:rsidRPr="004F66C0">
              <w:rPr>
                <w:rFonts w:ascii="Arial" w:eastAsia="Calibri" w:hAnsi="Arial" w:cs="Arial"/>
                <w:spacing w:val="-1"/>
                <w:sz w:val="22"/>
              </w:rPr>
              <w:t>Le</w:t>
            </w:r>
            <w:r w:rsidRPr="004F66C0">
              <w:rPr>
                <w:rFonts w:ascii="Arial" w:eastAsia="Calibri" w:hAnsi="Arial" w:cs="Arial"/>
                <w:sz w:val="22"/>
              </w:rPr>
              <w:t>v</w:t>
            </w:r>
            <w:r w:rsidRPr="004F66C0">
              <w:rPr>
                <w:rFonts w:ascii="Arial" w:eastAsia="Calibri" w:hAnsi="Arial" w:cs="Arial"/>
                <w:spacing w:val="-1"/>
                <w:sz w:val="22"/>
              </w:rPr>
              <w:t>e</w:t>
            </w:r>
            <w:r w:rsidRPr="004F66C0">
              <w:rPr>
                <w:rFonts w:ascii="Arial" w:eastAsia="Calibri" w:hAnsi="Arial" w:cs="Arial"/>
                <w:sz w:val="22"/>
              </w:rPr>
              <w:t>l</w:t>
            </w:r>
            <w:r w:rsidRPr="004F66C0">
              <w:rPr>
                <w:rFonts w:ascii="Arial" w:eastAsia="Calibri" w:hAnsi="Arial" w:cs="Arial"/>
                <w:spacing w:val="-3"/>
                <w:sz w:val="22"/>
              </w:rPr>
              <w:t xml:space="preserve"> </w:t>
            </w:r>
            <w:r w:rsidRPr="004F66C0">
              <w:rPr>
                <w:rFonts w:ascii="Arial" w:eastAsia="Calibri" w:hAnsi="Arial" w:cs="Arial"/>
                <w:spacing w:val="1"/>
                <w:sz w:val="22"/>
              </w:rPr>
              <w:t>o</w:t>
            </w:r>
            <w:r w:rsidRPr="004F66C0">
              <w:rPr>
                <w:rFonts w:ascii="Arial" w:eastAsia="Calibri" w:hAnsi="Arial" w:cs="Arial"/>
                <w:sz w:val="22"/>
              </w:rPr>
              <w:t>f</w:t>
            </w:r>
            <w:r w:rsidRPr="004F66C0">
              <w:rPr>
                <w:rFonts w:ascii="Arial" w:eastAsia="Calibri" w:hAnsi="Arial" w:cs="Arial"/>
                <w:spacing w:val="1"/>
                <w:sz w:val="22"/>
              </w:rPr>
              <w:t xml:space="preserve"> </w:t>
            </w:r>
            <w:r w:rsidRPr="004F66C0">
              <w:rPr>
                <w:rFonts w:ascii="Arial" w:eastAsia="Calibri" w:hAnsi="Arial" w:cs="Arial"/>
                <w:spacing w:val="-1"/>
                <w:sz w:val="22"/>
              </w:rPr>
              <w:t>su</w:t>
            </w:r>
            <w:r w:rsidRPr="004F66C0">
              <w:rPr>
                <w:rFonts w:ascii="Arial" w:eastAsia="Calibri" w:hAnsi="Arial" w:cs="Arial"/>
                <w:spacing w:val="1"/>
                <w:sz w:val="22"/>
              </w:rPr>
              <w:t>cc</w:t>
            </w:r>
            <w:r w:rsidRPr="004F66C0">
              <w:rPr>
                <w:rFonts w:ascii="Arial" w:eastAsia="Calibri" w:hAnsi="Arial" w:cs="Arial"/>
                <w:spacing w:val="-1"/>
                <w:sz w:val="22"/>
              </w:rPr>
              <w:t>e</w:t>
            </w:r>
            <w:r w:rsidRPr="004F66C0">
              <w:rPr>
                <w:rFonts w:ascii="Arial" w:eastAsia="Calibri" w:hAnsi="Arial" w:cs="Arial"/>
                <w:spacing w:val="2"/>
                <w:sz w:val="22"/>
              </w:rPr>
              <w:t>s</w:t>
            </w:r>
            <w:r w:rsidRPr="004F66C0">
              <w:rPr>
                <w:rFonts w:ascii="Arial" w:eastAsia="Calibri" w:hAnsi="Arial" w:cs="Arial"/>
                <w:sz w:val="22"/>
              </w:rPr>
              <w:t>s</w:t>
            </w:r>
            <w:r w:rsidRPr="004F66C0">
              <w:rPr>
                <w:rFonts w:ascii="Arial" w:eastAsia="Calibri" w:hAnsi="Arial" w:cs="Arial"/>
                <w:spacing w:val="-3"/>
                <w:sz w:val="22"/>
              </w:rPr>
              <w:t xml:space="preserve"> </w:t>
            </w:r>
            <w:r w:rsidRPr="004F66C0">
              <w:rPr>
                <w:rFonts w:ascii="Arial" w:eastAsia="Calibri" w:hAnsi="Arial" w:cs="Arial"/>
                <w:spacing w:val="-1"/>
                <w:w w:val="99"/>
                <w:sz w:val="22"/>
              </w:rPr>
              <w:t>e</w:t>
            </w:r>
            <w:r w:rsidRPr="004F66C0">
              <w:rPr>
                <w:rFonts w:ascii="Arial" w:eastAsia="Calibri" w:hAnsi="Arial" w:cs="Arial"/>
                <w:spacing w:val="1"/>
                <w:sz w:val="22"/>
              </w:rPr>
              <w:t>x</w:t>
            </w:r>
            <w:r w:rsidRPr="004F66C0">
              <w:rPr>
                <w:rFonts w:ascii="Arial" w:eastAsia="Calibri" w:hAnsi="Arial" w:cs="Arial"/>
                <w:spacing w:val="-1"/>
                <w:sz w:val="22"/>
              </w:rPr>
              <w:t>p</w:t>
            </w:r>
            <w:r w:rsidRPr="004F66C0">
              <w:rPr>
                <w:rFonts w:ascii="Arial" w:eastAsia="Calibri" w:hAnsi="Arial" w:cs="Arial"/>
                <w:spacing w:val="-1"/>
                <w:w w:val="99"/>
                <w:sz w:val="22"/>
              </w:rPr>
              <w:t>e</w:t>
            </w:r>
            <w:r w:rsidRPr="004F66C0">
              <w:rPr>
                <w:rFonts w:ascii="Arial" w:eastAsia="Calibri" w:hAnsi="Arial" w:cs="Arial"/>
                <w:spacing w:val="1"/>
                <w:w w:val="99"/>
                <w:sz w:val="22"/>
              </w:rPr>
              <w:t>c</w:t>
            </w:r>
            <w:r w:rsidRPr="004F66C0">
              <w:rPr>
                <w:rFonts w:ascii="Arial" w:eastAsia="Calibri" w:hAnsi="Arial" w:cs="Arial"/>
                <w:w w:val="99"/>
                <w:sz w:val="22"/>
              </w:rPr>
              <w:t>t</w:t>
            </w:r>
            <w:r w:rsidRPr="004F66C0">
              <w:rPr>
                <w:rFonts w:ascii="Arial" w:eastAsia="Calibri" w:hAnsi="Arial" w:cs="Arial"/>
                <w:spacing w:val="2"/>
                <w:w w:val="99"/>
                <w:sz w:val="22"/>
              </w:rPr>
              <w:t>e</w:t>
            </w:r>
            <w:r w:rsidRPr="004F66C0">
              <w:rPr>
                <w:rFonts w:ascii="Arial" w:eastAsia="Calibri" w:hAnsi="Arial" w:cs="Arial"/>
                <w:sz w:val="22"/>
              </w:rPr>
              <w:t>d</w:t>
            </w:r>
          </w:p>
          <w:p w14:paraId="288666BF" w14:textId="77777777" w:rsidR="00F874AD" w:rsidRPr="00E22567" w:rsidRDefault="00F874AD" w:rsidP="00464A83">
            <w:pPr>
              <w:spacing w:line="218" w:lineRule="exact"/>
              <w:ind w:left="1091" w:right="1009"/>
              <w:jc w:val="center"/>
              <w:rPr>
                <w:rFonts w:ascii="Arial" w:eastAsia="Calibri" w:hAnsi="Arial" w:cs="Arial"/>
              </w:rPr>
            </w:pPr>
            <w:r w:rsidRPr="004F66C0">
              <w:rPr>
                <w:rFonts w:ascii="Arial" w:eastAsia="Calibri" w:hAnsi="Arial" w:cs="Arial"/>
                <w:sz w:val="22"/>
              </w:rPr>
              <w:t>(e.g. 80% approval rating, 10 day faster request turn-</w:t>
            </w:r>
            <w:r w:rsidRPr="004F66C0">
              <w:rPr>
                <w:rFonts w:ascii="Arial" w:eastAsia="Calibri" w:hAnsi="Arial" w:cs="Arial"/>
                <w:sz w:val="22"/>
                <w:szCs w:val="22"/>
              </w:rPr>
              <w:t>around time, etc.)</w:t>
            </w:r>
          </w:p>
        </w:tc>
      </w:tr>
      <w:tr w:rsidR="00F874AD" w:rsidRPr="00792E66" w14:paraId="0A512385" w14:textId="77777777" w:rsidTr="00792E66">
        <w:trPr>
          <w:trHeight w:hRule="exact" w:val="1293"/>
        </w:trPr>
        <w:tc>
          <w:tcPr>
            <w:tcW w:w="4140" w:type="dxa"/>
            <w:tcBorders>
              <w:top w:val="single" w:sz="24" w:space="0" w:color="4F81BD"/>
              <w:left w:val="single" w:sz="8" w:space="0" w:color="4F81BD"/>
              <w:bottom w:val="single" w:sz="8" w:space="0" w:color="4F81BD"/>
              <w:right w:val="single" w:sz="8" w:space="0" w:color="4F81BD"/>
            </w:tcBorders>
            <w:shd w:val="clear" w:color="auto" w:fill="D9E2F3" w:themeFill="accent1" w:themeFillTint="33"/>
          </w:tcPr>
          <w:p w14:paraId="441922F4" w14:textId="77777777" w:rsidR="00F874AD" w:rsidRPr="00792E66" w:rsidRDefault="00415F25" w:rsidP="00792E66">
            <w:pPr>
              <w:pStyle w:val="ListParagraph"/>
              <w:numPr>
                <w:ilvl w:val="0"/>
                <w:numId w:val="3"/>
              </w:numPr>
              <w:spacing w:before="0" w:after="0" w:line="240" w:lineRule="auto"/>
              <w:ind w:right="-20"/>
              <w:rPr>
                <w:rFonts w:ascii="Arial" w:eastAsia="Franklin Gothic Book" w:hAnsi="Arial" w:cs="Arial"/>
              </w:rPr>
            </w:pPr>
            <w:r w:rsidRPr="00792E66">
              <w:rPr>
                <w:rFonts w:ascii="Arial" w:eastAsia="Franklin Gothic Book" w:hAnsi="Arial" w:cs="Arial"/>
              </w:rPr>
              <w:t xml:space="preserve">Certified Nurse Aide student will demonstrate </w:t>
            </w:r>
            <w:r w:rsidR="00072769" w:rsidRPr="00792E66">
              <w:rPr>
                <w:rFonts w:ascii="Arial" w:eastAsia="Franklin Gothic Book" w:hAnsi="Arial" w:cs="Arial"/>
              </w:rPr>
              <w:t xml:space="preserve">improvements in overall </w:t>
            </w:r>
            <w:r w:rsidR="00792E66" w:rsidRPr="00792E66">
              <w:rPr>
                <w:rFonts w:ascii="Arial" w:eastAsia="Franklin Gothic Book" w:hAnsi="Arial" w:cs="Arial"/>
              </w:rPr>
              <w:t xml:space="preserve">skills </w:t>
            </w:r>
            <w:r w:rsidR="00072769" w:rsidRPr="00792E66">
              <w:rPr>
                <w:rFonts w:ascii="Arial" w:eastAsia="Franklin Gothic Book" w:hAnsi="Arial" w:cs="Arial"/>
              </w:rPr>
              <w:t xml:space="preserve">pass rate and pass rate for </w:t>
            </w:r>
            <w:r w:rsidR="00792E66" w:rsidRPr="00792E66">
              <w:rPr>
                <w:rFonts w:ascii="Arial" w:eastAsia="Franklin Gothic Book" w:hAnsi="Arial" w:cs="Arial"/>
              </w:rPr>
              <w:t>one identified written and one identified skill area.</w:t>
            </w:r>
          </w:p>
        </w:tc>
        <w:tc>
          <w:tcPr>
            <w:tcW w:w="4782" w:type="dxa"/>
            <w:tcBorders>
              <w:top w:val="single" w:sz="24" w:space="0" w:color="4F81BD"/>
              <w:left w:val="single" w:sz="8" w:space="0" w:color="4F81BD"/>
              <w:bottom w:val="single" w:sz="8" w:space="0" w:color="4F81BD"/>
              <w:right w:val="single" w:sz="8" w:space="0" w:color="4F81BD"/>
            </w:tcBorders>
            <w:shd w:val="clear" w:color="auto" w:fill="D9E2F3" w:themeFill="accent1" w:themeFillTint="33"/>
          </w:tcPr>
          <w:p w14:paraId="135EB559" w14:textId="77777777" w:rsidR="00F874AD" w:rsidRPr="00792E66" w:rsidRDefault="00072769" w:rsidP="004D53C3">
            <w:pPr>
              <w:ind w:right="-20"/>
              <w:rPr>
                <w:rFonts w:ascii="Arial" w:eastAsia="Franklin Gothic Book" w:hAnsi="Arial" w:cs="Arial"/>
                <w:sz w:val="20"/>
                <w:szCs w:val="20"/>
              </w:rPr>
            </w:pPr>
            <w:r w:rsidRPr="00792E66">
              <w:rPr>
                <w:rFonts w:ascii="Arial" w:eastAsia="Franklin Gothic Book" w:hAnsi="Arial" w:cs="Arial"/>
                <w:sz w:val="20"/>
                <w:szCs w:val="20"/>
              </w:rPr>
              <w:t xml:space="preserve">National Nurse Aide Assessment Program Exam – overall score and score for two identified areas: Spiritual and Cultural </w:t>
            </w:r>
            <w:r w:rsidR="004D53C3" w:rsidRPr="00792E66">
              <w:rPr>
                <w:rFonts w:ascii="Arial" w:eastAsia="Franklin Gothic Book" w:hAnsi="Arial" w:cs="Arial"/>
                <w:sz w:val="20"/>
                <w:szCs w:val="20"/>
              </w:rPr>
              <w:t>Needs (written exam) and Modified Bed Bath (skills exam)</w:t>
            </w:r>
          </w:p>
        </w:tc>
        <w:tc>
          <w:tcPr>
            <w:tcW w:w="4800" w:type="dxa"/>
            <w:tcBorders>
              <w:top w:val="single" w:sz="24" w:space="0" w:color="2F5496" w:themeColor="accent1" w:themeShade="BF"/>
              <w:left w:val="single" w:sz="8" w:space="0" w:color="4F81BD"/>
              <w:bottom w:val="single" w:sz="8" w:space="0" w:color="4F81BD"/>
              <w:right w:val="single" w:sz="8" w:space="0" w:color="4F81BD"/>
            </w:tcBorders>
            <w:shd w:val="clear" w:color="auto" w:fill="D9E2F3" w:themeFill="accent1" w:themeFillTint="33"/>
          </w:tcPr>
          <w:p w14:paraId="335FCE7B" w14:textId="77777777" w:rsidR="00F874AD" w:rsidRPr="00792E66" w:rsidRDefault="004D53C3" w:rsidP="00464A83">
            <w:pPr>
              <w:rPr>
                <w:rFonts w:ascii="Arial" w:hAnsi="Arial" w:cs="Arial"/>
                <w:sz w:val="20"/>
                <w:szCs w:val="20"/>
              </w:rPr>
            </w:pPr>
            <w:r w:rsidRPr="00792E66">
              <w:rPr>
                <w:rFonts w:ascii="Arial" w:hAnsi="Arial" w:cs="Arial"/>
                <w:sz w:val="20"/>
                <w:szCs w:val="20"/>
              </w:rPr>
              <w:t>Target pass rates:</w:t>
            </w:r>
          </w:p>
          <w:p w14:paraId="7D811288" w14:textId="77777777" w:rsidR="004D53C3" w:rsidRPr="00792E66" w:rsidRDefault="004D53C3" w:rsidP="00464A83">
            <w:pPr>
              <w:rPr>
                <w:rFonts w:ascii="Arial" w:hAnsi="Arial" w:cs="Arial"/>
                <w:sz w:val="20"/>
                <w:szCs w:val="20"/>
              </w:rPr>
            </w:pPr>
            <w:r w:rsidRPr="00792E66">
              <w:rPr>
                <w:rFonts w:ascii="Arial" w:hAnsi="Arial" w:cs="Arial"/>
                <w:sz w:val="20"/>
                <w:szCs w:val="20"/>
              </w:rPr>
              <w:t xml:space="preserve">Overall </w:t>
            </w:r>
            <w:r w:rsidR="00792E66">
              <w:rPr>
                <w:rFonts w:ascii="Arial" w:hAnsi="Arial" w:cs="Arial"/>
                <w:sz w:val="20"/>
                <w:szCs w:val="20"/>
              </w:rPr>
              <w:t xml:space="preserve">skills </w:t>
            </w:r>
            <w:r w:rsidRPr="00792E66">
              <w:rPr>
                <w:rFonts w:ascii="Arial" w:hAnsi="Arial" w:cs="Arial"/>
                <w:sz w:val="20"/>
                <w:szCs w:val="20"/>
              </w:rPr>
              <w:t xml:space="preserve">score = </w:t>
            </w:r>
            <w:r w:rsidR="00792E66">
              <w:rPr>
                <w:rFonts w:ascii="Arial" w:hAnsi="Arial" w:cs="Arial"/>
                <w:sz w:val="20"/>
                <w:szCs w:val="20"/>
              </w:rPr>
              <w:t>above 90%</w:t>
            </w:r>
          </w:p>
          <w:p w14:paraId="5BB0E10B" w14:textId="77777777" w:rsidR="004D53C3" w:rsidRPr="00792E66" w:rsidRDefault="004D53C3" w:rsidP="00464A83">
            <w:pPr>
              <w:rPr>
                <w:rFonts w:ascii="Arial" w:hAnsi="Arial" w:cs="Arial"/>
                <w:sz w:val="20"/>
                <w:szCs w:val="20"/>
              </w:rPr>
            </w:pPr>
            <w:r w:rsidRPr="00792E66">
              <w:rPr>
                <w:rFonts w:ascii="Arial" w:hAnsi="Arial" w:cs="Arial"/>
                <w:sz w:val="20"/>
                <w:szCs w:val="20"/>
              </w:rPr>
              <w:t>Spiritual and Cultural Needs = above 80%</w:t>
            </w:r>
          </w:p>
          <w:p w14:paraId="2BB643BB" w14:textId="77777777" w:rsidR="004D53C3" w:rsidRPr="00792E66" w:rsidRDefault="004D53C3" w:rsidP="00464A83">
            <w:pPr>
              <w:rPr>
                <w:rFonts w:ascii="Arial" w:hAnsi="Arial" w:cs="Arial"/>
                <w:sz w:val="20"/>
                <w:szCs w:val="20"/>
              </w:rPr>
            </w:pPr>
            <w:r w:rsidRPr="00792E66">
              <w:rPr>
                <w:rFonts w:ascii="Arial" w:hAnsi="Arial" w:cs="Arial"/>
                <w:sz w:val="20"/>
                <w:szCs w:val="20"/>
              </w:rPr>
              <w:t>Modified Bed Bath = above 90%</w:t>
            </w:r>
          </w:p>
        </w:tc>
      </w:tr>
      <w:tr w:rsidR="00F874AD" w:rsidRPr="00792E66" w14:paraId="04107C9E" w14:textId="77777777" w:rsidTr="004640E6">
        <w:trPr>
          <w:trHeight w:hRule="exact" w:val="1964"/>
        </w:trPr>
        <w:tc>
          <w:tcPr>
            <w:tcW w:w="4140" w:type="dxa"/>
            <w:tcBorders>
              <w:top w:val="single" w:sz="8" w:space="0" w:color="4F81BD"/>
              <w:left w:val="single" w:sz="8" w:space="0" w:color="4F81BD"/>
              <w:bottom w:val="single" w:sz="8" w:space="0" w:color="4F81BD"/>
              <w:right w:val="single" w:sz="8" w:space="0" w:color="4F81BD"/>
            </w:tcBorders>
          </w:tcPr>
          <w:p w14:paraId="65CC5CD6" w14:textId="77777777" w:rsidR="00F874AD" w:rsidRPr="00792E66" w:rsidRDefault="004640E6" w:rsidP="004D53C3">
            <w:pPr>
              <w:pStyle w:val="ListParagraph"/>
              <w:numPr>
                <w:ilvl w:val="0"/>
                <w:numId w:val="3"/>
              </w:numPr>
              <w:spacing w:before="0" w:after="0" w:line="240" w:lineRule="auto"/>
              <w:ind w:right="-20"/>
              <w:rPr>
                <w:rFonts w:ascii="Arial" w:eastAsia="Franklin Gothic Book" w:hAnsi="Arial" w:cs="Arial"/>
              </w:rPr>
            </w:pPr>
            <w:r w:rsidRPr="00792E66">
              <w:rPr>
                <w:rFonts w:ascii="Arial" w:eastAsia="Franklin Gothic Book" w:hAnsi="Arial" w:cs="Arial"/>
              </w:rPr>
              <w:t xml:space="preserve">Students will demonstrate ability to follow APA </w:t>
            </w:r>
            <w:r>
              <w:rPr>
                <w:rFonts w:ascii="Arial" w:eastAsia="Franklin Gothic Book" w:hAnsi="Arial" w:cs="Arial"/>
              </w:rPr>
              <w:t>(6</w:t>
            </w:r>
            <w:r w:rsidRPr="00460C83">
              <w:rPr>
                <w:rFonts w:ascii="Arial" w:eastAsia="Franklin Gothic Book" w:hAnsi="Arial" w:cs="Arial"/>
                <w:vertAlign w:val="superscript"/>
              </w:rPr>
              <w:t>th</w:t>
            </w:r>
            <w:r>
              <w:rPr>
                <w:rFonts w:ascii="Arial" w:eastAsia="Franklin Gothic Book" w:hAnsi="Arial" w:cs="Arial"/>
              </w:rPr>
              <w:t xml:space="preserve"> ed.) </w:t>
            </w:r>
            <w:r w:rsidRPr="00792E66">
              <w:rPr>
                <w:rFonts w:ascii="Arial" w:eastAsia="Franklin Gothic Book" w:hAnsi="Arial" w:cs="Arial"/>
              </w:rPr>
              <w:t>guidelines</w:t>
            </w:r>
            <w:r>
              <w:rPr>
                <w:rFonts w:ascii="Arial" w:eastAsia="Franklin Gothic Book" w:hAnsi="Arial" w:cs="Arial"/>
              </w:rPr>
              <w:t xml:space="preserve"> and conduct secondary research with literature review and present at the Health Science Symposium.</w:t>
            </w:r>
          </w:p>
        </w:tc>
        <w:tc>
          <w:tcPr>
            <w:tcW w:w="4782" w:type="dxa"/>
            <w:tcBorders>
              <w:top w:val="single" w:sz="8" w:space="0" w:color="4F81BD"/>
              <w:left w:val="single" w:sz="8" w:space="0" w:color="4F81BD"/>
              <w:bottom w:val="single" w:sz="8" w:space="0" w:color="4F81BD"/>
              <w:right w:val="single" w:sz="8" w:space="0" w:color="4F81BD"/>
            </w:tcBorders>
          </w:tcPr>
          <w:p w14:paraId="6C126E6F" w14:textId="77777777" w:rsidR="004640E6" w:rsidRPr="004640E6" w:rsidRDefault="005C7C53" w:rsidP="004640E6">
            <w:pPr>
              <w:pStyle w:val="NoSpacing"/>
              <w:rPr>
                <w:rFonts w:ascii="Arial" w:hAnsi="Arial" w:cs="Arial"/>
                <w:sz w:val="20"/>
                <w:szCs w:val="20"/>
              </w:rPr>
            </w:pPr>
            <w:r w:rsidRPr="004640E6">
              <w:rPr>
                <w:rFonts w:ascii="Arial" w:hAnsi="Arial" w:cs="Arial"/>
                <w:sz w:val="20"/>
                <w:szCs w:val="20"/>
              </w:rPr>
              <w:t xml:space="preserve">Rubric </w:t>
            </w:r>
            <w:r w:rsidR="004640E6" w:rsidRPr="004640E6">
              <w:rPr>
                <w:rFonts w:ascii="Arial" w:hAnsi="Arial" w:cs="Arial"/>
                <w:sz w:val="20"/>
                <w:szCs w:val="20"/>
              </w:rPr>
              <w:t>created by the Biology Department to assess:</w:t>
            </w:r>
          </w:p>
          <w:p w14:paraId="1A23795C" w14:textId="77777777" w:rsidR="004640E6" w:rsidRDefault="004640E6" w:rsidP="004640E6">
            <w:pPr>
              <w:pStyle w:val="NoSpacing"/>
              <w:numPr>
                <w:ilvl w:val="0"/>
                <w:numId w:val="6"/>
              </w:numPr>
              <w:rPr>
                <w:rFonts w:ascii="Arial" w:hAnsi="Arial" w:cs="Arial"/>
                <w:sz w:val="20"/>
                <w:szCs w:val="20"/>
              </w:rPr>
            </w:pPr>
            <w:r>
              <w:rPr>
                <w:rFonts w:ascii="Arial" w:hAnsi="Arial" w:cs="Arial"/>
                <w:sz w:val="20"/>
                <w:szCs w:val="20"/>
              </w:rPr>
              <w:t>That the student’s</w:t>
            </w:r>
            <w:r w:rsidRPr="004640E6">
              <w:rPr>
                <w:rFonts w:ascii="Arial" w:hAnsi="Arial" w:cs="Arial"/>
                <w:sz w:val="20"/>
                <w:szCs w:val="20"/>
              </w:rPr>
              <w:t xml:space="preserve"> research topic is relevant and researchable</w:t>
            </w:r>
          </w:p>
          <w:p w14:paraId="5DF37A96" w14:textId="77777777" w:rsidR="004640E6" w:rsidRDefault="004640E6" w:rsidP="004640E6">
            <w:pPr>
              <w:pStyle w:val="NoSpacing"/>
              <w:numPr>
                <w:ilvl w:val="0"/>
                <w:numId w:val="6"/>
              </w:numPr>
              <w:rPr>
                <w:rFonts w:ascii="Arial" w:hAnsi="Arial" w:cs="Arial"/>
                <w:sz w:val="20"/>
                <w:szCs w:val="20"/>
              </w:rPr>
            </w:pPr>
            <w:r>
              <w:rPr>
                <w:rFonts w:ascii="Arial" w:hAnsi="Arial" w:cs="Arial"/>
                <w:sz w:val="20"/>
                <w:szCs w:val="20"/>
              </w:rPr>
              <w:t>That</w:t>
            </w:r>
            <w:r w:rsidRPr="004640E6">
              <w:rPr>
                <w:rFonts w:ascii="Arial" w:hAnsi="Arial" w:cs="Arial"/>
                <w:sz w:val="20"/>
                <w:szCs w:val="20"/>
              </w:rPr>
              <w:t xml:space="preserve"> </w:t>
            </w:r>
            <w:r>
              <w:rPr>
                <w:rFonts w:ascii="Arial" w:hAnsi="Arial" w:cs="Arial"/>
                <w:sz w:val="20"/>
                <w:szCs w:val="20"/>
              </w:rPr>
              <w:t>the student has</w:t>
            </w:r>
            <w:r w:rsidRPr="004640E6">
              <w:rPr>
                <w:rFonts w:ascii="Arial" w:hAnsi="Arial" w:cs="Arial"/>
                <w:sz w:val="20"/>
                <w:szCs w:val="20"/>
              </w:rPr>
              <w:t xml:space="preserve"> a thesis</w:t>
            </w:r>
          </w:p>
          <w:p w14:paraId="60B2C739" w14:textId="77777777" w:rsidR="00F874AD" w:rsidRPr="004640E6" w:rsidRDefault="004640E6" w:rsidP="004640E6">
            <w:pPr>
              <w:pStyle w:val="NoSpacing"/>
              <w:numPr>
                <w:ilvl w:val="0"/>
                <w:numId w:val="6"/>
              </w:numPr>
              <w:rPr>
                <w:rFonts w:ascii="Arial" w:hAnsi="Arial" w:cs="Arial"/>
                <w:sz w:val="20"/>
                <w:szCs w:val="20"/>
              </w:rPr>
            </w:pPr>
            <w:r>
              <w:rPr>
                <w:rFonts w:ascii="Arial" w:hAnsi="Arial" w:cs="Arial"/>
                <w:sz w:val="20"/>
                <w:szCs w:val="20"/>
              </w:rPr>
              <w:t xml:space="preserve">That the student can produce </w:t>
            </w:r>
            <w:r w:rsidRPr="004640E6">
              <w:rPr>
                <w:rFonts w:ascii="Arial" w:eastAsia="Franklin Gothic Book" w:hAnsi="Arial" w:cs="Arial"/>
                <w:sz w:val="20"/>
                <w:szCs w:val="20"/>
              </w:rPr>
              <w:t xml:space="preserve">real research (within the last 5 years) with a literature review and annotated bibliography </w:t>
            </w:r>
            <w:r>
              <w:rPr>
                <w:rFonts w:ascii="Arial" w:eastAsia="Franklin Gothic Book" w:hAnsi="Arial" w:cs="Arial"/>
                <w:sz w:val="20"/>
                <w:szCs w:val="20"/>
              </w:rPr>
              <w:t xml:space="preserve">with </w:t>
            </w:r>
            <w:r w:rsidRPr="004640E6">
              <w:rPr>
                <w:rFonts w:ascii="Arial" w:eastAsia="Franklin Gothic Book" w:hAnsi="Arial" w:cs="Arial"/>
                <w:sz w:val="20"/>
                <w:szCs w:val="20"/>
              </w:rPr>
              <w:t>correct application of APA writing guidelines</w:t>
            </w:r>
            <w:r>
              <w:rPr>
                <w:rFonts w:ascii="Arial" w:eastAsia="Franklin Gothic Book" w:hAnsi="Arial" w:cs="Arial"/>
                <w:sz w:val="20"/>
                <w:szCs w:val="20"/>
              </w:rPr>
              <w:t>.</w:t>
            </w:r>
          </w:p>
        </w:tc>
        <w:tc>
          <w:tcPr>
            <w:tcW w:w="4800" w:type="dxa"/>
            <w:tcBorders>
              <w:top w:val="single" w:sz="8" w:space="0" w:color="4F81BD"/>
              <w:left w:val="single" w:sz="8" w:space="0" w:color="4F81BD"/>
              <w:bottom w:val="single" w:sz="8" w:space="0" w:color="4F81BD"/>
              <w:right w:val="single" w:sz="8" w:space="0" w:color="4F81BD"/>
            </w:tcBorders>
          </w:tcPr>
          <w:p w14:paraId="4591C3C7" w14:textId="77777777" w:rsidR="00F874AD" w:rsidRPr="00792E66" w:rsidRDefault="0045772E" w:rsidP="0045772E">
            <w:pPr>
              <w:rPr>
                <w:rFonts w:ascii="Arial" w:hAnsi="Arial" w:cs="Arial"/>
                <w:sz w:val="20"/>
                <w:szCs w:val="20"/>
              </w:rPr>
            </w:pPr>
            <w:r>
              <w:rPr>
                <w:rFonts w:ascii="Arial" w:hAnsi="Arial" w:cs="Arial"/>
                <w:sz w:val="20"/>
                <w:szCs w:val="20"/>
              </w:rPr>
              <w:t>75</w:t>
            </w:r>
            <w:r w:rsidR="005C7C53" w:rsidRPr="00792E66">
              <w:rPr>
                <w:rFonts w:ascii="Arial" w:hAnsi="Arial" w:cs="Arial"/>
                <w:sz w:val="20"/>
                <w:szCs w:val="20"/>
              </w:rPr>
              <w:t xml:space="preserve">% of </w:t>
            </w:r>
            <w:r>
              <w:rPr>
                <w:rFonts w:ascii="Arial" w:hAnsi="Arial" w:cs="Arial"/>
                <w:sz w:val="20"/>
                <w:szCs w:val="20"/>
              </w:rPr>
              <w:t>participating students will be able to create a research project that meets or exceeds the requirements of the symposium’s rubric.</w:t>
            </w:r>
          </w:p>
        </w:tc>
      </w:tr>
      <w:tr w:rsidR="00F874AD" w:rsidRPr="00792E66" w14:paraId="7B28DA5A" w14:textId="77777777" w:rsidTr="005C7C53">
        <w:trPr>
          <w:trHeight w:hRule="exact" w:val="1244"/>
        </w:trPr>
        <w:tc>
          <w:tcPr>
            <w:tcW w:w="4140"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tcPr>
          <w:p w14:paraId="07896C47" w14:textId="77777777" w:rsidR="00F874AD" w:rsidRPr="00792E66" w:rsidRDefault="005C7C53" w:rsidP="005C7C53">
            <w:pPr>
              <w:pStyle w:val="ListParagraph"/>
              <w:numPr>
                <w:ilvl w:val="0"/>
                <w:numId w:val="3"/>
              </w:numPr>
              <w:spacing w:before="0" w:after="0" w:line="240" w:lineRule="auto"/>
              <w:rPr>
                <w:rFonts w:ascii="Arial" w:eastAsiaTheme="minorHAnsi" w:hAnsi="Arial" w:cs="Arial"/>
              </w:rPr>
            </w:pPr>
            <w:r w:rsidRPr="00792E66">
              <w:rPr>
                <w:rFonts w:ascii="Arial" w:eastAsiaTheme="minorHAnsi" w:hAnsi="Arial" w:cs="Arial"/>
              </w:rPr>
              <w:t>Students will increase</w:t>
            </w:r>
            <w:r w:rsidR="000D286E" w:rsidRPr="00792E66">
              <w:rPr>
                <w:rFonts w:ascii="Arial" w:eastAsiaTheme="minorHAnsi" w:hAnsi="Arial" w:cs="Arial"/>
              </w:rPr>
              <w:t xml:space="preserve"> confidence </w:t>
            </w:r>
            <w:r w:rsidRPr="00792E66">
              <w:rPr>
                <w:rFonts w:ascii="Arial" w:eastAsiaTheme="minorHAnsi" w:hAnsi="Arial" w:cs="Arial"/>
              </w:rPr>
              <w:t xml:space="preserve">in patient communication and demonstrate a more diversified </w:t>
            </w:r>
            <w:r w:rsidR="000D286E" w:rsidRPr="00792E66">
              <w:rPr>
                <w:rFonts w:ascii="Arial" w:eastAsiaTheme="minorHAnsi" w:hAnsi="Arial" w:cs="Arial"/>
              </w:rPr>
              <w:t xml:space="preserve">clinical </w:t>
            </w:r>
            <w:r w:rsidRPr="00792E66">
              <w:rPr>
                <w:rFonts w:ascii="Arial" w:eastAsiaTheme="minorHAnsi" w:hAnsi="Arial" w:cs="Arial"/>
              </w:rPr>
              <w:t xml:space="preserve">skill set through increasing clinical rotation settings. </w:t>
            </w:r>
          </w:p>
        </w:tc>
        <w:tc>
          <w:tcPr>
            <w:tcW w:w="4782"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tcPr>
          <w:p w14:paraId="3E0BA015" w14:textId="77777777" w:rsidR="00F874AD" w:rsidRPr="00792E66" w:rsidRDefault="000D286E" w:rsidP="00464A83">
            <w:pPr>
              <w:rPr>
                <w:rFonts w:ascii="Arial" w:hAnsi="Arial" w:cs="Arial"/>
                <w:sz w:val="20"/>
                <w:szCs w:val="20"/>
              </w:rPr>
            </w:pPr>
            <w:r w:rsidRPr="00792E66">
              <w:rPr>
                <w:rFonts w:ascii="Arial" w:hAnsi="Arial" w:cs="Arial"/>
                <w:sz w:val="20"/>
                <w:szCs w:val="20"/>
              </w:rPr>
              <w:t>Student survey at the end of the clinical portion of the program</w:t>
            </w:r>
          </w:p>
        </w:tc>
        <w:tc>
          <w:tcPr>
            <w:tcW w:w="4800"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tcPr>
          <w:p w14:paraId="5F09199F" w14:textId="77777777" w:rsidR="00F874AD" w:rsidRPr="00792E66" w:rsidRDefault="000D286E" w:rsidP="00464A83">
            <w:pPr>
              <w:rPr>
                <w:rFonts w:ascii="Arial" w:hAnsi="Arial" w:cs="Arial"/>
                <w:sz w:val="20"/>
                <w:szCs w:val="20"/>
              </w:rPr>
            </w:pPr>
            <w:r w:rsidRPr="00792E66">
              <w:rPr>
                <w:rFonts w:ascii="Arial" w:hAnsi="Arial" w:cs="Arial"/>
                <w:sz w:val="20"/>
                <w:szCs w:val="20"/>
              </w:rPr>
              <w:t>75% of students will agree that increasing clinical rotation settings has assisted in their communication and clinical skills.</w:t>
            </w:r>
          </w:p>
        </w:tc>
      </w:tr>
    </w:tbl>
    <w:p w14:paraId="694D969E" w14:textId="77777777" w:rsidR="00F874AD" w:rsidRPr="00E22567" w:rsidRDefault="00F874AD" w:rsidP="00F874AD">
      <w:pPr>
        <w:rPr>
          <w:rFonts w:ascii="Arial" w:hAnsi="Arial" w:cs="Arial"/>
          <w:b/>
          <w:bCs/>
          <w:spacing w:val="-1"/>
          <w:position w:val="1"/>
          <w:sz w:val="22"/>
          <w:szCs w:val="22"/>
        </w:rPr>
      </w:pPr>
    </w:p>
    <w:p w14:paraId="60982934" w14:textId="77777777" w:rsidR="00F874AD" w:rsidRPr="00E22567" w:rsidRDefault="00F874AD" w:rsidP="00F874AD">
      <w:pPr>
        <w:rPr>
          <w:rFonts w:ascii="Arial" w:hAnsi="Arial" w:cs="Arial"/>
          <w:b/>
          <w:bCs/>
          <w:spacing w:val="-1"/>
          <w:position w:val="1"/>
          <w:sz w:val="22"/>
          <w:szCs w:val="22"/>
        </w:rPr>
      </w:pPr>
      <w:r w:rsidRPr="00E22567">
        <w:rPr>
          <w:rFonts w:ascii="Arial" w:hAnsi="Arial" w:cs="Arial"/>
          <w:b/>
          <w:bCs/>
          <w:spacing w:val="-1"/>
          <w:position w:val="1"/>
          <w:sz w:val="22"/>
          <w:szCs w:val="22"/>
        </w:rPr>
        <w:t>Description of Fields in the Following CIP Tables:</w:t>
      </w:r>
    </w:p>
    <w:p w14:paraId="487188C1" w14:textId="77777777" w:rsidR="00F874AD" w:rsidRPr="00E22567" w:rsidRDefault="00F874AD" w:rsidP="00F874AD">
      <w:pPr>
        <w:rPr>
          <w:rFonts w:ascii="Arial" w:hAnsi="Arial" w:cs="Arial"/>
        </w:rPr>
      </w:pPr>
      <w:r w:rsidRPr="00E22567">
        <w:rPr>
          <w:rFonts w:ascii="Arial" w:hAnsi="Arial" w:cs="Arial"/>
          <w:b/>
          <w:bCs/>
          <w:spacing w:val="-1"/>
          <w:position w:val="1"/>
        </w:rPr>
        <w:t>A</w:t>
      </w:r>
      <w:r w:rsidRPr="00E22567">
        <w:rPr>
          <w:rFonts w:ascii="Arial" w:hAnsi="Arial" w:cs="Arial"/>
          <w:b/>
          <w:bCs/>
          <w:position w:val="1"/>
        </w:rPr>
        <w:t>.</w:t>
      </w:r>
      <w:r w:rsidRPr="00E22567">
        <w:rPr>
          <w:rFonts w:ascii="Arial" w:hAnsi="Arial" w:cs="Arial"/>
          <w:b/>
          <w:bCs/>
          <w:spacing w:val="-2"/>
          <w:position w:val="1"/>
        </w:rPr>
        <w:t xml:space="preserve"> </w:t>
      </w:r>
      <w:r w:rsidRPr="00E22567">
        <w:rPr>
          <w:rFonts w:ascii="Arial" w:hAnsi="Arial" w:cs="Arial"/>
          <w:b/>
          <w:bCs/>
          <w:w w:val="99"/>
          <w:position w:val="1"/>
        </w:rPr>
        <w:t>O</w:t>
      </w:r>
      <w:r w:rsidRPr="00E22567">
        <w:rPr>
          <w:rFonts w:ascii="Arial" w:hAnsi="Arial" w:cs="Arial"/>
          <w:b/>
          <w:bCs/>
          <w:spacing w:val="1"/>
          <w:w w:val="99"/>
          <w:position w:val="1"/>
        </w:rPr>
        <w:t>u</w:t>
      </w:r>
      <w:r w:rsidRPr="00E22567">
        <w:rPr>
          <w:rFonts w:ascii="Arial" w:hAnsi="Arial" w:cs="Arial"/>
          <w:b/>
          <w:bCs/>
          <w:w w:val="99"/>
          <w:position w:val="1"/>
        </w:rPr>
        <w:t>t</w:t>
      </w:r>
      <w:r w:rsidRPr="00E22567">
        <w:rPr>
          <w:rFonts w:ascii="Arial" w:hAnsi="Arial" w:cs="Arial"/>
          <w:b/>
          <w:bCs/>
          <w:spacing w:val="1"/>
          <w:w w:val="99"/>
          <w:position w:val="1"/>
        </w:rPr>
        <w:t xml:space="preserve">come(s) </w:t>
      </w:r>
      <w:r w:rsidRPr="00E22567">
        <w:rPr>
          <w:rFonts w:ascii="Arial" w:hAnsi="Arial" w:cs="Arial"/>
          <w:bCs/>
          <w:spacing w:val="1"/>
          <w:w w:val="99"/>
          <w:position w:val="1"/>
        </w:rPr>
        <w:t>-</w:t>
      </w:r>
      <w:r w:rsidRPr="00E22567">
        <w:rPr>
          <w:rFonts w:ascii="Arial" w:hAnsi="Arial" w:cs="Arial"/>
          <w:b/>
          <w:bCs/>
          <w:spacing w:val="1"/>
          <w:w w:val="99"/>
          <w:position w:val="1"/>
        </w:rPr>
        <w:t xml:space="preserve"> </w:t>
      </w:r>
      <w:r w:rsidRPr="00E22567">
        <w:rPr>
          <w:rFonts w:ascii="Arial" w:hAnsi="Arial" w:cs="Arial"/>
          <w:spacing w:val="1"/>
        </w:rPr>
        <w:t>R</w:t>
      </w:r>
      <w:r w:rsidRPr="00E22567">
        <w:rPr>
          <w:rFonts w:ascii="Arial" w:hAnsi="Arial" w:cs="Arial"/>
          <w:spacing w:val="-1"/>
        </w:rPr>
        <w:t>esu</w:t>
      </w:r>
      <w:r w:rsidRPr="00E22567">
        <w:rPr>
          <w:rFonts w:ascii="Arial" w:hAnsi="Arial" w:cs="Arial"/>
        </w:rPr>
        <w:t xml:space="preserve">lts </w:t>
      </w:r>
      <w:r w:rsidRPr="00E22567">
        <w:rPr>
          <w:rFonts w:ascii="Arial" w:hAnsi="Arial" w:cs="Arial"/>
          <w:spacing w:val="-1"/>
        </w:rPr>
        <w:t>e</w:t>
      </w:r>
      <w:r w:rsidRPr="00E22567">
        <w:rPr>
          <w:rFonts w:ascii="Arial" w:hAnsi="Arial" w:cs="Arial"/>
          <w:spacing w:val="1"/>
        </w:rPr>
        <w:t>x</w:t>
      </w:r>
      <w:r w:rsidRPr="00E22567">
        <w:rPr>
          <w:rFonts w:ascii="Arial" w:hAnsi="Arial" w:cs="Arial"/>
          <w:spacing w:val="-1"/>
        </w:rPr>
        <w:t>pe</w:t>
      </w:r>
      <w:r w:rsidRPr="00E22567">
        <w:rPr>
          <w:rFonts w:ascii="Arial" w:hAnsi="Arial" w:cs="Arial"/>
          <w:spacing w:val="1"/>
        </w:rPr>
        <w:t>c</w:t>
      </w:r>
      <w:r w:rsidRPr="00E22567">
        <w:rPr>
          <w:rFonts w:ascii="Arial" w:hAnsi="Arial" w:cs="Arial"/>
        </w:rPr>
        <w:t>t</w:t>
      </w:r>
      <w:r w:rsidRPr="00E22567">
        <w:rPr>
          <w:rFonts w:ascii="Arial" w:hAnsi="Arial" w:cs="Arial"/>
          <w:spacing w:val="2"/>
        </w:rPr>
        <w:t>e</w:t>
      </w:r>
      <w:r w:rsidRPr="00E22567">
        <w:rPr>
          <w:rFonts w:ascii="Arial" w:hAnsi="Arial" w:cs="Arial"/>
        </w:rPr>
        <w:t>d</w:t>
      </w:r>
      <w:r w:rsidRPr="00E22567">
        <w:rPr>
          <w:rFonts w:ascii="Arial" w:hAnsi="Arial" w:cs="Arial"/>
          <w:spacing w:val="-5"/>
        </w:rPr>
        <w:t xml:space="preserve"> </w:t>
      </w:r>
      <w:r w:rsidRPr="00E22567">
        <w:rPr>
          <w:rFonts w:ascii="Arial" w:hAnsi="Arial" w:cs="Arial"/>
        </w:rPr>
        <w:t>in</w:t>
      </w:r>
      <w:r w:rsidRPr="00E22567">
        <w:rPr>
          <w:rFonts w:ascii="Arial" w:hAnsi="Arial" w:cs="Arial"/>
          <w:spacing w:val="-1"/>
        </w:rPr>
        <w:t xml:space="preserve"> </w:t>
      </w:r>
      <w:r w:rsidRPr="00E22567">
        <w:rPr>
          <w:rFonts w:ascii="Arial" w:hAnsi="Arial" w:cs="Arial"/>
          <w:spacing w:val="2"/>
        </w:rPr>
        <w:t>t</w:t>
      </w:r>
      <w:r w:rsidRPr="00E22567">
        <w:rPr>
          <w:rFonts w:ascii="Arial" w:hAnsi="Arial" w:cs="Arial"/>
          <w:spacing w:val="-1"/>
        </w:rPr>
        <w:t>h</w:t>
      </w:r>
      <w:r w:rsidRPr="00E22567">
        <w:rPr>
          <w:rFonts w:ascii="Arial" w:hAnsi="Arial" w:cs="Arial"/>
        </w:rPr>
        <w:t>is</w:t>
      </w:r>
      <w:r w:rsidRPr="00E22567">
        <w:rPr>
          <w:rFonts w:ascii="Arial" w:hAnsi="Arial" w:cs="Arial"/>
          <w:spacing w:val="-2"/>
        </w:rPr>
        <w:t xml:space="preserve"> </w:t>
      </w:r>
      <w:r w:rsidRPr="00E22567">
        <w:rPr>
          <w:rFonts w:ascii="Arial" w:hAnsi="Arial" w:cs="Arial"/>
          <w:spacing w:val="-1"/>
        </w:rPr>
        <w:t>p</w:t>
      </w:r>
      <w:r w:rsidRPr="00E22567">
        <w:rPr>
          <w:rFonts w:ascii="Arial" w:hAnsi="Arial" w:cs="Arial"/>
          <w:w w:val="99"/>
        </w:rPr>
        <w:t>r</w:t>
      </w:r>
      <w:r w:rsidRPr="00E22567">
        <w:rPr>
          <w:rFonts w:ascii="Arial" w:hAnsi="Arial" w:cs="Arial"/>
          <w:spacing w:val="1"/>
          <w:w w:val="99"/>
        </w:rPr>
        <w:t>o</w:t>
      </w:r>
      <w:r w:rsidRPr="00E22567">
        <w:rPr>
          <w:rFonts w:ascii="Arial" w:hAnsi="Arial" w:cs="Arial"/>
          <w:spacing w:val="-1"/>
          <w:w w:val="99"/>
        </w:rPr>
        <w:t>g</w:t>
      </w:r>
      <w:r w:rsidRPr="00E22567">
        <w:rPr>
          <w:rFonts w:ascii="Arial" w:hAnsi="Arial" w:cs="Arial"/>
          <w:w w:val="99"/>
        </w:rPr>
        <w:t>ram</w:t>
      </w:r>
      <w:r w:rsidRPr="00E22567">
        <w:rPr>
          <w:rFonts w:ascii="Arial" w:hAnsi="Arial" w:cs="Arial"/>
          <w:spacing w:val="-1"/>
        </w:rPr>
        <w:t xml:space="preserve"> (e.g. Students will learn how to compare/contrast conflict and structural functional theories; increase student retention in Nursing Program).</w:t>
      </w:r>
    </w:p>
    <w:p w14:paraId="46983E49" w14:textId="77777777" w:rsidR="00F874AD" w:rsidRPr="00E22567" w:rsidRDefault="00F874AD" w:rsidP="00F874AD">
      <w:pPr>
        <w:rPr>
          <w:rFonts w:ascii="Arial" w:hAnsi="Arial" w:cs="Arial"/>
        </w:rPr>
      </w:pPr>
      <w:r w:rsidRPr="00E22567">
        <w:rPr>
          <w:rFonts w:ascii="Arial" w:hAnsi="Arial" w:cs="Arial"/>
          <w:b/>
          <w:bCs/>
          <w:spacing w:val="1"/>
          <w:position w:val="1"/>
        </w:rPr>
        <w:t>B</w:t>
      </w:r>
      <w:r w:rsidRPr="00E22567">
        <w:rPr>
          <w:rFonts w:ascii="Arial" w:hAnsi="Arial" w:cs="Arial"/>
          <w:b/>
          <w:bCs/>
          <w:position w:val="1"/>
        </w:rPr>
        <w:t>.</w:t>
      </w:r>
      <w:r w:rsidRPr="00E22567">
        <w:rPr>
          <w:rFonts w:ascii="Arial" w:hAnsi="Arial" w:cs="Arial"/>
          <w:b/>
          <w:bCs/>
          <w:spacing w:val="-2"/>
          <w:position w:val="1"/>
        </w:rPr>
        <w:t xml:space="preserve"> </w:t>
      </w:r>
      <w:r w:rsidRPr="00E22567">
        <w:rPr>
          <w:rFonts w:ascii="Arial" w:hAnsi="Arial" w:cs="Arial"/>
          <w:b/>
          <w:bCs/>
          <w:spacing w:val="1"/>
          <w:w w:val="99"/>
          <w:position w:val="1"/>
        </w:rPr>
        <w:t>Me</w:t>
      </w:r>
      <w:r w:rsidRPr="00E22567">
        <w:rPr>
          <w:rFonts w:ascii="Arial" w:hAnsi="Arial" w:cs="Arial"/>
          <w:b/>
          <w:bCs/>
          <w:w w:val="99"/>
          <w:position w:val="1"/>
        </w:rPr>
        <w:t>as</w:t>
      </w:r>
      <w:r w:rsidRPr="00E22567">
        <w:rPr>
          <w:rFonts w:ascii="Arial" w:hAnsi="Arial" w:cs="Arial"/>
          <w:b/>
          <w:bCs/>
          <w:spacing w:val="1"/>
          <w:w w:val="99"/>
          <w:position w:val="1"/>
        </w:rPr>
        <w:t>ur</w:t>
      </w:r>
      <w:r w:rsidRPr="00E22567">
        <w:rPr>
          <w:rFonts w:ascii="Arial" w:hAnsi="Arial" w:cs="Arial"/>
          <w:b/>
          <w:bCs/>
          <w:w w:val="99"/>
          <w:position w:val="1"/>
        </w:rPr>
        <w:t xml:space="preserve">e(s) </w:t>
      </w:r>
      <w:r w:rsidRPr="00E22567">
        <w:rPr>
          <w:rFonts w:ascii="Arial" w:hAnsi="Arial" w:cs="Arial"/>
          <w:bCs/>
          <w:w w:val="99"/>
          <w:position w:val="1"/>
        </w:rPr>
        <w:t>-</w:t>
      </w:r>
      <w:r w:rsidRPr="00E22567">
        <w:rPr>
          <w:rFonts w:ascii="Arial" w:hAnsi="Arial" w:cs="Arial"/>
          <w:b/>
          <w:bCs/>
          <w:w w:val="99"/>
          <w:position w:val="1"/>
        </w:rPr>
        <w:t xml:space="preserve"> </w:t>
      </w:r>
      <w:r w:rsidRPr="00E22567">
        <w:rPr>
          <w:rFonts w:ascii="Arial" w:hAnsi="Arial" w:cs="Arial"/>
          <w:spacing w:val="-1"/>
        </w:rPr>
        <w:t>Ins</w:t>
      </w:r>
      <w:r w:rsidRPr="00E22567">
        <w:rPr>
          <w:rFonts w:ascii="Arial" w:hAnsi="Arial" w:cs="Arial"/>
        </w:rPr>
        <w:t>t</w:t>
      </w:r>
      <w:r w:rsidRPr="00E22567">
        <w:rPr>
          <w:rFonts w:ascii="Arial" w:hAnsi="Arial" w:cs="Arial"/>
          <w:spacing w:val="2"/>
        </w:rPr>
        <w:t>r</w:t>
      </w:r>
      <w:r w:rsidRPr="00E22567">
        <w:rPr>
          <w:rFonts w:ascii="Arial" w:hAnsi="Arial" w:cs="Arial"/>
          <w:spacing w:val="-1"/>
        </w:rPr>
        <w:t>u</w:t>
      </w:r>
      <w:r w:rsidRPr="00E22567">
        <w:rPr>
          <w:rFonts w:ascii="Arial" w:hAnsi="Arial" w:cs="Arial"/>
        </w:rPr>
        <w:t>m</w:t>
      </w:r>
      <w:r w:rsidRPr="00E22567">
        <w:rPr>
          <w:rFonts w:ascii="Arial" w:hAnsi="Arial" w:cs="Arial"/>
          <w:spacing w:val="2"/>
        </w:rPr>
        <w:t>e</w:t>
      </w:r>
      <w:r w:rsidRPr="00E22567">
        <w:rPr>
          <w:rFonts w:ascii="Arial" w:hAnsi="Arial" w:cs="Arial"/>
          <w:spacing w:val="-1"/>
        </w:rPr>
        <w:t>n</w:t>
      </w:r>
      <w:r w:rsidRPr="00E22567">
        <w:rPr>
          <w:rFonts w:ascii="Arial" w:hAnsi="Arial" w:cs="Arial"/>
        </w:rPr>
        <w:t>t(s)/</w:t>
      </w:r>
      <w:r w:rsidRPr="00E22567">
        <w:rPr>
          <w:rFonts w:ascii="Arial" w:hAnsi="Arial" w:cs="Arial"/>
          <w:spacing w:val="-1"/>
        </w:rPr>
        <w:t>p</w:t>
      </w:r>
      <w:r w:rsidRPr="00E22567">
        <w:rPr>
          <w:rFonts w:ascii="Arial" w:hAnsi="Arial" w:cs="Arial"/>
        </w:rPr>
        <w:t>r</w:t>
      </w:r>
      <w:r w:rsidRPr="00E22567">
        <w:rPr>
          <w:rFonts w:ascii="Arial" w:hAnsi="Arial" w:cs="Arial"/>
          <w:spacing w:val="1"/>
        </w:rPr>
        <w:t>oc</w:t>
      </w:r>
      <w:r w:rsidRPr="00E22567">
        <w:rPr>
          <w:rFonts w:ascii="Arial" w:hAnsi="Arial" w:cs="Arial"/>
          <w:spacing w:val="-1"/>
        </w:rPr>
        <w:t>es</w:t>
      </w:r>
      <w:r w:rsidRPr="00E22567">
        <w:rPr>
          <w:rFonts w:ascii="Arial" w:hAnsi="Arial" w:cs="Arial"/>
        </w:rPr>
        <w:t>s(es)</w:t>
      </w:r>
      <w:r w:rsidRPr="00E22567">
        <w:rPr>
          <w:rFonts w:ascii="Arial" w:hAnsi="Arial" w:cs="Arial"/>
          <w:spacing w:val="-3"/>
        </w:rPr>
        <w:t xml:space="preserve"> </w:t>
      </w:r>
      <w:r w:rsidRPr="00E22567">
        <w:rPr>
          <w:rFonts w:ascii="Arial" w:hAnsi="Arial" w:cs="Arial"/>
          <w:spacing w:val="1"/>
        </w:rPr>
        <w:t>u</w:t>
      </w:r>
      <w:r w:rsidRPr="00E22567">
        <w:rPr>
          <w:rFonts w:ascii="Arial" w:hAnsi="Arial" w:cs="Arial"/>
          <w:spacing w:val="-1"/>
        </w:rPr>
        <w:t>s</w:t>
      </w:r>
      <w:r w:rsidRPr="00E22567">
        <w:rPr>
          <w:rFonts w:ascii="Arial" w:hAnsi="Arial" w:cs="Arial"/>
          <w:spacing w:val="2"/>
        </w:rPr>
        <w:t>e</w:t>
      </w:r>
      <w:r w:rsidRPr="00E22567">
        <w:rPr>
          <w:rFonts w:ascii="Arial" w:hAnsi="Arial" w:cs="Arial"/>
        </w:rPr>
        <w:t>d</w:t>
      </w:r>
      <w:r w:rsidRPr="00E22567">
        <w:rPr>
          <w:rFonts w:ascii="Arial" w:hAnsi="Arial" w:cs="Arial"/>
          <w:spacing w:val="-3"/>
        </w:rPr>
        <w:t xml:space="preserve"> </w:t>
      </w:r>
      <w:r w:rsidRPr="00E22567">
        <w:rPr>
          <w:rFonts w:ascii="Arial" w:hAnsi="Arial" w:cs="Arial"/>
          <w:spacing w:val="2"/>
        </w:rPr>
        <w:t>t</w:t>
      </w:r>
      <w:r w:rsidRPr="00E22567">
        <w:rPr>
          <w:rFonts w:ascii="Arial" w:hAnsi="Arial" w:cs="Arial"/>
        </w:rPr>
        <w:t>o m</w:t>
      </w:r>
      <w:r w:rsidRPr="00E22567">
        <w:rPr>
          <w:rFonts w:ascii="Arial" w:hAnsi="Arial" w:cs="Arial"/>
          <w:spacing w:val="-1"/>
        </w:rPr>
        <w:t>e</w:t>
      </w:r>
      <w:r w:rsidRPr="00E22567">
        <w:rPr>
          <w:rFonts w:ascii="Arial" w:hAnsi="Arial" w:cs="Arial"/>
        </w:rPr>
        <w:t>a</w:t>
      </w:r>
      <w:r w:rsidRPr="00E22567">
        <w:rPr>
          <w:rFonts w:ascii="Arial" w:hAnsi="Arial" w:cs="Arial"/>
          <w:spacing w:val="-1"/>
        </w:rPr>
        <w:t>su</w:t>
      </w:r>
      <w:r w:rsidRPr="00E22567">
        <w:rPr>
          <w:rFonts w:ascii="Arial" w:hAnsi="Arial" w:cs="Arial"/>
          <w:w w:val="99"/>
        </w:rPr>
        <w:t>r</w:t>
      </w:r>
      <w:r w:rsidRPr="00E22567">
        <w:rPr>
          <w:rFonts w:ascii="Arial" w:hAnsi="Arial" w:cs="Arial"/>
          <w:spacing w:val="2"/>
          <w:w w:val="99"/>
        </w:rPr>
        <w:t>e re</w:t>
      </w:r>
      <w:r w:rsidRPr="00E22567">
        <w:rPr>
          <w:rFonts w:ascii="Arial" w:hAnsi="Arial" w:cs="Arial"/>
          <w:spacing w:val="-1"/>
        </w:rPr>
        <w:t>sul</w:t>
      </w:r>
      <w:r w:rsidRPr="00E22567">
        <w:rPr>
          <w:rFonts w:ascii="Arial" w:hAnsi="Arial" w:cs="Arial"/>
          <w:spacing w:val="2"/>
          <w:w w:val="99"/>
        </w:rPr>
        <w:t>t</w:t>
      </w:r>
      <w:r w:rsidRPr="00E22567">
        <w:rPr>
          <w:rFonts w:ascii="Arial" w:hAnsi="Arial" w:cs="Arial"/>
        </w:rPr>
        <w:t>s</w:t>
      </w:r>
    </w:p>
    <w:p w14:paraId="599A5F1E" w14:textId="77777777" w:rsidR="00F874AD" w:rsidRPr="00E22567" w:rsidRDefault="00F874AD" w:rsidP="00F874AD">
      <w:pPr>
        <w:rPr>
          <w:rFonts w:ascii="Arial" w:hAnsi="Arial" w:cs="Arial"/>
        </w:rPr>
      </w:pPr>
      <w:r w:rsidRPr="00E22567">
        <w:rPr>
          <w:rFonts w:ascii="Arial" w:hAnsi="Arial" w:cs="Arial"/>
        </w:rPr>
        <w:lastRenderedPageBreak/>
        <w:t>(e.g. results of surveys, test item questions 6 &amp; 7 from final exam, end of term retention rates, etc.)</w:t>
      </w:r>
    </w:p>
    <w:p w14:paraId="123FF19F" w14:textId="77777777" w:rsidR="00F874AD" w:rsidRPr="00E22567" w:rsidRDefault="00F874AD" w:rsidP="00F874AD">
      <w:pPr>
        <w:rPr>
          <w:rFonts w:ascii="Arial" w:hAnsi="Arial" w:cs="Arial"/>
        </w:rPr>
      </w:pPr>
      <w:r w:rsidRPr="00E22567">
        <w:rPr>
          <w:rFonts w:ascii="Arial" w:hAnsi="Arial" w:cs="Arial"/>
          <w:b/>
          <w:bCs/>
          <w:position w:val="1"/>
        </w:rPr>
        <w:t>C.</w:t>
      </w:r>
      <w:r w:rsidRPr="00E22567">
        <w:rPr>
          <w:rFonts w:ascii="Arial" w:hAnsi="Arial" w:cs="Arial"/>
          <w:b/>
          <w:bCs/>
          <w:spacing w:val="-2"/>
          <w:position w:val="1"/>
        </w:rPr>
        <w:t xml:space="preserve"> </w:t>
      </w:r>
      <w:r w:rsidRPr="00E22567">
        <w:rPr>
          <w:rFonts w:ascii="Arial" w:hAnsi="Arial" w:cs="Arial"/>
          <w:b/>
          <w:bCs/>
          <w:w w:val="99"/>
          <w:position w:val="1"/>
        </w:rPr>
        <w:t>Ta</w:t>
      </w:r>
      <w:r w:rsidRPr="00E22567">
        <w:rPr>
          <w:rFonts w:ascii="Arial" w:hAnsi="Arial" w:cs="Arial"/>
          <w:b/>
          <w:bCs/>
          <w:spacing w:val="1"/>
          <w:w w:val="99"/>
          <w:position w:val="1"/>
        </w:rPr>
        <w:t>r</w:t>
      </w:r>
      <w:r w:rsidRPr="00E22567">
        <w:rPr>
          <w:rFonts w:ascii="Arial" w:hAnsi="Arial" w:cs="Arial"/>
          <w:b/>
          <w:bCs/>
          <w:spacing w:val="-1"/>
          <w:w w:val="99"/>
          <w:position w:val="1"/>
        </w:rPr>
        <w:t>g</w:t>
      </w:r>
      <w:r w:rsidRPr="00E22567">
        <w:rPr>
          <w:rFonts w:ascii="Arial" w:hAnsi="Arial" w:cs="Arial"/>
          <w:b/>
          <w:bCs/>
          <w:spacing w:val="1"/>
          <w:w w:val="99"/>
          <w:position w:val="1"/>
        </w:rPr>
        <w:t>e</w:t>
      </w:r>
      <w:r w:rsidRPr="00E22567">
        <w:rPr>
          <w:rFonts w:ascii="Arial" w:hAnsi="Arial" w:cs="Arial"/>
          <w:b/>
          <w:bCs/>
          <w:w w:val="99"/>
          <w:position w:val="1"/>
        </w:rPr>
        <w:t xml:space="preserve">t(s) </w:t>
      </w:r>
      <w:r w:rsidRPr="00E22567">
        <w:rPr>
          <w:rFonts w:ascii="Arial" w:hAnsi="Arial" w:cs="Arial"/>
          <w:bCs/>
          <w:w w:val="99"/>
          <w:position w:val="1"/>
        </w:rPr>
        <w:t>-</w:t>
      </w:r>
      <w:r w:rsidRPr="00E22567">
        <w:rPr>
          <w:rFonts w:ascii="Arial" w:hAnsi="Arial" w:cs="Arial"/>
          <w:b/>
          <w:bCs/>
          <w:w w:val="99"/>
          <w:position w:val="1"/>
        </w:rPr>
        <w:t xml:space="preserve"> </w:t>
      </w:r>
      <w:r w:rsidRPr="00E22567">
        <w:rPr>
          <w:rFonts w:ascii="Arial" w:hAnsi="Arial" w:cs="Arial"/>
          <w:spacing w:val="-1"/>
        </w:rPr>
        <w:t>Degree</w:t>
      </w:r>
      <w:r w:rsidRPr="00E22567">
        <w:rPr>
          <w:rFonts w:ascii="Arial" w:hAnsi="Arial" w:cs="Arial"/>
          <w:spacing w:val="-3"/>
        </w:rPr>
        <w:t xml:space="preserve"> </w:t>
      </w:r>
      <w:r w:rsidRPr="00E22567">
        <w:rPr>
          <w:rFonts w:ascii="Arial" w:hAnsi="Arial" w:cs="Arial"/>
          <w:spacing w:val="1"/>
        </w:rPr>
        <w:t>o</w:t>
      </w:r>
      <w:r w:rsidRPr="00E22567">
        <w:rPr>
          <w:rFonts w:ascii="Arial" w:hAnsi="Arial" w:cs="Arial"/>
        </w:rPr>
        <w:t>f</w:t>
      </w:r>
      <w:r w:rsidRPr="00E22567">
        <w:rPr>
          <w:rFonts w:ascii="Arial" w:hAnsi="Arial" w:cs="Arial"/>
          <w:spacing w:val="1"/>
        </w:rPr>
        <w:t xml:space="preserve"> </w:t>
      </w:r>
      <w:r w:rsidRPr="00E22567">
        <w:rPr>
          <w:rFonts w:ascii="Arial" w:hAnsi="Arial" w:cs="Arial"/>
          <w:spacing w:val="-1"/>
        </w:rPr>
        <w:t>su</w:t>
      </w:r>
      <w:r w:rsidRPr="00E22567">
        <w:rPr>
          <w:rFonts w:ascii="Arial" w:hAnsi="Arial" w:cs="Arial"/>
          <w:spacing w:val="1"/>
        </w:rPr>
        <w:t>cc</w:t>
      </w:r>
      <w:r w:rsidRPr="00E22567">
        <w:rPr>
          <w:rFonts w:ascii="Arial" w:hAnsi="Arial" w:cs="Arial"/>
          <w:spacing w:val="-1"/>
        </w:rPr>
        <w:t>e</w:t>
      </w:r>
      <w:r w:rsidRPr="00E22567">
        <w:rPr>
          <w:rFonts w:ascii="Arial" w:hAnsi="Arial" w:cs="Arial"/>
          <w:spacing w:val="2"/>
        </w:rPr>
        <w:t>s</w:t>
      </w:r>
      <w:r w:rsidRPr="00E22567">
        <w:rPr>
          <w:rFonts w:ascii="Arial" w:hAnsi="Arial" w:cs="Arial"/>
        </w:rPr>
        <w:t>s</w:t>
      </w:r>
      <w:r w:rsidRPr="00E22567">
        <w:rPr>
          <w:rFonts w:ascii="Arial" w:hAnsi="Arial" w:cs="Arial"/>
          <w:spacing w:val="-3"/>
        </w:rPr>
        <w:t xml:space="preserve"> </w:t>
      </w:r>
      <w:r w:rsidRPr="00E22567">
        <w:rPr>
          <w:rFonts w:ascii="Arial" w:hAnsi="Arial" w:cs="Arial"/>
          <w:spacing w:val="-1"/>
          <w:w w:val="99"/>
        </w:rPr>
        <w:t>e</w:t>
      </w:r>
      <w:r w:rsidRPr="00E22567">
        <w:rPr>
          <w:rFonts w:ascii="Arial" w:hAnsi="Arial" w:cs="Arial"/>
          <w:spacing w:val="1"/>
        </w:rPr>
        <w:t>x</w:t>
      </w:r>
      <w:r w:rsidRPr="00E22567">
        <w:rPr>
          <w:rFonts w:ascii="Arial" w:hAnsi="Arial" w:cs="Arial"/>
          <w:spacing w:val="-1"/>
        </w:rPr>
        <w:t>p</w:t>
      </w:r>
      <w:r w:rsidRPr="00E22567">
        <w:rPr>
          <w:rFonts w:ascii="Arial" w:hAnsi="Arial" w:cs="Arial"/>
          <w:spacing w:val="-1"/>
          <w:w w:val="99"/>
        </w:rPr>
        <w:t>e</w:t>
      </w:r>
      <w:r w:rsidRPr="00E22567">
        <w:rPr>
          <w:rFonts w:ascii="Arial" w:hAnsi="Arial" w:cs="Arial"/>
          <w:spacing w:val="1"/>
          <w:w w:val="99"/>
        </w:rPr>
        <w:t>c</w:t>
      </w:r>
      <w:r w:rsidRPr="00E22567">
        <w:rPr>
          <w:rFonts w:ascii="Arial" w:hAnsi="Arial" w:cs="Arial"/>
          <w:w w:val="99"/>
        </w:rPr>
        <w:t>t</w:t>
      </w:r>
      <w:r w:rsidRPr="00E22567">
        <w:rPr>
          <w:rFonts w:ascii="Arial" w:hAnsi="Arial" w:cs="Arial"/>
          <w:spacing w:val="2"/>
          <w:w w:val="99"/>
        </w:rPr>
        <w:t>e</w:t>
      </w:r>
      <w:r w:rsidRPr="00E22567">
        <w:rPr>
          <w:rFonts w:ascii="Arial" w:hAnsi="Arial" w:cs="Arial"/>
        </w:rPr>
        <w:t>d (e.g. 80% approval rating, 25 graduates per year, increase retention by 2% etc.).</w:t>
      </w:r>
    </w:p>
    <w:p w14:paraId="3A250D92" w14:textId="77777777" w:rsidR="00F874AD" w:rsidRPr="00E22567" w:rsidRDefault="00F874AD" w:rsidP="00F874AD">
      <w:pPr>
        <w:rPr>
          <w:rFonts w:ascii="Arial" w:hAnsi="Arial" w:cs="Arial"/>
        </w:rPr>
      </w:pPr>
      <w:r w:rsidRPr="00E22567">
        <w:rPr>
          <w:rFonts w:ascii="Arial" w:hAnsi="Arial" w:cs="Arial"/>
          <w:b/>
        </w:rPr>
        <w:t xml:space="preserve">D. Action Plan </w:t>
      </w:r>
      <w:r w:rsidRPr="00E22567">
        <w:rPr>
          <w:rFonts w:ascii="Arial" w:hAnsi="Arial" w:cs="Arial"/>
        </w:rPr>
        <w:t>-</w:t>
      </w:r>
      <w:r w:rsidRPr="00E22567">
        <w:rPr>
          <w:rFonts w:ascii="Arial" w:hAnsi="Arial" w:cs="Arial"/>
          <w:b/>
        </w:rPr>
        <w:t xml:space="preserve"> </w:t>
      </w:r>
      <w:r w:rsidRPr="00E22567">
        <w:rPr>
          <w:rFonts w:ascii="Arial" w:hAnsi="Arial" w:cs="Arial"/>
        </w:rPr>
        <w:t>Based on analysis, identify actions to be taken to accomplish outcome.  What will you do?</w:t>
      </w:r>
    </w:p>
    <w:p w14:paraId="3A866558" w14:textId="77777777" w:rsidR="00F874AD" w:rsidRPr="00E22567" w:rsidRDefault="00F874AD" w:rsidP="00F874AD">
      <w:pPr>
        <w:rPr>
          <w:rFonts w:ascii="Arial" w:hAnsi="Arial" w:cs="Arial"/>
        </w:rPr>
      </w:pPr>
      <w:r w:rsidRPr="00E22567">
        <w:rPr>
          <w:rFonts w:ascii="Arial" w:hAnsi="Arial" w:cs="Arial"/>
          <w:b/>
        </w:rPr>
        <w:t xml:space="preserve">E.  Results Summary </w:t>
      </w:r>
      <w:r w:rsidRPr="00E22567">
        <w:rPr>
          <w:rFonts w:ascii="Arial" w:hAnsi="Arial" w:cs="Arial"/>
        </w:rPr>
        <w:t>- Summarize the information and data collected in year 1.</w:t>
      </w:r>
    </w:p>
    <w:p w14:paraId="50EAA980" w14:textId="77777777" w:rsidR="00F874AD" w:rsidRPr="00E22567" w:rsidRDefault="00F874AD" w:rsidP="00F874AD">
      <w:pPr>
        <w:rPr>
          <w:rFonts w:ascii="Arial" w:hAnsi="Arial" w:cs="Arial"/>
        </w:rPr>
      </w:pPr>
      <w:r w:rsidRPr="00E22567">
        <w:rPr>
          <w:rFonts w:ascii="Arial" w:hAnsi="Arial" w:cs="Arial"/>
          <w:b/>
        </w:rPr>
        <w:t>F.  Findings</w:t>
      </w:r>
      <w:r w:rsidRPr="00E22567">
        <w:rPr>
          <w:rFonts w:ascii="Arial" w:hAnsi="Arial" w:cs="Arial"/>
        </w:rPr>
        <w:t xml:space="preserve"> - Explain how the information and data has impacted the expected outcome and program success. </w:t>
      </w:r>
    </w:p>
    <w:p w14:paraId="557566BF" w14:textId="77777777" w:rsidR="00F874AD" w:rsidRPr="00E22567" w:rsidRDefault="00F874AD" w:rsidP="00F874AD">
      <w:pPr>
        <w:rPr>
          <w:rFonts w:ascii="Arial" w:hAnsi="Arial" w:cs="Arial"/>
        </w:rPr>
      </w:pPr>
      <w:r w:rsidRPr="00E22567">
        <w:rPr>
          <w:rFonts w:ascii="Arial" w:hAnsi="Arial" w:cs="Arial"/>
          <w:b/>
        </w:rPr>
        <w:t xml:space="preserve">G. Implementation of Findings </w:t>
      </w:r>
      <w:r w:rsidRPr="00E22567">
        <w:rPr>
          <w:rFonts w:ascii="Arial" w:hAnsi="Arial" w:cs="Arial"/>
        </w:rPr>
        <w:t xml:space="preserve">– Describe how you have used or will use your findings and analysis of the data to make improvements.  </w:t>
      </w:r>
    </w:p>
    <w:p w14:paraId="13F37FA9" w14:textId="77777777" w:rsidR="00F874AD" w:rsidRPr="00E22567" w:rsidRDefault="00F874AD" w:rsidP="00F874AD">
      <w:pPr>
        <w:rPr>
          <w:rFonts w:ascii="Arial" w:hAnsi="Arial" w:cs="Arial"/>
          <w:b/>
          <w:color w:val="4472C4" w:themeColor="accent1"/>
        </w:rPr>
      </w:pPr>
      <w:r w:rsidRPr="00E22567">
        <w:rPr>
          <w:rFonts w:ascii="Arial" w:hAnsi="Arial" w:cs="Arial"/>
          <w:b/>
          <w:color w:val="4472C4" w:themeColor="accent1"/>
        </w:rPr>
        <w:t>Table 2. CIP Outcomes 1 &amp; 2 (FOCUS ON AT LEAST 1)</w:t>
      </w:r>
    </w:p>
    <w:p w14:paraId="7F753ACD" w14:textId="77777777" w:rsidR="00F874AD" w:rsidRPr="00E22567" w:rsidRDefault="00F874AD" w:rsidP="00F874AD">
      <w:pPr>
        <w:rPr>
          <w:rFonts w:ascii="Arial" w:hAnsi="Arial" w:cs="Arial"/>
          <w:sz w:val="22"/>
          <w:szCs w:val="22"/>
        </w:rPr>
      </w:pPr>
    </w:p>
    <w:tbl>
      <w:tblPr>
        <w:tblStyle w:val="TableGrid1"/>
        <w:tblW w:w="13518" w:type="dxa"/>
        <w:tblInd w:w="-23" w:type="dxa"/>
        <w:tblLayout w:type="fixed"/>
        <w:tblLook w:val="04A0" w:firstRow="1" w:lastRow="0" w:firstColumn="1" w:lastColumn="0" w:noHBand="0" w:noVBand="1"/>
      </w:tblPr>
      <w:tblGrid>
        <w:gridCol w:w="7020"/>
        <w:gridCol w:w="6498"/>
      </w:tblGrid>
      <w:tr w:rsidR="00F874AD" w:rsidRPr="00E22567" w14:paraId="3C5912C8" w14:textId="77777777" w:rsidTr="00464A83">
        <w:trPr>
          <w:trHeight w:val="537"/>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F5DC475" w14:textId="77777777" w:rsidR="00F874AD" w:rsidRPr="00E22567" w:rsidRDefault="00F874AD" w:rsidP="00F874AD">
            <w:pPr>
              <w:numPr>
                <w:ilvl w:val="0"/>
                <w:numId w:val="1"/>
              </w:numPr>
              <w:rPr>
                <w:rFonts w:ascii="Arial" w:hAnsi="Arial" w:cs="Arial"/>
                <w:b/>
              </w:rPr>
            </w:pPr>
            <w:r w:rsidRPr="00E22567">
              <w:rPr>
                <w:rFonts w:ascii="Arial" w:hAnsi="Arial" w:cs="Arial"/>
                <w:b/>
              </w:rPr>
              <w:t>Outcome #1</w:t>
            </w:r>
          </w:p>
          <w:p w14:paraId="5B468B41" w14:textId="77777777" w:rsidR="00F874AD" w:rsidRPr="00E22567" w:rsidRDefault="00792E66" w:rsidP="00464A83">
            <w:pPr>
              <w:rPr>
                <w:rFonts w:ascii="Arial" w:hAnsi="Arial" w:cs="Arial"/>
              </w:rPr>
            </w:pPr>
            <w:r w:rsidRPr="00792E66">
              <w:rPr>
                <w:rFonts w:ascii="Arial" w:eastAsia="Franklin Gothic Book" w:hAnsi="Arial" w:cs="Arial"/>
                <w:sz w:val="21"/>
                <w:szCs w:val="20"/>
              </w:rPr>
              <w:t>Certified Nurse Aide student will demonstrate improvements in overall skills pass rate and pass rate for one identified written and one identified skill area.</w:t>
            </w:r>
          </w:p>
        </w:tc>
      </w:tr>
      <w:tr w:rsidR="00F874AD" w:rsidRPr="00E22567" w14:paraId="442867C4" w14:textId="77777777" w:rsidTr="000D286E">
        <w:trPr>
          <w:trHeight w:val="1302"/>
        </w:trPr>
        <w:tc>
          <w:tcPr>
            <w:tcW w:w="702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0325826" w14:textId="77777777" w:rsidR="00F874AD" w:rsidRPr="00E22567" w:rsidRDefault="00F874AD" w:rsidP="00F874AD">
            <w:pPr>
              <w:numPr>
                <w:ilvl w:val="0"/>
                <w:numId w:val="1"/>
              </w:numPr>
              <w:rPr>
                <w:rFonts w:ascii="Arial" w:hAnsi="Arial" w:cs="Arial"/>
                <w:b/>
              </w:rPr>
            </w:pPr>
            <w:r w:rsidRPr="00E22567">
              <w:rPr>
                <w:rFonts w:ascii="Arial" w:hAnsi="Arial" w:cs="Arial"/>
                <w:b/>
              </w:rPr>
              <w:t>Measure (Outcome #1)</w:t>
            </w:r>
          </w:p>
          <w:p w14:paraId="666C8D4F" w14:textId="77777777" w:rsidR="00F874AD" w:rsidRPr="00E22567" w:rsidRDefault="000D286E" w:rsidP="00464A83">
            <w:pPr>
              <w:rPr>
                <w:rFonts w:ascii="Arial" w:hAnsi="Arial" w:cs="Arial"/>
              </w:rPr>
            </w:pPr>
            <w:r>
              <w:rPr>
                <w:rFonts w:ascii="Arial" w:eastAsia="Franklin Gothic Book" w:hAnsi="Arial" w:cs="Arial"/>
              </w:rPr>
              <w:t xml:space="preserve">National Nurse Aide Assessment Program Exam – overall </w:t>
            </w:r>
            <w:r w:rsidR="00792E66">
              <w:rPr>
                <w:rFonts w:ascii="Arial" w:eastAsia="Franklin Gothic Book" w:hAnsi="Arial" w:cs="Arial"/>
              </w:rPr>
              <w:t xml:space="preserve">skills </w:t>
            </w:r>
            <w:r>
              <w:rPr>
                <w:rFonts w:ascii="Arial" w:eastAsia="Franklin Gothic Book" w:hAnsi="Arial" w:cs="Arial"/>
              </w:rPr>
              <w:t>score and score for two identified areas: Spiritual and Cultural Needs (written exam) and Modified Bed Bath (skills exam)</w:t>
            </w:r>
          </w:p>
        </w:tc>
        <w:tc>
          <w:tcPr>
            <w:tcW w:w="649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D75F1EE" w14:textId="77777777" w:rsidR="00F874AD" w:rsidRPr="00E22567" w:rsidRDefault="00F874AD" w:rsidP="00F874AD">
            <w:pPr>
              <w:numPr>
                <w:ilvl w:val="0"/>
                <w:numId w:val="1"/>
              </w:numPr>
              <w:rPr>
                <w:rFonts w:ascii="Arial" w:hAnsi="Arial" w:cs="Arial"/>
                <w:b/>
              </w:rPr>
            </w:pPr>
            <w:r w:rsidRPr="00E22567">
              <w:rPr>
                <w:rFonts w:ascii="Arial" w:hAnsi="Arial" w:cs="Arial"/>
                <w:b/>
              </w:rPr>
              <w:t>Target  (Outcome #1)</w:t>
            </w:r>
          </w:p>
          <w:p w14:paraId="60CF1652" w14:textId="77777777" w:rsidR="000D286E" w:rsidRDefault="000D286E" w:rsidP="000D286E">
            <w:pPr>
              <w:rPr>
                <w:rFonts w:ascii="Arial" w:hAnsi="Arial" w:cs="Arial"/>
              </w:rPr>
            </w:pPr>
            <w:r>
              <w:rPr>
                <w:rFonts w:ascii="Arial" w:hAnsi="Arial" w:cs="Arial"/>
              </w:rPr>
              <w:t>Target pass rates:</w:t>
            </w:r>
          </w:p>
          <w:p w14:paraId="03982022" w14:textId="77777777" w:rsidR="000D286E" w:rsidRDefault="000D286E" w:rsidP="000D286E">
            <w:pPr>
              <w:rPr>
                <w:rFonts w:ascii="Arial" w:hAnsi="Arial" w:cs="Arial"/>
              </w:rPr>
            </w:pPr>
            <w:r>
              <w:rPr>
                <w:rFonts w:ascii="Arial" w:hAnsi="Arial" w:cs="Arial"/>
              </w:rPr>
              <w:t xml:space="preserve">Overall </w:t>
            </w:r>
            <w:r w:rsidR="00792E66">
              <w:rPr>
                <w:rFonts w:ascii="Arial" w:hAnsi="Arial" w:cs="Arial"/>
              </w:rPr>
              <w:t xml:space="preserve">skills </w:t>
            </w:r>
            <w:r>
              <w:rPr>
                <w:rFonts w:ascii="Arial" w:hAnsi="Arial" w:cs="Arial"/>
              </w:rPr>
              <w:t xml:space="preserve">score = </w:t>
            </w:r>
            <w:r w:rsidR="00792E66">
              <w:rPr>
                <w:rFonts w:ascii="Arial" w:hAnsi="Arial" w:cs="Arial"/>
              </w:rPr>
              <w:t>above 90%</w:t>
            </w:r>
          </w:p>
          <w:p w14:paraId="7E1571BE" w14:textId="77777777" w:rsidR="000D286E" w:rsidRDefault="000D286E" w:rsidP="000D286E">
            <w:pPr>
              <w:rPr>
                <w:rFonts w:ascii="Arial" w:hAnsi="Arial" w:cs="Arial"/>
              </w:rPr>
            </w:pPr>
            <w:r>
              <w:rPr>
                <w:rFonts w:ascii="Arial" w:hAnsi="Arial" w:cs="Arial"/>
              </w:rPr>
              <w:t>Spiritual and Cultural Needs = above</w:t>
            </w:r>
            <w:r w:rsidR="00792E66">
              <w:rPr>
                <w:rFonts w:ascii="Arial" w:hAnsi="Arial" w:cs="Arial"/>
              </w:rPr>
              <w:t xml:space="preserve"> 9</w:t>
            </w:r>
            <w:r>
              <w:rPr>
                <w:rFonts w:ascii="Arial" w:hAnsi="Arial" w:cs="Arial"/>
              </w:rPr>
              <w:t>0%</w:t>
            </w:r>
          </w:p>
          <w:p w14:paraId="17B98B79" w14:textId="77777777" w:rsidR="00F874AD" w:rsidRPr="000D286E" w:rsidRDefault="00792E66" w:rsidP="00464A83">
            <w:pPr>
              <w:rPr>
                <w:rFonts w:ascii="Arial" w:hAnsi="Arial" w:cs="Arial"/>
                <w:b/>
              </w:rPr>
            </w:pPr>
            <w:r>
              <w:rPr>
                <w:rFonts w:ascii="Arial" w:hAnsi="Arial" w:cs="Arial"/>
              </w:rPr>
              <w:t>Modified Bed Bath = above 80</w:t>
            </w:r>
            <w:r w:rsidR="000D286E">
              <w:rPr>
                <w:rFonts w:ascii="Arial" w:hAnsi="Arial" w:cs="Arial"/>
              </w:rPr>
              <w:t>%</w:t>
            </w:r>
          </w:p>
        </w:tc>
      </w:tr>
      <w:tr w:rsidR="00F874AD" w:rsidRPr="00E22567" w14:paraId="4B536E15" w14:textId="77777777" w:rsidTr="0023537D">
        <w:trPr>
          <w:trHeight w:val="1365"/>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D2196A1" w14:textId="77777777" w:rsidR="00F874AD" w:rsidRPr="00E22567" w:rsidRDefault="00F874AD" w:rsidP="00F874AD">
            <w:pPr>
              <w:numPr>
                <w:ilvl w:val="0"/>
                <w:numId w:val="1"/>
              </w:numPr>
              <w:rPr>
                <w:rFonts w:ascii="Arial" w:hAnsi="Arial" w:cs="Arial"/>
                <w:b/>
              </w:rPr>
            </w:pPr>
            <w:r w:rsidRPr="00E22567">
              <w:rPr>
                <w:rFonts w:ascii="Arial" w:hAnsi="Arial" w:cs="Arial"/>
                <w:b/>
              </w:rPr>
              <w:t>Action Plan (Outcome #1)</w:t>
            </w:r>
          </w:p>
          <w:p w14:paraId="6C9C82D1" w14:textId="77777777" w:rsidR="00F874AD" w:rsidRPr="00792E66" w:rsidRDefault="00792E66" w:rsidP="00464A83">
            <w:pPr>
              <w:rPr>
                <w:rFonts w:ascii="Arial" w:hAnsi="Arial" w:cs="Arial"/>
              </w:rPr>
            </w:pPr>
            <w:r>
              <w:rPr>
                <w:rFonts w:ascii="Arial" w:hAnsi="Arial" w:cs="Arial"/>
              </w:rPr>
              <w:t xml:space="preserve">The professor spent all of week 3 of the course focusing on understanding the resident, and placed an increased focus on their spiritual and cultural needs. For bed bath skills, the professor used week 5 lab time to practice this skill and also emphasized the skill again during the practice times leading up to the certification exam. The professor also incorporated more overall practice and review time into the curriculum to help the students feel more prepared and comfortable with the exam material. </w:t>
            </w:r>
          </w:p>
        </w:tc>
      </w:tr>
      <w:tr w:rsidR="00F874AD" w:rsidRPr="00E22567" w14:paraId="47470F58" w14:textId="77777777" w:rsidTr="00464A83">
        <w:trPr>
          <w:trHeight w:val="710"/>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AB2F3AB" w14:textId="77777777" w:rsidR="00F874AD" w:rsidRPr="00E22567" w:rsidRDefault="00F874AD" w:rsidP="00F874AD">
            <w:pPr>
              <w:numPr>
                <w:ilvl w:val="0"/>
                <w:numId w:val="1"/>
              </w:numPr>
              <w:rPr>
                <w:rFonts w:ascii="Arial" w:hAnsi="Arial" w:cs="Arial"/>
                <w:b/>
              </w:rPr>
            </w:pPr>
            <w:r w:rsidRPr="00E22567">
              <w:rPr>
                <w:rFonts w:ascii="Arial" w:hAnsi="Arial" w:cs="Arial"/>
                <w:b/>
              </w:rPr>
              <w:t>Results Summary (Outcome #1)</w:t>
            </w:r>
          </w:p>
          <w:p w14:paraId="1E3AD15F" w14:textId="77777777" w:rsidR="00F874AD" w:rsidRDefault="00792E66" w:rsidP="00464A83">
            <w:pPr>
              <w:rPr>
                <w:rFonts w:ascii="Arial" w:hAnsi="Arial" w:cs="Arial"/>
              </w:rPr>
            </w:pPr>
            <w:r>
              <w:rPr>
                <w:rFonts w:ascii="Arial" w:hAnsi="Arial" w:cs="Arial"/>
              </w:rPr>
              <w:t>Our data reveals that after implementing the stronger focus on these two weak areas and increasing practice time overall:</w:t>
            </w:r>
          </w:p>
          <w:p w14:paraId="517EF2B7" w14:textId="77777777" w:rsidR="00792E66" w:rsidRDefault="00792E66" w:rsidP="00792E66">
            <w:pPr>
              <w:pStyle w:val="ListParagraph"/>
              <w:numPr>
                <w:ilvl w:val="0"/>
                <w:numId w:val="4"/>
              </w:numPr>
              <w:rPr>
                <w:rFonts w:ascii="Arial" w:hAnsi="Arial" w:cs="Arial"/>
              </w:rPr>
            </w:pPr>
            <w:r>
              <w:rPr>
                <w:rFonts w:ascii="Arial" w:hAnsi="Arial" w:cs="Arial"/>
              </w:rPr>
              <w:t>The overall skills scores increased from 67% to 96%.</w:t>
            </w:r>
          </w:p>
          <w:p w14:paraId="0E324215" w14:textId="77777777" w:rsidR="00792E66" w:rsidRDefault="00792E66" w:rsidP="00792E66">
            <w:pPr>
              <w:pStyle w:val="ListParagraph"/>
              <w:numPr>
                <w:ilvl w:val="0"/>
                <w:numId w:val="4"/>
              </w:numPr>
              <w:rPr>
                <w:rFonts w:ascii="Arial" w:hAnsi="Arial" w:cs="Arial"/>
              </w:rPr>
            </w:pPr>
            <w:r>
              <w:rPr>
                <w:rFonts w:ascii="Arial" w:hAnsi="Arial" w:cs="Arial"/>
              </w:rPr>
              <w:t xml:space="preserve">The Spiritual and Cultural needs </w:t>
            </w:r>
            <w:r w:rsidR="00F417A7">
              <w:rPr>
                <w:rFonts w:ascii="Arial" w:hAnsi="Arial" w:cs="Arial"/>
              </w:rPr>
              <w:t>scores</w:t>
            </w:r>
            <w:r>
              <w:rPr>
                <w:rFonts w:ascii="Arial" w:hAnsi="Arial" w:cs="Arial"/>
              </w:rPr>
              <w:t xml:space="preserve"> increased from 76% to 100%</w:t>
            </w:r>
          </w:p>
          <w:p w14:paraId="62DDB9BC" w14:textId="77777777" w:rsidR="00792E66" w:rsidRDefault="00792E66" w:rsidP="00F417A7">
            <w:pPr>
              <w:pStyle w:val="ListParagraph"/>
              <w:numPr>
                <w:ilvl w:val="0"/>
                <w:numId w:val="4"/>
              </w:numPr>
              <w:rPr>
                <w:rFonts w:ascii="Arial" w:hAnsi="Arial" w:cs="Arial"/>
              </w:rPr>
            </w:pPr>
            <w:r>
              <w:rPr>
                <w:rFonts w:ascii="Arial" w:hAnsi="Arial" w:cs="Arial"/>
              </w:rPr>
              <w:t xml:space="preserve">The Modified Bed Bath scores increased from 56% to 75%. </w:t>
            </w:r>
          </w:p>
          <w:p w14:paraId="391DCCD0" w14:textId="769EA852" w:rsidR="00141B4F" w:rsidRPr="00141B4F" w:rsidRDefault="00141B4F" w:rsidP="00141B4F">
            <w:pPr>
              <w:rPr>
                <w:rFonts w:ascii="Arial" w:hAnsi="Arial" w:cs="Arial"/>
              </w:rPr>
            </w:pPr>
            <w:r>
              <w:rPr>
                <w:rFonts w:ascii="Arial" w:hAnsi="Arial" w:cs="Arial"/>
              </w:rPr>
              <w:t>We met our goal for result #1 and #2, but not #3, although we did increase student scores by almost 20%. With additional focus and practice, we believe we can continue to raise that score up to 80% or higher.</w:t>
            </w:r>
            <w:bookmarkStart w:id="0" w:name="_GoBack"/>
            <w:bookmarkEnd w:id="0"/>
          </w:p>
        </w:tc>
      </w:tr>
      <w:tr w:rsidR="00F874AD" w:rsidRPr="00E22567" w14:paraId="0DB6D9C0" w14:textId="77777777" w:rsidTr="00F417A7">
        <w:trPr>
          <w:trHeight w:val="780"/>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C247D43" w14:textId="77777777" w:rsidR="00F874AD" w:rsidRPr="00E22567" w:rsidRDefault="00F874AD" w:rsidP="00F874AD">
            <w:pPr>
              <w:numPr>
                <w:ilvl w:val="0"/>
                <w:numId w:val="1"/>
              </w:numPr>
              <w:rPr>
                <w:rFonts w:ascii="Arial" w:hAnsi="Arial" w:cs="Arial"/>
                <w:b/>
              </w:rPr>
            </w:pPr>
            <w:r w:rsidRPr="00E22567">
              <w:rPr>
                <w:rFonts w:ascii="Arial" w:hAnsi="Arial" w:cs="Arial"/>
                <w:b/>
              </w:rPr>
              <w:t>Findings (Outcome #1)</w:t>
            </w:r>
          </w:p>
          <w:p w14:paraId="6EE62218" w14:textId="77777777" w:rsidR="00F874AD" w:rsidRPr="00E22567" w:rsidRDefault="00F417A7" w:rsidP="00464A83">
            <w:pPr>
              <w:rPr>
                <w:rFonts w:ascii="Arial" w:hAnsi="Arial" w:cs="Arial"/>
              </w:rPr>
            </w:pPr>
            <w:r>
              <w:rPr>
                <w:rFonts w:ascii="Arial" w:hAnsi="Arial" w:cs="Arial"/>
              </w:rPr>
              <w:t>We met our improvement goals in the areas of overall skills and spiritual and cultural needs, but unfortunately still fell a little short in our improvement in modified bed bath skills.</w:t>
            </w:r>
          </w:p>
        </w:tc>
      </w:tr>
      <w:tr w:rsidR="00F874AD" w:rsidRPr="00E22567" w14:paraId="6B297FF8" w14:textId="77777777" w:rsidTr="0023537D">
        <w:trPr>
          <w:trHeight w:val="879"/>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ACC44EF" w14:textId="77777777" w:rsidR="00F874AD" w:rsidRDefault="00F874AD" w:rsidP="00F874AD">
            <w:pPr>
              <w:numPr>
                <w:ilvl w:val="0"/>
                <w:numId w:val="1"/>
              </w:numPr>
              <w:rPr>
                <w:rFonts w:ascii="Arial" w:hAnsi="Arial" w:cs="Arial"/>
                <w:b/>
              </w:rPr>
            </w:pPr>
            <w:r w:rsidRPr="00E22567">
              <w:rPr>
                <w:rFonts w:ascii="Arial" w:hAnsi="Arial" w:cs="Arial"/>
                <w:b/>
              </w:rPr>
              <w:t>Implementation of Findings</w:t>
            </w:r>
          </w:p>
          <w:p w14:paraId="497D68C7" w14:textId="77777777" w:rsidR="00F417A7" w:rsidRPr="00F417A7" w:rsidRDefault="00F417A7" w:rsidP="00F417A7">
            <w:pPr>
              <w:rPr>
                <w:rFonts w:ascii="Arial" w:hAnsi="Arial" w:cs="Arial"/>
              </w:rPr>
            </w:pPr>
            <w:r>
              <w:rPr>
                <w:rFonts w:ascii="Arial" w:hAnsi="Arial" w:cs="Arial"/>
              </w:rPr>
              <w:t>Based on these findings, we will continue with our current changes and will update they syllabus to reflect them. We will also continue to increase emphasis on modified bed bath skills through incorporating more focused practice time.</w:t>
            </w:r>
          </w:p>
        </w:tc>
      </w:tr>
    </w:tbl>
    <w:p w14:paraId="321F3997" w14:textId="77777777" w:rsidR="00F874AD" w:rsidRPr="00B84D1A" w:rsidRDefault="00F874AD" w:rsidP="00F874AD">
      <w:pPr>
        <w:rPr>
          <w:rFonts w:ascii="Arial" w:hAnsi="Arial" w:cs="Arial"/>
        </w:rPr>
      </w:pPr>
    </w:p>
    <w:tbl>
      <w:tblPr>
        <w:tblStyle w:val="TableGrid1"/>
        <w:tblW w:w="13518" w:type="dxa"/>
        <w:tblInd w:w="-23" w:type="dxa"/>
        <w:tblLayout w:type="fixed"/>
        <w:tblLook w:val="04A0" w:firstRow="1" w:lastRow="0" w:firstColumn="1" w:lastColumn="0" w:noHBand="0" w:noVBand="1"/>
      </w:tblPr>
      <w:tblGrid>
        <w:gridCol w:w="7020"/>
        <w:gridCol w:w="6498"/>
      </w:tblGrid>
      <w:tr w:rsidR="00F874AD" w:rsidRPr="00E22567" w14:paraId="276AB8E9" w14:textId="77777777" w:rsidTr="0023537D">
        <w:trPr>
          <w:trHeight w:val="762"/>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2F1304B" w14:textId="77777777" w:rsidR="00F874AD" w:rsidRDefault="00F874AD" w:rsidP="00F874AD">
            <w:pPr>
              <w:numPr>
                <w:ilvl w:val="0"/>
                <w:numId w:val="2"/>
              </w:numPr>
              <w:rPr>
                <w:rFonts w:ascii="Arial" w:hAnsi="Arial" w:cs="Arial"/>
                <w:b/>
              </w:rPr>
            </w:pPr>
            <w:r w:rsidRPr="00E22567">
              <w:rPr>
                <w:rFonts w:ascii="Arial" w:hAnsi="Arial" w:cs="Arial"/>
                <w:b/>
              </w:rPr>
              <w:t>Outcome #2</w:t>
            </w:r>
          </w:p>
          <w:p w14:paraId="29D6904E" w14:textId="77777777" w:rsidR="00F874AD" w:rsidRPr="0045772E" w:rsidRDefault="0045772E" w:rsidP="0045772E">
            <w:pPr>
              <w:ind w:left="360"/>
              <w:rPr>
                <w:rFonts w:ascii="Arial" w:hAnsi="Arial" w:cs="Arial"/>
                <w:b/>
              </w:rPr>
            </w:pPr>
            <w:r w:rsidRPr="00792E66">
              <w:rPr>
                <w:rFonts w:ascii="Arial" w:eastAsia="Franklin Gothic Book" w:hAnsi="Arial" w:cs="Arial"/>
                <w:sz w:val="20"/>
                <w:szCs w:val="20"/>
              </w:rPr>
              <w:t xml:space="preserve">Students will demonstrate ability to follow APA </w:t>
            </w:r>
            <w:r>
              <w:rPr>
                <w:rFonts w:ascii="Arial" w:eastAsia="Franklin Gothic Book" w:hAnsi="Arial" w:cs="Arial"/>
                <w:sz w:val="20"/>
                <w:szCs w:val="20"/>
              </w:rPr>
              <w:t>(6</w:t>
            </w:r>
            <w:r w:rsidRPr="00460C83">
              <w:rPr>
                <w:rFonts w:ascii="Arial" w:eastAsia="Franklin Gothic Book" w:hAnsi="Arial" w:cs="Arial"/>
                <w:sz w:val="20"/>
                <w:szCs w:val="20"/>
                <w:vertAlign w:val="superscript"/>
              </w:rPr>
              <w:t>th</w:t>
            </w:r>
            <w:r>
              <w:rPr>
                <w:rFonts w:ascii="Arial" w:eastAsia="Franklin Gothic Book" w:hAnsi="Arial" w:cs="Arial"/>
                <w:sz w:val="20"/>
                <w:szCs w:val="20"/>
              </w:rPr>
              <w:t xml:space="preserve"> ed.) </w:t>
            </w:r>
            <w:r w:rsidRPr="00792E66">
              <w:rPr>
                <w:rFonts w:ascii="Arial" w:eastAsia="Franklin Gothic Book" w:hAnsi="Arial" w:cs="Arial"/>
                <w:sz w:val="20"/>
                <w:szCs w:val="20"/>
              </w:rPr>
              <w:t>guidelines</w:t>
            </w:r>
            <w:r>
              <w:rPr>
                <w:rFonts w:ascii="Arial" w:eastAsia="Franklin Gothic Book" w:hAnsi="Arial" w:cs="Arial"/>
                <w:sz w:val="20"/>
                <w:szCs w:val="20"/>
              </w:rPr>
              <w:t xml:space="preserve"> and conduct secondary research with literature review and present at the Health Science Symposium.</w:t>
            </w:r>
          </w:p>
        </w:tc>
      </w:tr>
      <w:tr w:rsidR="00F874AD" w:rsidRPr="00E22567" w14:paraId="6BDD445C" w14:textId="77777777" w:rsidTr="006E4A98">
        <w:trPr>
          <w:trHeight w:val="1680"/>
        </w:trPr>
        <w:tc>
          <w:tcPr>
            <w:tcW w:w="702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4447B71" w14:textId="77777777" w:rsidR="00F874AD" w:rsidRPr="00E22567" w:rsidRDefault="00F874AD" w:rsidP="0045772E">
            <w:pPr>
              <w:numPr>
                <w:ilvl w:val="0"/>
                <w:numId w:val="5"/>
              </w:numPr>
              <w:rPr>
                <w:rFonts w:ascii="Arial" w:hAnsi="Arial" w:cs="Arial"/>
                <w:b/>
              </w:rPr>
            </w:pPr>
            <w:r w:rsidRPr="00E22567">
              <w:rPr>
                <w:rFonts w:ascii="Arial" w:hAnsi="Arial" w:cs="Arial"/>
                <w:b/>
              </w:rPr>
              <w:t>Measure (Outcome #2)</w:t>
            </w:r>
          </w:p>
          <w:p w14:paraId="12406BC1" w14:textId="77777777" w:rsidR="0045772E" w:rsidRPr="004640E6" w:rsidRDefault="0045772E" w:rsidP="0045772E">
            <w:pPr>
              <w:pStyle w:val="NoSpacing"/>
              <w:rPr>
                <w:rFonts w:ascii="Arial" w:hAnsi="Arial" w:cs="Arial"/>
                <w:sz w:val="20"/>
                <w:szCs w:val="20"/>
              </w:rPr>
            </w:pPr>
            <w:r w:rsidRPr="004640E6">
              <w:rPr>
                <w:rFonts w:ascii="Arial" w:hAnsi="Arial" w:cs="Arial"/>
                <w:sz w:val="20"/>
                <w:szCs w:val="20"/>
              </w:rPr>
              <w:t>Rubric created by the Biology Department to assess:</w:t>
            </w:r>
          </w:p>
          <w:p w14:paraId="4C728C73" w14:textId="77777777" w:rsidR="0045772E" w:rsidRDefault="0045772E" w:rsidP="0045772E">
            <w:pPr>
              <w:pStyle w:val="NoSpacing"/>
              <w:numPr>
                <w:ilvl w:val="0"/>
                <w:numId w:val="5"/>
              </w:numPr>
              <w:rPr>
                <w:rFonts w:ascii="Arial" w:hAnsi="Arial" w:cs="Arial"/>
                <w:sz w:val="20"/>
                <w:szCs w:val="20"/>
              </w:rPr>
            </w:pPr>
            <w:r>
              <w:rPr>
                <w:rFonts w:ascii="Arial" w:hAnsi="Arial" w:cs="Arial"/>
                <w:sz w:val="20"/>
                <w:szCs w:val="20"/>
              </w:rPr>
              <w:t>That the student’s</w:t>
            </w:r>
            <w:r w:rsidRPr="004640E6">
              <w:rPr>
                <w:rFonts w:ascii="Arial" w:hAnsi="Arial" w:cs="Arial"/>
                <w:sz w:val="20"/>
                <w:szCs w:val="20"/>
              </w:rPr>
              <w:t xml:space="preserve"> research topic is relevant and researchable</w:t>
            </w:r>
          </w:p>
          <w:p w14:paraId="6183009A" w14:textId="77777777" w:rsidR="0045772E" w:rsidRDefault="0045772E" w:rsidP="0045772E">
            <w:pPr>
              <w:pStyle w:val="NoSpacing"/>
              <w:numPr>
                <w:ilvl w:val="0"/>
                <w:numId w:val="5"/>
              </w:numPr>
              <w:rPr>
                <w:rFonts w:ascii="Arial" w:hAnsi="Arial" w:cs="Arial"/>
                <w:sz w:val="20"/>
                <w:szCs w:val="20"/>
              </w:rPr>
            </w:pPr>
            <w:r>
              <w:rPr>
                <w:rFonts w:ascii="Arial" w:hAnsi="Arial" w:cs="Arial"/>
                <w:sz w:val="20"/>
                <w:szCs w:val="20"/>
              </w:rPr>
              <w:t>That</w:t>
            </w:r>
            <w:r w:rsidRPr="004640E6">
              <w:rPr>
                <w:rFonts w:ascii="Arial" w:hAnsi="Arial" w:cs="Arial"/>
                <w:sz w:val="20"/>
                <w:szCs w:val="20"/>
              </w:rPr>
              <w:t xml:space="preserve"> </w:t>
            </w:r>
            <w:r>
              <w:rPr>
                <w:rFonts w:ascii="Arial" w:hAnsi="Arial" w:cs="Arial"/>
                <w:sz w:val="20"/>
                <w:szCs w:val="20"/>
              </w:rPr>
              <w:t>the student has</w:t>
            </w:r>
            <w:r w:rsidRPr="004640E6">
              <w:rPr>
                <w:rFonts w:ascii="Arial" w:hAnsi="Arial" w:cs="Arial"/>
                <w:sz w:val="20"/>
                <w:szCs w:val="20"/>
              </w:rPr>
              <w:t xml:space="preserve"> a thesis</w:t>
            </w:r>
          </w:p>
          <w:p w14:paraId="79BAF234" w14:textId="77777777" w:rsidR="00F874AD" w:rsidRPr="001975D1" w:rsidRDefault="0045772E" w:rsidP="0045772E">
            <w:pPr>
              <w:pStyle w:val="ListParagraph"/>
              <w:numPr>
                <w:ilvl w:val="0"/>
                <w:numId w:val="5"/>
              </w:numPr>
              <w:rPr>
                <w:rFonts w:ascii="Arial" w:hAnsi="Arial" w:cs="Arial"/>
              </w:rPr>
            </w:pPr>
            <w:r>
              <w:rPr>
                <w:rFonts w:ascii="Arial" w:hAnsi="Arial" w:cs="Arial"/>
                <w:sz w:val="20"/>
                <w:szCs w:val="20"/>
              </w:rPr>
              <w:t xml:space="preserve">That the student can produce </w:t>
            </w:r>
            <w:r w:rsidRPr="004640E6">
              <w:rPr>
                <w:rFonts w:ascii="Arial" w:eastAsia="Franklin Gothic Book" w:hAnsi="Arial" w:cs="Arial"/>
                <w:sz w:val="20"/>
                <w:szCs w:val="20"/>
              </w:rPr>
              <w:t xml:space="preserve">real research (within the last 5 years) with a literature review and annotated bibliography </w:t>
            </w:r>
            <w:r>
              <w:rPr>
                <w:rFonts w:ascii="Arial" w:eastAsia="Franklin Gothic Book" w:hAnsi="Arial" w:cs="Arial"/>
                <w:sz w:val="20"/>
                <w:szCs w:val="20"/>
              </w:rPr>
              <w:t xml:space="preserve">with </w:t>
            </w:r>
            <w:r w:rsidRPr="004640E6">
              <w:rPr>
                <w:rFonts w:ascii="Arial" w:eastAsia="Franklin Gothic Book" w:hAnsi="Arial" w:cs="Arial"/>
                <w:sz w:val="20"/>
                <w:szCs w:val="20"/>
              </w:rPr>
              <w:t>correct application of APA writing guidelines</w:t>
            </w:r>
            <w:r>
              <w:rPr>
                <w:rFonts w:ascii="Arial" w:eastAsia="Franklin Gothic Book" w:hAnsi="Arial" w:cs="Arial"/>
                <w:sz w:val="20"/>
                <w:szCs w:val="20"/>
              </w:rPr>
              <w:t>.</w:t>
            </w:r>
          </w:p>
        </w:tc>
        <w:tc>
          <w:tcPr>
            <w:tcW w:w="649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3EAA210" w14:textId="77777777" w:rsidR="00F874AD" w:rsidRPr="00E22567" w:rsidRDefault="00F874AD" w:rsidP="00F874AD">
            <w:pPr>
              <w:numPr>
                <w:ilvl w:val="0"/>
                <w:numId w:val="2"/>
              </w:numPr>
              <w:rPr>
                <w:rFonts w:ascii="Arial" w:hAnsi="Arial" w:cs="Arial"/>
                <w:b/>
              </w:rPr>
            </w:pPr>
            <w:r w:rsidRPr="00E22567">
              <w:rPr>
                <w:rFonts w:ascii="Arial" w:hAnsi="Arial" w:cs="Arial"/>
                <w:b/>
              </w:rPr>
              <w:t>Target (Outcome #2)</w:t>
            </w:r>
          </w:p>
          <w:p w14:paraId="2B580C51" w14:textId="77777777" w:rsidR="00F874AD" w:rsidRPr="00E22567" w:rsidRDefault="0045772E" w:rsidP="00A85362">
            <w:pPr>
              <w:rPr>
                <w:rFonts w:ascii="Arial" w:hAnsi="Arial" w:cs="Arial"/>
              </w:rPr>
            </w:pPr>
            <w:r>
              <w:rPr>
                <w:rFonts w:ascii="Arial" w:hAnsi="Arial" w:cs="Arial"/>
                <w:sz w:val="20"/>
                <w:szCs w:val="20"/>
              </w:rPr>
              <w:t>75</w:t>
            </w:r>
            <w:r w:rsidRPr="00792E66">
              <w:rPr>
                <w:rFonts w:ascii="Arial" w:hAnsi="Arial" w:cs="Arial"/>
                <w:sz w:val="20"/>
                <w:szCs w:val="20"/>
              </w:rPr>
              <w:t xml:space="preserve">% of </w:t>
            </w:r>
            <w:r>
              <w:rPr>
                <w:rFonts w:ascii="Arial" w:hAnsi="Arial" w:cs="Arial"/>
                <w:sz w:val="20"/>
                <w:szCs w:val="20"/>
              </w:rPr>
              <w:t>participating students will be able to create a research project that meets or exceeds the requirements of the symposium’s rubric.</w:t>
            </w:r>
          </w:p>
        </w:tc>
      </w:tr>
      <w:tr w:rsidR="00F874AD" w:rsidRPr="00E22567" w14:paraId="0A20913B" w14:textId="77777777" w:rsidTr="0045772E">
        <w:trPr>
          <w:trHeight w:val="1086"/>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2945B76" w14:textId="77777777" w:rsidR="00F874AD" w:rsidRDefault="00F874AD" w:rsidP="00F874AD">
            <w:pPr>
              <w:numPr>
                <w:ilvl w:val="0"/>
                <w:numId w:val="2"/>
              </w:numPr>
              <w:rPr>
                <w:rFonts w:ascii="Arial" w:hAnsi="Arial" w:cs="Arial"/>
                <w:b/>
              </w:rPr>
            </w:pPr>
            <w:r w:rsidRPr="00E22567">
              <w:rPr>
                <w:rFonts w:ascii="Arial" w:hAnsi="Arial" w:cs="Arial"/>
                <w:b/>
              </w:rPr>
              <w:t>Action Plan (Outcome #2)</w:t>
            </w:r>
          </w:p>
          <w:p w14:paraId="30856FD8" w14:textId="77777777" w:rsidR="004F66C0" w:rsidRPr="0045772E" w:rsidRDefault="0045772E" w:rsidP="004F66C0">
            <w:pPr>
              <w:rPr>
                <w:rFonts w:ascii="Arial" w:hAnsi="Arial" w:cs="Arial"/>
                <w:b/>
              </w:rPr>
            </w:pPr>
            <w:r>
              <w:rPr>
                <w:rFonts w:ascii="Arial" w:hAnsi="Arial" w:cs="Arial"/>
              </w:rPr>
              <w:t>To improve student understanding of the research process and success in completing the requirements, the committee has decided to add student mentors into the process. Collegiate students in biology courses (e.g. BIOL 2404) on the McKinney Campus will be assigned to a Dual Credit student to mentor and evaluate their work during the semester.</w:t>
            </w:r>
          </w:p>
        </w:tc>
      </w:tr>
      <w:tr w:rsidR="00F874AD" w:rsidRPr="00E22567" w14:paraId="004F6C2A" w14:textId="77777777" w:rsidTr="00464A83">
        <w:trPr>
          <w:trHeight w:val="710"/>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E703D28" w14:textId="77777777" w:rsidR="00F874AD" w:rsidRPr="00E22567" w:rsidRDefault="00F874AD" w:rsidP="00F874AD">
            <w:pPr>
              <w:numPr>
                <w:ilvl w:val="0"/>
                <w:numId w:val="2"/>
              </w:numPr>
              <w:rPr>
                <w:rFonts w:ascii="Arial" w:hAnsi="Arial" w:cs="Arial"/>
                <w:b/>
              </w:rPr>
            </w:pPr>
            <w:r w:rsidRPr="00E22567">
              <w:rPr>
                <w:rFonts w:ascii="Arial" w:hAnsi="Arial" w:cs="Arial"/>
                <w:b/>
              </w:rPr>
              <w:t>Results Summary (Outcome #2)</w:t>
            </w:r>
          </w:p>
          <w:p w14:paraId="52E6EE43" w14:textId="77777777" w:rsidR="00F874AD" w:rsidRPr="00E22567" w:rsidRDefault="00F874AD" w:rsidP="00464A83">
            <w:pPr>
              <w:rPr>
                <w:rFonts w:ascii="Arial" w:hAnsi="Arial" w:cs="Arial"/>
              </w:rPr>
            </w:pPr>
          </w:p>
        </w:tc>
      </w:tr>
      <w:tr w:rsidR="00F874AD" w:rsidRPr="00E22567" w14:paraId="69A32D89" w14:textId="77777777" w:rsidTr="00464A83">
        <w:trPr>
          <w:trHeight w:val="710"/>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1F54959" w14:textId="77777777" w:rsidR="00F874AD" w:rsidRPr="00E22567" w:rsidRDefault="00F874AD" w:rsidP="00F874AD">
            <w:pPr>
              <w:numPr>
                <w:ilvl w:val="0"/>
                <w:numId w:val="2"/>
              </w:numPr>
              <w:rPr>
                <w:rFonts w:ascii="Arial" w:hAnsi="Arial" w:cs="Arial"/>
                <w:b/>
              </w:rPr>
            </w:pPr>
            <w:r w:rsidRPr="00E22567">
              <w:rPr>
                <w:rFonts w:ascii="Arial" w:hAnsi="Arial" w:cs="Arial"/>
                <w:b/>
              </w:rPr>
              <w:t>Findings (Outcome #1)</w:t>
            </w:r>
          </w:p>
          <w:p w14:paraId="3A0B96C1" w14:textId="77777777" w:rsidR="00F874AD" w:rsidRPr="00E22567" w:rsidRDefault="00F874AD" w:rsidP="00464A83">
            <w:pPr>
              <w:rPr>
                <w:rFonts w:ascii="Arial" w:hAnsi="Arial" w:cs="Arial"/>
              </w:rPr>
            </w:pPr>
          </w:p>
        </w:tc>
      </w:tr>
      <w:tr w:rsidR="00F874AD" w:rsidRPr="00E22567" w14:paraId="53399492" w14:textId="77777777" w:rsidTr="00464A83">
        <w:trPr>
          <w:trHeight w:val="710"/>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416CCF8" w14:textId="77777777" w:rsidR="00F874AD" w:rsidRPr="001E48C9" w:rsidRDefault="00F874AD" w:rsidP="00F874AD">
            <w:pPr>
              <w:numPr>
                <w:ilvl w:val="0"/>
                <w:numId w:val="2"/>
              </w:numPr>
              <w:rPr>
                <w:rFonts w:ascii="Arial" w:hAnsi="Arial" w:cs="Arial"/>
              </w:rPr>
            </w:pPr>
            <w:r w:rsidRPr="001E48C9">
              <w:rPr>
                <w:rFonts w:ascii="Arial" w:hAnsi="Arial" w:cs="Arial"/>
                <w:b/>
              </w:rPr>
              <w:t>Implementation of Findings</w:t>
            </w:r>
          </w:p>
          <w:p w14:paraId="69C204A8" w14:textId="77777777" w:rsidR="00F874AD" w:rsidRPr="00E22567" w:rsidRDefault="00F874AD" w:rsidP="00464A83">
            <w:pPr>
              <w:tabs>
                <w:tab w:val="left" w:pos="7125"/>
                <w:tab w:val="left" w:pos="11085"/>
              </w:tabs>
              <w:rPr>
                <w:rFonts w:ascii="Arial" w:hAnsi="Arial" w:cs="Arial"/>
              </w:rPr>
            </w:pPr>
            <w:r w:rsidRPr="00E22567">
              <w:rPr>
                <w:rFonts w:ascii="Arial" w:hAnsi="Arial" w:cs="Arial"/>
              </w:rPr>
              <w:tab/>
            </w:r>
            <w:r>
              <w:rPr>
                <w:rFonts w:ascii="Arial" w:hAnsi="Arial" w:cs="Arial"/>
              </w:rPr>
              <w:tab/>
            </w:r>
          </w:p>
        </w:tc>
      </w:tr>
    </w:tbl>
    <w:p w14:paraId="63058253" w14:textId="77777777" w:rsidR="00F874AD" w:rsidRDefault="00F874AD" w:rsidP="00F874AD">
      <w:pPr>
        <w:spacing w:line="249" w:lineRule="auto"/>
        <w:rPr>
          <w:rFonts w:ascii="Arial" w:hAnsi="Arial" w:cs="Arial"/>
          <w:sz w:val="22"/>
          <w:szCs w:val="22"/>
        </w:rPr>
      </w:pPr>
    </w:p>
    <w:p w14:paraId="65658976" w14:textId="77777777" w:rsidR="00336A02" w:rsidRDefault="00141B4F"/>
    <w:sectPr w:rsidR="00336A02" w:rsidSect="00F874AD">
      <w:headerReference w:type="default" r:id="rId5"/>
      <w:footerReference w:type="default" r:id="rId6"/>
      <w:pgSz w:w="15840" w:h="12240" w:orient="landscape" w:code="1"/>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2DEED" w14:textId="77777777" w:rsidR="006204B3" w:rsidRDefault="00141B4F">
    <w:pPr>
      <w:pStyle w:val="Footer"/>
      <w:jc w:val="right"/>
    </w:pPr>
    <w:r>
      <w:t xml:space="preserve">Collin College </w:t>
    </w:r>
    <w:sdt>
      <w:sdtPr>
        <w:id w:val="-2686346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53CEE60A" w14:textId="77777777" w:rsidR="00457487" w:rsidRPr="00B84D1A" w:rsidRDefault="00141B4F" w:rsidP="00B84D1A">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DFE83" w14:textId="77777777" w:rsidR="00457487" w:rsidRPr="00262FC6" w:rsidRDefault="00141B4F" w:rsidP="00262FC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F11E9"/>
    <w:multiLevelType w:val="hybridMultilevel"/>
    <w:tmpl w:val="A2E0F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90A95"/>
    <w:multiLevelType w:val="hybridMultilevel"/>
    <w:tmpl w:val="4AEA8592"/>
    <w:lvl w:ilvl="0" w:tplc="D9508D5A">
      <w:start w:val="1"/>
      <w:numFmt w:val="decimal"/>
      <w:lvlText w:val="%1."/>
      <w:lvlJc w:val="left"/>
      <w:pPr>
        <w:ind w:left="720" w:hanging="360"/>
      </w:pPr>
      <w:rPr>
        <w:rFonts w:eastAsia="Franklin Gothic Book"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20310F"/>
    <w:multiLevelType w:val="hybridMultilevel"/>
    <w:tmpl w:val="777C6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6B64C3"/>
    <w:multiLevelType w:val="hybridMultilevel"/>
    <w:tmpl w:val="38C43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efaultTabStop w:val="720"/>
  <w:drawingGridHorizontalSpacing w:val="10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4AD"/>
    <w:rsid w:val="00072769"/>
    <w:rsid w:val="000D286E"/>
    <w:rsid w:val="00141B4F"/>
    <w:rsid w:val="001975D1"/>
    <w:rsid w:val="0023537D"/>
    <w:rsid w:val="00415F25"/>
    <w:rsid w:val="0045772E"/>
    <w:rsid w:val="00460C83"/>
    <w:rsid w:val="004640E6"/>
    <w:rsid w:val="004D53C3"/>
    <w:rsid w:val="004F66C0"/>
    <w:rsid w:val="005C7C53"/>
    <w:rsid w:val="006E4A98"/>
    <w:rsid w:val="007539DE"/>
    <w:rsid w:val="00792E66"/>
    <w:rsid w:val="00804170"/>
    <w:rsid w:val="00A60096"/>
    <w:rsid w:val="00A85362"/>
    <w:rsid w:val="00C04E8E"/>
    <w:rsid w:val="00DD4EB7"/>
    <w:rsid w:val="00F417A7"/>
    <w:rsid w:val="00F874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2687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2E6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74AD"/>
    <w:pPr>
      <w:spacing w:line="276" w:lineRule="auto"/>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F874AD"/>
    <w:rPr>
      <w:rFonts w:asciiTheme="majorHAnsi" w:eastAsiaTheme="majorEastAsia" w:hAnsiTheme="majorHAnsi" w:cstheme="majorBidi"/>
      <w:caps/>
      <w:color w:val="4472C4" w:themeColor="accent1"/>
      <w:spacing w:val="10"/>
      <w:sz w:val="52"/>
      <w:szCs w:val="52"/>
    </w:rPr>
  </w:style>
  <w:style w:type="paragraph" w:styleId="Header">
    <w:name w:val="header"/>
    <w:basedOn w:val="Normal"/>
    <w:link w:val="HeaderChar"/>
    <w:uiPriority w:val="99"/>
    <w:unhideWhenUsed/>
    <w:rsid w:val="00F874AD"/>
    <w:pPr>
      <w:tabs>
        <w:tab w:val="center" w:pos="4680"/>
        <w:tab w:val="right" w:pos="9360"/>
      </w:tabs>
    </w:pPr>
    <w:rPr>
      <w:rFonts w:asciiTheme="minorHAnsi" w:eastAsiaTheme="minorEastAsia" w:hAnsiTheme="minorHAnsi" w:cstheme="minorBidi"/>
      <w:sz w:val="20"/>
      <w:szCs w:val="20"/>
    </w:rPr>
  </w:style>
  <w:style w:type="character" w:customStyle="1" w:styleId="HeaderChar">
    <w:name w:val="Header Char"/>
    <w:basedOn w:val="DefaultParagraphFont"/>
    <w:link w:val="Header"/>
    <w:uiPriority w:val="99"/>
    <w:rsid w:val="00F874AD"/>
    <w:rPr>
      <w:rFonts w:eastAsiaTheme="minorEastAsia"/>
      <w:sz w:val="20"/>
      <w:szCs w:val="20"/>
    </w:rPr>
  </w:style>
  <w:style w:type="paragraph" w:styleId="Footer">
    <w:name w:val="footer"/>
    <w:basedOn w:val="Normal"/>
    <w:link w:val="FooterChar"/>
    <w:uiPriority w:val="99"/>
    <w:unhideWhenUsed/>
    <w:rsid w:val="00F874AD"/>
    <w:pPr>
      <w:tabs>
        <w:tab w:val="center" w:pos="4680"/>
        <w:tab w:val="right" w:pos="9360"/>
      </w:tabs>
    </w:pPr>
    <w:rPr>
      <w:rFonts w:asciiTheme="minorHAnsi" w:eastAsiaTheme="minorEastAsia" w:hAnsiTheme="minorHAnsi" w:cstheme="minorBidi"/>
      <w:sz w:val="20"/>
      <w:szCs w:val="20"/>
    </w:rPr>
  </w:style>
  <w:style w:type="character" w:customStyle="1" w:styleId="FooterChar">
    <w:name w:val="Footer Char"/>
    <w:basedOn w:val="DefaultParagraphFont"/>
    <w:link w:val="Footer"/>
    <w:uiPriority w:val="99"/>
    <w:rsid w:val="00F874AD"/>
    <w:rPr>
      <w:rFonts w:eastAsiaTheme="minorEastAsia"/>
      <w:sz w:val="20"/>
      <w:szCs w:val="20"/>
    </w:rPr>
  </w:style>
  <w:style w:type="table" w:customStyle="1" w:styleId="TableGrid1">
    <w:name w:val="Table Grid1"/>
    <w:basedOn w:val="TableNormal"/>
    <w:next w:val="TableGrid"/>
    <w:uiPriority w:val="39"/>
    <w:rsid w:val="00F874A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87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5F25"/>
    <w:pPr>
      <w:spacing w:before="100" w:after="200" w:line="276" w:lineRule="auto"/>
      <w:ind w:left="720"/>
      <w:contextualSpacing/>
    </w:pPr>
    <w:rPr>
      <w:rFonts w:asciiTheme="minorHAnsi" w:eastAsiaTheme="minorEastAsia" w:hAnsiTheme="minorHAnsi" w:cstheme="minorBidi"/>
      <w:sz w:val="20"/>
      <w:szCs w:val="20"/>
    </w:rPr>
  </w:style>
  <w:style w:type="paragraph" w:styleId="NoSpacing">
    <w:name w:val="No Spacing"/>
    <w:uiPriority w:val="1"/>
    <w:qFormat/>
    <w:rsid w:val="004640E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244670">
      <w:bodyDiv w:val="1"/>
      <w:marLeft w:val="0"/>
      <w:marRight w:val="0"/>
      <w:marTop w:val="0"/>
      <w:marBottom w:val="0"/>
      <w:divBdr>
        <w:top w:val="none" w:sz="0" w:space="0" w:color="auto"/>
        <w:left w:val="none" w:sz="0" w:space="0" w:color="auto"/>
        <w:bottom w:val="none" w:sz="0" w:space="0" w:color="auto"/>
        <w:right w:val="none" w:sz="0" w:space="0" w:color="auto"/>
      </w:divBdr>
      <w:divsChild>
        <w:div w:id="246035081">
          <w:marLeft w:val="0"/>
          <w:marRight w:val="0"/>
          <w:marTop w:val="0"/>
          <w:marBottom w:val="0"/>
          <w:divBdr>
            <w:top w:val="none" w:sz="0" w:space="0" w:color="auto"/>
            <w:left w:val="none" w:sz="0" w:space="0" w:color="auto"/>
            <w:bottom w:val="none" w:sz="0" w:space="0" w:color="auto"/>
            <w:right w:val="none" w:sz="0" w:space="0" w:color="auto"/>
          </w:divBdr>
        </w:div>
        <w:div w:id="1203126832">
          <w:marLeft w:val="0"/>
          <w:marRight w:val="0"/>
          <w:marTop w:val="0"/>
          <w:marBottom w:val="0"/>
          <w:divBdr>
            <w:top w:val="none" w:sz="0" w:space="0" w:color="auto"/>
            <w:left w:val="none" w:sz="0" w:space="0" w:color="auto"/>
            <w:bottom w:val="none" w:sz="0" w:space="0" w:color="auto"/>
            <w:right w:val="none" w:sz="0" w:space="0" w:color="auto"/>
          </w:divBdr>
        </w:div>
        <w:div w:id="924538466">
          <w:marLeft w:val="0"/>
          <w:marRight w:val="0"/>
          <w:marTop w:val="0"/>
          <w:marBottom w:val="0"/>
          <w:divBdr>
            <w:top w:val="none" w:sz="0" w:space="0" w:color="auto"/>
            <w:left w:val="none" w:sz="0" w:space="0" w:color="auto"/>
            <w:bottom w:val="none" w:sz="0" w:space="0" w:color="auto"/>
            <w:right w:val="none" w:sz="0" w:space="0" w:color="auto"/>
          </w:divBdr>
        </w:div>
        <w:div w:id="366758021">
          <w:marLeft w:val="0"/>
          <w:marRight w:val="0"/>
          <w:marTop w:val="0"/>
          <w:marBottom w:val="0"/>
          <w:divBdr>
            <w:top w:val="none" w:sz="0" w:space="0" w:color="auto"/>
            <w:left w:val="none" w:sz="0" w:space="0" w:color="auto"/>
            <w:bottom w:val="none" w:sz="0" w:space="0" w:color="auto"/>
            <w:right w:val="none" w:sz="0" w:space="0" w:color="auto"/>
          </w:divBdr>
        </w:div>
        <w:div w:id="8110223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1018</Words>
  <Characters>5807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 Westcott</dc:creator>
  <cp:keywords/>
  <dc:description/>
  <cp:lastModifiedBy>Juli Westcott</cp:lastModifiedBy>
  <cp:revision>2</cp:revision>
  <dcterms:created xsi:type="dcterms:W3CDTF">2019-12-20T22:42:00Z</dcterms:created>
  <dcterms:modified xsi:type="dcterms:W3CDTF">2019-12-21T01:08:00Z</dcterms:modified>
</cp:coreProperties>
</file>