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98" w:rsidRDefault="00CB7905" w:rsidP="001F6E44">
      <w:pPr>
        <w:tabs>
          <w:tab w:val="right" w:leader="underscore" w:pos="3168"/>
          <w:tab w:val="left" w:pos="3240"/>
          <w:tab w:val="right" w:leader="underscore" w:pos="14310"/>
        </w:tabs>
      </w:pPr>
      <w:proofErr w:type="gramStart"/>
      <w:r w:rsidRPr="008D5F98">
        <w:rPr>
          <w:b/>
        </w:rPr>
        <w:t>Date</w:t>
      </w:r>
      <w:r w:rsidR="00670DFD">
        <w:rPr>
          <w:b/>
        </w:rPr>
        <w:t xml:space="preserve">  </w:t>
      </w:r>
      <w:r w:rsidR="00670DFD" w:rsidRPr="00670DFD">
        <w:rPr>
          <w:u w:val="single"/>
        </w:rPr>
        <w:t>2012</w:t>
      </w:r>
      <w:proofErr w:type="gramEnd"/>
      <w:r w:rsidR="00670DFD" w:rsidRPr="00670DFD">
        <w:rPr>
          <w:u w:val="single"/>
        </w:rPr>
        <w:t>-13</w:t>
      </w:r>
      <w:r w:rsidR="000B6C14">
        <w:tab/>
      </w:r>
      <w:r w:rsidR="00EC00F3">
        <w:tab/>
      </w:r>
      <w:r w:rsidR="008D5F98" w:rsidRPr="008D5F98">
        <w:rPr>
          <w:b/>
        </w:rPr>
        <w:t xml:space="preserve">Name of </w:t>
      </w:r>
      <w:r w:rsidR="00BE5391">
        <w:rPr>
          <w:b/>
        </w:rPr>
        <w:t xml:space="preserve">Administrative or Educational t </w:t>
      </w:r>
      <w:r w:rsidR="008D5F98" w:rsidRPr="008D5F98">
        <w:rPr>
          <w:b/>
        </w:rPr>
        <w:t>Unit:</w:t>
      </w:r>
      <w:r w:rsidR="000B6C14">
        <w:rPr>
          <w:b/>
        </w:rPr>
        <w:t xml:space="preserve">   </w:t>
      </w:r>
      <w:r w:rsidR="00B768CB" w:rsidRPr="006B5082">
        <w:rPr>
          <w:rFonts w:ascii="Cambria" w:hAnsi="Cambria"/>
          <w:u w:val="single"/>
        </w:rPr>
        <w:t>__</w:t>
      </w:r>
      <w:r w:rsidR="005600BF">
        <w:rPr>
          <w:rFonts w:ascii="Cambria" w:hAnsi="Cambria"/>
          <w:u w:val="single"/>
        </w:rPr>
        <w:t xml:space="preserve">Fire Science </w:t>
      </w:r>
      <w:r w:rsidR="00B768CB" w:rsidRPr="006B5082">
        <w:rPr>
          <w:rFonts w:ascii="Cambria" w:hAnsi="Cambria"/>
          <w:u w:val="single"/>
        </w:rPr>
        <w:t>____</w:t>
      </w:r>
      <w:r w:rsidR="005D6562" w:rsidRPr="006B5082">
        <w:rPr>
          <w:rFonts w:ascii="Cambria" w:hAnsi="Cambria"/>
          <w:u w:val="single"/>
        </w:rPr>
        <w:t xml:space="preserve"> </w:t>
      </w:r>
      <w:r w:rsidR="00B768CB" w:rsidRPr="006B5082">
        <w:rPr>
          <w:rFonts w:ascii="Cambria" w:hAnsi="Cambria"/>
          <w:u w:val="single"/>
        </w:rPr>
        <w:t>__________</w:t>
      </w:r>
      <w:r w:rsidR="008D5F98" w:rsidRPr="00482295">
        <w:tab/>
      </w:r>
    </w:p>
    <w:p w:rsidR="008D5F98" w:rsidRDefault="008D5F98" w:rsidP="001F6E44">
      <w:pPr>
        <w:tabs>
          <w:tab w:val="left" w:pos="4590"/>
          <w:tab w:val="right" w:leader="underscore" w:pos="14310"/>
        </w:tabs>
      </w:pPr>
    </w:p>
    <w:p w:rsidR="00CC108B" w:rsidRDefault="00CB7905" w:rsidP="00B768CB">
      <w:pPr>
        <w:tabs>
          <w:tab w:val="left" w:pos="1787"/>
          <w:tab w:val="right" w:leader="underscore" w:pos="3168"/>
          <w:tab w:val="left" w:pos="3600"/>
          <w:tab w:val="right" w:leader="underscore" w:pos="6912"/>
          <w:tab w:val="left" w:pos="7200"/>
          <w:tab w:val="right" w:leader="underscore" w:pos="10440"/>
          <w:tab w:val="left" w:pos="10530"/>
          <w:tab w:val="right" w:leader="underscore" w:pos="14310"/>
        </w:tabs>
      </w:pPr>
      <w:r w:rsidRPr="008D5F98">
        <w:rPr>
          <w:b/>
        </w:rPr>
        <w:t>Contact name</w:t>
      </w:r>
      <w:r w:rsidR="00DB6322">
        <w:rPr>
          <w:b/>
        </w:rPr>
        <w:t xml:space="preserve">:  </w:t>
      </w:r>
      <w:r w:rsidR="00DB6322" w:rsidRPr="00DB6322">
        <w:rPr>
          <w:u w:val="single"/>
        </w:rPr>
        <w:t xml:space="preserve">Pat </w:t>
      </w:r>
      <w:proofErr w:type="spellStart"/>
      <w:r w:rsidR="00DB6322" w:rsidRPr="00DB6322">
        <w:rPr>
          <w:u w:val="single"/>
        </w:rPr>
        <w:t>McAuliff</w:t>
      </w:r>
      <w:proofErr w:type="spellEnd"/>
      <w:r w:rsidR="00B768CB" w:rsidRPr="00675C43">
        <w:rPr>
          <w:u w:val="single"/>
        </w:rPr>
        <w:tab/>
      </w:r>
      <w:r w:rsidR="008D5F98">
        <w:tab/>
      </w:r>
      <w:r w:rsidR="00CC108B" w:rsidRPr="008D5F98">
        <w:rPr>
          <w:b/>
        </w:rPr>
        <w:t>Contact email</w:t>
      </w:r>
      <w:r w:rsidR="00CC108B" w:rsidRPr="00DB6322">
        <w:rPr>
          <w:u w:val="single"/>
        </w:rPr>
        <w:t>:</w:t>
      </w:r>
      <w:r w:rsidR="005D6562" w:rsidRPr="00DB6322">
        <w:rPr>
          <w:u w:val="single"/>
        </w:rPr>
        <w:t xml:space="preserve">  </w:t>
      </w:r>
      <w:r w:rsidR="00DB6322" w:rsidRPr="00DB6322">
        <w:rPr>
          <w:u w:val="single"/>
        </w:rPr>
        <w:t>PMcAuliff</w:t>
      </w:r>
      <w:r w:rsidR="005D6562" w:rsidRPr="005D6562">
        <w:rPr>
          <w:u w:val="single"/>
        </w:rPr>
        <w:t>@collin.edu</w:t>
      </w:r>
      <w:r w:rsidR="000B6C14" w:rsidRPr="00482295">
        <w:tab/>
      </w:r>
      <w:r w:rsidR="00EC00F3">
        <w:tab/>
      </w:r>
      <w:r w:rsidR="00CC108B" w:rsidRPr="008D5F98">
        <w:rPr>
          <w:b/>
        </w:rPr>
        <w:t>Contact phone:</w:t>
      </w:r>
      <w:r w:rsidR="000B6C14" w:rsidRPr="00482295">
        <w:tab/>
      </w:r>
      <w:r w:rsidR="000B6C14">
        <w:tab/>
      </w:r>
      <w:r w:rsidR="008D5F98" w:rsidRPr="008D5F98">
        <w:rPr>
          <w:b/>
        </w:rPr>
        <w:t>Office Location:</w:t>
      </w:r>
      <w:r w:rsidR="000B6C14">
        <w:tab/>
      </w:r>
    </w:p>
    <w:p w:rsidR="006F6F15" w:rsidRDefault="006F6F15" w:rsidP="000B6C14">
      <w:pPr>
        <w:tabs>
          <w:tab w:val="left" w:pos="3600"/>
          <w:tab w:val="left" w:pos="7200"/>
          <w:tab w:val="left" w:pos="10800"/>
        </w:tabs>
      </w:pPr>
    </w:p>
    <w:p w:rsidR="006F6F15" w:rsidRPr="00670DFD" w:rsidRDefault="006F6F15" w:rsidP="00670DFD">
      <w:pPr>
        <w:autoSpaceDE w:val="0"/>
        <w:autoSpaceDN w:val="0"/>
        <w:adjustRightInd w:val="0"/>
        <w:rPr>
          <w:rFonts w:ascii="ArialRegular" w:eastAsia="Times New Roman" w:hAnsi="ArialRegular" w:cs="ArialRegular"/>
          <w:sz w:val="18"/>
          <w:szCs w:val="18"/>
        </w:rPr>
      </w:pPr>
      <w:r w:rsidRPr="008D5F98">
        <w:rPr>
          <w:b/>
        </w:rPr>
        <w:t>Mission: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14400"/>
      </w:tblGrid>
      <w:tr w:rsidR="006F6F15" w:rsidRPr="00670DFD" w:rsidTr="00FE3EE9">
        <w:trPr>
          <w:trHeight w:val="1152"/>
          <w:jc w:val="center"/>
        </w:trPr>
        <w:tc>
          <w:tcPr>
            <w:tcW w:w="14400" w:type="dxa"/>
          </w:tcPr>
          <w:p w:rsidR="006F6F15" w:rsidRPr="00670DFD" w:rsidRDefault="003044FA" w:rsidP="003044FA">
            <w:pPr>
              <w:autoSpaceDE w:val="0"/>
              <w:autoSpaceDN w:val="0"/>
              <w:adjustRightInd w:val="0"/>
              <w:rPr>
                <w:rFonts w:ascii="ArialRegular" w:hAnsi="ArialRegular" w:cs="ArialRegular"/>
                <w:sz w:val="18"/>
                <w:szCs w:val="18"/>
              </w:rPr>
            </w:pPr>
            <w:r>
              <w:rPr>
                <w:rFonts w:ascii="FranklinGothic-Book" w:hAnsi="FranklinGothic-Book" w:cs="FranklinGothic-Book"/>
              </w:rPr>
              <w:t>The firefighter with a well-balanced educational background will be better prepared to serve and protect the community. Collin's Fire Science program is designed to give</w:t>
            </w:r>
            <w:r>
              <w:rPr>
                <w:rFonts w:ascii="FranklinGothic-Book" w:hAnsi="FranklinGothic-Book" w:cs="FranklinGothic-Book"/>
              </w:rPr>
              <w:t xml:space="preserve"> </w:t>
            </w:r>
            <w:r>
              <w:rPr>
                <w:rFonts w:ascii="FranklinGothic-Book" w:hAnsi="FranklinGothic-Book" w:cs="FranklinGothic-Book"/>
              </w:rPr>
              <w:t>current and future Fire Officers the certifications and experience necessary for effective decision-making and leadership skills in the fire department. Students acquire</w:t>
            </w:r>
            <w:r>
              <w:rPr>
                <w:rFonts w:ascii="FranklinGothic-Book" w:hAnsi="FranklinGothic-Book" w:cs="FranklinGothic-Book"/>
              </w:rPr>
              <w:t xml:space="preserve"> </w:t>
            </w:r>
            <w:r>
              <w:rPr>
                <w:rFonts w:ascii="FranklinGothic-Book" w:hAnsi="FranklinGothic-Book" w:cs="FranklinGothic-Book"/>
              </w:rPr>
              <w:t>the technical knowledge needed to combat the fire problems created by modern living and develop leadership skills required of the fire Officer. The program meets the</w:t>
            </w:r>
            <w:r>
              <w:rPr>
                <w:rFonts w:ascii="FranklinGothic-Book" w:hAnsi="FranklinGothic-Book" w:cs="FranklinGothic-Book"/>
              </w:rPr>
              <w:t xml:space="preserve"> </w:t>
            </w:r>
            <w:r>
              <w:rPr>
                <w:rFonts w:ascii="FranklinGothic-Book" w:hAnsi="FranklinGothic-Book" w:cs="FranklinGothic-Book"/>
              </w:rPr>
              <w:t>requirements of the Texas Commission on Fire Protection (TCFP). Students certified in Texas as a Basic Firefighter are eligible to take the State Certification Exams for</w:t>
            </w:r>
            <w:r>
              <w:rPr>
                <w:rFonts w:ascii="FranklinGothic-Book" w:hAnsi="FranklinGothic-Book" w:cs="FranklinGothic-Book"/>
              </w:rPr>
              <w:t xml:space="preserve"> </w:t>
            </w:r>
            <w:r>
              <w:rPr>
                <w:rFonts w:ascii="FranklinGothic-Book" w:hAnsi="FranklinGothic-Book" w:cs="FranklinGothic-Book"/>
              </w:rPr>
              <w:t>Fire Instructor I, Il and Fire Officer I, II after successfully completing selected courses in the Fire Officer Certificate program</w:t>
            </w:r>
            <w:r w:rsidR="005D6562" w:rsidRPr="00670DFD">
              <w:rPr>
                <w:rFonts w:ascii="ArialRegular" w:hAnsi="ArialRegular" w:cs="ArialRegular"/>
                <w:sz w:val="18"/>
                <w:szCs w:val="18"/>
              </w:rPr>
              <w:t xml:space="preserve"> </w:t>
            </w:r>
          </w:p>
        </w:tc>
      </w:tr>
    </w:tbl>
    <w:p w:rsidR="006F6F15" w:rsidRPr="00AE6060" w:rsidRDefault="000B6C14" w:rsidP="000B6C14">
      <w:pPr>
        <w:spacing w:before="360"/>
        <w:rPr>
          <w:b/>
        </w:rPr>
      </w:pPr>
      <w:r w:rsidRPr="00AE6060">
        <w:rPr>
          <w:b/>
          <w:sz w:val="28"/>
          <w:szCs w:val="28"/>
        </w:rPr>
        <w:t>PART I:</w:t>
      </w:r>
      <w:r w:rsidRPr="00AE6060">
        <w:rPr>
          <w:b/>
        </w:rPr>
        <w:t xml:space="preserve"> Might not change from year to year</w:t>
      </w:r>
    </w:p>
    <w:p w:rsidR="006F6F15" w:rsidRDefault="006F6F15" w:rsidP="00EC00F3">
      <w:pPr>
        <w:tabs>
          <w:tab w:val="left" w:pos="3600"/>
          <w:tab w:val="left" w:pos="7200"/>
          <w:tab w:val="left" w:pos="10800"/>
        </w:tabs>
      </w:pPr>
    </w:p>
    <w:tbl>
      <w:tblPr>
        <w:tblStyle w:val="LightGrid-Accent1"/>
        <w:tblW w:w="14400" w:type="dxa"/>
        <w:jc w:val="center"/>
        <w:tblLook w:val="0420" w:firstRow="1" w:lastRow="0" w:firstColumn="0" w:lastColumn="0" w:noHBand="0" w:noVBand="1"/>
      </w:tblPr>
      <w:tblGrid>
        <w:gridCol w:w="4800"/>
        <w:gridCol w:w="4800"/>
        <w:gridCol w:w="4800"/>
      </w:tblGrid>
      <w:tr w:rsidR="000B6C14" w:rsidRPr="00BE5391" w:rsidTr="00AE60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4800" w:type="dxa"/>
            <w:vAlign w:val="bottom"/>
          </w:tcPr>
          <w:p w:rsidR="000B6C14" w:rsidRDefault="000B6C14" w:rsidP="000B6C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A. </w:t>
            </w:r>
            <w:r w:rsidRPr="00BE5391">
              <w:rPr>
                <w:rFonts w:asciiTheme="minorHAnsi" w:hAnsiTheme="minorHAnsi" w:cstheme="minorHAnsi"/>
              </w:rPr>
              <w:t>Outcomes(s)</w:t>
            </w:r>
          </w:p>
          <w:p w:rsidR="000B6C14" w:rsidRPr="00BE5391" w:rsidRDefault="000B6C14" w:rsidP="00F8093A">
            <w:pPr>
              <w:jc w:val="center"/>
              <w:rPr>
                <w:rFonts w:asciiTheme="minorHAnsi" w:hAnsiTheme="minorHAnsi" w:cstheme="minorHAnsi"/>
              </w:rPr>
            </w:pPr>
            <w:r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Results expected </w:t>
            </w:r>
            <w:r w:rsidR="00F8093A">
              <w:rPr>
                <w:rFonts w:asciiTheme="minorHAnsi" w:hAnsiTheme="minorHAnsi" w:cstheme="minorHAnsi"/>
                <w:b w:val="0"/>
                <w:sz w:val="18"/>
                <w:szCs w:val="18"/>
              </w:rPr>
              <w:t>in</w:t>
            </w:r>
            <w:r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this department/program</w:t>
            </w:r>
          </w:p>
        </w:tc>
        <w:tc>
          <w:tcPr>
            <w:tcW w:w="4800" w:type="dxa"/>
            <w:vAlign w:val="bottom"/>
          </w:tcPr>
          <w:p w:rsidR="000B6C14" w:rsidRDefault="000B6C14" w:rsidP="000B6C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B. </w:t>
            </w:r>
            <w:r w:rsidRPr="00BE5391">
              <w:rPr>
                <w:rFonts w:asciiTheme="minorHAnsi" w:hAnsiTheme="minorHAnsi" w:cstheme="minorHAnsi"/>
              </w:rPr>
              <w:t>Measure(s)</w:t>
            </w:r>
          </w:p>
          <w:p w:rsidR="000B6C14" w:rsidRPr="00BE5391" w:rsidRDefault="000B6C14" w:rsidP="000B6C14">
            <w:pPr>
              <w:jc w:val="center"/>
              <w:rPr>
                <w:rFonts w:asciiTheme="minorHAnsi" w:hAnsiTheme="minorHAnsi" w:cstheme="minorHAnsi"/>
              </w:rPr>
            </w:pPr>
            <w:r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>The instrument or process used to measure results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  <w:vAlign w:val="bottom"/>
          </w:tcPr>
          <w:p w:rsidR="000B6C14" w:rsidRPr="00BE5391" w:rsidRDefault="000B6C14" w:rsidP="00AE606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C. Target(s)</w:t>
            </w:r>
            <w:r>
              <w:rPr>
                <w:rFonts w:asciiTheme="minorHAnsi" w:hAnsiTheme="minorHAnsi" w:cstheme="minorHAnsi"/>
              </w:rPr>
              <w:br/>
            </w:r>
            <w:r w:rsidR="00AE6060"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>The level of success expected</w:t>
            </w:r>
          </w:p>
        </w:tc>
      </w:tr>
      <w:tr w:rsidR="008C7D5E" w:rsidTr="00AE6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893904" w:rsidRDefault="00893904" w:rsidP="00893904">
            <w:pPr>
              <w:autoSpaceDE w:val="0"/>
              <w:autoSpaceDN w:val="0"/>
              <w:adjustRightInd w:val="0"/>
              <w:rPr>
                <w:rFonts w:ascii="FranklinGothic-Book" w:hAnsi="FranklinGothic-Book" w:cs="FranklinGothic-Book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1. </w:t>
            </w:r>
            <w:r>
              <w:rPr>
                <w:rFonts w:ascii="FranklinGothic-Book" w:hAnsi="FranklinGothic-Book" w:cs="FranklinGothic-Book"/>
              </w:rPr>
              <w:t>Grade student oral, written, or performance tests, given</w:t>
            </w:r>
          </w:p>
          <w:p w:rsidR="00893904" w:rsidRDefault="00893904" w:rsidP="00893904">
            <w:pPr>
              <w:autoSpaceDE w:val="0"/>
              <w:autoSpaceDN w:val="0"/>
              <w:adjustRightInd w:val="0"/>
              <w:rPr>
                <w:rFonts w:ascii="FranklinGothic-Book" w:hAnsi="FranklinGothic-Book" w:cs="FranklinGothic-Book"/>
              </w:rPr>
            </w:pPr>
            <w:r>
              <w:rPr>
                <w:rFonts w:ascii="FranklinGothic-Book" w:hAnsi="FranklinGothic-Book" w:cs="FranklinGothic-Book"/>
              </w:rPr>
              <w:t>class answer sheets or skills checklists and appropriate</w:t>
            </w:r>
          </w:p>
          <w:p w:rsidR="00893904" w:rsidRDefault="00893904" w:rsidP="00893904">
            <w:pPr>
              <w:autoSpaceDE w:val="0"/>
              <w:autoSpaceDN w:val="0"/>
              <w:adjustRightInd w:val="0"/>
              <w:rPr>
                <w:rFonts w:ascii="FranklinGothic-Book" w:hAnsi="FranklinGothic-Book" w:cs="FranklinGothic-Book"/>
              </w:rPr>
            </w:pPr>
            <w:r>
              <w:rPr>
                <w:rFonts w:ascii="FranklinGothic-Book" w:hAnsi="FranklinGothic-Book" w:cs="FranklinGothic-Book"/>
              </w:rPr>
              <w:t>answer keys, so the examinations are accurately graded and</w:t>
            </w:r>
          </w:p>
          <w:p w:rsidR="00893904" w:rsidRDefault="00893904" w:rsidP="00893904">
            <w:pPr>
              <w:autoSpaceDE w:val="0"/>
              <w:autoSpaceDN w:val="0"/>
              <w:adjustRightInd w:val="0"/>
              <w:rPr>
                <w:rFonts w:ascii="FranklinGothic-Book" w:hAnsi="FranklinGothic-Book" w:cs="FranklinGothic-Book"/>
              </w:rPr>
            </w:pPr>
            <w:proofErr w:type="gramStart"/>
            <w:r>
              <w:rPr>
                <w:rFonts w:ascii="FranklinGothic-Book" w:hAnsi="FranklinGothic-Book" w:cs="FranklinGothic-Book"/>
              </w:rPr>
              <w:t>properly</w:t>
            </w:r>
            <w:proofErr w:type="gramEnd"/>
            <w:r>
              <w:rPr>
                <w:rFonts w:ascii="FranklinGothic-Book" w:hAnsi="FranklinGothic-Book" w:cs="FranklinGothic-Book"/>
              </w:rPr>
              <w:t xml:space="preserve"> secured.</w:t>
            </w:r>
          </w:p>
          <w:p w:rsidR="008C7D5E" w:rsidRPr="00691CFB" w:rsidRDefault="008C7D5E" w:rsidP="00893904"/>
        </w:tc>
        <w:tc>
          <w:tcPr>
            <w:tcW w:w="4800" w:type="dxa"/>
          </w:tcPr>
          <w:p w:rsidR="00893904" w:rsidRDefault="00893904" w:rsidP="00893904">
            <w:pPr>
              <w:autoSpaceDE w:val="0"/>
              <w:autoSpaceDN w:val="0"/>
              <w:adjustRightInd w:val="0"/>
              <w:rPr>
                <w:rFonts w:ascii="FranklinGothic-Book" w:hAnsi="FranklinGothic-Book" w:cs="FranklinGothic-Book"/>
              </w:rPr>
            </w:pPr>
            <w:r>
              <w:rPr>
                <w:rFonts w:ascii="FranklinGothic-Book" w:hAnsi="FranklinGothic-Book" w:cs="FranklinGothic-Book"/>
              </w:rPr>
              <w:t>Texas Commission on Fire Protection Basic</w:t>
            </w:r>
          </w:p>
          <w:p w:rsidR="00893904" w:rsidRDefault="00893904" w:rsidP="00893904">
            <w:pPr>
              <w:autoSpaceDE w:val="0"/>
              <w:autoSpaceDN w:val="0"/>
              <w:adjustRightInd w:val="0"/>
              <w:rPr>
                <w:rFonts w:ascii="FranklinGothic-Book" w:hAnsi="FranklinGothic-Book" w:cs="FranklinGothic-Book"/>
              </w:rPr>
            </w:pPr>
            <w:r>
              <w:rPr>
                <w:rFonts w:ascii="FranklinGothic-Book" w:hAnsi="FranklinGothic-Book" w:cs="FranklinGothic-Book"/>
              </w:rPr>
              <w:t>Firefighter Certification Exam – Fire Instructor I level</w:t>
            </w:r>
          </w:p>
          <w:p w:rsidR="008C7D5E" w:rsidRPr="00691CFB" w:rsidRDefault="008C7D5E" w:rsidP="00922C21"/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893904" w:rsidRDefault="00893904" w:rsidP="00893904">
            <w:pPr>
              <w:autoSpaceDE w:val="0"/>
              <w:autoSpaceDN w:val="0"/>
              <w:adjustRightInd w:val="0"/>
              <w:rPr>
                <w:rFonts w:ascii="FranklinGothic-Book" w:hAnsi="FranklinGothic-Book" w:cs="FranklinGothic-Book"/>
              </w:rPr>
            </w:pPr>
            <w:r>
              <w:rPr>
                <w:rFonts w:ascii="FranklinGothic-Book" w:hAnsi="FranklinGothic-Book" w:cs="FranklinGothic-Book"/>
              </w:rPr>
              <w:t>92 % of class successfully pass exam with a</w:t>
            </w:r>
          </w:p>
          <w:p w:rsidR="00893904" w:rsidRDefault="00893904" w:rsidP="00893904">
            <w:pPr>
              <w:autoSpaceDE w:val="0"/>
              <w:autoSpaceDN w:val="0"/>
              <w:adjustRightInd w:val="0"/>
              <w:rPr>
                <w:rFonts w:ascii="FranklinGothic-Book" w:hAnsi="FranklinGothic-Book" w:cs="FranklinGothic-Book"/>
              </w:rPr>
            </w:pPr>
            <w:r>
              <w:rPr>
                <w:rFonts w:ascii="FranklinGothic-Book" w:hAnsi="FranklinGothic-Book" w:cs="FranklinGothic-Book"/>
              </w:rPr>
              <w:t>minimum overall 70% score</w:t>
            </w:r>
          </w:p>
          <w:p w:rsidR="008C7D5E" w:rsidRPr="00691CFB" w:rsidRDefault="008C7D5E" w:rsidP="00922C21"/>
        </w:tc>
      </w:tr>
      <w:tr w:rsidR="008C7D5E" w:rsidTr="00AE6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893904" w:rsidRDefault="00893904" w:rsidP="00893904">
            <w:pPr>
              <w:autoSpaceDE w:val="0"/>
              <w:autoSpaceDN w:val="0"/>
              <w:adjustRightInd w:val="0"/>
              <w:rPr>
                <w:rFonts w:ascii="FranklinGothic-Book" w:hAnsi="FranklinGothic-Book" w:cs="FranklinGothic-Book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2. </w:t>
            </w:r>
            <w:r>
              <w:rPr>
                <w:rFonts w:ascii="FranklinGothic-Book" w:hAnsi="FranklinGothic-Book" w:cs="FranklinGothic-Book"/>
              </w:rPr>
              <w:t>Supervise other instructors and students during training,</w:t>
            </w:r>
            <w:r>
              <w:rPr>
                <w:rFonts w:ascii="FranklinGothic-Book" w:hAnsi="FranklinGothic-Book" w:cs="FranklinGothic-Book"/>
              </w:rPr>
              <w:t xml:space="preserve"> </w:t>
            </w:r>
            <w:r>
              <w:rPr>
                <w:rFonts w:ascii="FranklinGothic-Book" w:hAnsi="FranklinGothic-Book" w:cs="FranklinGothic-Book"/>
              </w:rPr>
              <w:t>given a training scenario with increased hazard exposure, so</w:t>
            </w:r>
            <w:r>
              <w:rPr>
                <w:rFonts w:ascii="FranklinGothic-Book" w:hAnsi="FranklinGothic-Book" w:cs="FranklinGothic-Book"/>
              </w:rPr>
              <w:t xml:space="preserve"> </w:t>
            </w:r>
            <w:r>
              <w:rPr>
                <w:rFonts w:ascii="FranklinGothic-Book" w:hAnsi="FranklinGothic-Book" w:cs="FranklinGothic-Book"/>
              </w:rPr>
              <w:t>that applicable safety standards and practices are followed,</w:t>
            </w:r>
          </w:p>
          <w:p w:rsidR="00893904" w:rsidRDefault="00893904" w:rsidP="00893904">
            <w:pPr>
              <w:autoSpaceDE w:val="0"/>
              <w:autoSpaceDN w:val="0"/>
              <w:adjustRightInd w:val="0"/>
              <w:rPr>
                <w:rFonts w:ascii="FranklinGothic-Book" w:hAnsi="FranklinGothic-Book" w:cs="FranklinGothic-Book"/>
              </w:rPr>
            </w:pPr>
            <w:proofErr w:type="gramStart"/>
            <w:r>
              <w:rPr>
                <w:rFonts w:ascii="FranklinGothic-Book" w:hAnsi="FranklinGothic-Book" w:cs="FranklinGothic-Book"/>
              </w:rPr>
              <w:t>and</w:t>
            </w:r>
            <w:proofErr w:type="gramEnd"/>
            <w:r>
              <w:rPr>
                <w:rFonts w:ascii="FranklinGothic-Book" w:hAnsi="FranklinGothic-Book" w:cs="FranklinGothic-Book"/>
              </w:rPr>
              <w:t xml:space="preserve"> instructional goals are met.</w:t>
            </w:r>
          </w:p>
          <w:p w:rsidR="00893904" w:rsidRDefault="00893904" w:rsidP="00893904">
            <w:pPr>
              <w:autoSpaceDE w:val="0"/>
              <w:autoSpaceDN w:val="0"/>
              <w:adjustRightInd w:val="0"/>
              <w:rPr>
                <w:rFonts w:ascii="FranklinGothic-Book" w:hAnsi="FranklinGothic-Book" w:cs="FranklinGothic-Book"/>
              </w:rPr>
            </w:pPr>
          </w:p>
          <w:p w:rsidR="008C7D5E" w:rsidRPr="00691CFB" w:rsidRDefault="008C7D5E" w:rsidP="00893904">
            <w:pPr>
              <w:autoSpaceDE w:val="0"/>
              <w:autoSpaceDN w:val="0"/>
              <w:adjustRightInd w:val="0"/>
            </w:pPr>
          </w:p>
        </w:tc>
        <w:tc>
          <w:tcPr>
            <w:tcW w:w="4800" w:type="dxa"/>
          </w:tcPr>
          <w:p w:rsidR="00893904" w:rsidRDefault="00893904" w:rsidP="00893904">
            <w:pPr>
              <w:autoSpaceDE w:val="0"/>
              <w:autoSpaceDN w:val="0"/>
              <w:adjustRightInd w:val="0"/>
              <w:rPr>
                <w:rFonts w:ascii="FranklinGothic-Book" w:hAnsi="FranklinGothic-Book" w:cs="FranklinGothic-Book"/>
              </w:rPr>
            </w:pPr>
            <w:r>
              <w:rPr>
                <w:rFonts w:ascii="FranklinGothic-Book" w:hAnsi="FranklinGothic-Book" w:cs="FranklinGothic-Book"/>
              </w:rPr>
              <w:t>Texas Commission on Fire Protection Basic</w:t>
            </w:r>
          </w:p>
          <w:p w:rsidR="008C7D5E" w:rsidRPr="00691CFB" w:rsidRDefault="00893904" w:rsidP="00893904">
            <w:r>
              <w:rPr>
                <w:rFonts w:ascii="FranklinGothic-Book" w:hAnsi="FranklinGothic-Book" w:cs="FranklinGothic-Book"/>
              </w:rPr>
              <w:t>Firefighter Certification Exam – Fire Instructor II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893904" w:rsidRDefault="00893904" w:rsidP="00893904">
            <w:pPr>
              <w:autoSpaceDE w:val="0"/>
              <w:autoSpaceDN w:val="0"/>
              <w:adjustRightInd w:val="0"/>
              <w:rPr>
                <w:rFonts w:ascii="FranklinGothic-Book" w:hAnsi="FranklinGothic-Book" w:cs="FranklinGothic-Book"/>
              </w:rPr>
            </w:pPr>
            <w:r>
              <w:rPr>
                <w:rFonts w:ascii="FranklinGothic-Book" w:hAnsi="FranklinGothic-Book" w:cs="FranklinGothic-Book"/>
              </w:rPr>
              <w:t>92 % of class successfully pass exam with a</w:t>
            </w:r>
          </w:p>
          <w:p w:rsidR="00893904" w:rsidRDefault="00893904" w:rsidP="00893904">
            <w:pPr>
              <w:autoSpaceDE w:val="0"/>
              <w:autoSpaceDN w:val="0"/>
              <w:adjustRightInd w:val="0"/>
              <w:rPr>
                <w:rFonts w:ascii="FranklinGothic-Book" w:hAnsi="FranklinGothic-Book" w:cs="FranklinGothic-Book"/>
              </w:rPr>
            </w:pPr>
            <w:r>
              <w:rPr>
                <w:rFonts w:ascii="FranklinGothic-Book" w:hAnsi="FranklinGothic-Book" w:cs="FranklinGothic-Book"/>
              </w:rPr>
              <w:t>minimum overall 70% score</w:t>
            </w:r>
          </w:p>
          <w:p w:rsidR="008C7D5E" w:rsidRPr="00691CFB" w:rsidRDefault="008C7D5E" w:rsidP="00922C21"/>
        </w:tc>
      </w:tr>
      <w:tr w:rsidR="008C7D5E" w:rsidTr="00AE6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893904" w:rsidRDefault="00893904" w:rsidP="00893904">
            <w:pPr>
              <w:autoSpaceDE w:val="0"/>
              <w:autoSpaceDN w:val="0"/>
              <w:adjustRightInd w:val="0"/>
              <w:rPr>
                <w:rFonts w:ascii="FranklinGothic-Book" w:hAnsi="FranklinGothic-Book" w:cs="FranklinGothic-Book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3. </w:t>
            </w:r>
            <w:r>
              <w:rPr>
                <w:rFonts w:ascii="FranklinGothic-Book" w:hAnsi="FranklinGothic-Book" w:cs="FranklinGothic-Book"/>
              </w:rPr>
              <w:t>The Fire Officer I candidate shall develop a pre-incident</w:t>
            </w:r>
            <w:r>
              <w:rPr>
                <w:rFonts w:ascii="FranklinGothic-Book" w:hAnsi="FranklinGothic-Book" w:cs="FranklinGothic-Book"/>
              </w:rPr>
              <w:t xml:space="preserve"> </w:t>
            </w:r>
            <w:r>
              <w:rPr>
                <w:rFonts w:ascii="FranklinGothic-Book" w:hAnsi="FranklinGothic-Book" w:cs="FranklinGothic-Book"/>
              </w:rPr>
              <w:t>plan, given an assigned facility and preplanning policies,</w:t>
            </w:r>
            <w:r>
              <w:rPr>
                <w:rFonts w:ascii="FranklinGothic-Book" w:hAnsi="FranklinGothic-Book" w:cs="FranklinGothic-Book"/>
              </w:rPr>
              <w:t xml:space="preserve"> </w:t>
            </w:r>
            <w:r>
              <w:rPr>
                <w:rFonts w:ascii="FranklinGothic-Book" w:hAnsi="FranklinGothic-Book" w:cs="FranklinGothic-Book"/>
              </w:rPr>
              <w:t>procedures, and forms, so that all required elements are</w:t>
            </w:r>
            <w:r>
              <w:rPr>
                <w:rFonts w:ascii="FranklinGothic-Book" w:hAnsi="FranklinGothic-Book" w:cs="FranklinGothic-Book"/>
              </w:rPr>
              <w:t xml:space="preserve"> </w:t>
            </w:r>
            <w:r>
              <w:rPr>
                <w:rFonts w:ascii="FranklinGothic-Book" w:hAnsi="FranklinGothic-Book" w:cs="FranklinGothic-Book"/>
              </w:rPr>
              <w:t>identified and the approved forms are completed and</w:t>
            </w:r>
            <w:r>
              <w:rPr>
                <w:rFonts w:ascii="FranklinGothic-Book" w:hAnsi="FranklinGothic-Book" w:cs="FranklinGothic-Book"/>
              </w:rPr>
              <w:t xml:space="preserve"> </w:t>
            </w:r>
            <w:r>
              <w:rPr>
                <w:rFonts w:ascii="FranklinGothic-Book" w:hAnsi="FranklinGothic-Book" w:cs="FranklinGothic-Book"/>
              </w:rPr>
              <w:t>processed in accordance with policies and procedures.</w:t>
            </w:r>
          </w:p>
          <w:p w:rsidR="008C7D5E" w:rsidRPr="00691CFB" w:rsidRDefault="008C7D5E" w:rsidP="00893904">
            <w:pPr>
              <w:autoSpaceDE w:val="0"/>
              <w:autoSpaceDN w:val="0"/>
              <w:adjustRightInd w:val="0"/>
            </w:pPr>
          </w:p>
        </w:tc>
        <w:tc>
          <w:tcPr>
            <w:tcW w:w="4800" w:type="dxa"/>
          </w:tcPr>
          <w:p w:rsidR="00893904" w:rsidRDefault="00893904" w:rsidP="00893904">
            <w:pPr>
              <w:autoSpaceDE w:val="0"/>
              <w:autoSpaceDN w:val="0"/>
              <w:adjustRightInd w:val="0"/>
              <w:rPr>
                <w:rFonts w:ascii="FranklinGothic-Book" w:hAnsi="FranklinGothic-Book" w:cs="FranklinGothic-Book"/>
              </w:rPr>
            </w:pPr>
            <w:r>
              <w:rPr>
                <w:rFonts w:ascii="FranklinGothic-Book" w:hAnsi="FranklinGothic-Book" w:cs="FranklinGothic-Book"/>
              </w:rPr>
              <w:t>Texas Commission on Fire Protection Basic</w:t>
            </w:r>
          </w:p>
          <w:p w:rsidR="00893904" w:rsidRDefault="00893904" w:rsidP="00893904">
            <w:pPr>
              <w:autoSpaceDE w:val="0"/>
              <w:autoSpaceDN w:val="0"/>
              <w:adjustRightInd w:val="0"/>
              <w:rPr>
                <w:rFonts w:ascii="FranklinGothic-Book" w:hAnsi="FranklinGothic-Book" w:cs="FranklinGothic-Book"/>
              </w:rPr>
            </w:pPr>
            <w:r>
              <w:rPr>
                <w:rFonts w:ascii="FranklinGothic-Book" w:hAnsi="FranklinGothic-Book" w:cs="FranklinGothic-Book"/>
              </w:rPr>
              <w:t>Firefighter Certification Exam – Fire Officer I level</w:t>
            </w:r>
          </w:p>
          <w:p w:rsidR="008C7D5E" w:rsidRPr="00691CFB" w:rsidRDefault="008C7D5E" w:rsidP="00922C21"/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893904" w:rsidRDefault="00893904" w:rsidP="00893904">
            <w:pPr>
              <w:autoSpaceDE w:val="0"/>
              <w:autoSpaceDN w:val="0"/>
              <w:adjustRightInd w:val="0"/>
              <w:rPr>
                <w:rFonts w:ascii="FranklinGothic-Book" w:hAnsi="FranklinGothic-Book" w:cs="FranklinGothic-Book"/>
              </w:rPr>
            </w:pPr>
            <w:r>
              <w:rPr>
                <w:rFonts w:ascii="FranklinGothic-Book" w:hAnsi="FranklinGothic-Book" w:cs="FranklinGothic-Book"/>
              </w:rPr>
              <w:t>92 % of class successfully pass exam with a</w:t>
            </w:r>
          </w:p>
          <w:p w:rsidR="00893904" w:rsidRDefault="00893904" w:rsidP="00893904">
            <w:pPr>
              <w:autoSpaceDE w:val="0"/>
              <w:autoSpaceDN w:val="0"/>
              <w:adjustRightInd w:val="0"/>
              <w:rPr>
                <w:rFonts w:ascii="FranklinGothic-Book" w:hAnsi="FranklinGothic-Book" w:cs="FranklinGothic-Book"/>
              </w:rPr>
            </w:pPr>
            <w:r>
              <w:rPr>
                <w:rFonts w:ascii="FranklinGothic-Book" w:hAnsi="FranklinGothic-Book" w:cs="FranklinGothic-Book"/>
              </w:rPr>
              <w:t>minimum overall 70% score</w:t>
            </w:r>
          </w:p>
          <w:p w:rsidR="008C7D5E" w:rsidRPr="00691CFB" w:rsidRDefault="008C7D5E" w:rsidP="00922C21"/>
        </w:tc>
      </w:tr>
      <w:tr w:rsidR="008C7D5E" w:rsidTr="00AE6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8C7D5E" w:rsidRPr="00691CFB" w:rsidRDefault="00893904" w:rsidP="00893904">
            <w:pPr>
              <w:autoSpaceDE w:val="0"/>
              <w:autoSpaceDN w:val="0"/>
              <w:adjustRightInd w:val="0"/>
            </w:pPr>
            <w:r>
              <w:rPr>
                <w:rFonts w:ascii="Verdana" w:hAnsi="Verdana" w:cs="Verdana"/>
                <w:sz w:val="22"/>
                <w:szCs w:val="22"/>
              </w:rPr>
              <w:lastRenderedPageBreak/>
              <w:t xml:space="preserve">4. </w:t>
            </w:r>
            <w:r>
              <w:rPr>
                <w:rFonts w:ascii="FranklinGothic-Book" w:hAnsi="FranklinGothic-Book" w:cs="FranklinGothic-Book"/>
              </w:rPr>
              <w:t>The Fire Officer II candidate shall develop and conduct a</w:t>
            </w:r>
            <w:r>
              <w:rPr>
                <w:rFonts w:ascii="FranklinGothic-Book" w:hAnsi="FranklinGothic-Book" w:cs="FranklinGothic-Book"/>
              </w:rPr>
              <w:t xml:space="preserve"> </w:t>
            </w:r>
            <w:r>
              <w:rPr>
                <w:rFonts w:ascii="FranklinGothic-Book" w:hAnsi="FranklinGothic-Book" w:cs="FranklinGothic-Book"/>
              </w:rPr>
              <w:t>post-incident analysis, given multi-unit incident and post</w:t>
            </w:r>
            <w:r>
              <w:rPr>
                <w:rFonts w:ascii="FranklinGothic-Book" w:hAnsi="FranklinGothic-Book" w:cs="FranklinGothic-Book"/>
              </w:rPr>
              <w:t>-</w:t>
            </w:r>
            <w:r>
              <w:rPr>
                <w:rFonts w:ascii="FranklinGothic-Book" w:hAnsi="FranklinGothic-Book" w:cs="FranklinGothic-Book"/>
              </w:rPr>
              <w:t>incident</w:t>
            </w:r>
            <w:r>
              <w:rPr>
                <w:rFonts w:ascii="FranklinGothic-Book" w:hAnsi="FranklinGothic-Book" w:cs="FranklinGothic-Book"/>
              </w:rPr>
              <w:t xml:space="preserve"> </w:t>
            </w:r>
            <w:r>
              <w:rPr>
                <w:rFonts w:ascii="FranklinGothic-Book" w:hAnsi="FranklinGothic-Book" w:cs="FranklinGothic-Book"/>
              </w:rPr>
              <w:t>analysis policies, procedures, and forms, so that all</w:t>
            </w:r>
            <w:r>
              <w:rPr>
                <w:rFonts w:ascii="FranklinGothic-Book" w:hAnsi="FranklinGothic-Book" w:cs="FranklinGothic-Book"/>
              </w:rPr>
              <w:t xml:space="preserve"> </w:t>
            </w:r>
            <w:r>
              <w:rPr>
                <w:rFonts w:ascii="FranklinGothic-Book" w:hAnsi="FranklinGothic-Book" w:cs="FranklinGothic-Book"/>
              </w:rPr>
              <w:t>required critical elements are identified and communicated</w:t>
            </w:r>
            <w:r>
              <w:rPr>
                <w:rFonts w:ascii="FranklinGothic-Book" w:hAnsi="FranklinGothic-Book" w:cs="FranklinGothic-Book"/>
              </w:rPr>
              <w:t xml:space="preserve"> </w:t>
            </w:r>
            <w:r>
              <w:rPr>
                <w:rFonts w:ascii="FranklinGothic-Book" w:hAnsi="FranklinGothic-Book" w:cs="FranklinGothic-Book"/>
              </w:rPr>
              <w:t>and the approved forms are completed and processed</w:t>
            </w:r>
          </w:p>
        </w:tc>
        <w:tc>
          <w:tcPr>
            <w:tcW w:w="4800" w:type="dxa"/>
          </w:tcPr>
          <w:p w:rsidR="00893904" w:rsidRDefault="00893904" w:rsidP="00893904">
            <w:pPr>
              <w:autoSpaceDE w:val="0"/>
              <w:autoSpaceDN w:val="0"/>
              <w:adjustRightInd w:val="0"/>
              <w:rPr>
                <w:rFonts w:ascii="FranklinGothic-Book" w:hAnsi="FranklinGothic-Book" w:cs="FranklinGothic-Book"/>
              </w:rPr>
            </w:pPr>
            <w:r>
              <w:rPr>
                <w:rFonts w:ascii="FranklinGothic-Book" w:hAnsi="FranklinGothic-Book" w:cs="FranklinGothic-Book"/>
              </w:rPr>
              <w:t>Texas Commission on Fire Protection Basic</w:t>
            </w:r>
          </w:p>
          <w:p w:rsidR="008C7D5E" w:rsidRPr="00893904" w:rsidRDefault="00893904" w:rsidP="00893904">
            <w:pPr>
              <w:autoSpaceDE w:val="0"/>
              <w:autoSpaceDN w:val="0"/>
              <w:adjustRightInd w:val="0"/>
            </w:pPr>
            <w:r>
              <w:rPr>
                <w:rFonts w:ascii="FranklinGothic-Book" w:hAnsi="FranklinGothic-Book" w:cs="FranklinGothic-Book"/>
              </w:rPr>
              <w:t>Firefighter Certification Exam – Fire Officer II level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893904" w:rsidRDefault="00893904" w:rsidP="00893904">
            <w:pPr>
              <w:autoSpaceDE w:val="0"/>
              <w:autoSpaceDN w:val="0"/>
              <w:adjustRightInd w:val="0"/>
              <w:rPr>
                <w:rFonts w:ascii="FranklinGothic-Book" w:hAnsi="FranklinGothic-Book" w:cs="FranklinGothic-Book"/>
              </w:rPr>
            </w:pPr>
            <w:r>
              <w:rPr>
                <w:rFonts w:ascii="FranklinGothic-Book" w:hAnsi="FranklinGothic-Book" w:cs="FranklinGothic-Book"/>
              </w:rPr>
              <w:t>92 % of class successfully pass exam with a</w:t>
            </w:r>
          </w:p>
          <w:p w:rsidR="00893904" w:rsidRDefault="00893904" w:rsidP="00893904">
            <w:pPr>
              <w:autoSpaceDE w:val="0"/>
              <w:autoSpaceDN w:val="0"/>
              <w:adjustRightInd w:val="0"/>
              <w:rPr>
                <w:rFonts w:ascii="FranklinGothic-Book" w:hAnsi="FranklinGothic-Book" w:cs="FranklinGothic-Book"/>
              </w:rPr>
            </w:pPr>
            <w:r>
              <w:rPr>
                <w:rFonts w:ascii="FranklinGothic-Book" w:hAnsi="FranklinGothic-Book" w:cs="FranklinGothic-Book"/>
              </w:rPr>
              <w:t>minimum overall 70% score</w:t>
            </w:r>
          </w:p>
          <w:p w:rsidR="008C7D5E" w:rsidRPr="00691CFB" w:rsidRDefault="008C7D5E" w:rsidP="00922C21"/>
        </w:tc>
      </w:tr>
    </w:tbl>
    <w:p w:rsidR="001F6E44" w:rsidRDefault="001F6E44" w:rsidP="00482295">
      <w:pPr>
        <w:tabs>
          <w:tab w:val="right" w:leader="underscore" w:pos="5670"/>
          <w:tab w:val="left" w:pos="5760"/>
        </w:tabs>
        <w:spacing w:before="360"/>
        <w:rPr>
          <w:b/>
          <w:sz w:val="28"/>
          <w:szCs w:val="28"/>
        </w:rPr>
      </w:pPr>
    </w:p>
    <w:p w:rsidR="001F6E44" w:rsidRDefault="001F6E4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B6C14" w:rsidRDefault="00AE6060" w:rsidP="00482295">
      <w:pPr>
        <w:tabs>
          <w:tab w:val="right" w:leader="underscore" w:pos="5670"/>
          <w:tab w:val="left" w:pos="5760"/>
        </w:tabs>
        <w:spacing w:before="360"/>
      </w:pPr>
      <w:r w:rsidRPr="000B6C14">
        <w:rPr>
          <w:b/>
          <w:sz w:val="28"/>
          <w:szCs w:val="28"/>
        </w:rPr>
        <w:lastRenderedPageBreak/>
        <w:t xml:space="preserve">PART </w:t>
      </w:r>
      <w:r>
        <w:rPr>
          <w:b/>
          <w:sz w:val="28"/>
          <w:szCs w:val="28"/>
        </w:rPr>
        <w:t>I</w:t>
      </w:r>
      <w:r w:rsidRPr="000B6C14">
        <w:rPr>
          <w:b/>
          <w:sz w:val="28"/>
          <w:szCs w:val="28"/>
        </w:rPr>
        <w:t>I</w:t>
      </w:r>
      <w:r w:rsidR="00037B52">
        <w:rPr>
          <w:b/>
          <w:sz w:val="28"/>
          <w:szCs w:val="28"/>
        </w:rPr>
        <w:t xml:space="preserve">: </w:t>
      </w:r>
      <w:r w:rsidR="00E825E4">
        <w:rPr>
          <w:b/>
          <w:sz w:val="28"/>
          <w:szCs w:val="28"/>
        </w:rPr>
        <w:t xml:space="preserve"> </w:t>
      </w:r>
      <w:r w:rsidR="00037B52" w:rsidRPr="00037B52">
        <w:rPr>
          <w:b/>
        </w:rPr>
        <w:t>F</w:t>
      </w:r>
      <w:r w:rsidR="00E825E4" w:rsidRPr="00037B52">
        <w:rPr>
          <w:b/>
        </w:rPr>
        <w:t xml:space="preserve">or academic year </w:t>
      </w:r>
      <w:r w:rsidR="00E825E4" w:rsidRPr="00037B52">
        <w:rPr>
          <w:b/>
        </w:rPr>
        <w:tab/>
      </w:r>
      <w:r w:rsidR="00E825E4" w:rsidRPr="00037B52">
        <w:rPr>
          <w:b/>
        </w:rPr>
        <w:tab/>
        <w:t>(enter year i.e. 2011-12)</w:t>
      </w:r>
    </w:p>
    <w:p w:rsidR="00E10E14" w:rsidRDefault="00D11602" w:rsidP="00E10E14">
      <w:pPr>
        <w:spacing w:before="360"/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960B9C5" wp14:editId="3EC39874">
                <wp:simplePos x="0" y="0"/>
                <wp:positionH relativeFrom="column">
                  <wp:posOffset>51955</wp:posOffset>
                </wp:positionH>
                <wp:positionV relativeFrom="paragraph">
                  <wp:posOffset>89362</wp:posOffset>
                </wp:positionV>
                <wp:extent cx="2940627" cy="294640"/>
                <wp:effectExtent l="95250" t="0" r="88900" b="6731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0627" cy="294640"/>
                          <a:chOff x="0" y="0"/>
                          <a:chExt cx="3101975" cy="294871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124691"/>
                            <a:ext cx="3101975" cy="170180"/>
                            <a:chOff x="0" y="0"/>
                            <a:chExt cx="3102123" cy="298450"/>
                          </a:xfrm>
                        </wpg:grpSpPr>
                        <wps:wsp>
                          <wps:cNvPr id="6" name="Straight Arrow Connector 6"/>
                          <wps:cNvCnPr/>
                          <wps:spPr>
                            <a:xfrm>
                              <a:off x="0" y="0"/>
                              <a:ext cx="0" cy="29845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Connector 7"/>
                          <wps:cNvCnPr/>
                          <wps:spPr>
                            <a:xfrm>
                              <a:off x="0" y="0"/>
                              <a:ext cx="3101975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Straight Arrow Connector 8"/>
                          <wps:cNvCnPr/>
                          <wps:spPr>
                            <a:xfrm>
                              <a:off x="3102123" y="0"/>
                              <a:ext cx="0" cy="29845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" name="Text Box 3"/>
                        <wps:cNvSpPr txBox="1"/>
                        <wps:spPr>
                          <a:xfrm>
                            <a:off x="862445" y="0"/>
                            <a:ext cx="1384300" cy="2520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3DA7" w:rsidRPr="00B84D6C" w:rsidRDefault="00B84D6C" w:rsidP="00E10E14">
                              <w:pPr>
                                <w:jc w:val="center"/>
                                <w:rPr>
                                  <w:b/>
                                  <w:spacing w:val="50"/>
                                </w:rPr>
                              </w:pPr>
                              <w:r w:rsidRPr="00B84D6C">
                                <w:rPr>
                                  <w:b/>
                                  <w:spacing w:val="50"/>
                                </w:rPr>
                                <w:t>From Part 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" o:spid="_x0000_s1026" style="position:absolute;margin-left:4.1pt;margin-top:7.05pt;width:231.55pt;height:23.2pt;z-index:251663360;mso-width-relative:margin" coordsize="31019,2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o4B5QMAANwOAAAOAAAAZHJzL2Uyb0RvYy54bWzsV9tu3DYQfS/QfyD0Xuuy2pvgdbDdxEYB&#10;IzFqF3mmKWollCJZkmtp+/UdXiTvpU0cB0gRIC+7pMghZ4ZnZs5cvulbhp6o0o3gqyi9SCJEORFl&#10;w7er6I+H618WEdIG8xIzwekq2lMdvbn6+afLThY0E7VgJVUIDuG66OQqqo2RRRxrUtMW6wshKYfF&#10;SqgWG5iqbVwq3MHpLYuzJJnFnVClVIJQreHrW78YXbnzq4oS86GqNDWIrSLQzbhf5X4f7W98dYmL&#10;rcKybkhQA79CixY3HC4dj3qLDUY71Zwd1TZECS0qc0FEG4uqagh1NoA1aXJizY0SO+ls2RbdVo5u&#10;Atee+OnVx5L3T3cKNeUqyiLEcQtP5G5FmXVNJ7cF7LhR8l7eqfBh62fW2r5Srf0HO1DvnLofnUp7&#10;gwh8zJZ5MsvmESKwBpNZHrxOaniaMzFSvwuCkzRJl/PpKLiYp1aneLg2ttqNyoyTUetg1/LYruWr&#10;7UqzfLZ0KuBiMO5Ix3SepIuXG5el2WQwbpFPneB/GgfRoZ8BoL8OAPc1ltThStvnDY6aDY66Nwo3&#10;29qgtVKiQxvBOcSRUGjmfeeENjwAQhcasPFSNEAMehycWYwLqbS5oaJFdrCKdFBjvD91EYafbrXx&#10;OBgE7OWMow4S0DIBR9q5wQ17x0tk9hIwja0lAT2MA4g6OejtRmbPqD/ld1pBOABu/W0uEdENU+gJ&#10;QwrBhFBuBhwyDrutWNUwNgr6+z8pGPZbUeqS1JcIjxLuZsHNKNw2XChn/cntph9Urvz+wQPebuuC&#10;R1Hu3Ys61wDYbBx9A9RBYvBpZ0Td+N5o/vV4OwrQ4xA7AxxruI0KXLwAYhaAPzB0EDv/J4aAY5xg&#10;6DRzLb4ISQAan5zPq9mP/GUL8PeRv54JwjfKZVDOPQ4fLD/4VfRocoA7S6GQ6eGzLS6OTA01aKA0&#10;I5NazLI8B+pzDsB0ssgnyQDDaZYsp/askTicZTUFtftTWU0L1pTXUMBs5jupG2wsdUe7fK2dTUKp&#10;5cKKeyVscR2KWqjTn0+TL6iY302pLf/8bKk1/WMfnt9XXaSEb0y0JNcNkJ9brM0dVtCJwENDd2U+&#10;wE/FBDAcEUYRqoX6+9++2/3AD2E1Qh10NsCk/tphRSPEfuPAHJdpDhQcGTfJp/MMJupw5fFwhe/a&#10;jQDmk0IfJ4kb2v2GDcNKifYjNGFreyssYU7g7lVkhuHG+H4LmjhC12u3CZofic0tv5dkYFqWzD30&#10;H7GSgf8ZCKL3YuCqZ1XZ77Vo42K9M6JqHCt8rkOhQjsq41IBtFAuUEK7Z3u0w7nb/9yUXv0DAAD/&#10;/wMAUEsDBBQABgAIAAAAIQDrNXfh3QAAAAcBAAAPAAAAZHJzL2Rvd25yZXYueG1sTI5LS8NAFIX3&#10;gv9huII7O5m+LDGTUoq6KoKtIO5uM7dJaGYmZKZJ+u+9ruzyPDjny9ajbURPXai906AmCQhyhTe1&#10;KzV8Hd6eViBCRGew8Y40XCnAOr+/yzA1fnCf1O9jKXjEhRQ1VDG2qZShqMhimPiWHGcn31mMLLtS&#10;mg4HHreNnCbJUlqsHT9U2NK2ouK8v1gN7wMOm5l67Xfn0/b6c1h8fO8Uaf34MG5eQEQa438Z/vAZ&#10;HXJmOvqLM0E0GlZTLrI9VyA4nj+rGYijhmWyAJln8pY//wUAAP//AwBQSwECLQAUAAYACAAAACEA&#10;toM4kv4AAADhAQAAEwAAAAAAAAAAAAAAAAAAAAAAW0NvbnRlbnRfVHlwZXNdLnhtbFBLAQItABQA&#10;BgAIAAAAIQA4/SH/1gAAAJQBAAALAAAAAAAAAAAAAAAAAC8BAABfcmVscy8ucmVsc1BLAQItABQA&#10;BgAIAAAAIQAl6o4B5QMAANwOAAAOAAAAAAAAAAAAAAAAAC4CAABkcnMvZTJvRG9jLnhtbFBLAQIt&#10;ABQABgAIAAAAIQDrNXfh3QAAAAcBAAAPAAAAAAAAAAAAAAAAAD8GAABkcnMvZG93bnJldi54bWxQ&#10;SwUGAAAAAAQABADzAAAASQcAAAAA&#10;">
                <v:group id="Group 9" o:spid="_x0000_s1027" style="position:absolute;top:1246;width:31019;height:1702" coordsize="31021,2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6" o:spid="_x0000_s1028" type="#_x0000_t32" style="position:absolute;width:0;height:2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VPv78AAADaAAAADwAAAGRycy9kb3ducmV2LnhtbESPQYvCMBSE74L/ITzBm6YuWKQaRYQF&#10;r2ZVdm+P5tkWm5faxFr/vVkQPA4z8w2z2vS2Fh21vnKsYDZNQBDnzlRcKDj+fE8WIHxANlg7JgVP&#10;8rBZDwcrzIx78IE6HQoRIewzVFCG0GRS+rwki37qGuLoXVxrMUTZFtK0+IhwW8uvJEmlxYrjQokN&#10;7UrKr/puFRxuep+6uesMn39Pf9iT1ru7UuNRv12CCNSHT/jd3hsFKfxfiTdAr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3VPv78AAADaAAAADwAAAAAAAAAAAAAAAACh&#10;AgAAZHJzL2Rvd25yZXYueG1sUEsFBgAAAAAEAAQA+QAAAI0DAAAAAA==&#10;" strokecolor="#4579b8 [3044]" strokeweight="1.5pt">
                    <v:stroke endarrow="open"/>
                  </v:shape>
                  <v:line id="Straight Connector 7" o:spid="_x0000_s1029" style="position:absolute;visibility:visible;mso-wrap-style:square" from="0,0" to="3101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gw4sQAAADaAAAADwAAAGRycy9kb3ducmV2LnhtbESP0WrCQBRE3wv9h+UWfJG6UaSW6CYU&#10;pSC+NfYDbrPXZG32bsxuk+jXu4VCH4eZOcNs8tE2oqfOG8cK5rMEBHHptOFKwefx/fkVhA/IGhvH&#10;pOBKHvLs8WGDqXYDf1BfhEpECPsUFdQhtKmUvqzJop+5ljh6J9dZDFF2ldQdDhFuG7lIkhdp0XBc&#10;qLGlbU3ld/FjFZjb9TC9rL5wmhTNcjeedzczPys1eRrf1iACjeE//NfeawUr+L0Sb4DM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ODDixAAAANoAAAAPAAAAAAAAAAAA&#10;AAAAAKECAABkcnMvZG93bnJldi54bWxQSwUGAAAAAAQABAD5AAAAkgMAAAAA&#10;" strokecolor="#4579b8 [3044]" strokeweight="1.5pt"/>
                  <v:shape id="Straight Arrow Connector 8" o:spid="_x0000_s1030" type="#_x0000_t32" style="position:absolute;left:31021;width:0;height:2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Z+VrwAAADaAAAADwAAAGRycy9kb3ducmV2LnhtbERPTYvCMBC9C/6HMII3myooUo0iguDV&#10;rLvobWjGtthMahNr/febg+Dx8b7X297WoqPWV44VTJMUBHHuTMWFgvPPYbIE4QOywdoxKXiTh+1m&#10;OFhjZtyLT9TpUIgYwj5DBWUITSalz0uy6BPXEEfu5lqLIcK2kKbFVwy3tZyl6UJarDg2lNjQvqT8&#10;rp9Wwemhjws3d53hv8vvFXvSev9UajzqdysQgfrwFX/cR6Mgbo1X4g2Qm3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aZ+VrwAAADaAAAADwAAAAAAAAAAAAAAAAChAgAA&#10;ZHJzL2Rvd25yZXYueG1sUEsFBgAAAAAEAAQA+QAAAIoDAAAAAA==&#10;" strokecolor="#4579b8 [3044]" strokeweight="1.5pt">
                    <v:stroke endarrow="open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1" type="#_x0000_t202" style="position:absolute;left:8624;width:13843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  <v:textbox>
                    <w:txbxContent>
                      <w:p w:rsidR="00B33DA7" w:rsidRPr="00B84D6C" w:rsidRDefault="00B84D6C" w:rsidP="00E10E14">
                        <w:pPr>
                          <w:jc w:val="center"/>
                          <w:rPr>
                            <w:b/>
                            <w:spacing w:val="50"/>
                          </w:rPr>
                        </w:pPr>
                        <w:r w:rsidRPr="00B84D6C">
                          <w:rPr>
                            <w:b/>
                            <w:spacing w:val="50"/>
                          </w:rPr>
                          <w:t>From Part 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LightGrid-Accent1"/>
        <w:tblW w:w="14412" w:type="dxa"/>
        <w:jc w:val="center"/>
        <w:tblLook w:val="0420" w:firstRow="1" w:lastRow="0" w:firstColumn="0" w:lastColumn="0" w:noHBand="0" w:noVBand="1"/>
      </w:tblPr>
      <w:tblGrid>
        <w:gridCol w:w="4856"/>
        <w:gridCol w:w="2389"/>
        <w:gridCol w:w="2391"/>
        <w:gridCol w:w="2387"/>
        <w:gridCol w:w="2389"/>
      </w:tblGrid>
      <w:tr w:rsidR="00FB611C" w:rsidRPr="00E90D55" w:rsidTr="00FD6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 w:rsidRPr="00E90D55">
              <w:rPr>
                <w:rFonts w:asciiTheme="minorHAnsi" w:hAnsiTheme="minorHAnsi" w:cstheme="minorHAnsi"/>
              </w:rPr>
              <w:t>A. Outcomes(s)</w:t>
            </w:r>
          </w:p>
          <w:p w:rsidR="009A7875" w:rsidRDefault="009A7875" w:rsidP="00F8093A">
            <w:pPr>
              <w:jc w:val="center"/>
              <w:rPr>
                <w:rFonts w:asciiTheme="minorHAnsi" w:hAnsiTheme="minorHAnsi" w:cstheme="minorHAnsi"/>
              </w:rPr>
            </w:pPr>
          </w:p>
          <w:p w:rsidR="009A7875" w:rsidRPr="00E90D55" w:rsidRDefault="009A7875" w:rsidP="00F8093A">
            <w:pPr>
              <w:jc w:val="center"/>
              <w:rPr>
                <w:rFonts w:asciiTheme="minorHAnsi" w:hAnsiTheme="minorHAnsi" w:cstheme="minorHAnsi"/>
              </w:rPr>
            </w:pPr>
          </w:p>
          <w:p w:rsidR="00760D1E" w:rsidRPr="00B84D6C" w:rsidRDefault="00760D1E" w:rsidP="00B84D6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90D5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Results expected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in</w:t>
            </w:r>
            <w:r w:rsidRPr="00E90D5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this department/program</w:t>
            </w:r>
          </w:p>
        </w:tc>
        <w:tc>
          <w:tcPr>
            <w:tcW w:w="2389" w:type="dxa"/>
          </w:tcPr>
          <w:p w:rsidR="00760D1E" w:rsidRDefault="00760D1E" w:rsidP="008146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Pr="00E90D55">
              <w:rPr>
                <w:rFonts w:asciiTheme="minorHAnsi" w:hAnsiTheme="minorHAnsi" w:cstheme="minorHAnsi"/>
              </w:rPr>
              <w:t>. Action Plan</w:t>
            </w:r>
            <w:r>
              <w:rPr>
                <w:rFonts w:asciiTheme="minorHAnsi" w:hAnsiTheme="minorHAnsi" w:cstheme="minorHAnsi"/>
              </w:rPr>
              <w:br/>
              <w:t>Years 5 &amp; 2</w:t>
            </w:r>
          </w:p>
          <w:p w:rsidR="00760D1E" w:rsidRPr="00E90D55" w:rsidRDefault="00760D1E" w:rsidP="00814613">
            <w:pPr>
              <w:jc w:val="center"/>
              <w:rPr>
                <w:rFonts w:asciiTheme="minorHAnsi" w:hAnsiTheme="minorHAnsi" w:cstheme="minorHAnsi"/>
              </w:rPr>
            </w:pPr>
          </w:p>
          <w:p w:rsidR="00760D1E" w:rsidRPr="00760D1E" w:rsidRDefault="00B84D6C" w:rsidP="00760D1E">
            <w:pPr>
              <w:jc w:val="center"/>
              <w:rPr>
                <w:rFonts w:asciiTheme="minorHAnsi" w:hAnsiTheme="minorHAnsi"/>
                <w:b w:val="0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Based on analysis of previous assessment, create an action plan and include it here in the row of the outcomes(s) it addresses.</w:t>
            </w:r>
          </w:p>
        </w:tc>
        <w:tc>
          <w:tcPr>
            <w:tcW w:w="2391" w:type="dxa"/>
            <w:tcBorders>
              <w:right w:val="single" w:sz="18" w:space="0" w:color="4F81BD" w:themeColor="accent1"/>
            </w:tcBorders>
          </w:tcPr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E. Implement Action Plan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Years 1 &amp; 3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</w:p>
          <w:p w:rsidR="00760D1E" w:rsidRPr="00E90D55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 w:rsidRPr="00760D1E"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Implement the action plan and collect data</w:t>
            </w:r>
          </w:p>
        </w:tc>
        <w:tc>
          <w:tcPr>
            <w:tcW w:w="2387" w:type="dxa"/>
            <w:tcBorders>
              <w:left w:val="single" w:sz="18" w:space="0" w:color="4F81BD" w:themeColor="accent1"/>
            </w:tcBorders>
          </w:tcPr>
          <w:p w:rsidR="009A7875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Pr="00E90D55">
              <w:rPr>
                <w:rFonts w:asciiTheme="minorHAnsi" w:hAnsiTheme="minorHAnsi" w:cstheme="minorHAnsi"/>
              </w:rPr>
              <w:t>. Data Results Summary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Years 2 &amp; 4</w:t>
            </w:r>
          </w:p>
          <w:p w:rsidR="009A7875" w:rsidRDefault="009A7875" w:rsidP="00B84D6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760D1E" w:rsidRPr="00E90D55" w:rsidRDefault="00B84D6C" w:rsidP="00B84D6C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Summarize the data collected</w:t>
            </w:r>
          </w:p>
        </w:tc>
        <w:tc>
          <w:tcPr>
            <w:tcW w:w="2389" w:type="dxa"/>
          </w:tcPr>
          <w:p w:rsidR="009A7875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  <w:r w:rsidRPr="00E90D55">
              <w:rPr>
                <w:rFonts w:asciiTheme="minorHAnsi" w:hAnsiTheme="minorHAnsi" w:cstheme="minorHAnsi"/>
              </w:rPr>
              <w:t>. Findings</w:t>
            </w:r>
          </w:p>
          <w:p w:rsidR="00760D1E" w:rsidRP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 w:rsidRPr="00760D1E">
              <w:rPr>
                <w:rFonts w:asciiTheme="minorHAnsi" w:hAnsiTheme="minorHAnsi" w:cstheme="minorHAnsi"/>
              </w:rPr>
              <w:t>Years 2 &amp; 4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760D1E" w:rsidRPr="00E90D55" w:rsidRDefault="00760D1E" w:rsidP="00F8093A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E90D55">
              <w:rPr>
                <w:rFonts w:asciiTheme="minorHAnsi" w:hAnsiTheme="minorHAnsi" w:cstheme="minorHAnsi"/>
                <w:b w:val="0"/>
                <w:sz w:val="18"/>
                <w:szCs w:val="18"/>
              </w:rPr>
              <w:t>What does data say about outcome?</w:t>
            </w:r>
          </w:p>
        </w:tc>
      </w:tr>
      <w:tr w:rsidR="00D57C95" w:rsidTr="00FD6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D57C95" w:rsidRDefault="00D57C95" w:rsidP="0052023B">
            <w:pPr>
              <w:autoSpaceDE w:val="0"/>
              <w:autoSpaceDN w:val="0"/>
              <w:adjustRightInd w:val="0"/>
              <w:rPr>
                <w:rFonts w:ascii="FranklinGothic-Book" w:hAnsi="FranklinGothic-Book" w:cs="FranklinGothic-Book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1. </w:t>
            </w:r>
            <w:r>
              <w:rPr>
                <w:rFonts w:ascii="FranklinGothic-Book" w:hAnsi="FranklinGothic-Book" w:cs="FranklinGothic-Book"/>
              </w:rPr>
              <w:t xml:space="preserve">Grade student oral, written, or performance tests, </w:t>
            </w:r>
            <w:proofErr w:type="gramStart"/>
            <w:r>
              <w:rPr>
                <w:rFonts w:ascii="FranklinGothic-Book" w:hAnsi="FranklinGothic-Book" w:cs="FranklinGothic-Book"/>
              </w:rPr>
              <w:t>given</w:t>
            </w:r>
            <w:r w:rsidR="00FF0FC5">
              <w:rPr>
                <w:rFonts w:ascii="FranklinGothic-Book" w:hAnsi="FranklinGothic-Book" w:cs="FranklinGothic-Book"/>
              </w:rPr>
              <w:t xml:space="preserve">  </w:t>
            </w:r>
            <w:r>
              <w:rPr>
                <w:rFonts w:ascii="FranklinGothic-Book" w:hAnsi="FranklinGothic-Book" w:cs="FranklinGothic-Book"/>
              </w:rPr>
              <w:t>class</w:t>
            </w:r>
            <w:proofErr w:type="gramEnd"/>
            <w:r>
              <w:rPr>
                <w:rFonts w:ascii="FranklinGothic-Book" w:hAnsi="FranklinGothic-Book" w:cs="FranklinGothic-Book"/>
              </w:rPr>
              <w:t xml:space="preserve"> answer sheets or skills checklists and appropriate</w:t>
            </w:r>
            <w:r w:rsidR="00FF0FC5">
              <w:rPr>
                <w:rFonts w:ascii="FranklinGothic-Book" w:hAnsi="FranklinGothic-Book" w:cs="FranklinGothic-Book"/>
              </w:rPr>
              <w:t xml:space="preserve"> </w:t>
            </w:r>
            <w:r>
              <w:rPr>
                <w:rFonts w:ascii="FranklinGothic-Book" w:hAnsi="FranklinGothic-Book" w:cs="FranklinGothic-Book"/>
              </w:rPr>
              <w:t>answer keys, so the examinations are accurately graded and</w:t>
            </w:r>
            <w:r w:rsidR="00FF0FC5">
              <w:rPr>
                <w:rFonts w:ascii="FranklinGothic-Book" w:hAnsi="FranklinGothic-Book" w:cs="FranklinGothic-Book"/>
              </w:rPr>
              <w:t xml:space="preserve"> </w:t>
            </w:r>
            <w:r>
              <w:rPr>
                <w:rFonts w:ascii="FranklinGothic-Book" w:hAnsi="FranklinGothic-Book" w:cs="FranklinGothic-Book"/>
              </w:rPr>
              <w:t>properly secured.</w:t>
            </w:r>
          </w:p>
          <w:p w:rsidR="00D57C95" w:rsidRPr="00691CFB" w:rsidRDefault="00D57C95" w:rsidP="0052023B"/>
        </w:tc>
        <w:tc>
          <w:tcPr>
            <w:tcW w:w="2389" w:type="dxa"/>
          </w:tcPr>
          <w:p w:rsidR="00D57C95" w:rsidRDefault="006B2541" w:rsidP="00E0706F">
            <w:r>
              <w:t xml:space="preserve">See action </w:t>
            </w:r>
            <w:proofErr w:type="gramStart"/>
            <w:r>
              <w:t>plan  in</w:t>
            </w:r>
            <w:proofErr w:type="gramEnd"/>
            <w:r>
              <w:t xml:space="preserve"> #2.</w:t>
            </w:r>
          </w:p>
        </w:tc>
        <w:tc>
          <w:tcPr>
            <w:tcW w:w="2391" w:type="dxa"/>
            <w:tcBorders>
              <w:right w:val="single" w:sz="18" w:space="0" w:color="4F81BD" w:themeColor="accent1"/>
            </w:tcBorders>
          </w:tcPr>
          <w:p w:rsidR="00D57C95" w:rsidRPr="008A433C" w:rsidRDefault="00C17312" w:rsidP="00D11602">
            <w:r w:rsidRPr="00760D1E">
              <w:rPr>
                <w:rFonts w:asciiTheme="minorHAnsi" w:hAnsiTheme="minorHAnsi"/>
                <w:noProof/>
                <w:sz w:val="18"/>
                <w:szCs w:val="18"/>
              </w:rPr>
              <w:t>Implement the action plan and collect data</w:t>
            </w:r>
          </w:p>
        </w:tc>
        <w:tc>
          <w:tcPr>
            <w:tcW w:w="2387" w:type="dxa"/>
            <w:tcBorders>
              <w:left w:val="single" w:sz="18" w:space="0" w:color="4F81BD" w:themeColor="accent1"/>
            </w:tcBorders>
          </w:tcPr>
          <w:p w:rsidR="00D57C95" w:rsidRDefault="00D4057B" w:rsidP="006B2541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Pr="0075190A">
              <w:rPr>
                <w:rFonts w:cstheme="minorHAnsi"/>
              </w:rPr>
              <w:t xml:space="preserve">11-12 results averaged 85.7% </w:t>
            </w:r>
            <w:r>
              <w:rPr>
                <w:rFonts w:cstheme="minorHAnsi"/>
              </w:rPr>
              <w:t xml:space="preserve"> for  SLO1</w:t>
            </w:r>
            <w:r w:rsidRPr="0075190A">
              <w:rPr>
                <w:rFonts w:cstheme="minorHAnsi"/>
              </w:rPr>
              <w:t xml:space="preserve"> </w:t>
            </w:r>
          </w:p>
          <w:p w:rsidR="006B2541" w:rsidRDefault="006B2541" w:rsidP="006B2541">
            <w:r>
              <w:rPr>
                <w:rFonts w:cstheme="minorHAnsi"/>
              </w:rPr>
              <w:t xml:space="preserve">2012-13: </w:t>
            </w:r>
            <w:r w:rsidRPr="0075190A">
              <w:rPr>
                <w:rFonts w:cstheme="minorHAnsi"/>
              </w:rPr>
              <w:t>results averaged 96.5% for SLO1</w:t>
            </w:r>
          </w:p>
        </w:tc>
        <w:tc>
          <w:tcPr>
            <w:tcW w:w="2389" w:type="dxa"/>
          </w:tcPr>
          <w:p w:rsidR="00D57C95" w:rsidRDefault="006B2541" w:rsidP="00CD25DA">
            <w:r>
              <w:t>2011-12: Standard met</w:t>
            </w:r>
          </w:p>
          <w:p w:rsidR="006B2541" w:rsidRDefault="006B2541" w:rsidP="00CD25DA"/>
          <w:p w:rsidR="006B2541" w:rsidRDefault="006B2541" w:rsidP="006B2541">
            <w:r>
              <w:t>2012-13: S</w:t>
            </w:r>
            <w:r w:rsidRPr="0075190A">
              <w:rPr>
                <w:rFonts w:cstheme="minorHAnsi"/>
              </w:rPr>
              <w:t>tandard met</w:t>
            </w:r>
          </w:p>
        </w:tc>
      </w:tr>
      <w:tr w:rsidR="00D57C95" w:rsidTr="00FD61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D57C95" w:rsidRDefault="00D57C95" w:rsidP="0052023B">
            <w:pPr>
              <w:autoSpaceDE w:val="0"/>
              <w:autoSpaceDN w:val="0"/>
              <w:adjustRightInd w:val="0"/>
              <w:rPr>
                <w:rFonts w:ascii="FranklinGothic-Book" w:hAnsi="FranklinGothic-Book" w:cs="FranklinGothic-Book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2. </w:t>
            </w:r>
            <w:r>
              <w:rPr>
                <w:rFonts w:ascii="FranklinGothic-Book" w:hAnsi="FranklinGothic-Book" w:cs="FranklinGothic-Book"/>
              </w:rPr>
              <w:t>Supervise other instructors and students during training,</w:t>
            </w:r>
            <w:r>
              <w:rPr>
                <w:rFonts w:ascii="FranklinGothic-Book" w:hAnsi="FranklinGothic-Book" w:cs="FranklinGothic-Book"/>
              </w:rPr>
              <w:t xml:space="preserve"> </w:t>
            </w:r>
            <w:r>
              <w:rPr>
                <w:rFonts w:ascii="FranklinGothic-Book" w:hAnsi="FranklinGothic-Book" w:cs="FranklinGothic-Book"/>
              </w:rPr>
              <w:t>given a training scenario with increased hazard exposure, so</w:t>
            </w:r>
            <w:r>
              <w:rPr>
                <w:rFonts w:ascii="FranklinGothic-Book" w:hAnsi="FranklinGothic-Book" w:cs="FranklinGothic-Book"/>
              </w:rPr>
              <w:t xml:space="preserve"> </w:t>
            </w:r>
            <w:r>
              <w:rPr>
                <w:rFonts w:ascii="FranklinGothic-Book" w:hAnsi="FranklinGothic-Book" w:cs="FranklinGothic-Book"/>
              </w:rPr>
              <w:t>that applicable safety standards and practices are followed,</w:t>
            </w:r>
          </w:p>
          <w:p w:rsidR="00D57C95" w:rsidRDefault="00D57C95" w:rsidP="0052023B">
            <w:pPr>
              <w:autoSpaceDE w:val="0"/>
              <w:autoSpaceDN w:val="0"/>
              <w:adjustRightInd w:val="0"/>
              <w:rPr>
                <w:rFonts w:ascii="FranklinGothic-Book" w:hAnsi="FranklinGothic-Book" w:cs="FranklinGothic-Book"/>
              </w:rPr>
            </w:pPr>
            <w:proofErr w:type="gramStart"/>
            <w:r>
              <w:rPr>
                <w:rFonts w:ascii="FranklinGothic-Book" w:hAnsi="FranklinGothic-Book" w:cs="FranklinGothic-Book"/>
              </w:rPr>
              <w:t>and</w:t>
            </w:r>
            <w:proofErr w:type="gramEnd"/>
            <w:r>
              <w:rPr>
                <w:rFonts w:ascii="FranklinGothic-Book" w:hAnsi="FranklinGothic-Book" w:cs="FranklinGothic-Book"/>
              </w:rPr>
              <w:t xml:space="preserve"> instructional goals are met.</w:t>
            </w:r>
          </w:p>
          <w:p w:rsidR="00D57C95" w:rsidRDefault="00D57C95" w:rsidP="0052023B">
            <w:pPr>
              <w:autoSpaceDE w:val="0"/>
              <w:autoSpaceDN w:val="0"/>
              <w:adjustRightInd w:val="0"/>
              <w:rPr>
                <w:rFonts w:ascii="FranklinGothic-Book" w:hAnsi="FranklinGothic-Book" w:cs="FranklinGothic-Book"/>
              </w:rPr>
            </w:pPr>
          </w:p>
          <w:p w:rsidR="00D57C95" w:rsidRPr="00691CFB" w:rsidRDefault="00D57C95" w:rsidP="0052023B">
            <w:pPr>
              <w:autoSpaceDE w:val="0"/>
              <w:autoSpaceDN w:val="0"/>
              <w:adjustRightInd w:val="0"/>
            </w:pPr>
          </w:p>
        </w:tc>
        <w:tc>
          <w:tcPr>
            <w:tcW w:w="2389" w:type="dxa"/>
          </w:tcPr>
          <w:p w:rsidR="006B2541" w:rsidRPr="0075190A" w:rsidRDefault="006B2541" w:rsidP="006B254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 w:rsidRPr="006B3373">
              <w:rPr>
                <w:rFonts w:cstheme="minorHAnsi"/>
                <w:highlight w:val="yellow"/>
              </w:rPr>
              <w:t>2a</w:t>
            </w:r>
            <w:r>
              <w:rPr>
                <w:rFonts w:cstheme="minorHAnsi"/>
              </w:rPr>
              <w:t xml:space="preserve"> </w:t>
            </w:r>
            <w:r w:rsidRPr="0075190A">
              <w:rPr>
                <w:rFonts w:cstheme="minorHAnsi"/>
              </w:rPr>
              <w:t xml:space="preserve"> Increase</w:t>
            </w:r>
            <w:proofErr w:type="gramEnd"/>
            <w:r w:rsidRPr="0075190A">
              <w:rPr>
                <w:rFonts w:cstheme="minorHAnsi"/>
              </w:rPr>
              <w:t xml:space="preserve"> the number of questions on the course quizzes and final exam specific to this student learning outcome. </w:t>
            </w:r>
          </w:p>
          <w:p w:rsidR="00D57C95" w:rsidRDefault="006B2541" w:rsidP="006B2541">
            <w:r w:rsidRPr="006B3373">
              <w:rPr>
                <w:rFonts w:cstheme="minorHAnsi"/>
                <w:highlight w:val="yellow"/>
              </w:rPr>
              <w:t>2b</w:t>
            </w:r>
            <w:r w:rsidRPr="0075190A">
              <w:rPr>
                <w:rFonts w:cstheme="minorHAnsi"/>
              </w:rPr>
              <w:t xml:space="preserve"> Take photos of a staged training scenario involving an increased hazard.  Ask students to identify potential hazards and submit corrective safety plan</w:t>
            </w:r>
          </w:p>
        </w:tc>
        <w:tc>
          <w:tcPr>
            <w:tcW w:w="2391" w:type="dxa"/>
            <w:tcBorders>
              <w:right w:val="single" w:sz="18" w:space="0" w:color="4F81BD" w:themeColor="accent1"/>
            </w:tcBorders>
          </w:tcPr>
          <w:p w:rsidR="00D57C95" w:rsidRPr="008A433C" w:rsidRDefault="00C17312" w:rsidP="00D11602">
            <w:r w:rsidRPr="00760D1E">
              <w:rPr>
                <w:rFonts w:asciiTheme="minorHAnsi" w:hAnsiTheme="minorHAnsi"/>
                <w:noProof/>
                <w:sz w:val="18"/>
                <w:szCs w:val="18"/>
              </w:rPr>
              <w:t>Implement the action plan and collect data</w:t>
            </w:r>
          </w:p>
        </w:tc>
        <w:tc>
          <w:tcPr>
            <w:tcW w:w="2387" w:type="dxa"/>
            <w:tcBorders>
              <w:left w:val="single" w:sz="18" w:space="0" w:color="4F81BD" w:themeColor="accent1"/>
            </w:tcBorders>
          </w:tcPr>
          <w:p w:rsidR="00D57C95" w:rsidRDefault="00D4057B" w:rsidP="006B2541">
            <w:pPr>
              <w:rPr>
                <w:rFonts w:cstheme="minorHAnsi"/>
              </w:rPr>
            </w:pPr>
            <w:r>
              <w:rPr>
                <w:rFonts w:cstheme="minorHAnsi"/>
              </w:rPr>
              <w:t>2011-12</w:t>
            </w:r>
            <w:r>
              <w:rPr>
                <w:rFonts w:cstheme="minorHAnsi"/>
              </w:rPr>
              <w:t xml:space="preserve"> </w:t>
            </w:r>
            <w:r w:rsidRPr="0075190A">
              <w:rPr>
                <w:rFonts w:cstheme="minorHAnsi"/>
              </w:rPr>
              <w:t xml:space="preserve"> </w:t>
            </w:r>
            <w:r w:rsidR="006B2541">
              <w:rPr>
                <w:rFonts w:cstheme="minorHAnsi"/>
              </w:rPr>
              <w:t>results averaged 50% for SLO2</w:t>
            </w:r>
          </w:p>
          <w:p w:rsidR="006B2541" w:rsidRDefault="006B2541" w:rsidP="006B2541">
            <w:pPr>
              <w:rPr>
                <w:rFonts w:cstheme="minorHAnsi"/>
              </w:rPr>
            </w:pPr>
          </w:p>
          <w:p w:rsidR="006B2541" w:rsidRDefault="006B2541" w:rsidP="006B2541">
            <w:r>
              <w:rPr>
                <w:rFonts w:cstheme="minorHAnsi"/>
              </w:rPr>
              <w:t>2012-13:</w:t>
            </w:r>
            <w:r>
              <w:rPr>
                <w:rFonts w:cstheme="minorHAnsi"/>
              </w:rPr>
              <w:t xml:space="preserve"> </w:t>
            </w:r>
            <w:r w:rsidRPr="0075190A">
              <w:rPr>
                <w:rFonts w:cstheme="minorHAnsi"/>
              </w:rPr>
              <w:t>results averaged 74.6% for SLO2 (up 24.6%),</w:t>
            </w:r>
          </w:p>
        </w:tc>
        <w:tc>
          <w:tcPr>
            <w:tcW w:w="2389" w:type="dxa"/>
          </w:tcPr>
          <w:p w:rsidR="00D57C95" w:rsidRDefault="006B2541" w:rsidP="009004B9">
            <w:pPr>
              <w:rPr>
                <w:rFonts w:cstheme="minorHAnsi"/>
              </w:rPr>
            </w:pPr>
            <w:r>
              <w:rPr>
                <w:rFonts w:cstheme="minorHAnsi"/>
              </w:rPr>
              <w:t>2011-12</w:t>
            </w:r>
            <w:r>
              <w:rPr>
                <w:rFonts w:cstheme="minorHAnsi"/>
              </w:rPr>
              <w:t xml:space="preserve">: </w:t>
            </w:r>
            <w:r w:rsidRPr="0075190A">
              <w:rPr>
                <w:rFonts w:cstheme="minorHAnsi"/>
              </w:rPr>
              <w:t>Standard not met for SLO2</w:t>
            </w:r>
            <w:r>
              <w:rPr>
                <w:rFonts w:cstheme="minorHAnsi"/>
              </w:rPr>
              <w:t>.</w:t>
            </w:r>
          </w:p>
          <w:p w:rsidR="006B2541" w:rsidRDefault="006B2541" w:rsidP="009004B9">
            <w:pPr>
              <w:rPr>
                <w:rFonts w:cstheme="minorHAnsi"/>
              </w:rPr>
            </w:pPr>
          </w:p>
          <w:p w:rsidR="006B2541" w:rsidRDefault="006B2541" w:rsidP="009004B9">
            <w:pPr>
              <w:rPr>
                <w:rFonts w:cstheme="minorHAnsi"/>
              </w:rPr>
            </w:pPr>
            <w:r>
              <w:t>2012-13:</w:t>
            </w:r>
            <w:r>
              <w:t xml:space="preserve"> </w:t>
            </w:r>
            <w:r>
              <w:t>S</w:t>
            </w:r>
            <w:r w:rsidRPr="0075190A">
              <w:rPr>
                <w:rFonts w:cstheme="minorHAnsi"/>
              </w:rPr>
              <w:t>tandard met</w:t>
            </w:r>
          </w:p>
          <w:p w:rsidR="006B2541" w:rsidRDefault="006B2541" w:rsidP="009004B9">
            <w:r w:rsidRPr="0075190A">
              <w:rPr>
                <w:rFonts w:cstheme="minorHAnsi"/>
              </w:rPr>
              <w:t>Although much improved and meeting the standard, SLO2 is still the weakest area and will get additional attention.</w:t>
            </w:r>
          </w:p>
        </w:tc>
      </w:tr>
      <w:tr w:rsidR="00D57C95" w:rsidTr="00FD6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D57C95" w:rsidRDefault="00D57C95" w:rsidP="0052023B">
            <w:pPr>
              <w:autoSpaceDE w:val="0"/>
              <w:autoSpaceDN w:val="0"/>
              <w:adjustRightInd w:val="0"/>
              <w:rPr>
                <w:rFonts w:ascii="FranklinGothic-Book" w:hAnsi="FranklinGothic-Book" w:cs="FranklinGothic-Book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3. </w:t>
            </w:r>
            <w:r>
              <w:rPr>
                <w:rFonts w:ascii="FranklinGothic-Book" w:hAnsi="FranklinGothic-Book" w:cs="FranklinGothic-Book"/>
              </w:rPr>
              <w:t>The Fire Officer I candidate shall develop a pre-incident</w:t>
            </w:r>
            <w:r>
              <w:rPr>
                <w:rFonts w:ascii="FranklinGothic-Book" w:hAnsi="FranklinGothic-Book" w:cs="FranklinGothic-Book"/>
              </w:rPr>
              <w:t xml:space="preserve"> </w:t>
            </w:r>
            <w:r>
              <w:rPr>
                <w:rFonts w:ascii="FranklinGothic-Book" w:hAnsi="FranklinGothic-Book" w:cs="FranklinGothic-Book"/>
              </w:rPr>
              <w:t>plan, given an assigned facility and preplanning policies,</w:t>
            </w:r>
            <w:r>
              <w:rPr>
                <w:rFonts w:ascii="FranklinGothic-Book" w:hAnsi="FranklinGothic-Book" w:cs="FranklinGothic-Book"/>
              </w:rPr>
              <w:t xml:space="preserve"> </w:t>
            </w:r>
            <w:r>
              <w:rPr>
                <w:rFonts w:ascii="FranklinGothic-Book" w:hAnsi="FranklinGothic-Book" w:cs="FranklinGothic-Book"/>
              </w:rPr>
              <w:t>procedures, and forms, so that all required elements are</w:t>
            </w:r>
            <w:r>
              <w:rPr>
                <w:rFonts w:ascii="FranklinGothic-Book" w:hAnsi="FranklinGothic-Book" w:cs="FranklinGothic-Book"/>
              </w:rPr>
              <w:t xml:space="preserve"> </w:t>
            </w:r>
            <w:r>
              <w:rPr>
                <w:rFonts w:ascii="FranklinGothic-Book" w:hAnsi="FranklinGothic-Book" w:cs="FranklinGothic-Book"/>
              </w:rPr>
              <w:t>identified and the approved forms are completed and</w:t>
            </w:r>
            <w:r>
              <w:rPr>
                <w:rFonts w:ascii="FranklinGothic-Book" w:hAnsi="FranklinGothic-Book" w:cs="FranklinGothic-Book"/>
              </w:rPr>
              <w:t xml:space="preserve"> </w:t>
            </w:r>
            <w:r>
              <w:rPr>
                <w:rFonts w:ascii="FranklinGothic-Book" w:hAnsi="FranklinGothic-Book" w:cs="FranklinGothic-Book"/>
              </w:rPr>
              <w:t>processed in accordance with policies and procedures.</w:t>
            </w:r>
          </w:p>
          <w:p w:rsidR="00D57C95" w:rsidRPr="00691CFB" w:rsidRDefault="00D57C95" w:rsidP="0052023B">
            <w:pPr>
              <w:autoSpaceDE w:val="0"/>
              <w:autoSpaceDN w:val="0"/>
              <w:adjustRightInd w:val="0"/>
            </w:pPr>
          </w:p>
        </w:tc>
        <w:tc>
          <w:tcPr>
            <w:tcW w:w="2389" w:type="dxa"/>
          </w:tcPr>
          <w:p w:rsidR="00D57C95" w:rsidRDefault="006B2541" w:rsidP="00814613">
            <w:r>
              <w:t xml:space="preserve">See action </w:t>
            </w:r>
            <w:proofErr w:type="gramStart"/>
            <w:r>
              <w:t>plan  in</w:t>
            </w:r>
            <w:proofErr w:type="gramEnd"/>
            <w:r>
              <w:t xml:space="preserve"> #2.</w:t>
            </w:r>
          </w:p>
        </w:tc>
        <w:tc>
          <w:tcPr>
            <w:tcW w:w="2391" w:type="dxa"/>
            <w:tcBorders>
              <w:right w:val="single" w:sz="18" w:space="0" w:color="4F81BD" w:themeColor="accent1"/>
            </w:tcBorders>
          </w:tcPr>
          <w:p w:rsidR="00D57C95" w:rsidRPr="008A433C" w:rsidRDefault="00C17312" w:rsidP="00D11602">
            <w:r w:rsidRPr="00760D1E">
              <w:rPr>
                <w:rFonts w:asciiTheme="minorHAnsi" w:hAnsiTheme="minorHAnsi"/>
                <w:noProof/>
                <w:sz w:val="18"/>
                <w:szCs w:val="18"/>
              </w:rPr>
              <w:t>Implement the action plan and collect data</w:t>
            </w:r>
          </w:p>
        </w:tc>
        <w:tc>
          <w:tcPr>
            <w:tcW w:w="2387" w:type="dxa"/>
            <w:tcBorders>
              <w:left w:val="single" w:sz="18" w:space="0" w:color="4F81BD" w:themeColor="accent1"/>
            </w:tcBorders>
          </w:tcPr>
          <w:p w:rsidR="00D57C95" w:rsidRDefault="006B2541" w:rsidP="00D11602">
            <w:pPr>
              <w:rPr>
                <w:rFonts w:cstheme="minorHAnsi"/>
              </w:rPr>
            </w:pPr>
            <w:r>
              <w:t xml:space="preserve">2011-12: </w:t>
            </w:r>
            <w:r w:rsidRPr="0075190A">
              <w:rPr>
                <w:rFonts w:cstheme="minorHAnsi"/>
              </w:rPr>
              <w:t>results averaged 100% for SLO3</w:t>
            </w:r>
          </w:p>
          <w:p w:rsidR="006B2541" w:rsidRDefault="006B2541" w:rsidP="00D11602">
            <w:pPr>
              <w:rPr>
                <w:rFonts w:cstheme="minorHAnsi"/>
              </w:rPr>
            </w:pPr>
          </w:p>
          <w:p w:rsidR="006B2541" w:rsidRDefault="006B2541" w:rsidP="00D11602">
            <w:r>
              <w:rPr>
                <w:rFonts w:cstheme="minorHAnsi"/>
              </w:rPr>
              <w:t>2012-13:</w:t>
            </w:r>
            <w:r>
              <w:rPr>
                <w:rFonts w:cstheme="minorHAnsi"/>
              </w:rPr>
              <w:t xml:space="preserve"> </w:t>
            </w:r>
            <w:r w:rsidRPr="0075190A">
              <w:rPr>
                <w:rFonts w:cstheme="minorHAnsi"/>
              </w:rPr>
              <w:t>results averaged 94.5% for SLO3</w:t>
            </w:r>
          </w:p>
        </w:tc>
        <w:tc>
          <w:tcPr>
            <w:tcW w:w="2389" w:type="dxa"/>
          </w:tcPr>
          <w:p w:rsidR="00D57C95" w:rsidRDefault="006B2541" w:rsidP="00D11602">
            <w:r>
              <w:t>2011-12:</w:t>
            </w:r>
            <w:r>
              <w:t xml:space="preserve"> </w:t>
            </w:r>
            <w:r>
              <w:t>S</w:t>
            </w:r>
            <w:r w:rsidRPr="0075190A">
              <w:rPr>
                <w:rFonts w:cstheme="minorHAnsi"/>
              </w:rPr>
              <w:t>tandard met</w:t>
            </w:r>
          </w:p>
          <w:p w:rsidR="006B2541" w:rsidRDefault="006B2541" w:rsidP="00D11602">
            <w:r>
              <w:t>2012-13:</w:t>
            </w:r>
            <w:r>
              <w:t xml:space="preserve"> </w:t>
            </w:r>
            <w:r>
              <w:t>S</w:t>
            </w:r>
            <w:r w:rsidRPr="0075190A">
              <w:rPr>
                <w:rFonts w:cstheme="minorHAnsi"/>
              </w:rPr>
              <w:t>tandard met</w:t>
            </w:r>
          </w:p>
        </w:tc>
      </w:tr>
      <w:tr w:rsidR="00D57C95" w:rsidTr="00FD61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D57C95" w:rsidRPr="00691CFB" w:rsidRDefault="00D57C95" w:rsidP="00C17312">
            <w:pPr>
              <w:autoSpaceDE w:val="0"/>
              <w:autoSpaceDN w:val="0"/>
              <w:adjustRightInd w:val="0"/>
            </w:pPr>
            <w:r>
              <w:rPr>
                <w:rFonts w:ascii="Verdana" w:hAnsi="Verdana" w:cs="Verdana"/>
                <w:sz w:val="22"/>
                <w:szCs w:val="22"/>
              </w:rPr>
              <w:lastRenderedPageBreak/>
              <w:t xml:space="preserve">4. </w:t>
            </w:r>
            <w:r>
              <w:rPr>
                <w:rFonts w:ascii="FranklinGothic-Book" w:hAnsi="FranklinGothic-Book" w:cs="FranklinGothic-Book"/>
              </w:rPr>
              <w:t>The Fire Officer II candidate shall develop and conduct a</w:t>
            </w:r>
            <w:r>
              <w:rPr>
                <w:rFonts w:ascii="FranklinGothic-Book" w:hAnsi="FranklinGothic-Book" w:cs="FranklinGothic-Book"/>
              </w:rPr>
              <w:t xml:space="preserve"> </w:t>
            </w:r>
            <w:r>
              <w:rPr>
                <w:rFonts w:ascii="FranklinGothic-Book" w:hAnsi="FranklinGothic-Book" w:cs="FranklinGothic-Book"/>
              </w:rPr>
              <w:t>post-incident analysis, given multi-unit incident and post</w:t>
            </w:r>
            <w:r>
              <w:rPr>
                <w:rFonts w:ascii="FranklinGothic-Book" w:hAnsi="FranklinGothic-Book" w:cs="FranklinGothic-Book"/>
              </w:rPr>
              <w:t>-</w:t>
            </w:r>
            <w:r>
              <w:rPr>
                <w:rFonts w:ascii="FranklinGothic-Book" w:hAnsi="FranklinGothic-Book" w:cs="FranklinGothic-Book"/>
              </w:rPr>
              <w:t>incident</w:t>
            </w:r>
            <w:r>
              <w:rPr>
                <w:rFonts w:ascii="FranklinGothic-Book" w:hAnsi="FranklinGothic-Book" w:cs="FranklinGothic-Book"/>
              </w:rPr>
              <w:t xml:space="preserve"> </w:t>
            </w:r>
            <w:r>
              <w:rPr>
                <w:rFonts w:ascii="FranklinGothic-Book" w:hAnsi="FranklinGothic-Book" w:cs="FranklinGothic-Book"/>
              </w:rPr>
              <w:t>analysis policies, procedures, and forms, so that all</w:t>
            </w:r>
            <w:r>
              <w:rPr>
                <w:rFonts w:ascii="FranklinGothic-Book" w:hAnsi="FranklinGothic-Book" w:cs="FranklinGothic-Book"/>
              </w:rPr>
              <w:t xml:space="preserve"> </w:t>
            </w:r>
            <w:r>
              <w:rPr>
                <w:rFonts w:ascii="FranklinGothic-Book" w:hAnsi="FranklinGothic-Book" w:cs="FranklinGothic-Book"/>
              </w:rPr>
              <w:t>required critical elements are identified and communicated</w:t>
            </w:r>
            <w:r>
              <w:rPr>
                <w:rFonts w:ascii="FranklinGothic-Book" w:hAnsi="FranklinGothic-Book" w:cs="FranklinGothic-Book"/>
              </w:rPr>
              <w:t xml:space="preserve"> </w:t>
            </w:r>
            <w:r>
              <w:rPr>
                <w:rFonts w:ascii="FranklinGothic-Book" w:hAnsi="FranklinGothic-Book" w:cs="FranklinGothic-Book"/>
              </w:rPr>
              <w:t>and the approved forms are completed and processed</w:t>
            </w:r>
            <w:r w:rsidR="00C17312" w:rsidRPr="00760D1E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389" w:type="dxa"/>
          </w:tcPr>
          <w:p w:rsidR="00D57C95" w:rsidRDefault="006B2541" w:rsidP="00814613">
            <w:r>
              <w:t>See action plan  in #2.</w:t>
            </w:r>
            <w:bookmarkStart w:id="0" w:name="_GoBack"/>
            <w:bookmarkEnd w:id="0"/>
          </w:p>
        </w:tc>
        <w:tc>
          <w:tcPr>
            <w:tcW w:w="2391" w:type="dxa"/>
            <w:tcBorders>
              <w:right w:val="single" w:sz="18" w:space="0" w:color="4F81BD" w:themeColor="accent1"/>
            </w:tcBorders>
          </w:tcPr>
          <w:p w:rsidR="00D57C95" w:rsidRDefault="00C17312" w:rsidP="00D11602">
            <w:r w:rsidRPr="00760D1E">
              <w:rPr>
                <w:rFonts w:asciiTheme="minorHAnsi" w:hAnsiTheme="minorHAnsi"/>
                <w:noProof/>
                <w:sz w:val="18"/>
                <w:szCs w:val="18"/>
              </w:rPr>
              <w:t>Implement the action plan and collect data</w:t>
            </w:r>
          </w:p>
        </w:tc>
        <w:tc>
          <w:tcPr>
            <w:tcW w:w="2387" w:type="dxa"/>
            <w:tcBorders>
              <w:left w:val="single" w:sz="18" w:space="0" w:color="4F81BD" w:themeColor="accent1"/>
            </w:tcBorders>
          </w:tcPr>
          <w:p w:rsidR="00D57C95" w:rsidRDefault="006B2541" w:rsidP="00D11602">
            <w:pPr>
              <w:rPr>
                <w:rFonts w:cstheme="minorHAnsi"/>
              </w:rPr>
            </w:pPr>
            <w:r>
              <w:t>2011-12:</w:t>
            </w:r>
            <w:r>
              <w:t xml:space="preserve"> </w:t>
            </w:r>
            <w:r w:rsidRPr="0075190A">
              <w:rPr>
                <w:rFonts w:cstheme="minorHAnsi"/>
              </w:rPr>
              <w:t>results averaged 88.64% for SLO4.</w:t>
            </w:r>
          </w:p>
          <w:p w:rsidR="006B2541" w:rsidRDefault="006B2541" w:rsidP="00D11602">
            <w:pPr>
              <w:rPr>
                <w:rFonts w:cstheme="minorHAnsi"/>
              </w:rPr>
            </w:pPr>
          </w:p>
          <w:p w:rsidR="006B2541" w:rsidRDefault="006B2541" w:rsidP="00D11602">
            <w:r>
              <w:rPr>
                <w:rFonts w:cstheme="minorHAnsi"/>
              </w:rPr>
              <w:t>2012-13:</w:t>
            </w:r>
            <w:r>
              <w:rPr>
                <w:rFonts w:cstheme="minorHAnsi"/>
              </w:rPr>
              <w:t xml:space="preserve"> </w:t>
            </w:r>
            <w:r w:rsidRPr="0075190A">
              <w:rPr>
                <w:rFonts w:cstheme="minorHAnsi"/>
              </w:rPr>
              <w:t>results averaged 83.6%</w:t>
            </w:r>
          </w:p>
        </w:tc>
        <w:tc>
          <w:tcPr>
            <w:tcW w:w="2389" w:type="dxa"/>
          </w:tcPr>
          <w:p w:rsidR="00D57C95" w:rsidRDefault="006B2541" w:rsidP="00406AC7">
            <w:r>
              <w:t>2011-12:</w:t>
            </w:r>
            <w:r>
              <w:t xml:space="preserve"> </w:t>
            </w:r>
            <w:r>
              <w:t>S</w:t>
            </w:r>
            <w:r w:rsidRPr="0075190A">
              <w:rPr>
                <w:rFonts w:cstheme="minorHAnsi"/>
              </w:rPr>
              <w:t xml:space="preserve">tandard </w:t>
            </w:r>
            <w:r>
              <w:rPr>
                <w:rFonts w:cstheme="minorHAnsi"/>
              </w:rPr>
              <w:t xml:space="preserve">not </w:t>
            </w:r>
            <w:r w:rsidRPr="0075190A">
              <w:rPr>
                <w:rFonts w:cstheme="minorHAnsi"/>
              </w:rPr>
              <w:t>met</w:t>
            </w:r>
          </w:p>
          <w:p w:rsidR="006B2541" w:rsidRDefault="006B2541" w:rsidP="00406AC7"/>
          <w:p w:rsidR="006B2541" w:rsidRDefault="006B2541" w:rsidP="00406AC7">
            <w:r>
              <w:t>2012-13:</w:t>
            </w:r>
            <w:r>
              <w:t xml:space="preserve"> </w:t>
            </w:r>
            <w:r>
              <w:t>S</w:t>
            </w:r>
            <w:r w:rsidRPr="0075190A">
              <w:rPr>
                <w:rFonts w:cstheme="minorHAnsi"/>
              </w:rPr>
              <w:t>tandard met</w:t>
            </w:r>
          </w:p>
        </w:tc>
      </w:tr>
    </w:tbl>
    <w:p w:rsidR="008D5F98" w:rsidRDefault="008D5F98" w:rsidP="008D5F98"/>
    <w:sectPr w:rsidR="008D5F98" w:rsidSect="000B6C14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EB8" w:rsidRDefault="00860EB8" w:rsidP="00CC108B">
      <w:r>
        <w:separator/>
      </w:r>
    </w:p>
  </w:endnote>
  <w:endnote w:type="continuationSeparator" w:id="0">
    <w:p w:rsidR="00860EB8" w:rsidRDefault="00860EB8" w:rsidP="00CC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EB8" w:rsidRDefault="00860EB8" w:rsidP="00CC108B">
      <w:r>
        <w:separator/>
      </w:r>
    </w:p>
  </w:footnote>
  <w:footnote w:type="continuationSeparator" w:id="0">
    <w:p w:rsidR="00860EB8" w:rsidRDefault="00860EB8" w:rsidP="00CC1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4400" w:type="dxa"/>
      <w:jc w:val="center"/>
      <w:tblBorders>
        <w:top w:val="none" w:sz="0" w:space="0" w:color="auto"/>
        <w:left w:val="none" w:sz="0" w:space="0" w:color="auto"/>
        <w:bottom w:val="single" w:sz="12" w:space="0" w:color="0C2E8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8"/>
      <w:gridCol w:w="11802"/>
    </w:tblGrid>
    <w:tr w:rsidR="00B33DA7" w:rsidTr="00EC00F3">
      <w:trPr>
        <w:jc w:val="center"/>
      </w:trPr>
      <w:tc>
        <w:tcPr>
          <w:tcW w:w="1728" w:type="dxa"/>
        </w:tcPr>
        <w:p w:rsidR="00B33DA7" w:rsidRDefault="00B33DA7" w:rsidP="00B5618F">
          <w:pPr>
            <w:pStyle w:val="Header"/>
          </w:pPr>
          <w:r>
            <w:rPr>
              <w:noProof/>
            </w:rPr>
            <w:drawing>
              <wp:inline distT="0" distB="0" distL="0" distR="0" wp14:anchorId="22D191F2" wp14:editId="5CD8A463">
                <wp:extent cx="914400" cy="82475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eferredCollege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824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8" w:type="dxa"/>
          <w:vAlign w:val="center"/>
        </w:tcPr>
        <w:p w:rsidR="00B33DA7" w:rsidRPr="00EC00F3" w:rsidRDefault="00B33DA7" w:rsidP="00B5618F">
          <w:pPr>
            <w:pStyle w:val="Header"/>
            <w:jc w:val="center"/>
            <w:rPr>
              <w:b/>
              <w:sz w:val="44"/>
              <w:szCs w:val="44"/>
            </w:rPr>
          </w:pPr>
          <w:r w:rsidRPr="00EC00F3">
            <w:rPr>
              <w:b/>
              <w:sz w:val="44"/>
              <w:szCs w:val="44"/>
            </w:rPr>
            <w:t>Continuous Improvement Plan (CIP) Documentation</w:t>
          </w:r>
        </w:p>
      </w:tc>
    </w:tr>
  </w:tbl>
  <w:p w:rsidR="00B33DA7" w:rsidRPr="00EC00F3" w:rsidRDefault="00B33DA7" w:rsidP="00EC00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77B"/>
    <w:multiLevelType w:val="hybridMultilevel"/>
    <w:tmpl w:val="355C9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C0485"/>
    <w:multiLevelType w:val="hybridMultilevel"/>
    <w:tmpl w:val="74B48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03628"/>
    <w:multiLevelType w:val="hybridMultilevel"/>
    <w:tmpl w:val="34BA25C6"/>
    <w:lvl w:ilvl="0" w:tplc="240AF2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43BB3"/>
    <w:multiLevelType w:val="hybridMultilevel"/>
    <w:tmpl w:val="F4143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5467C"/>
    <w:multiLevelType w:val="hybridMultilevel"/>
    <w:tmpl w:val="7EBE9E8A"/>
    <w:lvl w:ilvl="0" w:tplc="AE404C7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D767B4"/>
    <w:multiLevelType w:val="hybridMultilevel"/>
    <w:tmpl w:val="7610C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D3A7F1E"/>
    <w:multiLevelType w:val="hybridMultilevel"/>
    <w:tmpl w:val="D09A1DD2"/>
    <w:lvl w:ilvl="0" w:tplc="72C69A1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05"/>
    <w:rsid w:val="00027512"/>
    <w:rsid w:val="00037B52"/>
    <w:rsid w:val="000B6C14"/>
    <w:rsid w:val="000C530A"/>
    <w:rsid w:val="00100EBF"/>
    <w:rsid w:val="001D2959"/>
    <w:rsid w:val="001F6E44"/>
    <w:rsid w:val="0022084C"/>
    <w:rsid w:val="002746DE"/>
    <w:rsid w:val="00290C93"/>
    <w:rsid w:val="002E6ED4"/>
    <w:rsid w:val="00301A14"/>
    <w:rsid w:val="003044FA"/>
    <w:rsid w:val="00307A72"/>
    <w:rsid w:val="0034576D"/>
    <w:rsid w:val="00365043"/>
    <w:rsid w:val="003C3DD5"/>
    <w:rsid w:val="00406AC7"/>
    <w:rsid w:val="00457189"/>
    <w:rsid w:val="00482295"/>
    <w:rsid w:val="00490DB7"/>
    <w:rsid w:val="004F3DFD"/>
    <w:rsid w:val="00504E0D"/>
    <w:rsid w:val="00511962"/>
    <w:rsid w:val="00522777"/>
    <w:rsid w:val="005358DC"/>
    <w:rsid w:val="00540CB0"/>
    <w:rsid w:val="00547648"/>
    <w:rsid w:val="005600BF"/>
    <w:rsid w:val="00562C06"/>
    <w:rsid w:val="005A7F1A"/>
    <w:rsid w:val="005D2016"/>
    <w:rsid w:val="005D6562"/>
    <w:rsid w:val="00670DFD"/>
    <w:rsid w:val="00675C43"/>
    <w:rsid w:val="00695C19"/>
    <w:rsid w:val="006B011A"/>
    <w:rsid w:val="006B2541"/>
    <w:rsid w:val="006C6753"/>
    <w:rsid w:val="006D27CC"/>
    <w:rsid w:val="006E3792"/>
    <w:rsid w:val="006F5192"/>
    <w:rsid w:val="006F6F15"/>
    <w:rsid w:val="007029BA"/>
    <w:rsid w:val="00721521"/>
    <w:rsid w:val="00721711"/>
    <w:rsid w:val="00760D1E"/>
    <w:rsid w:val="00770041"/>
    <w:rsid w:val="007F127F"/>
    <w:rsid w:val="00815FE0"/>
    <w:rsid w:val="00844F0A"/>
    <w:rsid w:val="0085689F"/>
    <w:rsid w:val="00860EB8"/>
    <w:rsid w:val="0087504B"/>
    <w:rsid w:val="008865BA"/>
    <w:rsid w:val="00893904"/>
    <w:rsid w:val="008A433C"/>
    <w:rsid w:val="008C7D5E"/>
    <w:rsid w:val="008D5F98"/>
    <w:rsid w:val="008F25C4"/>
    <w:rsid w:val="009004B9"/>
    <w:rsid w:val="00930A88"/>
    <w:rsid w:val="00965973"/>
    <w:rsid w:val="009A7875"/>
    <w:rsid w:val="009C42D1"/>
    <w:rsid w:val="00A05D72"/>
    <w:rsid w:val="00A86603"/>
    <w:rsid w:val="00AC33C4"/>
    <w:rsid w:val="00AE6060"/>
    <w:rsid w:val="00AF3E37"/>
    <w:rsid w:val="00B314A4"/>
    <w:rsid w:val="00B33DA7"/>
    <w:rsid w:val="00B5618F"/>
    <w:rsid w:val="00B768CB"/>
    <w:rsid w:val="00B769C3"/>
    <w:rsid w:val="00B84D6C"/>
    <w:rsid w:val="00BC7A38"/>
    <w:rsid w:val="00BE5391"/>
    <w:rsid w:val="00BF37DB"/>
    <w:rsid w:val="00C03325"/>
    <w:rsid w:val="00C17312"/>
    <w:rsid w:val="00C20D1F"/>
    <w:rsid w:val="00C26989"/>
    <w:rsid w:val="00C51557"/>
    <w:rsid w:val="00C564FC"/>
    <w:rsid w:val="00C56D65"/>
    <w:rsid w:val="00CB7905"/>
    <w:rsid w:val="00CC108B"/>
    <w:rsid w:val="00CD25DA"/>
    <w:rsid w:val="00CD43CF"/>
    <w:rsid w:val="00D11602"/>
    <w:rsid w:val="00D4057B"/>
    <w:rsid w:val="00D42041"/>
    <w:rsid w:val="00D57C95"/>
    <w:rsid w:val="00DA4D26"/>
    <w:rsid w:val="00DB2268"/>
    <w:rsid w:val="00DB6322"/>
    <w:rsid w:val="00DB6B77"/>
    <w:rsid w:val="00DF6B38"/>
    <w:rsid w:val="00E02638"/>
    <w:rsid w:val="00E0706F"/>
    <w:rsid w:val="00E10E14"/>
    <w:rsid w:val="00E23C68"/>
    <w:rsid w:val="00E33A18"/>
    <w:rsid w:val="00E803C9"/>
    <w:rsid w:val="00E825E4"/>
    <w:rsid w:val="00E90D55"/>
    <w:rsid w:val="00E9331A"/>
    <w:rsid w:val="00EA400A"/>
    <w:rsid w:val="00EC00F3"/>
    <w:rsid w:val="00F47FA6"/>
    <w:rsid w:val="00F8093A"/>
    <w:rsid w:val="00F949A8"/>
    <w:rsid w:val="00F97ECF"/>
    <w:rsid w:val="00FB611C"/>
    <w:rsid w:val="00FD615B"/>
    <w:rsid w:val="00FE3EE9"/>
    <w:rsid w:val="00FF0FC5"/>
    <w:rsid w:val="00FF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Theme="minorHAnsi" w:hAnsi="Franklin Gothic Boo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/>
    <w:lsdException w:name="caption" w:semiHidden="1" w:unhideWhenUsed="1" w:qFormat="1"/>
    <w:lsdException w:name="envelope address" w:semiHidden="1" w:unhideWhenUsed="1"/>
    <w:lsdException w:name="envelope return" w:semiHidden="1" w:unhideWhenUsed="1"/>
    <w:lsdException w:name="annotation reference" w:semiHidden="1" w:uiPriority="99" w:unhideWhenUsed="1"/>
    <w:lsdException w:name="Title" w:uiPriority="10" w:qFormat="1"/>
    <w:lsdException w:name="Default Paragraph Font" w:semiHidden="1" w:unhideWhenUsed="1"/>
    <w:lsdException w:name="Subtitle" w:uiPriority="11" w:qFormat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962"/>
  </w:style>
  <w:style w:type="paragraph" w:styleId="Heading1">
    <w:name w:val="heading 1"/>
    <w:basedOn w:val="Normal"/>
    <w:next w:val="Normal"/>
    <w:link w:val="Heading1Char"/>
    <w:qFormat/>
    <w:rsid w:val="00E026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02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02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CC10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E6ED4"/>
    <w:rPr>
      <w:rFonts w:ascii="Franklin Gothic Book" w:hAnsi="Franklin Gothic Book"/>
      <w:color w:val="2200CC"/>
      <w:sz w:val="22"/>
      <w:u w:val="single"/>
    </w:rPr>
  </w:style>
  <w:style w:type="character" w:customStyle="1" w:styleId="Heading3Char">
    <w:name w:val="Heading 3 Char"/>
    <w:link w:val="Heading3"/>
    <w:rsid w:val="00E0263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BlockText"/>
    <w:link w:val="BodyTextChar"/>
    <w:rsid w:val="00E02638"/>
    <w:pPr>
      <w:ind w:left="0" w:right="0"/>
    </w:pPr>
    <w:rPr>
      <w:rFonts w:eastAsiaTheme="minorHAnsi" w:cs="Arial"/>
      <w:i/>
      <w:iCs/>
    </w:rPr>
  </w:style>
  <w:style w:type="character" w:customStyle="1" w:styleId="BodyTextChar">
    <w:name w:val="Body Text Char"/>
    <w:link w:val="BodyText"/>
    <w:rsid w:val="00E02638"/>
    <w:rPr>
      <w:rFonts w:cs="Arial"/>
      <w:sz w:val="24"/>
      <w:szCs w:val="24"/>
    </w:rPr>
  </w:style>
  <w:style w:type="paragraph" w:styleId="BlockText">
    <w:name w:val="Block Text"/>
    <w:basedOn w:val="Normal"/>
    <w:rsid w:val="00E02638"/>
    <w:pPr>
      <w:spacing w:after="120"/>
      <w:ind w:left="1440" w:right="1440"/>
    </w:pPr>
    <w:rPr>
      <w:rFonts w:eastAsiaTheme="minorEastAsia"/>
    </w:rPr>
  </w:style>
  <w:style w:type="paragraph" w:customStyle="1" w:styleId="BodyTextNoSpace">
    <w:name w:val="Body Text No Space"/>
    <w:basedOn w:val="BodyText"/>
    <w:autoRedefine/>
    <w:qFormat/>
    <w:rsid w:val="00027512"/>
    <w:pPr>
      <w:spacing w:after="0"/>
    </w:pPr>
    <w:rPr>
      <w:rFonts w:eastAsia="Times New Roman"/>
      <w:lang w:bidi="en-US"/>
    </w:rPr>
  </w:style>
  <w:style w:type="paragraph" w:customStyle="1" w:styleId="Body">
    <w:name w:val="Body"/>
    <w:basedOn w:val="Normal"/>
    <w:qFormat/>
    <w:rsid w:val="0087504B"/>
    <w:pPr>
      <w:spacing w:before="120" w:after="120"/>
    </w:pPr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026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Default">
    <w:name w:val="Default"/>
    <w:rsid w:val="00E026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rsid w:val="00E02638"/>
    <w:rPr>
      <w:rFonts w:ascii="Cambria" w:eastAsia="Times New Roman" w:hAnsi="Cambria"/>
      <w:b/>
      <w:bCs/>
      <w:kern w:val="32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rsid w:val="00E02638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638"/>
    <w:rPr>
      <w:rFonts w:eastAsia="Times New Roman"/>
    </w:rPr>
  </w:style>
  <w:style w:type="paragraph" w:styleId="EnvelopeAddress">
    <w:name w:val="envelope address"/>
    <w:basedOn w:val="Normal"/>
    <w:rsid w:val="00E02638"/>
    <w:pPr>
      <w:framePr w:w="7920" w:h="1980" w:hRule="exact" w:hSpace="180" w:wrap="auto" w:hAnchor="page" w:xAlign="center" w:yAlign="bottom"/>
      <w:ind w:left="2880"/>
    </w:pPr>
    <w:rPr>
      <w:rFonts w:eastAsia="Times New Roman" w:cs="Arial"/>
      <w:sz w:val="28"/>
    </w:rPr>
  </w:style>
  <w:style w:type="paragraph" w:styleId="EnvelopeReturn">
    <w:name w:val="envelope return"/>
    <w:basedOn w:val="Normal"/>
    <w:rsid w:val="00E02638"/>
    <w:rPr>
      <w:rFonts w:eastAsia="Times New Roman" w:cs="Arial"/>
      <w:sz w:val="28"/>
    </w:rPr>
  </w:style>
  <w:style w:type="character" w:styleId="CommentReference">
    <w:name w:val="annotation reference"/>
    <w:uiPriority w:val="99"/>
    <w:rsid w:val="00E02638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02638"/>
    <w:pPr>
      <w:pBdr>
        <w:top w:val="single" w:sz="8" w:space="10" w:color="0C2E82"/>
        <w:bottom w:val="single" w:sz="24" w:space="15" w:color="0C2E82"/>
      </w:pBdr>
      <w:jc w:val="center"/>
    </w:pPr>
    <w:rPr>
      <w:rFonts w:eastAsia="Times New Roman"/>
      <w:b/>
      <w:iCs/>
      <w:smallCaps/>
      <w:color w:val="243F60"/>
      <w:sz w:val="60"/>
      <w:szCs w:val="60"/>
      <w:lang w:bidi="en-US"/>
    </w:rPr>
  </w:style>
  <w:style w:type="character" w:customStyle="1" w:styleId="TitleChar">
    <w:name w:val="Title Char"/>
    <w:link w:val="Title"/>
    <w:uiPriority w:val="10"/>
    <w:rsid w:val="00E02638"/>
    <w:rPr>
      <w:rFonts w:ascii="Franklin Gothic Book" w:eastAsia="Times New Roman" w:hAnsi="Franklin Gothic Book"/>
      <w:b/>
      <w:iCs/>
      <w:smallCaps/>
      <w:color w:val="243F60"/>
      <w:sz w:val="60"/>
      <w:szCs w:val="6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2638"/>
    <w:pPr>
      <w:spacing w:before="200" w:after="900"/>
      <w:jc w:val="right"/>
    </w:pPr>
    <w:rPr>
      <w:rFonts w:ascii="Calibri" w:eastAsia="Times New Roman" w:hAnsi="Calibri"/>
      <w:i/>
      <w:iCs/>
      <w:lang w:bidi="en-US"/>
    </w:rPr>
  </w:style>
  <w:style w:type="character" w:customStyle="1" w:styleId="SubtitleChar">
    <w:name w:val="Subtitle Char"/>
    <w:link w:val="Subtitle"/>
    <w:uiPriority w:val="11"/>
    <w:rsid w:val="00E02638"/>
    <w:rPr>
      <w:rFonts w:ascii="Calibri" w:eastAsia="Times New Roman" w:hAnsi="Calibri"/>
      <w:i/>
      <w:iCs/>
      <w:sz w:val="24"/>
      <w:szCs w:val="24"/>
      <w:lang w:bidi="en-US"/>
    </w:rPr>
  </w:style>
  <w:style w:type="character" w:styleId="FollowedHyperlink">
    <w:name w:val="FollowedHyperlink"/>
    <w:rsid w:val="00E02638"/>
    <w:rPr>
      <w:color w:val="800080"/>
      <w:u w:val="single"/>
    </w:rPr>
  </w:style>
  <w:style w:type="character" w:styleId="Strong">
    <w:name w:val="Strong"/>
    <w:uiPriority w:val="22"/>
    <w:qFormat/>
    <w:rsid w:val="00E02638"/>
    <w:rPr>
      <w:b/>
      <w:bCs/>
    </w:rPr>
  </w:style>
  <w:style w:type="character" w:styleId="Emphasis">
    <w:name w:val="Emphasis"/>
    <w:uiPriority w:val="20"/>
    <w:qFormat/>
    <w:rsid w:val="00E02638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E02638"/>
    <w:pPr>
      <w:spacing w:before="100" w:beforeAutospacing="1" w:after="100" w:afterAutospacing="1"/>
    </w:pPr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E0263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E02638"/>
    <w:rPr>
      <w:rFonts w:eastAsia="Times New Roman"/>
      <w:b/>
      <w:bCs/>
      <w:lang w:val="x-none" w:eastAsia="x-none"/>
    </w:rPr>
  </w:style>
  <w:style w:type="paragraph" w:styleId="BalloonText">
    <w:name w:val="Balloon Text"/>
    <w:basedOn w:val="Normal"/>
    <w:link w:val="BalloonTextChar"/>
    <w:semiHidden/>
    <w:rsid w:val="00E02638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263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263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E02638"/>
    <w:pPr>
      <w:spacing w:after="200"/>
      <w:ind w:left="720"/>
      <w:contextualSpacing/>
    </w:pPr>
    <w:rPr>
      <w:rFonts w:ascii="Calibri" w:eastAsia="Calibri" w:hAnsi="Calibr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263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paragraph" w:customStyle="1" w:styleId="TableText9">
    <w:name w:val="Table Text 9"/>
    <w:basedOn w:val="BodyText"/>
    <w:qFormat/>
    <w:rsid w:val="00F949A8"/>
    <w:pPr>
      <w:spacing w:before="120" w:line="276" w:lineRule="auto"/>
    </w:pPr>
    <w:rPr>
      <w:rFonts w:eastAsia="Times New Roman" w:cs="Times New Roman"/>
      <w:i w:val="0"/>
      <w:iCs w:val="0"/>
      <w:sz w:val="22"/>
      <w:szCs w:val="22"/>
    </w:rPr>
  </w:style>
  <w:style w:type="paragraph" w:styleId="Header">
    <w:name w:val="header"/>
    <w:basedOn w:val="Normal"/>
    <w:link w:val="HeaderChar"/>
    <w:rsid w:val="00CC10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08B"/>
  </w:style>
  <w:style w:type="paragraph" w:styleId="Footer">
    <w:name w:val="footer"/>
    <w:basedOn w:val="Normal"/>
    <w:link w:val="FooterChar"/>
    <w:rsid w:val="00CC10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108B"/>
  </w:style>
  <w:style w:type="character" w:customStyle="1" w:styleId="Heading4Char">
    <w:name w:val="Heading 4 Char"/>
    <w:basedOn w:val="DefaultParagraphFont"/>
    <w:link w:val="Heading4"/>
    <w:rsid w:val="00CC10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CC108B"/>
    <w:rPr>
      <w:color w:val="808080"/>
    </w:rPr>
  </w:style>
  <w:style w:type="table" w:styleId="LightGrid-Accent1">
    <w:name w:val="Light Grid Accent 1"/>
    <w:basedOn w:val="TableNormal"/>
    <w:uiPriority w:val="62"/>
    <w:rsid w:val="00BE53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Theme="minorHAnsi" w:hAnsi="Franklin Gothic Boo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/>
    <w:lsdException w:name="caption" w:semiHidden="1" w:unhideWhenUsed="1" w:qFormat="1"/>
    <w:lsdException w:name="envelope address" w:semiHidden="1" w:unhideWhenUsed="1"/>
    <w:lsdException w:name="envelope return" w:semiHidden="1" w:unhideWhenUsed="1"/>
    <w:lsdException w:name="annotation reference" w:semiHidden="1" w:uiPriority="99" w:unhideWhenUsed="1"/>
    <w:lsdException w:name="Title" w:uiPriority="10" w:qFormat="1"/>
    <w:lsdException w:name="Default Paragraph Font" w:semiHidden="1" w:unhideWhenUsed="1"/>
    <w:lsdException w:name="Subtitle" w:uiPriority="11" w:qFormat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962"/>
  </w:style>
  <w:style w:type="paragraph" w:styleId="Heading1">
    <w:name w:val="heading 1"/>
    <w:basedOn w:val="Normal"/>
    <w:next w:val="Normal"/>
    <w:link w:val="Heading1Char"/>
    <w:qFormat/>
    <w:rsid w:val="00E026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02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02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CC10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E6ED4"/>
    <w:rPr>
      <w:rFonts w:ascii="Franklin Gothic Book" w:hAnsi="Franklin Gothic Book"/>
      <w:color w:val="2200CC"/>
      <w:sz w:val="22"/>
      <w:u w:val="single"/>
    </w:rPr>
  </w:style>
  <w:style w:type="character" w:customStyle="1" w:styleId="Heading3Char">
    <w:name w:val="Heading 3 Char"/>
    <w:link w:val="Heading3"/>
    <w:rsid w:val="00E0263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BlockText"/>
    <w:link w:val="BodyTextChar"/>
    <w:rsid w:val="00E02638"/>
    <w:pPr>
      <w:ind w:left="0" w:right="0"/>
    </w:pPr>
    <w:rPr>
      <w:rFonts w:eastAsiaTheme="minorHAnsi" w:cs="Arial"/>
      <w:i/>
      <w:iCs/>
    </w:rPr>
  </w:style>
  <w:style w:type="character" w:customStyle="1" w:styleId="BodyTextChar">
    <w:name w:val="Body Text Char"/>
    <w:link w:val="BodyText"/>
    <w:rsid w:val="00E02638"/>
    <w:rPr>
      <w:rFonts w:cs="Arial"/>
      <w:sz w:val="24"/>
      <w:szCs w:val="24"/>
    </w:rPr>
  </w:style>
  <w:style w:type="paragraph" w:styleId="BlockText">
    <w:name w:val="Block Text"/>
    <w:basedOn w:val="Normal"/>
    <w:rsid w:val="00E02638"/>
    <w:pPr>
      <w:spacing w:after="120"/>
      <w:ind w:left="1440" w:right="1440"/>
    </w:pPr>
    <w:rPr>
      <w:rFonts w:eastAsiaTheme="minorEastAsia"/>
    </w:rPr>
  </w:style>
  <w:style w:type="paragraph" w:customStyle="1" w:styleId="BodyTextNoSpace">
    <w:name w:val="Body Text No Space"/>
    <w:basedOn w:val="BodyText"/>
    <w:autoRedefine/>
    <w:qFormat/>
    <w:rsid w:val="00027512"/>
    <w:pPr>
      <w:spacing w:after="0"/>
    </w:pPr>
    <w:rPr>
      <w:rFonts w:eastAsia="Times New Roman"/>
      <w:lang w:bidi="en-US"/>
    </w:rPr>
  </w:style>
  <w:style w:type="paragraph" w:customStyle="1" w:styleId="Body">
    <w:name w:val="Body"/>
    <w:basedOn w:val="Normal"/>
    <w:qFormat/>
    <w:rsid w:val="0087504B"/>
    <w:pPr>
      <w:spacing w:before="120" w:after="120"/>
    </w:pPr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026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Default">
    <w:name w:val="Default"/>
    <w:rsid w:val="00E026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rsid w:val="00E02638"/>
    <w:rPr>
      <w:rFonts w:ascii="Cambria" w:eastAsia="Times New Roman" w:hAnsi="Cambria"/>
      <w:b/>
      <w:bCs/>
      <w:kern w:val="32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rsid w:val="00E02638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638"/>
    <w:rPr>
      <w:rFonts w:eastAsia="Times New Roman"/>
    </w:rPr>
  </w:style>
  <w:style w:type="paragraph" w:styleId="EnvelopeAddress">
    <w:name w:val="envelope address"/>
    <w:basedOn w:val="Normal"/>
    <w:rsid w:val="00E02638"/>
    <w:pPr>
      <w:framePr w:w="7920" w:h="1980" w:hRule="exact" w:hSpace="180" w:wrap="auto" w:hAnchor="page" w:xAlign="center" w:yAlign="bottom"/>
      <w:ind w:left="2880"/>
    </w:pPr>
    <w:rPr>
      <w:rFonts w:eastAsia="Times New Roman" w:cs="Arial"/>
      <w:sz w:val="28"/>
    </w:rPr>
  </w:style>
  <w:style w:type="paragraph" w:styleId="EnvelopeReturn">
    <w:name w:val="envelope return"/>
    <w:basedOn w:val="Normal"/>
    <w:rsid w:val="00E02638"/>
    <w:rPr>
      <w:rFonts w:eastAsia="Times New Roman" w:cs="Arial"/>
      <w:sz w:val="28"/>
    </w:rPr>
  </w:style>
  <w:style w:type="character" w:styleId="CommentReference">
    <w:name w:val="annotation reference"/>
    <w:uiPriority w:val="99"/>
    <w:rsid w:val="00E02638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02638"/>
    <w:pPr>
      <w:pBdr>
        <w:top w:val="single" w:sz="8" w:space="10" w:color="0C2E82"/>
        <w:bottom w:val="single" w:sz="24" w:space="15" w:color="0C2E82"/>
      </w:pBdr>
      <w:jc w:val="center"/>
    </w:pPr>
    <w:rPr>
      <w:rFonts w:eastAsia="Times New Roman"/>
      <w:b/>
      <w:iCs/>
      <w:smallCaps/>
      <w:color w:val="243F60"/>
      <w:sz w:val="60"/>
      <w:szCs w:val="60"/>
      <w:lang w:bidi="en-US"/>
    </w:rPr>
  </w:style>
  <w:style w:type="character" w:customStyle="1" w:styleId="TitleChar">
    <w:name w:val="Title Char"/>
    <w:link w:val="Title"/>
    <w:uiPriority w:val="10"/>
    <w:rsid w:val="00E02638"/>
    <w:rPr>
      <w:rFonts w:ascii="Franklin Gothic Book" w:eastAsia="Times New Roman" w:hAnsi="Franklin Gothic Book"/>
      <w:b/>
      <w:iCs/>
      <w:smallCaps/>
      <w:color w:val="243F60"/>
      <w:sz w:val="60"/>
      <w:szCs w:val="6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2638"/>
    <w:pPr>
      <w:spacing w:before="200" w:after="900"/>
      <w:jc w:val="right"/>
    </w:pPr>
    <w:rPr>
      <w:rFonts w:ascii="Calibri" w:eastAsia="Times New Roman" w:hAnsi="Calibri"/>
      <w:i/>
      <w:iCs/>
      <w:lang w:bidi="en-US"/>
    </w:rPr>
  </w:style>
  <w:style w:type="character" w:customStyle="1" w:styleId="SubtitleChar">
    <w:name w:val="Subtitle Char"/>
    <w:link w:val="Subtitle"/>
    <w:uiPriority w:val="11"/>
    <w:rsid w:val="00E02638"/>
    <w:rPr>
      <w:rFonts w:ascii="Calibri" w:eastAsia="Times New Roman" w:hAnsi="Calibri"/>
      <w:i/>
      <w:iCs/>
      <w:sz w:val="24"/>
      <w:szCs w:val="24"/>
      <w:lang w:bidi="en-US"/>
    </w:rPr>
  </w:style>
  <w:style w:type="character" w:styleId="FollowedHyperlink">
    <w:name w:val="FollowedHyperlink"/>
    <w:rsid w:val="00E02638"/>
    <w:rPr>
      <w:color w:val="800080"/>
      <w:u w:val="single"/>
    </w:rPr>
  </w:style>
  <w:style w:type="character" w:styleId="Strong">
    <w:name w:val="Strong"/>
    <w:uiPriority w:val="22"/>
    <w:qFormat/>
    <w:rsid w:val="00E02638"/>
    <w:rPr>
      <w:b/>
      <w:bCs/>
    </w:rPr>
  </w:style>
  <w:style w:type="character" w:styleId="Emphasis">
    <w:name w:val="Emphasis"/>
    <w:uiPriority w:val="20"/>
    <w:qFormat/>
    <w:rsid w:val="00E02638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E02638"/>
    <w:pPr>
      <w:spacing w:before="100" w:beforeAutospacing="1" w:after="100" w:afterAutospacing="1"/>
    </w:pPr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E0263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E02638"/>
    <w:rPr>
      <w:rFonts w:eastAsia="Times New Roman"/>
      <w:b/>
      <w:bCs/>
      <w:lang w:val="x-none" w:eastAsia="x-none"/>
    </w:rPr>
  </w:style>
  <w:style w:type="paragraph" w:styleId="BalloonText">
    <w:name w:val="Balloon Text"/>
    <w:basedOn w:val="Normal"/>
    <w:link w:val="BalloonTextChar"/>
    <w:semiHidden/>
    <w:rsid w:val="00E02638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263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263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E02638"/>
    <w:pPr>
      <w:spacing w:after="200"/>
      <w:ind w:left="720"/>
      <w:contextualSpacing/>
    </w:pPr>
    <w:rPr>
      <w:rFonts w:ascii="Calibri" w:eastAsia="Calibri" w:hAnsi="Calibr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263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paragraph" w:customStyle="1" w:styleId="TableText9">
    <w:name w:val="Table Text 9"/>
    <w:basedOn w:val="BodyText"/>
    <w:qFormat/>
    <w:rsid w:val="00F949A8"/>
    <w:pPr>
      <w:spacing w:before="120" w:line="276" w:lineRule="auto"/>
    </w:pPr>
    <w:rPr>
      <w:rFonts w:eastAsia="Times New Roman" w:cs="Times New Roman"/>
      <w:i w:val="0"/>
      <w:iCs w:val="0"/>
      <w:sz w:val="22"/>
      <w:szCs w:val="22"/>
    </w:rPr>
  </w:style>
  <w:style w:type="paragraph" w:styleId="Header">
    <w:name w:val="header"/>
    <w:basedOn w:val="Normal"/>
    <w:link w:val="HeaderChar"/>
    <w:rsid w:val="00CC10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08B"/>
  </w:style>
  <w:style w:type="paragraph" w:styleId="Footer">
    <w:name w:val="footer"/>
    <w:basedOn w:val="Normal"/>
    <w:link w:val="FooterChar"/>
    <w:rsid w:val="00CC10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108B"/>
  </w:style>
  <w:style w:type="character" w:customStyle="1" w:styleId="Heading4Char">
    <w:name w:val="Heading 4 Char"/>
    <w:basedOn w:val="DefaultParagraphFont"/>
    <w:link w:val="Heading4"/>
    <w:rsid w:val="00CC10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CC108B"/>
    <w:rPr>
      <w:color w:val="808080"/>
    </w:rPr>
  </w:style>
  <w:style w:type="table" w:styleId="LightGrid-Accent1">
    <w:name w:val="Light Grid Accent 1"/>
    <w:basedOn w:val="TableNormal"/>
    <w:uiPriority w:val="62"/>
    <w:rsid w:val="00BE53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2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C55E0-226F-4EDA-8E49-495394DCB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 College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CCCCD</dc:creator>
  <cp:lastModifiedBy>Collin College</cp:lastModifiedBy>
  <cp:revision>8</cp:revision>
  <cp:lastPrinted>2012-12-14T20:10:00Z</cp:lastPrinted>
  <dcterms:created xsi:type="dcterms:W3CDTF">2014-09-03T19:52:00Z</dcterms:created>
  <dcterms:modified xsi:type="dcterms:W3CDTF">2014-09-03T20:45:00Z</dcterms:modified>
</cp:coreProperties>
</file>