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A248"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120F9766"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7B2FE59D"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7788B5C3" w14:textId="77777777" w:rsidR="002657C1" w:rsidRPr="00671453" w:rsidRDefault="002657C1" w:rsidP="002657C1">
      <w:pPr>
        <w:spacing w:after="0" w:line="242" w:lineRule="exact"/>
        <w:ind w:left="-45" w:right="240"/>
        <w:rPr>
          <w:rFonts w:ascii="Arial" w:hAnsi="Arial" w:cs="Arial"/>
          <w:b/>
        </w:rPr>
      </w:pPr>
    </w:p>
    <w:p w14:paraId="52B1F240" w14:textId="6061E074"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2D7D25">
        <w:rPr>
          <w:rFonts w:ascii="Arial" w:hAnsi="Arial" w:cs="Arial"/>
        </w:rPr>
        <w:t>201</w:t>
      </w:r>
      <w:r w:rsidR="00DB66FD">
        <w:rPr>
          <w:rFonts w:ascii="Arial" w:hAnsi="Arial" w:cs="Arial"/>
        </w:rPr>
        <w:t>9</w:t>
      </w:r>
      <w:r w:rsidR="002D7D25">
        <w:rPr>
          <w:rFonts w:ascii="Arial" w:hAnsi="Arial" w:cs="Arial"/>
        </w:rPr>
        <w:t>-20</w:t>
      </w:r>
      <w:r w:rsidR="00DB66FD">
        <w:rPr>
          <w:rFonts w:ascii="Arial" w:hAnsi="Arial" w:cs="Arial"/>
        </w:rPr>
        <w:t>20</w:t>
      </w:r>
      <w:r w:rsidR="00C10B61">
        <w:rPr>
          <w:rFonts w:ascii="Arial" w:hAnsi="Arial" w:cs="Arial"/>
        </w:rPr>
        <w:t xml:space="preserve">  </w:t>
      </w:r>
      <w:bookmarkStart w:id="0" w:name="_GoBack"/>
      <w:bookmarkEnd w:id="0"/>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9D086E">
        <w:rPr>
          <w:rFonts w:ascii="Arial" w:hAnsi="Arial" w:cs="Arial"/>
          <w:b/>
        </w:rPr>
        <w:t>Fire Academy</w:t>
      </w:r>
      <w:r w:rsidR="002657C1" w:rsidRPr="007B5A78">
        <w:rPr>
          <w:rFonts w:ascii="Arial" w:hAnsi="Arial" w:cs="Arial"/>
          <w:b/>
        </w:rPr>
        <w:t xml:space="preserve"> </w:t>
      </w:r>
      <w:r w:rsidR="00C10B61">
        <w:rPr>
          <w:rFonts w:ascii="Arial" w:hAnsi="Arial" w:cs="Arial"/>
          <w:b/>
        </w:rPr>
        <w:t xml:space="preserve">    </w:t>
      </w:r>
    </w:p>
    <w:p w14:paraId="0FA75732" w14:textId="0495766A"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9D086E">
        <w:rPr>
          <w:rFonts w:ascii="Arial" w:hAnsi="Arial" w:cs="Arial"/>
        </w:rPr>
        <w:t>Pat McAuliff</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9D086E">
        <w:rPr>
          <w:rFonts w:ascii="Arial" w:hAnsi="Arial" w:cs="Arial"/>
        </w:rPr>
        <w:t>Pmcauliff@collin.edu</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00DB66FD">
        <w:rPr>
          <w:rFonts w:ascii="Arial" w:hAnsi="Arial" w:cs="Arial"/>
        </w:rPr>
        <w:t>x</w:t>
      </w:r>
      <w:r w:rsidR="009D086E">
        <w:rPr>
          <w:rFonts w:ascii="Arial" w:hAnsi="Arial" w:cs="Arial"/>
        </w:rPr>
        <w:t xml:space="preserve"> 6837</w:t>
      </w:r>
      <w:r w:rsidRPr="00210107">
        <w:rPr>
          <w:rFonts w:ascii="Arial" w:hAnsi="Arial" w:cs="Arial"/>
        </w:rPr>
        <w:t xml:space="preserve">  </w:t>
      </w:r>
    </w:p>
    <w:p w14:paraId="21C8D9C1"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6C8543FD"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31568A9F"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6010B081"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7B502E49"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4E0C962A"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53E9959C"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431D5F08"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58D39C2F"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491B8E97"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413A16B0"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7D977432" w14:textId="77777777" w:rsidTr="00DE2E47">
        <w:trPr>
          <w:trHeight w:hRule="exact" w:val="161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F8E29E2" w14:textId="77777777" w:rsidR="00F25D44" w:rsidRPr="00210107" w:rsidRDefault="00DE2E47" w:rsidP="009F702B">
            <w:pPr>
              <w:spacing w:after="0" w:line="240" w:lineRule="auto"/>
              <w:ind w:right="-20"/>
              <w:rPr>
                <w:rFonts w:ascii="Arial" w:eastAsia="Franklin Gothic Book" w:hAnsi="Arial" w:cs="Arial"/>
                <w:sz w:val="20"/>
                <w:szCs w:val="20"/>
              </w:rPr>
            </w:pPr>
            <w:r>
              <w:rPr>
                <w:sz w:val="23"/>
                <w:szCs w:val="23"/>
              </w:rPr>
              <w:t>Protect evidence of fire cause and origin, given a flashlight and overhaul tools, so that the evidence is noted and protected from further disturbance until investigators can arrive on the scene.</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BE9AF60" w14:textId="77777777" w:rsidR="009F702B" w:rsidRPr="00210107" w:rsidRDefault="00474C9A" w:rsidP="00474C9A">
            <w:pPr>
              <w:spacing w:after="0" w:line="240" w:lineRule="auto"/>
              <w:ind w:right="-20"/>
              <w:jc w:val="both"/>
              <w:rPr>
                <w:rFonts w:ascii="Arial" w:eastAsia="Franklin Gothic Book" w:hAnsi="Arial" w:cs="Arial"/>
                <w:sz w:val="20"/>
                <w:szCs w:val="20"/>
              </w:rPr>
            </w:pPr>
            <w:r>
              <w:t>Texas Commission on Fire Protection</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6EF9BB68" w14:textId="77777777" w:rsidR="009F702B" w:rsidRPr="00210107" w:rsidRDefault="00DE2E47" w:rsidP="00761D43">
            <w:pPr>
              <w:pStyle w:val="NoSpacing"/>
              <w:rPr>
                <w:rFonts w:ascii="Arial" w:hAnsi="Arial" w:cs="Arial"/>
                <w:sz w:val="20"/>
                <w:szCs w:val="20"/>
              </w:rPr>
            </w:pPr>
            <w:r>
              <w:t>Score 70% or better</w:t>
            </w:r>
          </w:p>
        </w:tc>
      </w:tr>
      <w:tr w:rsidR="00474C9A" w:rsidRPr="00210107" w14:paraId="01DF8C06"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3651A643" w14:textId="77777777" w:rsidR="00474C9A" w:rsidRPr="00210107" w:rsidRDefault="00474C9A" w:rsidP="00474C9A">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Identify precautions necessary when providing emergency medical care to victims of hazardous materials/WMD incidents.</w:t>
            </w:r>
          </w:p>
        </w:tc>
        <w:tc>
          <w:tcPr>
            <w:tcW w:w="4782" w:type="dxa"/>
            <w:tcBorders>
              <w:top w:val="single" w:sz="8" w:space="0" w:color="4F81BD"/>
              <w:left w:val="single" w:sz="8" w:space="0" w:color="4F81BD"/>
              <w:bottom w:val="single" w:sz="8" w:space="0" w:color="4F81BD"/>
              <w:right w:val="single" w:sz="8" w:space="0" w:color="4F81BD"/>
            </w:tcBorders>
          </w:tcPr>
          <w:p w14:paraId="75643B2B" w14:textId="77777777" w:rsidR="00474C9A" w:rsidRPr="00210107" w:rsidRDefault="00474C9A" w:rsidP="00474C9A">
            <w:pPr>
              <w:spacing w:after="0" w:line="240" w:lineRule="auto"/>
              <w:ind w:right="-20"/>
              <w:jc w:val="both"/>
              <w:rPr>
                <w:rFonts w:ascii="Arial" w:eastAsia="Franklin Gothic Book" w:hAnsi="Arial" w:cs="Arial"/>
                <w:sz w:val="20"/>
                <w:szCs w:val="20"/>
              </w:rPr>
            </w:pPr>
            <w:r>
              <w:t>Texas Commission on Fire Protection</w:t>
            </w:r>
          </w:p>
        </w:tc>
        <w:tc>
          <w:tcPr>
            <w:tcW w:w="4800" w:type="dxa"/>
            <w:tcBorders>
              <w:top w:val="single" w:sz="8" w:space="0" w:color="4F81BD"/>
              <w:left w:val="single" w:sz="8" w:space="0" w:color="4F81BD"/>
              <w:bottom w:val="single" w:sz="8" w:space="0" w:color="4F81BD"/>
              <w:right w:val="single" w:sz="8" w:space="0" w:color="4F81BD"/>
            </w:tcBorders>
          </w:tcPr>
          <w:p w14:paraId="213ED0DE" w14:textId="77777777" w:rsidR="00474C9A" w:rsidRPr="00210107" w:rsidRDefault="00474C9A" w:rsidP="00474C9A">
            <w:pPr>
              <w:pStyle w:val="NoSpacing"/>
              <w:rPr>
                <w:rFonts w:ascii="Arial" w:hAnsi="Arial" w:cs="Arial"/>
                <w:sz w:val="20"/>
                <w:szCs w:val="20"/>
              </w:rPr>
            </w:pPr>
            <w:r>
              <w:t>Score 70% or better</w:t>
            </w:r>
          </w:p>
        </w:tc>
      </w:tr>
      <w:tr w:rsidR="00474C9A" w:rsidRPr="00210107" w14:paraId="07B58863" w14:textId="77777777" w:rsidTr="00474C9A">
        <w:trPr>
          <w:trHeight w:hRule="exact" w:val="138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80B7E92" w14:textId="77777777" w:rsidR="00474C9A" w:rsidRPr="00210107" w:rsidRDefault="00474C9A" w:rsidP="00474C9A">
            <w:pPr>
              <w:pStyle w:val="NoSpacing"/>
              <w:rPr>
                <w:rFonts w:ascii="Arial" w:hAnsi="Arial" w:cs="Arial"/>
                <w:sz w:val="20"/>
                <w:szCs w:val="20"/>
              </w:rPr>
            </w:pPr>
            <w:r>
              <w:rPr>
                <w:rFonts w:ascii="Arial" w:hAnsi="Arial" w:cs="Arial"/>
                <w:sz w:val="20"/>
                <w:szCs w:val="20"/>
              </w:rPr>
              <w:t xml:space="preserve">Given examples of hazardous materials/WMD and identity of each hazardous material/WMD (name, UN/NA identification number, or type of placard), identify the following response information: </w:t>
            </w:r>
            <w:r w:rsidRPr="00474C9A">
              <w:rPr>
                <w:rFonts w:ascii="Arial" w:hAnsi="Arial" w:cs="Arial"/>
                <w:i/>
                <w:sz w:val="20"/>
                <w:szCs w:val="20"/>
              </w:rPr>
              <w:t>Personal Protective Equipment necessary.</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C039050" w14:textId="77777777" w:rsidR="00474C9A" w:rsidRPr="00210107" w:rsidRDefault="00474C9A" w:rsidP="00474C9A">
            <w:pPr>
              <w:pStyle w:val="NoSpacing"/>
              <w:rPr>
                <w:rFonts w:ascii="Arial" w:hAnsi="Arial" w:cs="Arial"/>
                <w:sz w:val="20"/>
                <w:szCs w:val="20"/>
              </w:rPr>
            </w:pPr>
            <w:r>
              <w:rPr>
                <w:rFonts w:ascii="Arial" w:hAnsi="Arial" w:cs="Arial"/>
                <w:sz w:val="20"/>
                <w:szCs w:val="20"/>
              </w:rPr>
              <w:t>Texas Commission on Fire Protection</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FC445C5" w14:textId="77777777" w:rsidR="00474C9A" w:rsidRPr="00210107" w:rsidRDefault="00474C9A" w:rsidP="00474C9A">
            <w:pPr>
              <w:pStyle w:val="NoSpacing"/>
              <w:rPr>
                <w:rFonts w:ascii="Arial" w:hAnsi="Arial" w:cs="Arial"/>
                <w:sz w:val="20"/>
                <w:szCs w:val="20"/>
              </w:rPr>
            </w:pPr>
            <w:r>
              <w:rPr>
                <w:rFonts w:ascii="Arial" w:hAnsi="Arial" w:cs="Arial"/>
                <w:sz w:val="20"/>
                <w:szCs w:val="20"/>
              </w:rPr>
              <w:t>Score 70% or better</w:t>
            </w:r>
          </w:p>
        </w:tc>
      </w:tr>
      <w:tr w:rsidR="00474C9A" w:rsidRPr="00210107" w14:paraId="35BC21AF" w14:textId="77777777" w:rsidTr="00474C9A">
        <w:trPr>
          <w:trHeight w:hRule="exact" w:val="1613"/>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A3DEE11" w14:textId="77777777" w:rsidR="00474C9A" w:rsidRDefault="00474C9A" w:rsidP="00474C9A">
            <w:pPr>
              <w:pStyle w:val="NoSpacing"/>
              <w:rPr>
                <w:rFonts w:ascii="Arial" w:hAnsi="Arial" w:cs="Arial"/>
                <w:sz w:val="20"/>
                <w:szCs w:val="20"/>
              </w:rPr>
            </w:pPr>
            <w:r>
              <w:rPr>
                <w:rFonts w:ascii="Arial" w:hAnsi="Arial" w:cs="Arial"/>
                <w:sz w:val="20"/>
                <w:szCs w:val="20"/>
              </w:rPr>
              <w:t>Given scenarios involving hazardous materials/WMD incidents, the operations level responder shall collect information about the incident to identify the containers, the materials involved, the surrounding conditions, and whether hazardous materials/WMD have been released,</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4E2F38C" w14:textId="77777777" w:rsidR="00474C9A" w:rsidRDefault="00474C9A" w:rsidP="00474C9A">
            <w:pPr>
              <w:pStyle w:val="NoSpacing"/>
              <w:rPr>
                <w:rFonts w:ascii="Arial" w:hAnsi="Arial" w:cs="Arial"/>
                <w:sz w:val="20"/>
                <w:szCs w:val="20"/>
              </w:rPr>
            </w:pPr>
            <w:r>
              <w:rPr>
                <w:rFonts w:ascii="Arial" w:hAnsi="Arial" w:cs="Arial"/>
                <w:sz w:val="20"/>
                <w:szCs w:val="20"/>
              </w:rPr>
              <w:t>Texas Commission on Fire Protection</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1A5EE84" w14:textId="77777777" w:rsidR="00474C9A" w:rsidRDefault="00474C9A" w:rsidP="00474C9A">
            <w:pPr>
              <w:pStyle w:val="NoSpacing"/>
              <w:rPr>
                <w:rFonts w:ascii="Arial" w:hAnsi="Arial" w:cs="Arial"/>
                <w:sz w:val="20"/>
                <w:szCs w:val="20"/>
              </w:rPr>
            </w:pPr>
            <w:r>
              <w:rPr>
                <w:rFonts w:ascii="Arial" w:hAnsi="Arial" w:cs="Arial"/>
                <w:sz w:val="20"/>
                <w:szCs w:val="20"/>
              </w:rPr>
              <w:t>Score 70% or better</w:t>
            </w:r>
          </w:p>
        </w:tc>
      </w:tr>
    </w:tbl>
    <w:p w14:paraId="0D65075A" w14:textId="77777777" w:rsidR="00F547BD" w:rsidRDefault="00F547BD" w:rsidP="00517E19">
      <w:pPr>
        <w:pStyle w:val="NoSpacing"/>
        <w:rPr>
          <w:rFonts w:ascii="Arial" w:hAnsi="Arial" w:cs="Arial"/>
          <w:b/>
          <w:bCs/>
          <w:spacing w:val="-1"/>
          <w:position w:val="1"/>
        </w:rPr>
      </w:pPr>
    </w:p>
    <w:p w14:paraId="77D7B3D3"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91AA555"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7E457522"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49AB8F97"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55B05F9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A50AFA6"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46F5430"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DFD89F5"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72A251A5"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58231862"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556B41BD"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15BA0B9F"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C5DD35"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57C40328" w14:textId="77777777" w:rsidR="00F9197F" w:rsidRPr="00210107" w:rsidRDefault="00DE2E47" w:rsidP="00F9197F">
            <w:pPr>
              <w:pStyle w:val="NoSpacing"/>
              <w:rPr>
                <w:rFonts w:ascii="Arial" w:hAnsi="Arial" w:cs="Arial"/>
                <w:sz w:val="20"/>
                <w:szCs w:val="20"/>
              </w:rPr>
            </w:pPr>
            <w:r>
              <w:rPr>
                <w:sz w:val="23"/>
                <w:szCs w:val="23"/>
              </w:rPr>
              <w:t>Protect evidence of fire cause and origin, given a flashlight and overhaul tools, so that the evidence is noted and protected from further disturbance until investigators can arrive on the scene.</w:t>
            </w:r>
          </w:p>
        </w:tc>
      </w:tr>
      <w:tr w:rsidR="00F9197F" w:rsidRPr="00210107" w14:paraId="7672F2AF"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5C906E"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031D923F" w14:textId="77777777" w:rsidR="00F9197F" w:rsidRPr="00210107" w:rsidRDefault="00DE2E47" w:rsidP="00F9197F">
            <w:pPr>
              <w:pStyle w:val="NoSpacing"/>
              <w:rPr>
                <w:rFonts w:ascii="Arial" w:hAnsi="Arial" w:cs="Arial"/>
                <w:sz w:val="20"/>
                <w:szCs w:val="20"/>
              </w:rPr>
            </w:pPr>
            <w:r>
              <w:t>Texas Commission on Fire Protection state certification exam</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803CE7"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72AD1E5E" w14:textId="77777777" w:rsidR="00F9197F" w:rsidRPr="00210107" w:rsidRDefault="00DE2E47" w:rsidP="00F9197F">
            <w:pPr>
              <w:pStyle w:val="NoSpacing"/>
              <w:rPr>
                <w:rFonts w:ascii="Arial" w:hAnsi="Arial" w:cs="Arial"/>
                <w:sz w:val="20"/>
                <w:szCs w:val="20"/>
              </w:rPr>
            </w:pPr>
            <w:r>
              <w:t>Score 70% or better</w:t>
            </w:r>
          </w:p>
        </w:tc>
      </w:tr>
      <w:tr w:rsidR="004C7267" w:rsidRPr="00210107" w14:paraId="64DBC2D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D50B34"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321B8576" w14:textId="77777777" w:rsidR="004C7267" w:rsidRPr="00210107" w:rsidRDefault="00746F2D" w:rsidP="00C848E7">
            <w:pPr>
              <w:pStyle w:val="NoSpacing"/>
              <w:rPr>
                <w:rFonts w:ascii="Arial" w:hAnsi="Arial" w:cs="Arial"/>
                <w:b/>
                <w:sz w:val="20"/>
                <w:szCs w:val="20"/>
              </w:rPr>
            </w:pPr>
            <w:r w:rsidRPr="00210107">
              <w:rPr>
                <w:rFonts w:ascii="Arial" w:hAnsi="Arial" w:cs="Arial"/>
                <w:b/>
                <w:sz w:val="20"/>
                <w:szCs w:val="20"/>
              </w:rPr>
              <w:t xml:space="preserve"> </w:t>
            </w:r>
            <w:r w:rsidR="00DE2E47">
              <w:t xml:space="preserve">Develop and post additional review </w:t>
            </w:r>
            <w:r w:rsidR="00C848E7">
              <w:t>fire scene preservation</w:t>
            </w:r>
            <w:r w:rsidR="00DE2E47">
              <w:t xml:space="preserve"> questions on Blackboard (Canvas) course link.</w:t>
            </w:r>
          </w:p>
        </w:tc>
      </w:tr>
      <w:tr w:rsidR="00A53228" w:rsidRPr="00210107" w14:paraId="4BC3B47C"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CF0DDE"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6B53F455" w14:textId="77777777" w:rsidR="0063667D" w:rsidRDefault="0063667D" w:rsidP="00F9197F">
            <w:pPr>
              <w:pStyle w:val="NoSpacing"/>
              <w:rPr>
                <w:rFonts w:ascii="Arial" w:hAnsi="Arial" w:cs="Arial"/>
                <w:sz w:val="20"/>
                <w:szCs w:val="20"/>
              </w:rPr>
            </w:pPr>
            <w:r>
              <w:rPr>
                <w:rFonts w:ascii="Arial" w:hAnsi="Arial" w:cs="Arial"/>
                <w:sz w:val="20"/>
                <w:szCs w:val="20"/>
              </w:rPr>
              <w:t>2017-18:</w:t>
            </w:r>
          </w:p>
          <w:p w14:paraId="0ED1564B" w14:textId="77777777" w:rsidR="00F9197F" w:rsidRDefault="0066404A" w:rsidP="00F9197F">
            <w:pPr>
              <w:pStyle w:val="NoSpacing"/>
              <w:rPr>
                <w:rFonts w:ascii="Arial" w:hAnsi="Arial" w:cs="Arial"/>
                <w:sz w:val="20"/>
                <w:szCs w:val="20"/>
              </w:rPr>
            </w:pPr>
            <w:r>
              <w:rPr>
                <w:rFonts w:ascii="Arial" w:hAnsi="Arial" w:cs="Arial"/>
                <w:sz w:val="20"/>
                <w:szCs w:val="20"/>
              </w:rPr>
              <w:t>Class #69 – 65.91%</w:t>
            </w:r>
          </w:p>
          <w:p w14:paraId="0FE84700" w14:textId="77777777" w:rsidR="0066404A" w:rsidRDefault="0066404A" w:rsidP="0066404A">
            <w:pPr>
              <w:pStyle w:val="NoSpacing"/>
              <w:rPr>
                <w:rFonts w:ascii="Arial" w:hAnsi="Arial" w:cs="Arial"/>
                <w:sz w:val="20"/>
                <w:szCs w:val="20"/>
              </w:rPr>
            </w:pPr>
            <w:r>
              <w:rPr>
                <w:rFonts w:ascii="Arial" w:hAnsi="Arial" w:cs="Arial"/>
                <w:sz w:val="20"/>
                <w:szCs w:val="20"/>
              </w:rPr>
              <w:t>Class #70 – 75.24</w:t>
            </w:r>
          </w:p>
          <w:p w14:paraId="5CF896FA" w14:textId="77777777" w:rsidR="0066404A" w:rsidRDefault="0066404A" w:rsidP="0066404A">
            <w:pPr>
              <w:pStyle w:val="NoSpacing"/>
              <w:rPr>
                <w:rFonts w:ascii="Arial" w:hAnsi="Arial" w:cs="Arial"/>
                <w:sz w:val="20"/>
                <w:szCs w:val="20"/>
              </w:rPr>
            </w:pPr>
            <w:r>
              <w:rPr>
                <w:rFonts w:ascii="Arial" w:hAnsi="Arial" w:cs="Arial"/>
                <w:sz w:val="20"/>
                <w:szCs w:val="20"/>
              </w:rPr>
              <w:t>Class #71 – 76.92</w:t>
            </w:r>
          </w:p>
          <w:p w14:paraId="47C4D5B4" w14:textId="77777777" w:rsidR="0063667D" w:rsidRDefault="0063667D" w:rsidP="0066404A">
            <w:pPr>
              <w:pStyle w:val="NoSpacing"/>
              <w:rPr>
                <w:rFonts w:ascii="Arial" w:hAnsi="Arial" w:cs="Arial"/>
                <w:sz w:val="20"/>
                <w:szCs w:val="20"/>
              </w:rPr>
            </w:pPr>
            <w:r>
              <w:rPr>
                <w:rFonts w:ascii="Arial" w:hAnsi="Arial" w:cs="Arial"/>
                <w:sz w:val="20"/>
                <w:szCs w:val="20"/>
              </w:rPr>
              <w:t>2018-</w:t>
            </w:r>
            <w:r w:rsidR="00C848E7">
              <w:rPr>
                <w:rFonts w:ascii="Arial" w:hAnsi="Arial" w:cs="Arial"/>
                <w:sz w:val="20"/>
                <w:szCs w:val="20"/>
              </w:rPr>
              <w:t>19</w:t>
            </w:r>
            <w:r>
              <w:rPr>
                <w:rFonts w:ascii="Arial" w:hAnsi="Arial" w:cs="Arial"/>
                <w:sz w:val="20"/>
                <w:szCs w:val="20"/>
              </w:rPr>
              <w:t>:</w:t>
            </w:r>
          </w:p>
          <w:p w14:paraId="65472EE8" w14:textId="77777777" w:rsidR="0063667D" w:rsidRDefault="0063667D" w:rsidP="0066404A">
            <w:pPr>
              <w:pStyle w:val="NoSpacing"/>
              <w:rPr>
                <w:rFonts w:ascii="Arial" w:hAnsi="Arial" w:cs="Arial"/>
                <w:sz w:val="20"/>
                <w:szCs w:val="20"/>
              </w:rPr>
            </w:pPr>
            <w:r>
              <w:rPr>
                <w:rFonts w:ascii="Arial" w:hAnsi="Arial" w:cs="Arial"/>
                <w:sz w:val="20"/>
                <w:szCs w:val="20"/>
              </w:rPr>
              <w:t>Class #72 – 64.88%</w:t>
            </w:r>
          </w:p>
          <w:p w14:paraId="76DF7649" w14:textId="77777777" w:rsidR="0063667D" w:rsidRDefault="0063667D" w:rsidP="0066404A">
            <w:pPr>
              <w:pStyle w:val="NoSpacing"/>
              <w:rPr>
                <w:rFonts w:ascii="Arial" w:hAnsi="Arial" w:cs="Arial"/>
                <w:sz w:val="20"/>
                <w:szCs w:val="20"/>
              </w:rPr>
            </w:pPr>
            <w:r>
              <w:rPr>
                <w:rFonts w:ascii="Arial" w:hAnsi="Arial" w:cs="Arial"/>
                <w:sz w:val="20"/>
                <w:szCs w:val="20"/>
              </w:rPr>
              <w:t>Class #73 – 85.31</w:t>
            </w:r>
          </w:p>
          <w:p w14:paraId="75C9BFF5" w14:textId="77777777" w:rsidR="0063667D" w:rsidRDefault="0063667D" w:rsidP="0066404A">
            <w:pPr>
              <w:pStyle w:val="NoSpacing"/>
              <w:rPr>
                <w:rFonts w:ascii="Arial" w:hAnsi="Arial" w:cs="Arial"/>
                <w:sz w:val="20"/>
                <w:szCs w:val="20"/>
              </w:rPr>
            </w:pPr>
            <w:r>
              <w:rPr>
                <w:rFonts w:ascii="Arial" w:hAnsi="Arial" w:cs="Arial"/>
                <w:sz w:val="20"/>
                <w:szCs w:val="20"/>
              </w:rPr>
              <w:t>Class #74 – 86.43</w:t>
            </w:r>
          </w:p>
          <w:p w14:paraId="57D61A81" w14:textId="77777777" w:rsidR="0066404A" w:rsidRPr="00210107" w:rsidRDefault="0066404A" w:rsidP="0063667D">
            <w:pPr>
              <w:pStyle w:val="NoSpacing"/>
              <w:rPr>
                <w:rFonts w:ascii="Arial" w:hAnsi="Arial" w:cs="Arial"/>
                <w:sz w:val="20"/>
                <w:szCs w:val="20"/>
              </w:rPr>
            </w:pPr>
            <w:r>
              <w:rPr>
                <w:rFonts w:ascii="Arial" w:hAnsi="Arial" w:cs="Arial"/>
                <w:sz w:val="20"/>
                <w:szCs w:val="20"/>
              </w:rPr>
              <w:t>Overall –</w:t>
            </w:r>
            <w:r w:rsidR="0063667D">
              <w:rPr>
                <w:rFonts w:ascii="Arial" w:hAnsi="Arial" w:cs="Arial"/>
                <w:sz w:val="20"/>
                <w:szCs w:val="20"/>
              </w:rPr>
              <w:t xml:space="preserve"> 75.78</w:t>
            </w:r>
            <w:r>
              <w:rPr>
                <w:rFonts w:ascii="Arial" w:hAnsi="Arial" w:cs="Arial"/>
                <w:sz w:val="20"/>
                <w:szCs w:val="20"/>
              </w:rPr>
              <w:t>%</w:t>
            </w:r>
          </w:p>
        </w:tc>
      </w:tr>
      <w:tr w:rsidR="00A53228" w:rsidRPr="00210107" w14:paraId="719AB4A5"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EFC8EC"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62FBD156" w14:textId="77777777" w:rsidR="00F9197F" w:rsidRPr="00210107" w:rsidRDefault="0066404A" w:rsidP="00F9197F">
            <w:pPr>
              <w:pStyle w:val="NoSpacing"/>
              <w:rPr>
                <w:rFonts w:ascii="Arial" w:hAnsi="Arial" w:cs="Arial"/>
                <w:sz w:val="20"/>
                <w:szCs w:val="20"/>
              </w:rPr>
            </w:pPr>
            <w:r>
              <w:rPr>
                <w:rFonts w:ascii="Arial" w:hAnsi="Arial" w:cs="Arial"/>
                <w:sz w:val="20"/>
                <w:szCs w:val="20"/>
              </w:rPr>
              <w:t>The data indicates that the target of 70% or better was met</w:t>
            </w:r>
            <w:r w:rsidR="009D086E">
              <w:rPr>
                <w:rFonts w:ascii="Arial" w:hAnsi="Arial" w:cs="Arial"/>
                <w:sz w:val="20"/>
                <w:szCs w:val="20"/>
              </w:rPr>
              <w:t>.</w:t>
            </w:r>
          </w:p>
        </w:tc>
      </w:tr>
      <w:tr w:rsidR="00746F2D" w:rsidRPr="00210107" w14:paraId="5F6D027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110711" w14:textId="77777777" w:rsidR="009D086E" w:rsidRDefault="00746F2D" w:rsidP="009D086E">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4348EB05" w14:textId="77777777" w:rsidR="009D086E" w:rsidRPr="009D086E" w:rsidRDefault="009D086E" w:rsidP="009D086E">
            <w:pPr>
              <w:pStyle w:val="NoSpacing"/>
              <w:rPr>
                <w:rFonts w:ascii="Arial" w:hAnsi="Arial" w:cs="Arial"/>
                <w:sz w:val="20"/>
                <w:szCs w:val="20"/>
              </w:rPr>
            </w:pPr>
            <w:r>
              <w:rPr>
                <w:rFonts w:ascii="Arial" w:hAnsi="Arial" w:cs="Arial"/>
                <w:sz w:val="20"/>
                <w:szCs w:val="20"/>
              </w:rPr>
              <w:t>While the findings show that the minimum target was met, we will continue to include additional study questions for student in Canvas in an effort to increase the success rate for this subject area within the curriculum.</w:t>
            </w:r>
          </w:p>
        </w:tc>
      </w:tr>
    </w:tbl>
    <w:p w14:paraId="7404A5C2"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6DA51D4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580074"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Outcome #2</w:t>
            </w:r>
          </w:p>
          <w:p w14:paraId="58166171" w14:textId="77777777" w:rsidR="00BE7B86" w:rsidRPr="00210107" w:rsidRDefault="0063667D" w:rsidP="00A22D6B">
            <w:pPr>
              <w:pStyle w:val="NoSpacing"/>
              <w:rPr>
                <w:rFonts w:ascii="Arial" w:hAnsi="Arial" w:cs="Arial"/>
                <w:sz w:val="20"/>
                <w:szCs w:val="20"/>
              </w:rPr>
            </w:pPr>
            <w:r>
              <w:rPr>
                <w:rFonts w:ascii="Arial" w:eastAsia="Franklin Gothic Book" w:hAnsi="Arial" w:cs="Arial"/>
                <w:sz w:val="20"/>
                <w:szCs w:val="20"/>
              </w:rPr>
              <w:t>Identify precautions necessary when providing emergency medical care to victims of hazardous materials/WMD incidents.</w:t>
            </w:r>
          </w:p>
        </w:tc>
      </w:tr>
      <w:tr w:rsidR="00BE7B86" w:rsidRPr="00210107" w14:paraId="25EE79BB"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60A526"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0AC8EEE" w14:textId="77777777" w:rsidR="00BE7B86" w:rsidRPr="00210107" w:rsidRDefault="0063667D" w:rsidP="00A22D6B">
            <w:pPr>
              <w:pStyle w:val="NoSpacing"/>
              <w:rPr>
                <w:rFonts w:ascii="Arial" w:hAnsi="Arial" w:cs="Arial"/>
                <w:sz w:val="20"/>
                <w:szCs w:val="20"/>
              </w:rPr>
            </w:pPr>
            <w:r>
              <w:t>Texas Commission on Fire Protection state certification exam</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F3F821"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883089F" w14:textId="77777777" w:rsidR="00BE7B86" w:rsidRPr="00210107" w:rsidRDefault="00C848E7" w:rsidP="00A22D6B">
            <w:pPr>
              <w:pStyle w:val="NoSpacing"/>
              <w:rPr>
                <w:rFonts w:ascii="Arial" w:hAnsi="Arial" w:cs="Arial"/>
                <w:sz w:val="20"/>
                <w:szCs w:val="20"/>
              </w:rPr>
            </w:pPr>
            <w:r>
              <w:t>Score 70% or better</w:t>
            </w:r>
          </w:p>
        </w:tc>
      </w:tr>
      <w:tr w:rsidR="004C7267" w:rsidRPr="00210107" w14:paraId="33BFEC2E"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C0B6BA"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242ED577" w14:textId="77777777" w:rsidR="00C848E7" w:rsidRPr="00210107" w:rsidRDefault="00C848E7" w:rsidP="00C848E7">
            <w:pPr>
              <w:pStyle w:val="NoSpacing"/>
              <w:rPr>
                <w:rFonts w:ascii="Arial" w:hAnsi="Arial" w:cs="Arial"/>
                <w:b/>
                <w:sz w:val="20"/>
                <w:szCs w:val="20"/>
              </w:rPr>
            </w:pPr>
            <w:r>
              <w:t>Develop and post additional review questions in Canvas related to the identification of precautions when providing emergency medical care to victim at hazardous materials/WMD incidents.</w:t>
            </w:r>
          </w:p>
        </w:tc>
      </w:tr>
      <w:tr w:rsidR="00BE7B86" w:rsidRPr="00210107" w14:paraId="56555E96"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D47228"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452C5361" w14:textId="77777777" w:rsidR="00C848E7" w:rsidRDefault="00C848E7" w:rsidP="00A22D6B">
            <w:pPr>
              <w:pStyle w:val="NoSpacing"/>
              <w:rPr>
                <w:rFonts w:ascii="Arial" w:hAnsi="Arial" w:cs="Arial"/>
                <w:sz w:val="20"/>
                <w:szCs w:val="20"/>
              </w:rPr>
            </w:pPr>
            <w:r>
              <w:rPr>
                <w:rFonts w:ascii="Arial" w:hAnsi="Arial" w:cs="Arial"/>
                <w:sz w:val="20"/>
                <w:szCs w:val="20"/>
              </w:rPr>
              <w:t>2018-19:</w:t>
            </w:r>
          </w:p>
          <w:p w14:paraId="50878AD3" w14:textId="77777777" w:rsidR="00C848E7" w:rsidRDefault="00C848E7" w:rsidP="00A22D6B">
            <w:pPr>
              <w:pStyle w:val="NoSpacing"/>
              <w:rPr>
                <w:rFonts w:ascii="Arial" w:hAnsi="Arial" w:cs="Arial"/>
                <w:sz w:val="20"/>
                <w:szCs w:val="20"/>
              </w:rPr>
            </w:pPr>
            <w:r>
              <w:rPr>
                <w:rFonts w:ascii="Arial" w:hAnsi="Arial" w:cs="Arial"/>
                <w:sz w:val="20"/>
                <w:szCs w:val="20"/>
              </w:rPr>
              <w:t>Class #72 – N/A</w:t>
            </w:r>
          </w:p>
          <w:p w14:paraId="7AE5B1A4" w14:textId="77777777" w:rsidR="00C848E7" w:rsidRDefault="00C848E7" w:rsidP="00A22D6B">
            <w:pPr>
              <w:pStyle w:val="NoSpacing"/>
              <w:rPr>
                <w:rFonts w:ascii="Arial" w:hAnsi="Arial" w:cs="Arial"/>
                <w:sz w:val="20"/>
                <w:szCs w:val="20"/>
              </w:rPr>
            </w:pPr>
            <w:r>
              <w:rPr>
                <w:rFonts w:ascii="Arial" w:hAnsi="Arial" w:cs="Arial"/>
                <w:sz w:val="20"/>
                <w:szCs w:val="20"/>
              </w:rPr>
              <w:t>Class #73 – 8%</w:t>
            </w:r>
          </w:p>
          <w:p w14:paraId="58DCDD7B" w14:textId="77777777" w:rsidR="00C848E7" w:rsidRDefault="00C848E7" w:rsidP="00A22D6B">
            <w:pPr>
              <w:pStyle w:val="NoSpacing"/>
              <w:rPr>
                <w:rFonts w:ascii="Arial" w:hAnsi="Arial" w:cs="Arial"/>
                <w:sz w:val="20"/>
                <w:szCs w:val="20"/>
              </w:rPr>
            </w:pPr>
            <w:r>
              <w:rPr>
                <w:rFonts w:ascii="Arial" w:hAnsi="Arial" w:cs="Arial"/>
                <w:sz w:val="20"/>
                <w:szCs w:val="20"/>
              </w:rPr>
              <w:t>Class #74 – 33.33</w:t>
            </w:r>
          </w:p>
          <w:p w14:paraId="2C29B018" w14:textId="77777777" w:rsidR="002D3F71" w:rsidRPr="00210107" w:rsidRDefault="002D3F71" w:rsidP="00A22D6B">
            <w:pPr>
              <w:pStyle w:val="NoSpacing"/>
              <w:rPr>
                <w:rFonts w:ascii="Arial" w:hAnsi="Arial" w:cs="Arial"/>
                <w:sz w:val="20"/>
                <w:szCs w:val="20"/>
              </w:rPr>
            </w:pPr>
            <w:r>
              <w:rPr>
                <w:rFonts w:ascii="Arial" w:hAnsi="Arial" w:cs="Arial"/>
                <w:sz w:val="20"/>
                <w:szCs w:val="20"/>
              </w:rPr>
              <w:t>Overall – 20%</w:t>
            </w:r>
          </w:p>
        </w:tc>
      </w:tr>
      <w:tr w:rsidR="00C76636" w:rsidRPr="00210107" w14:paraId="7BE845A5"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1A807A"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w:t>
            </w:r>
            <w:r w:rsidR="002D3F71">
              <w:rPr>
                <w:rFonts w:ascii="Arial" w:hAnsi="Arial" w:cs="Arial"/>
                <w:b/>
                <w:sz w:val="20"/>
                <w:szCs w:val="20"/>
              </w:rPr>
              <w:t>2</w:t>
            </w:r>
            <w:r w:rsidRPr="00210107">
              <w:rPr>
                <w:rFonts w:ascii="Arial" w:hAnsi="Arial" w:cs="Arial"/>
                <w:b/>
                <w:sz w:val="20"/>
                <w:szCs w:val="20"/>
              </w:rPr>
              <w:t>)</w:t>
            </w:r>
          </w:p>
          <w:p w14:paraId="27BF95F3" w14:textId="77777777" w:rsidR="00C76636" w:rsidRPr="00210107" w:rsidRDefault="00C848E7" w:rsidP="00C76636">
            <w:pPr>
              <w:pStyle w:val="NoSpacing"/>
              <w:rPr>
                <w:rFonts w:ascii="Arial" w:hAnsi="Arial" w:cs="Arial"/>
                <w:sz w:val="20"/>
                <w:szCs w:val="20"/>
              </w:rPr>
            </w:pPr>
            <w:r>
              <w:rPr>
                <w:rFonts w:ascii="Arial" w:hAnsi="Arial" w:cs="Arial"/>
                <w:sz w:val="20"/>
                <w:szCs w:val="20"/>
              </w:rPr>
              <w:t>The data indicates that the target of 70% or better was not met.</w:t>
            </w:r>
          </w:p>
        </w:tc>
      </w:tr>
      <w:tr w:rsidR="00C76636" w:rsidRPr="00210107" w14:paraId="2742CFC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C4B7E4"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4DCF5D80" w14:textId="77777777" w:rsidR="00C848E7" w:rsidRPr="00C848E7" w:rsidRDefault="00C848E7" w:rsidP="00C848E7">
            <w:pPr>
              <w:pStyle w:val="NoSpacing"/>
              <w:rPr>
                <w:rFonts w:ascii="Arial" w:hAnsi="Arial" w:cs="Arial"/>
                <w:sz w:val="20"/>
                <w:szCs w:val="20"/>
              </w:rPr>
            </w:pPr>
            <w:r>
              <w:rPr>
                <w:rFonts w:ascii="Arial" w:hAnsi="Arial" w:cs="Arial"/>
                <w:sz w:val="20"/>
                <w:szCs w:val="20"/>
              </w:rPr>
              <w:t>We will use the findings to initiate the development of review questions on this topic to be posted in Canvas for student review.</w:t>
            </w:r>
          </w:p>
        </w:tc>
      </w:tr>
    </w:tbl>
    <w:p w14:paraId="49296AFE" w14:textId="77777777" w:rsidR="007F4753" w:rsidRDefault="007F4753"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C848E7" w:rsidRPr="00210107" w14:paraId="03498CFB" w14:textId="77777777" w:rsidTr="0031781D">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FA757A" w14:textId="77777777" w:rsidR="00C848E7" w:rsidRPr="00210107" w:rsidRDefault="00C848E7" w:rsidP="00C848E7">
            <w:pPr>
              <w:pStyle w:val="NoSpacing"/>
              <w:numPr>
                <w:ilvl w:val="0"/>
                <w:numId w:val="3"/>
              </w:numPr>
              <w:rPr>
                <w:rFonts w:ascii="Arial" w:hAnsi="Arial" w:cs="Arial"/>
                <w:b/>
                <w:sz w:val="20"/>
                <w:szCs w:val="20"/>
              </w:rPr>
            </w:pPr>
            <w:r>
              <w:rPr>
                <w:rFonts w:ascii="Arial" w:hAnsi="Arial" w:cs="Arial"/>
                <w:b/>
                <w:sz w:val="20"/>
                <w:szCs w:val="20"/>
              </w:rPr>
              <w:t>Outcome #3</w:t>
            </w:r>
          </w:p>
          <w:p w14:paraId="2779B60B" w14:textId="77777777" w:rsidR="00C848E7" w:rsidRPr="00210107" w:rsidRDefault="002D3F71" w:rsidP="0031781D">
            <w:pPr>
              <w:pStyle w:val="NoSpacing"/>
              <w:rPr>
                <w:rFonts w:ascii="Arial" w:hAnsi="Arial" w:cs="Arial"/>
                <w:sz w:val="20"/>
                <w:szCs w:val="20"/>
              </w:rPr>
            </w:pPr>
            <w:r>
              <w:rPr>
                <w:rFonts w:ascii="Arial" w:hAnsi="Arial" w:cs="Arial"/>
                <w:sz w:val="20"/>
                <w:szCs w:val="20"/>
              </w:rPr>
              <w:t>Given examples of hazardous materials/WMD and the identity of each hazardous material/WMD (name, UN/NA identification number, or type of placard), identify the personal protective equipment necessary emergency responders.</w:t>
            </w:r>
          </w:p>
        </w:tc>
      </w:tr>
      <w:tr w:rsidR="00C848E7" w:rsidRPr="00210107" w14:paraId="32706A9B" w14:textId="77777777" w:rsidTr="0031781D">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7B22983" w14:textId="77777777" w:rsidR="00C848E7" w:rsidRPr="00210107" w:rsidRDefault="00C848E7" w:rsidP="00C848E7">
            <w:pPr>
              <w:pStyle w:val="NoSpacing"/>
              <w:numPr>
                <w:ilvl w:val="0"/>
                <w:numId w:val="3"/>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3</w:t>
            </w:r>
            <w:r w:rsidRPr="00210107">
              <w:rPr>
                <w:rFonts w:ascii="Arial" w:hAnsi="Arial" w:cs="Arial"/>
                <w:b/>
                <w:sz w:val="20"/>
                <w:szCs w:val="20"/>
              </w:rPr>
              <w:t>)</w:t>
            </w:r>
          </w:p>
          <w:p w14:paraId="48EF6680" w14:textId="77777777" w:rsidR="00C848E7" w:rsidRPr="00210107" w:rsidRDefault="002D3F71" w:rsidP="0031781D">
            <w:pPr>
              <w:pStyle w:val="NoSpacing"/>
              <w:rPr>
                <w:rFonts w:ascii="Arial" w:hAnsi="Arial" w:cs="Arial"/>
                <w:sz w:val="20"/>
                <w:szCs w:val="20"/>
              </w:rPr>
            </w:pPr>
            <w:r>
              <w:rPr>
                <w:rFonts w:ascii="Arial" w:hAnsi="Arial" w:cs="Arial"/>
                <w:sz w:val="20"/>
                <w:szCs w:val="20"/>
              </w:rPr>
              <w:t>Texas Commission on Fire Protection</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3C1A2A" w14:textId="77777777" w:rsidR="00C848E7" w:rsidRPr="00210107" w:rsidRDefault="00C848E7" w:rsidP="00C848E7">
            <w:pPr>
              <w:pStyle w:val="NoSpacing"/>
              <w:numPr>
                <w:ilvl w:val="0"/>
                <w:numId w:val="3"/>
              </w:numPr>
              <w:rPr>
                <w:rFonts w:ascii="Arial" w:hAnsi="Arial" w:cs="Arial"/>
                <w:b/>
                <w:sz w:val="20"/>
                <w:szCs w:val="20"/>
              </w:rPr>
            </w:pPr>
            <w:r w:rsidRPr="00210107">
              <w:rPr>
                <w:rFonts w:ascii="Arial" w:hAnsi="Arial" w:cs="Arial"/>
                <w:b/>
                <w:sz w:val="20"/>
                <w:szCs w:val="20"/>
              </w:rPr>
              <w:t>Target (Outcome #</w:t>
            </w:r>
            <w:r w:rsidR="002D3F71">
              <w:rPr>
                <w:rFonts w:ascii="Arial" w:hAnsi="Arial" w:cs="Arial"/>
                <w:b/>
                <w:sz w:val="20"/>
                <w:szCs w:val="20"/>
              </w:rPr>
              <w:t>3</w:t>
            </w:r>
            <w:r w:rsidRPr="00210107">
              <w:rPr>
                <w:rFonts w:ascii="Arial" w:hAnsi="Arial" w:cs="Arial"/>
                <w:b/>
                <w:sz w:val="20"/>
                <w:szCs w:val="20"/>
              </w:rPr>
              <w:t>)</w:t>
            </w:r>
          </w:p>
          <w:p w14:paraId="53C472AE" w14:textId="77777777" w:rsidR="00C848E7" w:rsidRPr="00210107" w:rsidRDefault="00C848E7" w:rsidP="0031781D">
            <w:pPr>
              <w:pStyle w:val="NoSpacing"/>
              <w:rPr>
                <w:rFonts w:ascii="Arial" w:hAnsi="Arial" w:cs="Arial"/>
                <w:sz w:val="20"/>
                <w:szCs w:val="20"/>
              </w:rPr>
            </w:pPr>
            <w:r>
              <w:t>Score 70% or better</w:t>
            </w:r>
          </w:p>
        </w:tc>
      </w:tr>
      <w:tr w:rsidR="00C848E7" w:rsidRPr="00210107" w14:paraId="4EE5DBC7" w14:textId="77777777" w:rsidTr="0031781D">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B69DA5" w14:textId="77777777" w:rsidR="00C848E7" w:rsidRDefault="00C848E7" w:rsidP="00C848E7">
            <w:pPr>
              <w:pStyle w:val="NoSpacing"/>
              <w:numPr>
                <w:ilvl w:val="0"/>
                <w:numId w:val="3"/>
              </w:numPr>
              <w:rPr>
                <w:rFonts w:ascii="Arial" w:hAnsi="Arial" w:cs="Arial"/>
                <w:b/>
                <w:sz w:val="20"/>
                <w:szCs w:val="20"/>
              </w:rPr>
            </w:pPr>
            <w:r w:rsidRPr="00210107">
              <w:rPr>
                <w:rFonts w:ascii="Arial" w:hAnsi="Arial" w:cs="Arial"/>
                <w:b/>
                <w:sz w:val="20"/>
                <w:szCs w:val="20"/>
              </w:rPr>
              <w:t>Action Plan (Outcome #</w:t>
            </w:r>
            <w:r w:rsidR="002D3F71">
              <w:rPr>
                <w:rFonts w:ascii="Arial" w:hAnsi="Arial" w:cs="Arial"/>
                <w:b/>
                <w:sz w:val="20"/>
                <w:szCs w:val="20"/>
              </w:rPr>
              <w:t>3</w:t>
            </w:r>
            <w:r w:rsidRPr="00210107">
              <w:rPr>
                <w:rFonts w:ascii="Arial" w:hAnsi="Arial" w:cs="Arial"/>
                <w:b/>
                <w:sz w:val="20"/>
                <w:szCs w:val="20"/>
              </w:rPr>
              <w:t>)</w:t>
            </w:r>
          </w:p>
          <w:p w14:paraId="01CA748C" w14:textId="77777777" w:rsidR="00C848E7" w:rsidRPr="002D3F71" w:rsidRDefault="002D3F71" w:rsidP="002D3F71">
            <w:pPr>
              <w:pStyle w:val="NoSpacing"/>
              <w:rPr>
                <w:rFonts w:ascii="Arial" w:hAnsi="Arial" w:cs="Arial"/>
                <w:sz w:val="20"/>
                <w:szCs w:val="20"/>
              </w:rPr>
            </w:pPr>
            <w:r>
              <w:t>Develop and post additional review questions in Canvas related to the identification of personal protective equipment necessary for emergency responders.</w:t>
            </w:r>
          </w:p>
        </w:tc>
      </w:tr>
      <w:tr w:rsidR="00C848E7" w:rsidRPr="00210107" w14:paraId="740C510C" w14:textId="77777777" w:rsidTr="0031781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32D2E9F" w14:textId="77777777" w:rsidR="00C848E7" w:rsidRPr="00210107" w:rsidRDefault="00C848E7" w:rsidP="00C848E7">
            <w:pPr>
              <w:pStyle w:val="NoSpacing"/>
              <w:numPr>
                <w:ilvl w:val="0"/>
                <w:numId w:val="3"/>
              </w:numPr>
              <w:rPr>
                <w:rFonts w:ascii="Arial" w:hAnsi="Arial" w:cs="Arial"/>
                <w:b/>
                <w:sz w:val="20"/>
                <w:szCs w:val="20"/>
              </w:rPr>
            </w:pPr>
            <w:r w:rsidRPr="00210107">
              <w:rPr>
                <w:rFonts w:ascii="Arial" w:hAnsi="Arial" w:cs="Arial"/>
                <w:b/>
                <w:sz w:val="20"/>
                <w:szCs w:val="20"/>
              </w:rPr>
              <w:t>Results Summary (Outcome #</w:t>
            </w:r>
            <w:r w:rsidR="002D3F71">
              <w:rPr>
                <w:rFonts w:ascii="Arial" w:hAnsi="Arial" w:cs="Arial"/>
                <w:b/>
                <w:sz w:val="20"/>
                <w:szCs w:val="20"/>
              </w:rPr>
              <w:t>3</w:t>
            </w:r>
            <w:r w:rsidRPr="00210107">
              <w:rPr>
                <w:rFonts w:ascii="Arial" w:hAnsi="Arial" w:cs="Arial"/>
                <w:b/>
                <w:sz w:val="20"/>
                <w:szCs w:val="20"/>
              </w:rPr>
              <w:t>)</w:t>
            </w:r>
          </w:p>
          <w:p w14:paraId="5762659F" w14:textId="77777777" w:rsidR="00C848E7" w:rsidRDefault="00C848E7" w:rsidP="0031781D">
            <w:pPr>
              <w:pStyle w:val="NoSpacing"/>
              <w:rPr>
                <w:rFonts w:ascii="Arial" w:hAnsi="Arial" w:cs="Arial"/>
                <w:sz w:val="20"/>
                <w:szCs w:val="20"/>
              </w:rPr>
            </w:pPr>
            <w:r>
              <w:rPr>
                <w:rFonts w:ascii="Arial" w:hAnsi="Arial" w:cs="Arial"/>
                <w:sz w:val="20"/>
                <w:szCs w:val="20"/>
              </w:rPr>
              <w:t>2018-19:</w:t>
            </w:r>
          </w:p>
          <w:p w14:paraId="74E1791F" w14:textId="77777777" w:rsidR="00C848E7" w:rsidRDefault="00C848E7" w:rsidP="0031781D">
            <w:pPr>
              <w:pStyle w:val="NoSpacing"/>
              <w:rPr>
                <w:rFonts w:ascii="Arial" w:hAnsi="Arial" w:cs="Arial"/>
                <w:sz w:val="20"/>
                <w:szCs w:val="20"/>
              </w:rPr>
            </w:pPr>
            <w:r>
              <w:rPr>
                <w:rFonts w:ascii="Arial" w:hAnsi="Arial" w:cs="Arial"/>
                <w:sz w:val="20"/>
                <w:szCs w:val="20"/>
              </w:rPr>
              <w:t>Class #72 – 50%</w:t>
            </w:r>
          </w:p>
          <w:p w14:paraId="08F09DD7" w14:textId="77777777" w:rsidR="00C848E7" w:rsidRDefault="00C848E7" w:rsidP="0031781D">
            <w:pPr>
              <w:pStyle w:val="NoSpacing"/>
              <w:rPr>
                <w:rFonts w:ascii="Arial" w:hAnsi="Arial" w:cs="Arial"/>
                <w:sz w:val="20"/>
                <w:szCs w:val="20"/>
              </w:rPr>
            </w:pPr>
            <w:r>
              <w:rPr>
                <w:rFonts w:ascii="Arial" w:hAnsi="Arial" w:cs="Arial"/>
                <w:sz w:val="20"/>
                <w:szCs w:val="20"/>
              </w:rPr>
              <w:t>Class #73 – 48%</w:t>
            </w:r>
          </w:p>
          <w:p w14:paraId="11E3F316" w14:textId="77777777" w:rsidR="00C848E7" w:rsidRDefault="00C848E7" w:rsidP="00C848E7">
            <w:pPr>
              <w:pStyle w:val="NoSpacing"/>
              <w:rPr>
                <w:rFonts w:ascii="Arial" w:hAnsi="Arial" w:cs="Arial"/>
                <w:sz w:val="20"/>
                <w:szCs w:val="20"/>
              </w:rPr>
            </w:pPr>
            <w:r>
              <w:rPr>
                <w:rFonts w:ascii="Arial" w:hAnsi="Arial" w:cs="Arial"/>
                <w:sz w:val="20"/>
                <w:szCs w:val="20"/>
              </w:rPr>
              <w:t>Class #74 – N/A</w:t>
            </w:r>
          </w:p>
          <w:p w14:paraId="70F14C62" w14:textId="77777777" w:rsidR="002D3F71" w:rsidRPr="00210107" w:rsidRDefault="002D3F71" w:rsidP="00C848E7">
            <w:pPr>
              <w:pStyle w:val="NoSpacing"/>
              <w:rPr>
                <w:rFonts w:ascii="Arial" w:hAnsi="Arial" w:cs="Arial"/>
                <w:sz w:val="20"/>
                <w:szCs w:val="20"/>
              </w:rPr>
            </w:pPr>
            <w:r>
              <w:rPr>
                <w:rFonts w:ascii="Arial" w:hAnsi="Arial" w:cs="Arial"/>
                <w:sz w:val="20"/>
                <w:szCs w:val="20"/>
              </w:rPr>
              <w:t>Overall – 49%</w:t>
            </w:r>
          </w:p>
        </w:tc>
      </w:tr>
      <w:tr w:rsidR="00C848E7" w:rsidRPr="00210107" w14:paraId="2D94DE94" w14:textId="77777777" w:rsidTr="0031781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8E2688" w14:textId="77777777" w:rsidR="00C848E7" w:rsidRPr="00210107" w:rsidRDefault="00C848E7" w:rsidP="00C848E7">
            <w:pPr>
              <w:pStyle w:val="NoSpacing"/>
              <w:numPr>
                <w:ilvl w:val="0"/>
                <w:numId w:val="3"/>
              </w:numPr>
              <w:rPr>
                <w:rFonts w:ascii="Arial" w:hAnsi="Arial" w:cs="Arial"/>
                <w:b/>
                <w:sz w:val="20"/>
                <w:szCs w:val="20"/>
              </w:rPr>
            </w:pPr>
            <w:r w:rsidRPr="00210107">
              <w:rPr>
                <w:rFonts w:ascii="Arial" w:hAnsi="Arial" w:cs="Arial"/>
                <w:b/>
                <w:sz w:val="20"/>
                <w:szCs w:val="20"/>
              </w:rPr>
              <w:t>Findings (Outcome #</w:t>
            </w:r>
            <w:r w:rsidR="002D3F71">
              <w:rPr>
                <w:rFonts w:ascii="Arial" w:hAnsi="Arial" w:cs="Arial"/>
                <w:b/>
                <w:sz w:val="20"/>
                <w:szCs w:val="20"/>
              </w:rPr>
              <w:t>3</w:t>
            </w:r>
            <w:r w:rsidRPr="00210107">
              <w:rPr>
                <w:rFonts w:ascii="Arial" w:hAnsi="Arial" w:cs="Arial"/>
                <w:b/>
                <w:sz w:val="20"/>
                <w:szCs w:val="20"/>
              </w:rPr>
              <w:t>)</w:t>
            </w:r>
          </w:p>
          <w:p w14:paraId="4368FBE8" w14:textId="77777777" w:rsidR="00C848E7" w:rsidRPr="00210107" w:rsidRDefault="00C848E7" w:rsidP="0031781D">
            <w:pPr>
              <w:pStyle w:val="NoSpacing"/>
              <w:rPr>
                <w:rFonts w:ascii="Arial" w:hAnsi="Arial" w:cs="Arial"/>
                <w:sz w:val="20"/>
                <w:szCs w:val="20"/>
              </w:rPr>
            </w:pPr>
            <w:r>
              <w:rPr>
                <w:rFonts w:ascii="Arial" w:hAnsi="Arial" w:cs="Arial"/>
                <w:sz w:val="20"/>
                <w:szCs w:val="20"/>
              </w:rPr>
              <w:t>The data indicates that the target of 70% or better was not met.</w:t>
            </w:r>
          </w:p>
        </w:tc>
      </w:tr>
      <w:tr w:rsidR="00C848E7" w:rsidRPr="00210107" w14:paraId="7F577472" w14:textId="77777777" w:rsidTr="0031781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2BB1CD" w14:textId="77777777" w:rsidR="00C848E7" w:rsidRDefault="00C848E7" w:rsidP="00C848E7">
            <w:pPr>
              <w:pStyle w:val="NoSpacing"/>
              <w:numPr>
                <w:ilvl w:val="0"/>
                <w:numId w:val="3"/>
              </w:numPr>
              <w:rPr>
                <w:rFonts w:ascii="Arial" w:hAnsi="Arial" w:cs="Arial"/>
                <w:b/>
                <w:sz w:val="20"/>
                <w:szCs w:val="20"/>
              </w:rPr>
            </w:pPr>
            <w:r w:rsidRPr="00210107">
              <w:rPr>
                <w:rFonts w:ascii="Arial" w:hAnsi="Arial" w:cs="Arial"/>
                <w:b/>
                <w:sz w:val="20"/>
                <w:szCs w:val="20"/>
              </w:rPr>
              <w:lastRenderedPageBreak/>
              <w:t>Implementation of Findings</w:t>
            </w:r>
          </w:p>
          <w:p w14:paraId="7E50DDBC" w14:textId="77777777" w:rsidR="00C848E7" w:rsidRPr="00C848E7" w:rsidRDefault="00C848E7" w:rsidP="0031781D">
            <w:pPr>
              <w:pStyle w:val="NoSpacing"/>
              <w:rPr>
                <w:rFonts w:ascii="Arial" w:hAnsi="Arial" w:cs="Arial"/>
                <w:sz w:val="20"/>
                <w:szCs w:val="20"/>
              </w:rPr>
            </w:pPr>
            <w:r>
              <w:rPr>
                <w:rFonts w:ascii="Arial" w:hAnsi="Arial" w:cs="Arial"/>
                <w:sz w:val="20"/>
                <w:szCs w:val="20"/>
              </w:rPr>
              <w:t>We will use the findings to initiate the development of review questions on this topic to be posted in Canvas for student review.</w:t>
            </w:r>
          </w:p>
        </w:tc>
      </w:tr>
    </w:tbl>
    <w:p w14:paraId="591B430E" w14:textId="77777777" w:rsidR="00C848E7" w:rsidRDefault="00C848E7" w:rsidP="007F4753">
      <w:pPr>
        <w:tabs>
          <w:tab w:val="left" w:pos="690"/>
          <w:tab w:val="left" w:pos="4575"/>
        </w:tabs>
      </w:pPr>
    </w:p>
    <w:p w14:paraId="05E863DB" w14:textId="77777777" w:rsidR="002D3F71" w:rsidRDefault="002D3F71"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2D3F71" w:rsidRPr="00210107" w14:paraId="6CF33B62" w14:textId="77777777" w:rsidTr="0031781D">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4B6E06" w14:textId="77777777" w:rsidR="002D3F71" w:rsidRPr="00210107" w:rsidRDefault="002D3F71" w:rsidP="002D3F71">
            <w:pPr>
              <w:pStyle w:val="NoSpacing"/>
              <w:numPr>
                <w:ilvl w:val="0"/>
                <w:numId w:val="4"/>
              </w:numPr>
              <w:rPr>
                <w:rFonts w:ascii="Arial" w:hAnsi="Arial" w:cs="Arial"/>
                <w:b/>
                <w:sz w:val="20"/>
                <w:szCs w:val="20"/>
              </w:rPr>
            </w:pPr>
            <w:r>
              <w:rPr>
                <w:rFonts w:ascii="Arial" w:hAnsi="Arial" w:cs="Arial"/>
                <w:b/>
                <w:sz w:val="20"/>
                <w:szCs w:val="20"/>
              </w:rPr>
              <w:t>Outcome #4</w:t>
            </w:r>
          </w:p>
          <w:p w14:paraId="4BC8AF20" w14:textId="77777777" w:rsidR="002D3F71" w:rsidRPr="00210107" w:rsidRDefault="002D3F71" w:rsidP="002D3F71">
            <w:pPr>
              <w:pStyle w:val="NoSpacing"/>
              <w:rPr>
                <w:rFonts w:ascii="Arial" w:hAnsi="Arial" w:cs="Arial"/>
                <w:sz w:val="20"/>
                <w:szCs w:val="20"/>
              </w:rPr>
            </w:pPr>
            <w:r>
              <w:rPr>
                <w:rFonts w:ascii="Arial" w:hAnsi="Arial" w:cs="Arial"/>
                <w:sz w:val="20"/>
                <w:szCs w:val="20"/>
              </w:rPr>
              <w:t>The hazardous materials responder functioning at the Operations level shall identify various tank cars by type.</w:t>
            </w:r>
          </w:p>
        </w:tc>
      </w:tr>
      <w:tr w:rsidR="002D3F71" w:rsidRPr="00210107" w14:paraId="7AC120B9" w14:textId="77777777" w:rsidTr="0031781D">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A3A19DC" w14:textId="77777777" w:rsidR="002D3F71" w:rsidRPr="00210107" w:rsidRDefault="002D3F71" w:rsidP="002D3F71">
            <w:pPr>
              <w:pStyle w:val="NoSpacing"/>
              <w:numPr>
                <w:ilvl w:val="0"/>
                <w:numId w:val="4"/>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4</w:t>
            </w:r>
            <w:r w:rsidRPr="00210107">
              <w:rPr>
                <w:rFonts w:ascii="Arial" w:hAnsi="Arial" w:cs="Arial"/>
                <w:b/>
                <w:sz w:val="20"/>
                <w:szCs w:val="20"/>
              </w:rPr>
              <w:t>)</w:t>
            </w:r>
          </w:p>
          <w:p w14:paraId="31FEDF1F" w14:textId="77777777" w:rsidR="002D3F71" w:rsidRPr="00210107" w:rsidRDefault="002D3F71" w:rsidP="0031781D">
            <w:pPr>
              <w:pStyle w:val="NoSpacing"/>
              <w:rPr>
                <w:rFonts w:ascii="Arial" w:hAnsi="Arial" w:cs="Arial"/>
                <w:sz w:val="20"/>
                <w:szCs w:val="20"/>
              </w:rPr>
            </w:pPr>
            <w:r>
              <w:rPr>
                <w:rFonts w:ascii="Arial" w:hAnsi="Arial" w:cs="Arial"/>
                <w:sz w:val="20"/>
                <w:szCs w:val="20"/>
              </w:rPr>
              <w:t>Texas Commission on Fire Protection</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9C265B5" w14:textId="77777777" w:rsidR="002D3F71" w:rsidRPr="00210107" w:rsidRDefault="002D3F71" w:rsidP="002D3F71">
            <w:pPr>
              <w:pStyle w:val="NoSpacing"/>
              <w:numPr>
                <w:ilvl w:val="0"/>
                <w:numId w:val="4"/>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4</w:t>
            </w:r>
            <w:r w:rsidRPr="00210107">
              <w:rPr>
                <w:rFonts w:ascii="Arial" w:hAnsi="Arial" w:cs="Arial"/>
                <w:b/>
                <w:sz w:val="20"/>
                <w:szCs w:val="20"/>
              </w:rPr>
              <w:t>)</w:t>
            </w:r>
          </w:p>
          <w:p w14:paraId="51C48222" w14:textId="77777777" w:rsidR="002D3F71" w:rsidRPr="00210107" w:rsidRDefault="002D3F71" w:rsidP="0031781D">
            <w:pPr>
              <w:pStyle w:val="NoSpacing"/>
              <w:rPr>
                <w:rFonts w:ascii="Arial" w:hAnsi="Arial" w:cs="Arial"/>
                <w:sz w:val="20"/>
                <w:szCs w:val="20"/>
              </w:rPr>
            </w:pPr>
            <w:r>
              <w:t>Score 70% or better</w:t>
            </w:r>
          </w:p>
        </w:tc>
      </w:tr>
      <w:tr w:rsidR="002D3F71" w:rsidRPr="00210107" w14:paraId="66435167" w14:textId="77777777" w:rsidTr="0031781D">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115942" w14:textId="77777777" w:rsidR="002D3F71" w:rsidRDefault="002D3F71" w:rsidP="002D3F71">
            <w:pPr>
              <w:pStyle w:val="NoSpacing"/>
              <w:numPr>
                <w:ilvl w:val="0"/>
                <w:numId w:val="4"/>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4</w:t>
            </w:r>
            <w:r w:rsidRPr="00210107">
              <w:rPr>
                <w:rFonts w:ascii="Arial" w:hAnsi="Arial" w:cs="Arial"/>
                <w:b/>
                <w:sz w:val="20"/>
                <w:szCs w:val="20"/>
              </w:rPr>
              <w:t>)</w:t>
            </w:r>
          </w:p>
          <w:p w14:paraId="5A9A2326" w14:textId="77777777" w:rsidR="002D3F71" w:rsidRPr="002D3F71" w:rsidRDefault="002D3F71" w:rsidP="002D3F71">
            <w:pPr>
              <w:pStyle w:val="NoSpacing"/>
              <w:rPr>
                <w:rFonts w:ascii="Arial" w:hAnsi="Arial" w:cs="Arial"/>
                <w:sz w:val="20"/>
                <w:szCs w:val="20"/>
              </w:rPr>
            </w:pPr>
            <w:r>
              <w:t>Develop and post additional review questions in Canvas related to the identification of tank cars used to carry hazardous materials.</w:t>
            </w:r>
          </w:p>
        </w:tc>
      </w:tr>
      <w:tr w:rsidR="002D3F71" w:rsidRPr="00210107" w14:paraId="0195A1CC" w14:textId="77777777" w:rsidTr="0031781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96CC23" w14:textId="77777777" w:rsidR="002D3F71" w:rsidRPr="00210107" w:rsidRDefault="002D3F71" w:rsidP="002D3F71">
            <w:pPr>
              <w:pStyle w:val="NoSpacing"/>
              <w:numPr>
                <w:ilvl w:val="0"/>
                <w:numId w:val="4"/>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4</w:t>
            </w:r>
            <w:r w:rsidRPr="00210107">
              <w:rPr>
                <w:rFonts w:ascii="Arial" w:hAnsi="Arial" w:cs="Arial"/>
                <w:b/>
                <w:sz w:val="20"/>
                <w:szCs w:val="20"/>
              </w:rPr>
              <w:t>)</w:t>
            </w:r>
          </w:p>
          <w:p w14:paraId="17222DE3" w14:textId="77777777" w:rsidR="002D3F71" w:rsidRDefault="002D3F71" w:rsidP="0031781D">
            <w:pPr>
              <w:pStyle w:val="NoSpacing"/>
              <w:rPr>
                <w:rFonts w:ascii="Arial" w:hAnsi="Arial" w:cs="Arial"/>
                <w:sz w:val="20"/>
                <w:szCs w:val="20"/>
              </w:rPr>
            </w:pPr>
            <w:r>
              <w:rPr>
                <w:rFonts w:ascii="Arial" w:hAnsi="Arial" w:cs="Arial"/>
                <w:sz w:val="20"/>
                <w:szCs w:val="20"/>
              </w:rPr>
              <w:t>2018-19:</w:t>
            </w:r>
          </w:p>
          <w:p w14:paraId="154728C5" w14:textId="77777777" w:rsidR="002D3F71" w:rsidRDefault="002D3F71" w:rsidP="0031781D">
            <w:pPr>
              <w:pStyle w:val="NoSpacing"/>
              <w:rPr>
                <w:rFonts w:ascii="Arial" w:hAnsi="Arial" w:cs="Arial"/>
                <w:sz w:val="20"/>
                <w:szCs w:val="20"/>
              </w:rPr>
            </w:pPr>
            <w:r>
              <w:rPr>
                <w:rFonts w:ascii="Arial" w:hAnsi="Arial" w:cs="Arial"/>
                <w:sz w:val="20"/>
                <w:szCs w:val="20"/>
              </w:rPr>
              <w:t>Class #72 – 38.46%</w:t>
            </w:r>
          </w:p>
          <w:p w14:paraId="65F3D618" w14:textId="77777777" w:rsidR="002D3F71" w:rsidRDefault="002D3F71" w:rsidP="0031781D">
            <w:pPr>
              <w:pStyle w:val="NoSpacing"/>
              <w:rPr>
                <w:rFonts w:ascii="Arial" w:hAnsi="Arial" w:cs="Arial"/>
                <w:sz w:val="20"/>
                <w:szCs w:val="20"/>
              </w:rPr>
            </w:pPr>
            <w:r>
              <w:rPr>
                <w:rFonts w:ascii="Arial" w:hAnsi="Arial" w:cs="Arial"/>
                <w:sz w:val="20"/>
                <w:szCs w:val="20"/>
              </w:rPr>
              <w:t>Class #73 – 46.15%</w:t>
            </w:r>
          </w:p>
          <w:p w14:paraId="56695054" w14:textId="77777777" w:rsidR="002D3F71" w:rsidRDefault="002D3F71" w:rsidP="0031781D">
            <w:pPr>
              <w:pStyle w:val="NoSpacing"/>
              <w:rPr>
                <w:rFonts w:ascii="Arial" w:hAnsi="Arial" w:cs="Arial"/>
                <w:sz w:val="20"/>
                <w:szCs w:val="20"/>
              </w:rPr>
            </w:pPr>
            <w:r>
              <w:rPr>
                <w:rFonts w:ascii="Arial" w:hAnsi="Arial" w:cs="Arial"/>
                <w:sz w:val="20"/>
                <w:szCs w:val="20"/>
              </w:rPr>
              <w:t>Class #74 – N/A</w:t>
            </w:r>
          </w:p>
          <w:p w14:paraId="213B78CA" w14:textId="77777777" w:rsidR="002D3F71" w:rsidRPr="00210107" w:rsidRDefault="002D3F71" w:rsidP="0031781D">
            <w:pPr>
              <w:pStyle w:val="NoSpacing"/>
              <w:rPr>
                <w:rFonts w:ascii="Arial" w:hAnsi="Arial" w:cs="Arial"/>
                <w:sz w:val="20"/>
                <w:szCs w:val="20"/>
              </w:rPr>
            </w:pPr>
            <w:r>
              <w:rPr>
                <w:rFonts w:ascii="Arial" w:hAnsi="Arial" w:cs="Arial"/>
                <w:sz w:val="20"/>
                <w:szCs w:val="20"/>
              </w:rPr>
              <w:t>Overall – 42.30%</w:t>
            </w:r>
          </w:p>
        </w:tc>
      </w:tr>
      <w:tr w:rsidR="002D3F71" w:rsidRPr="00210107" w14:paraId="55F7C92F" w14:textId="77777777" w:rsidTr="0031781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6CBC5D" w14:textId="77777777" w:rsidR="002D3F71" w:rsidRPr="00210107" w:rsidRDefault="002D3F71" w:rsidP="002D3F71">
            <w:pPr>
              <w:pStyle w:val="NoSpacing"/>
              <w:numPr>
                <w:ilvl w:val="0"/>
                <w:numId w:val="4"/>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4</w:t>
            </w:r>
            <w:r w:rsidRPr="00210107">
              <w:rPr>
                <w:rFonts w:ascii="Arial" w:hAnsi="Arial" w:cs="Arial"/>
                <w:b/>
                <w:sz w:val="20"/>
                <w:szCs w:val="20"/>
              </w:rPr>
              <w:t>)</w:t>
            </w:r>
          </w:p>
          <w:p w14:paraId="3A8330E6" w14:textId="77777777" w:rsidR="002D3F71" w:rsidRPr="00210107" w:rsidRDefault="002D3F71" w:rsidP="0031781D">
            <w:pPr>
              <w:pStyle w:val="NoSpacing"/>
              <w:rPr>
                <w:rFonts w:ascii="Arial" w:hAnsi="Arial" w:cs="Arial"/>
                <w:sz w:val="20"/>
                <w:szCs w:val="20"/>
              </w:rPr>
            </w:pPr>
            <w:r>
              <w:rPr>
                <w:rFonts w:ascii="Arial" w:hAnsi="Arial" w:cs="Arial"/>
                <w:sz w:val="20"/>
                <w:szCs w:val="20"/>
              </w:rPr>
              <w:t>The data indicates that the target of 70% or better was not met.</w:t>
            </w:r>
          </w:p>
        </w:tc>
      </w:tr>
      <w:tr w:rsidR="002D3F71" w:rsidRPr="00210107" w14:paraId="0C5A7FAA" w14:textId="77777777" w:rsidTr="0031781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EE03EA" w14:textId="77777777" w:rsidR="002D3F71" w:rsidRDefault="002D3F71" w:rsidP="002D3F71">
            <w:pPr>
              <w:pStyle w:val="NoSpacing"/>
              <w:numPr>
                <w:ilvl w:val="0"/>
                <w:numId w:val="4"/>
              </w:numPr>
              <w:rPr>
                <w:rFonts w:ascii="Arial" w:hAnsi="Arial" w:cs="Arial"/>
                <w:b/>
                <w:sz w:val="20"/>
                <w:szCs w:val="20"/>
              </w:rPr>
            </w:pPr>
            <w:r w:rsidRPr="00210107">
              <w:rPr>
                <w:rFonts w:ascii="Arial" w:hAnsi="Arial" w:cs="Arial"/>
                <w:b/>
                <w:sz w:val="20"/>
                <w:szCs w:val="20"/>
              </w:rPr>
              <w:t>Implementation of Findings</w:t>
            </w:r>
          </w:p>
          <w:p w14:paraId="4F18FACE" w14:textId="77777777" w:rsidR="002D3F71" w:rsidRPr="00C848E7" w:rsidRDefault="002D3F71" w:rsidP="0031781D">
            <w:pPr>
              <w:pStyle w:val="NoSpacing"/>
              <w:rPr>
                <w:rFonts w:ascii="Arial" w:hAnsi="Arial" w:cs="Arial"/>
                <w:sz w:val="20"/>
                <w:szCs w:val="20"/>
              </w:rPr>
            </w:pPr>
            <w:r>
              <w:rPr>
                <w:rFonts w:ascii="Arial" w:hAnsi="Arial" w:cs="Arial"/>
                <w:sz w:val="20"/>
                <w:szCs w:val="20"/>
              </w:rPr>
              <w:t>We will use the findings to initiate the development of review questions on this topic to be posted in Canvas for student review.</w:t>
            </w:r>
          </w:p>
        </w:tc>
      </w:tr>
    </w:tbl>
    <w:p w14:paraId="06E05389" w14:textId="77777777" w:rsidR="002D3F71" w:rsidRDefault="002D3F71" w:rsidP="007F4753">
      <w:pPr>
        <w:tabs>
          <w:tab w:val="left" w:pos="690"/>
          <w:tab w:val="left" w:pos="4575"/>
        </w:tabs>
      </w:pPr>
    </w:p>
    <w:sectPr w:rsidR="002D3F71"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062F" w14:textId="77777777" w:rsidR="00265EA3" w:rsidRDefault="00265EA3" w:rsidP="0002489A">
      <w:pPr>
        <w:spacing w:after="0" w:line="240" w:lineRule="auto"/>
      </w:pPr>
      <w:r>
        <w:separator/>
      </w:r>
    </w:p>
  </w:endnote>
  <w:endnote w:type="continuationSeparator" w:id="0">
    <w:p w14:paraId="4A6B7D4A" w14:textId="77777777" w:rsidR="00265EA3" w:rsidRDefault="00265EA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46A419FB"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7D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7D25">
              <w:rPr>
                <w:b/>
                <w:bCs/>
                <w:noProof/>
              </w:rPr>
              <w:t>4</w:t>
            </w:r>
            <w:r>
              <w:rPr>
                <w:b/>
                <w:bCs/>
                <w:sz w:val="24"/>
                <w:szCs w:val="24"/>
              </w:rPr>
              <w:fldChar w:fldCharType="end"/>
            </w:r>
          </w:p>
        </w:sdtContent>
      </w:sdt>
    </w:sdtContent>
  </w:sdt>
  <w:p w14:paraId="20859E9B"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52F0" w14:textId="77777777" w:rsidR="00265EA3" w:rsidRDefault="00265EA3" w:rsidP="0002489A">
      <w:pPr>
        <w:spacing w:after="0" w:line="240" w:lineRule="auto"/>
      </w:pPr>
      <w:r>
        <w:separator/>
      </w:r>
    </w:p>
  </w:footnote>
  <w:footnote w:type="continuationSeparator" w:id="0">
    <w:p w14:paraId="708592E3" w14:textId="77777777" w:rsidR="00265EA3" w:rsidRDefault="00265EA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46E4"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76944"/>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84BE9"/>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D4BB0"/>
    <w:rsid w:val="001E0783"/>
    <w:rsid w:val="00210107"/>
    <w:rsid w:val="002657C1"/>
    <w:rsid w:val="00265EA3"/>
    <w:rsid w:val="002D3F71"/>
    <w:rsid w:val="002D7D25"/>
    <w:rsid w:val="00366166"/>
    <w:rsid w:val="00474C9A"/>
    <w:rsid w:val="004C586B"/>
    <w:rsid w:val="004C7267"/>
    <w:rsid w:val="004F2961"/>
    <w:rsid w:val="00517E19"/>
    <w:rsid w:val="005A203A"/>
    <w:rsid w:val="005C60D2"/>
    <w:rsid w:val="005D66CF"/>
    <w:rsid w:val="0063667D"/>
    <w:rsid w:val="0066404A"/>
    <w:rsid w:val="00671453"/>
    <w:rsid w:val="00746F2D"/>
    <w:rsid w:val="00761D43"/>
    <w:rsid w:val="007B5A78"/>
    <w:rsid w:val="007C3F60"/>
    <w:rsid w:val="007D11B3"/>
    <w:rsid w:val="007F4753"/>
    <w:rsid w:val="008410E5"/>
    <w:rsid w:val="00847DBF"/>
    <w:rsid w:val="008A27FB"/>
    <w:rsid w:val="008B512A"/>
    <w:rsid w:val="008E2C52"/>
    <w:rsid w:val="009617FF"/>
    <w:rsid w:val="0098162F"/>
    <w:rsid w:val="00993C83"/>
    <w:rsid w:val="009D086E"/>
    <w:rsid w:val="009E3359"/>
    <w:rsid w:val="009F702B"/>
    <w:rsid w:val="00A22D6B"/>
    <w:rsid w:val="00A53228"/>
    <w:rsid w:val="00AF243B"/>
    <w:rsid w:val="00AF4DD1"/>
    <w:rsid w:val="00B57654"/>
    <w:rsid w:val="00B65CE1"/>
    <w:rsid w:val="00BA07FB"/>
    <w:rsid w:val="00BE7B86"/>
    <w:rsid w:val="00C10B61"/>
    <w:rsid w:val="00C149C0"/>
    <w:rsid w:val="00C76636"/>
    <w:rsid w:val="00C848E7"/>
    <w:rsid w:val="00D21AC7"/>
    <w:rsid w:val="00D2274C"/>
    <w:rsid w:val="00D87631"/>
    <w:rsid w:val="00DB66FD"/>
    <w:rsid w:val="00DD48F3"/>
    <w:rsid w:val="00DE2E47"/>
    <w:rsid w:val="00E87527"/>
    <w:rsid w:val="00EA1C0D"/>
    <w:rsid w:val="00F21D36"/>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AD1B"/>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David Liska</cp:lastModifiedBy>
  <cp:revision>3</cp:revision>
  <cp:lastPrinted>2018-09-04T19:27:00Z</cp:lastPrinted>
  <dcterms:created xsi:type="dcterms:W3CDTF">2020-04-16T14:31:00Z</dcterms:created>
  <dcterms:modified xsi:type="dcterms:W3CDTF">2020-04-20T19:48:00Z</dcterms:modified>
</cp:coreProperties>
</file>