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2657C1" w:rsidRPr="00671453" w:rsidRDefault="002657C1" w:rsidP="002657C1">
      <w:pPr>
        <w:spacing w:after="0" w:line="242" w:lineRule="exact"/>
        <w:ind w:left="-45" w:right="240"/>
        <w:rPr>
          <w:rFonts w:ascii="Arial" w:hAnsi="Arial" w:cs="Arial"/>
          <w:b/>
        </w:rPr>
      </w:pPr>
    </w:p>
    <w:p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407F88">
        <w:rPr>
          <w:rFonts w:ascii="Arial" w:hAnsi="Arial" w:cs="Arial"/>
        </w:rPr>
        <w:t>9/11/19</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407F88">
        <w:rPr>
          <w:rFonts w:ascii="Arial" w:hAnsi="Arial" w:cs="Arial"/>
          <w:b/>
        </w:rPr>
        <w:t xml:space="preserve">Academic Success – </w:t>
      </w:r>
      <w:r w:rsidR="000C607C">
        <w:rPr>
          <w:rFonts w:ascii="Arial" w:hAnsi="Arial" w:cs="Arial"/>
          <w:b/>
        </w:rPr>
        <w:t>Testing</w:t>
      </w:r>
    </w:p>
    <w:p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9E3EE3">
        <w:rPr>
          <w:rFonts w:ascii="Arial" w:hAnsi="Arial" w:cs="Arial"/>
        </w:rPr>
        <w:t>Susan Miller</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hyperlink r:id="rId8" w:history="1">
        <w:r w:rsidR="009E3EE3" w:rsidRPr="00C97053">
          <w:rPr>
            <w:rStyle w:val="Hyperlink"/>
            <w:rFonts w:ascii="Arial" w:hAnsi="Arial" w:cs="Arial"/>
          </w:rPr>
          <w:t>smiller@collin.edu</w:t>
        </w:r>
      </w:hyperlink>
      <w:r w:rsidR="00407F88">
        <w:rPr>
          <w:rFonts w:ascii="Arial" w:hAnsi="Arial" w:cs="Arial"/>
        </w:rPr>
        <w:t xml:space="preserve"> </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FB7961">
        <w:rPr>
          <w:rFonts w:ascii="Arial" w:hAnsi="Arial" w:cs="Arial"/>
        </w:rPr>
        <w:t>972.</w:t>
      </w:r>
      <w:r w:rsidR="009E3EE3">
        <w:rPr>
          <w:rFonts w:ascii="Arial" w:hAnsi="Arial" w:cs="Arial"/>
        </w:rPr>
        <w:t>548.6773</w:t>
      </w:r>
    </w:p>
    <w:p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rsidTr="00366166">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0B7218" w:rsidP="009F702B">
            <w:pPr>
              <w:spacing w:after="0" w:line="240" w:lineRule="auto"/>
              <w:ind w:right="-20"/>
              <w:rPr>
                <w:rFonts w:ascii="Arial" w:eastAsia="Franklin Gothic Book" w:hAnsi="Arial" w:cs="Arial"/>
                <w:sz w:val="20"/>
                <w:szCs w:val="20"/>
              </w:rPr>
            </w:pPr>
            <w:r w:rsidRPr="000B7218">
              <w:rPr>
                <w:rFonts w:ascii="Arial" w:eastAsia="Franklin Gothic Book" w:hAnsi="Arial" w:cs="Arial"/>
                <w:sz w:val="20"/>
                <w:szCs w:val="20"/>
              </w:rPr>
              <w:t>Develop standardized evaluation for Testing Center equipment</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9F702B" w:rsidRPr="00210107" w:rsidRDefault="000B7218" w:rsidP="00404DB7">
            <w:pPr>
              <w:spacing w:after="0" w:line="240" w:lineRule="auto"/>
              <w:ind w:left="93" w:right="89"/>
              <w:jc w:val="both"/>
              <w:rPr>
                <w:rFonts w:ascii="Arial" w:eastAsia="Franklin Gothic Book" w:hAnsi="Arial" w:cs="Arial"/>
                <w:sz w:val="20"/>
                <w:szCs w:val="20"/>
              </w:rPr>
            </w:pPr>
            <w:r w:rsidRPr="000B7218">
              <w:rPr>
                <w:rFonts w:ascii="Arial" w:eastAsia="Franklin Gothic Book" w:hAnsi="Arial" w:cs="Arial"/>
                <w:sz w:val="20"/>
                <w:szCs w:val="20"/>
              </w:rPr>
              <w:t>Collaborate with Business Office and Information Technology for inventory assessment and acceptable shelf life of equipment.</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rsidR="009F702B" w:rsidRPr="00210107" w:rsidRDefault="000B7218" w:rsidP="00404DB7">
            <w:pPr>
              <w:pStyle w:val="NoSpacing"/>
              <w:ind w:left="81" w:right="33"/>
              <w:rPr>
                <w:rFonts w:ascii="Arial" w:hAnsi="Arial" w:cs="Arial"/>
                <w:sz w:val="20"/>
                <w:szCs w:val="20"/>
              </w:rPr>
            </w:pPr>
            <w:r w:rsidRPr="000B7218">
              <w:rPr>
                <w:rFonts w:ascii="Arial" w:hAnsi="Arial" w:cs="Arial"/>
                <w:sz w:val="20"/>
                <w:szCs w:val="20"/>
              </w:rPr>
              <w:t>Equipment upgrades will be on a rotation, preventing any loss of service due to machines being out of service.</w:t>
            </w:r>
          </w:p>
        </w:tc>
      </w:tr>
      <w:tr w:rsidR="00D87631" w:rsidRPr="00210107" w:rsidTr="000B7218">
        <w:trPr>
          <w:trHeight w:hRule="exact" w:val="1127"/>
        </w:trPr>
        <w:tc>
          <w:tcPr>
            <w:tcW w:w="4140" w:type="dxa"/>
            <w:tcBorders>
              <w:top w:val="single" w:sz="8" w:space="0" w:color="4F81BD"/>
              <w:left w:val="single" w:sz="8" w:space="0" w:color="4F81BD"/>
              <w:bottom w:val="single" w:sz="8" w:space="0" w:color="4F81BD"/>
              <w:right w:val="single" w:sz="8" w:space="0" w:color="4F81BD"/>
            </w:tcBorders>
          </w:tcPr>
          <w:p w:rsidR="00D87631" w:rsidRPr="00210107" w:rsidRDefault="000B7218" w:rsidP="00D87631">
            <w:pPr>
              <w:spacing w:after="0" w:line="240" w:lineRule="auto"/>
              <w:ind w:right="-20"/>
              <w:rPr>
                <w:rFonts w:ascii="Arial" w:eastAsia="Franklin Gothic Book" w:hAnsi="Arial" w:cs="Arial"/>
                <w:sz w:val="20"/>
                <w:szCs w:val="20"/>
              </w:rPr>
            </w:pPr>
            <w:r w:rsidRPr="000B7218">
              <w:rPr>
                <w:rFonts w:ascii="Arial" w:eastAsia="Franklin Gothic Book" w:hAnsi="Arial" w:cs="Arial"/>
                <w:sz w:val="20"/>
                <w:szCs w:val="20"/>
              </w:rPr>
              <w:t>Enhanced testing environment for student comfort</w:t>
            </w:r>
          </w:p>
        </w:tc>
        <w:tc>
          <w:tcPr>
            <w:tcW w:w="4782" w:type="dxa"/>
            <w:tcBorders>
              <w:top w:val="single" w:sz="8" w:space="0" w:color="4F81BD"/>
              <w:left w:val="single" w:sz="8" w:space="0" w:color="4F81BD"/>
              <w:bottom w:val="single" w:sz="8" w:space="0" w:color="4F81BD"/>
              <w:right w:val="single" w:sz="8" w:space="0" w:color="4F81BD"/>
            </w:tcBorders>
          </w:tcPr>
          <w:p w:rsidR="00D87631" w:rsidRPr="004440CA" w:rsidRDefault="000B7218" w:rsidP="00404DB7">
            <w:pPr>
              <w:spacing w:after="0" w:line="240" w:lineRule="auto"/>
              <w:ind w:left="91" w:right="89"/>
              <w:jc w:val="both"/>
              <w:rPr>
                <w:rFonts w:ascii="Arial" w:eastAsia="Franklin Gothic Book" w:hAnsi="Arial" w:cs="Arial"/>
                <w:sz w:val="20"/>
                <w:szCs w:val="20"/>
              </w:rPr>
            </w:pPr>
            <w:r w:rsidRPr="004440CA">
              <w:rPr>
                <w:rFonts w:ascii="Arial" w:hAnsi="Arial" w:cs="Arial"/>
                <w:sz w:val="20"/>
                <w:szCs w:val="20"/>
              </w:rPr>
              <w:t>Conduct survey of Testing Center facilities, consulting best practices in facilities operations, management, and design</w:t>
            </w:r>
            <w:r w:rsidR="004440CA">
              <w:rPr>
                <w:rFonts w:ascii="Arial" w:hAnsi="Arial" w:cs="Arial"/>
                <w:sz w:val="20"/>
                <w:szCs w:val="20"/>
              </w:rPr>
              <w:t>.</w:t>
            </w:r>
          </w:p>
        </w:tc>
        <w:tc>
          <w:tcPr>
            <w:tcW w:w="4800" w:type="dxa"/>
            <w:tcBorders>
              <w:top w:val="single" w:sz="8" w:space="0" w:color="4F81BD"/>
              <w:left w:val="single" w:sz="8" w:space="0" w:color="4F81BD"/>
              <w:bottom w:val="single" w:sz="8" w:space="0" w:color="4F81BD"/>
              <w:right w:val="single" w:sz="8" w:space="0" w:color="4F81BD"/>
            </w:tcBorders>
          </w:tcPr>
          <w:p w:rsidR="00D87631" w:rsidRPr="00210107" w:rsidRDefault="000B7218" w:rsidP="00404DB7">
            <w:pPr>
              <w:pStyle w:val="NoSpacing"/>
              <w:ind w:left="81" w:right="33"/>
              <w:rPr>
                <w:rFonts w:ascii="Arial" w:hAnsi="Arial" w:cs="Arial"/>
                <w:sz w:val="20"/>
                <w:szCs w:val="20"/>
              </w:rPr>
            </w:pPr>
            <w:r w:rsidRPr="000B7218">
              <w:rPr>
                <w:rFonts w:ascii="Arial" w:hAnsi="Arial" w:cs="Arial"/>
                <w:sz w:val="20"/>
                <w:szCs w:val="20"/>
              </w:rPr>
              <w:t>Increase in Mean score for overall student satisfaction of Testing Center from Spring 2016 results [current 4.67]</w:t>
            </w:r>
          </w:p>
        </w:tc>
      </w:tr>
      <w:tr w:rsidR="00F25D44" w:rsidRPr="0021010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F25D44" w:rsidP="00517E19">
            <w:pPr>
              <w:pStyle w:val="NoSpacing"/>
              <w:rPr>
                <w:rFonts w:ascii="Arial"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F25D44" w:rsidP="00517E19">
            <w:pPr>
              <w:pStyle w:val="NoSpacing"/>
              <w:rPr>
                <w:rFonts w:ascii="Arial"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9F702B" w:rsidRPr="00210107" w:rsidRDefault="009F702B" w:rsidP="00517E19">
            <w:pPr>
              <w:pStyle w:val="NoSpacing"/>
              <w:rPr>
                <w:rFonts w:ascii="Arial" w:hAnsi="Arial" w:cs="Arial"/>
                <w:sz w:val="20"/>
                <w:szCs w:val="20"/>
              </w:rPr>
            </w:pPr>
          </w:p>
        </w:tc>
      </w:tr>
    </w:tbl>
    <w:p w:rsidR="00F25D44" w:rsidRDefault="00F25D44" w:rsidP="00517E19">
      <w:pPr>
        <w:pStyle w:val="NoSpacing"/>
        <w:rPr>
          <w:rFonts w:ascii="Arial" w:hAnsi="Arial" w:cs="Arial"/>
          <w:b/>
          <w:bCs/>
          <w:spacing w:val="-1"/>
          <w:position w:val="1"/>
        </w:rPr>
      </w:pPr>
      <w:r>
        <w:rPr>
          <w:rFonts w:ascii="Arial" w:hAnsi="Arial" w:cs="Arial"/>
          <w:b/>
          <w:bCs/>
          <w:spacing w:val="-1"/>
          <w:position w:val="1"/>
        </w:rPr>
        <w:t>Description of Fields from CIP Tables</w:t>
      </w:r>
      <w:r w:rsidR="00210107">
        <w:rPr>
          <w:rFonts w:ascii="Arial" w:hAnsi="Arial" w:cs="Arial"/>
          <w:b/>
          <w:bCs/>
          <w:spacing w:val="-1"/>
          <w:position w:val="1"/>
        </w:rPr>
        <w:t>:</w:t>
      </w:r>
    </w:p>
    <w:p w:rsidR="00F25D44" w:rsidRDefault="00F25D44" w:rsidP="00F9197F">
      <w:pPr>
        <w:pStyle w:val="NoSpacing"/>
        <w:rPr>
          <w:rFonts w:ascii="Arial" w:hAnsi="Arial" w:cs="Arial"/>
          <w:b/>
          <w:bCs/>
          <w:spacing w:val="-1"/>
          <w:position w:val="1"/>
        </w:rPr>
      </w:pPr>
    </w:p>
    <w:p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210107">
        <w:rPr>
          <w:rFonts w:ascii="Arial" w:hAnsi="Arial" w:cs="Arial"/>
          <w:w w:val="99"/>
          <w:sz w:val="20"/>
          <w:szCs w:val="20"/>
        </w:rPr>
        <w:t xml:space="preserve"> </w:t>
      </w:r>
      <w:r w:rsidRPr="00210107">
        <w:rPr>
          <w:rFonts w:ascii="Arial" w:hAnsi="Arial" w:cs="Arial"/>
          <w:w w:val="99"/>
          <w:sz w:val="20"/>
          <w:szCs w:val="20"/>
        </w:rPr>
        <w:t>(e.g. Students will learn how to compare/contrast conflict and structural functional theories; increase student retention in Nursing Program)</w:t>
      </w:r>
      <w:r w:rsidR="00AF4DD1" w:rsidRPr="00210107">
        <w:rPr>
          <w:rFonts w:ascii="Arial" w:hAnsi="Arial" w:cs="Arial"/>
          <w:w w:val="99"/>
          <w:sz w:val="20"/>
          <w:szCs w:val="20"/>
        </w:rPr>
        <w:t>.</w:t>
      </w:r>
    </w:p>
    <w:p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rsidR="00BE7B86" w:rsidRPr="00210107" w:rsidRDefault="00AF4DD1" w:rsidP="00F9197F">
      <w:pPr>
        <w:pStyle w:val="NoSpacing"/>
        <w:rPr>
          <w:rFonts w:ascii="Arial" w:hAnsi="Arial" w:cs="Arial"/>
          <w:sz w:val="20"/>
          <w:szCs w:val="20"/>
        </w:rPr>
      </w:pPr>
      <w:r w:rsidRPr="00210107">
        <w:rPr>
          <w:rFonts w:ascii="Arial" w:hAnsi="Arial" w:cs="Arial"/>
          <w:b/>
          <w:sz w:val="20"/>
          <w:szCs w:val="20"/>
        </w:rPr>
        <w:lastRenderedPageBreak/>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rsidR="00F9197F" w:rsidRPr="00210107" w:rsidRDefault="000B7218" w:rsidP="00F9197F">
            <w:pPr>
              <w:pStyle w:val="NoSpacing"/>
              <w:rPr>
                <w:rFonts w:ascii="Arial" w:hAnsi="Arial" w:cs="Arial"/>
                <w:sz w:val="20"/>
                <w:szCs w:val="20"/>
              </w:rPr>
            </w:pPr>
            <w:r w:rsidRPr="000B7218">
              <w:rPr>
                <w:rFonts w:ascii="Arial" w:hAnsi="Arial" w:cs="Arial"/>
                <w:sz w:val="20"/>
                <w:szCs w:val="20"/>
              </w:rPr>
              <w:t>Develop standardized evaluation for Testing Center equipment</w:t>
            </w:r>
          </w:p>
        </w:tc>
      </w:tr>
      <w:tr w:rsidR="00F9197F"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rsidR="00F9197F" w:rsidRPr="00210107" w:rsidRDefault="000B7218" w:rsidP="00F9197F">
            <w:pPr>
              <w:pStyle w:val="NoSpacing"/>
              <w:rPr>
                <w:rFonts w:ascii="Arial" w:hAnsi="Arial" w:cs="Arial"/>
                <w:sz w:val="20"/>
                <w:szCs w:val="20"/>
              </w:rPr>
            </w:pPr>
            <w:r w:rsidRPr="000B7218">
              <w:rPr>
                <w:rFonts w:ascii="Arial" w:hAnsi="Arial" w:cs="Arial"/>
                <w:sz w:val="20"/>
                <w:szCs w:val="20"/>
              </w:rPr>
              <w:t>Collaborate with Business Office and Information Technology for inventory assessment and acceptable shelf life of equipment.</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rsidR="00F9197F" w:rsidRPr="00561215" w:rsidRDefault="000B7218" w:rsidP="000B7218">
            <w:pPr>
              <w:pStyle w:val="NoSpacing"/>
              <w:rPr>
                <w:rFonts w:ascii="Arial" w:hAnsi="Arial" w:cs="Arial"/>
                <w:b/>
                <w:sz w:val="20"/>
                <w:szCs w:val="20"/>
              </w:rPr>
            </w:pPr>
            <w:r w:rsidRPr="00561215">
              <w:rPr>
                <w:rFonts w:ascii="Arial" w:hAnsi="Arial" w:cs="Arial"/>
                <w:sz w:val="20"/>
                <w:szCs w:val="20"/>
              </w:rPr>
              <w:t>Equipment upgrades will be on a rotation, preventing any loss of service due to machines being out of service.</w:t>
            </w:r>
          </w:p>
          <w:p w:rsidR="00F9197F" w:rsidRPr="00210107" w:rsidRDefault="00F9197F" w:rsidP="00F9197F">
            <w:pPr>
              <w:pStyle w:val="NoSpacing"/>
              <w:rPr>
                <w:rFonts w:ascii="Arial" w:hAnsi="Arial" w:cs="Arial"/>
                <w:sz w:val="20"/>
                <w:szCs w:val="20"/>
              </w:rPr>
            </w:pPr>
          </w:p>
        </w:tc>
      </w:tr>
      <w:tr w:rsidR="004C7267"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rsidR="004C7267" w:rsidRPr="00561215" w:rsidRDefault="00746F2D" w:rsidP="00F9197F">
            <w:pPr>
              <w:pStyle w:val="NoSpacing"/>
              <w:rPr>
                <w:rFonts w:ascii="Arial" w:hAnsi="Arial" w:cs="Arial"/>
                <w:b/>
                <w:sz w:val="20"/>
                <w:szCs w:val="20"/>
              </w:rPr>
            </w:pPr>
            <w:r w:rsidRPr="00210107">
              <w:rPr>
                <w:rFonts w:ascii="Arial" w:hAnsi="Arial" w:cs="Arial"/>
                <w:b/>
                <w:sz w:val="20"/>
                <w:szCs w:val="20"/>
              </w:rPr>
              <w:t xml:space="preserve"> </w:t>
            </w:r>
            <w:r w:rsidR="009E3EE3" w:rsidRPr="00561215">
              <w:rPr>
                <w:rFonts w:ascii="Arial" w:hAnsi="Arial" w:cs="Arial"/>
                <w:sz w:val="20"/>
                <w:szCs w:val="20"/>
              </w:rPr>
              <w:t>Testing Centers equipment needs will be operationalized to include retention cycle</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561215" w:rsidRDefault="00A53228" w:rsidP="00561215">
            <w:pPr>
              <w:pStyle w:val="NoSpacing"/>
              <w:numPr>
                <w:ilvl w:val="0"/>
                <w:numId w:val="1"/>
              </w:numPr>
              <w:rPr>
                <w:rFonts w:ascii="Arial" w:hAnsi="Arial" w:cs="Arial"/>
                <w:b/>
                <w:sz w:val="20"/>
                <w:szCs w:val="20"/>
              </w:rPr>
            </w:pPr>
            <w:r w:rsidRPr="00561215">
              <w:rPr>
                <w:rFonts w:ascii="Arial" w:hAnsi="Arial" w:cs="Arial"/>
                <w:b/>
                <w:sz w:val="20"/>
                <w:szCs w:val="20"/>
              </w:rPr>
              <w:t>Results Summary (Outcome #1)</w:t>
            </w:r>
          </w:p>
          <w:p w:rsidR="00F9197F" w:rsidRPr="00561215" w:rsidRDefault="009E3EE3" w:rsidP="00F9197F">
            <w:pPr>
              <w:pStyle w:val="NoSpacing"/>
              <w:rPr>
                <w:rFonts w:ascii="Arial" w:hAnsi="Arial" w:cs="Arial"/>
                <w:sz w:val="20"/>
                <w:szCs w:val="20"/>
              </w:rPr>
            </w:pPr>
            <w:r w:rsidRPr="00561215">
              <w:rPr>
                <w:rFonts w:ascii="Arial" w:hAnsi="Arial" w:cs="Arial"/>
                <w:sz w:val="20"/>
                <w:szCs w:val="20"/>
              </w:rPr>
              <w:t>Plano Campus</w:t>
            </w:r>
          </w:p>
          <w:p w:rsidR="009E3EE3" w:rsidRPr="00561215" w:rsidRDefault="009E3EE3" w:rsidP="009E3EE3">
            <w:pPr>
              <w:pStyle w:val="NoSpacing"/>
              <w:numPr>
                <w:ilvl w:val="0"/>
                <w:numId w:val="3"/>
              </w:numPr>
              <w:rPr>
                <w:rFonts w:ascii="Arial" w:hAnsi="Arial" w:cs="Arial"/>
                <w:sz w:val="20"/>
                <w:szCs w:val="20"/>
              </w:rPr>
            </w:pPr>
            <w:r w:rsidRPr="00561215">
              <w:rPr>
                <w:rFonts w:ascii="Arial" w:hAnsi="Arial" w:cs="Arial"/>
                <w:sz w:val="20"/>
                <w:szCs w:val="20"/>
              </w:rPr>
              <w:t>43 New</w:t>
            </w:r>
            <w:r w:rsidR="00561215" w:rsidRPr="00561215">
              <w:rPr>
                <w:rFonts w:ascii="Arial" w:hAnsi="Arial" w:cs="Arial"/>
                <w:sz w:val="20"/>
                <w:szCs w:val="20"/>
              </w:rPr>
              <w:t>,</w:t>
            </w:r>
            <w:r w:rsidRPr="00561215">
              <w:rPr>
                <w:rFonts w:ascii="Arial" w:hAnsi="Arial" w:cs="Arial"/>
                <w:sz w:val="20"/>
                <w:szCs w:val="20"/>
              </w:rPr>
              <w:t xml:space="preserve"> updated testing computers in labs</w:t>
            </w:r>
          </w:p>
          <w:p w:rsidR="009E3EE3" w:rsidRPr="00561215" w:rsidRDefault="009E3EE3" w:rsidP="009E3EE3">
            <w:pPr>
              <w:pStyle w:val="NoSpacing"/>
              <w:numPr>
                <w:ilvl w:val="0"/>
                <w:numId w:val="3"/>
              </w:numPr>
              <w:rPr>
                <w:rFonts w:ascii="Arial" w:hAnsi="Arial" w:cs="Arial"/>
                <w:sz w:val="20"/>
                <w:szCs w:val="20"/>
              </w:rPr>
            </w:pPr>
            <w:r w:rsidRPr="00561215">
              <w:rPr>
                <w:rFonts w:ascii="Arial" w:hAnsi="Arial" w:cs="Arial"/>
                <w:sz w:val="20"/>
                <w:szCs w:val="20"/>
              </w:rPr>
              <w:t>8 New</w:t>
            </w:r>
            <w:r w:rsidR="00561215" w:rsidRPr="00561215">
              <w:rPr>
                <w:rFonts w:ascii="Arial" w:hAnsi="Arial" w:cs="Arial"/>
                <w:sz w:val="20"/>
                <w:szCs w:val="20"/>
              </w:rPr>
              <w:t>,</w:t>
            </w:r>
            <w:r w:rsidRPr="00561215">
              <w:rPr>
                <w:rFonts w:ascii="Arial" w:hAnsi="Arial" w:cs="Arial"/>
                <w:sz w:val="20"/>
                <w:szCs w:val="20"/>
              </w:rPr>
              <w:t xml:space="preserve"> updated computers for faster check in at reception area</w:t>
            </w:r>
          </w:p>
          <w:p w:rsidR="009E3EE3" w:rsidRPr="00561215" w:rsidRDefault="009E3EE3" w:rsidP="009E3EE3">
            <w:pPr>
              <w:pStyle w:val="NoSpacing"/>
              <w:numPr>
                <w:ilvl w:val="0"/>
                <w:numId w:val="3"/>
              </w:numPr>
              <w:rPr>
                <w:rFonts w:ascii="Arial" w:hAnsi="Arial" w:cs="Arial"/>
                <w:sz w:val="20"/>
                <w:szCs w:val="20"/>
              </w:rPr>
            </w:pPr>
            <w:r w:rsidRPr="00561215">
              <w:rPr>
                <w:rFonts w:ascii="Arial" w:hAnsi="Arial" w:cs="Arial"/>
                <w:sz w:val="20"/>
                <w:szCs w:val="20"/>
              </w:rPr>
              <w:t>Purchased higher quality headphones for CLEP and ESL exams</w:t>
            </w:r>
          </w:p>
          <w:p w:rsidR="009E3EE3" w:rsidRPr="00561215" w:rsidRDefault="00561215" w:rsidP="009E3EE3">
            <w:pPr>
              <w:pStyle w:val="NoSpacing"/>
              <w:numPr>
                <w:ilvl w:val="0"/>
                <w:numId w:val="3"/>
              </w:numPr>
              <w:rPr>
                <w:rFonts w:ascii="Arial" w:hAnsi="Arial" w:cs="Arial"/>
                <w:sz w:val="20"/>
                <w:szCs w:val="20"/>
              </w:rPr>
            </w:pPr>
            <w:r w:rsidRPr="00561215">
              <w:rPr>
                <w:rFonts w:ascii="Arial" w:hAnsi="Arial" w:cs="Arial"/>
                <w:sz w:val="20"/>
                <w:szCs w:val="20"/>
              </w:rPr>
              <w:t>Upgraded security system that included</w:t>
            </w:r>
            <w:r w:rsidR="009E3EE3" w:rsidRPr="00561215">
              <w:rPr>
                <w:rFonts w:ascii="Arial" w:hAnsi="Arial" w:cs="Arial"/>
                <w:sz w:val="20"/>
                <w:szCs w:val="20"/>
              </w:rPr>
              <w:t xml:space="preserve"> 36 new HD cameras</w:t>
            </w:r>
          </w:p>
          <w:p w:rsidR="009E3EE3" w:rsidRPr="00561215" w:rsidRDefault="009E3EE3" w:rsidP="000C6F13">
            <w:pPr>
              <w:pStyle w:val="NoSpacing"/>
              <w:rPr>
                <w:rFonts w:ascii="Arial" w:hAnsi="Arial" w:cs="Arial"/>
                <w:sz w:val="20"/>
                <w:szCs w:val="20"/>
              </w:rPr>
            </w:pPr>
          </w:p>
          <w:p w:rsidR="000C6F13" w:rsidRPr="00561215" w:rsidRDefault="000C6F13" w:rsidP="000C6F13">
            <w:pPr>
              <w:pStyle w:val="NoSpacing"/>
              <w:rPr>
                <w:rFonts w:ascii="Arial" w:hAnsi="Arial" w:cs="Arial"/>
                <w:sz w:val="20"/>
                <w:szCs w:val="20"/>
              </w:rPr>
            </w:pPr>
            <w:r w:rsidRPr="00561215">
              <w:rPr>
                <w:rFonts w:ascii="Arial" w:hAnsi="Arial" w:cs="Arial"/>
                <w:sz w:val="20"/>
                <w:szCs w:val="20"/>
              </w:rPr>
              <w:t>Frisco Campus</w:t>
            </w:r>
          </w:p>
          <w:p w:rsidR="000C6F13" w:rsidRPr="00561215" w:rsidRDefault="000C6F13" w:rsidP="000C6F13">
            <w:pPr>
              <w:pStyle w:val="NoSpacing"/>
              <w:numPr>
                <w:ilvl w:val="0"/>
                <w:numId w:val="5"/>
              </w:numPr>
              <w:rPr>
                <w:rFonts w:ascii="Arial" w:hAnsi="Arial" w:cs="Arial"/>
                <w:sz w:val="20"/>
                <w:szCs w:val="20"/>
              </w:rPr>
            </w:pPr>
            <w:r w:rsidRPr="00561215">
              <w:rPr>
                <w:rFonts w:ascii="Arial" w:hAnsi="Arial" w:cs="Arial"/>
                <w:sz w:val="20"/>
                <w:szCs w:val="20"/>
              </w:rPr>
              <w:t>23 New comp</w:t>
            </w:r>
            <w:r w:rsidR="004440CA">
              <w:rPr>
                <w:rFonts w:ascii="Arial" w:hAnsi="Arial" w:cs="Arial"/>
                <w:sz w:val="20"/>
                <w:szCs w:val="20"/>
              </w:rPr>
              <w:t>uter testing stations installed</w:t>
            </w:r>
            <w:r w:rsidRPr="00561215">
              <w:rPr>
                <w:rFonts w:ascii="Arial" w:hAnsi="Arial" w:cs="Arial"/>
                <w:sz w:val="20"/>
                <w:szCs w:val="20"/>
              </w:rPr>
              <w:t xml:space="preserve"> with taller security panels</w:t>
            </w:r>
            <w:r w:rsidR="00561215" w:rsidRPr="00561215">
              <w:rPr>
                <w:rFonts w:ascii="Arial" w:hAnsi="Arial" w:cs="Arial"/>
                <w:sz w:val="20"/>
                <w:szCs w:val="20"/>
              </w:rPr>
              <w:t>.  Design of testing stations i</w:t>
            </w:r>
            <w:r w:rsidRPr="00561215">
              <w:rPr>
                <w:rFonts w:ascii="Arial" w:hAnsi="Arial" w:cs="Arial"/>
                <w:sz w:val="20"/>
                <w:szCs w:val="20"/>
              </w:rPr>
              <w:t>ncreas</w:t>
            </w:r>
            <w:r w:rsidR="00561215" w:rsidRPr="00561215">
              <w:rPr>
                <w:rFonts w:ascii="Arial" w:hAnsi="Arial" w:cs="Arial"/>
                <w:sz w:val="20"/>
                <w:szCs w:val="20"/>
              </w:rPr>
              <w:t>ed</w:t>
            </w:r>
            <w:r w:rsidRPr="00561215">
              <w:rPr>
                <w:rFonts w:ascii="Arial" w:hAnsi="Arial" w:cs="Arial"/>
                <w:sz w:val="20"/>
                <w:szCs w:val="20"/>
              </w:rPr>
              <w:t xml:space="preserve"> the number of available testing stations</w:t>
            </w:r>
            <w:r w:rsidR="00561215" w:rsidRPr="00561215">
              <w:rPr>
                <w:rFonts w:ascii="Arial" w:hAnsi="Arial" w:cs="Arial"/>
                <w:sz w:val="20"/>
                <w:szCs w:val="20"/>
              </w:rPr>
              <w:t xml:space="preserve"> for students</w:t>
            </w:r>
          </w:p>
          <w:p w:rsidR="000C6F13" w:rsidRPr="00561215" w:rsidRDefault="000C6F13" w:rsidP="000C6F13">
            <w:pPr>
              <w:pStyle w:val="NoSpacing"/>
              <w:numPr>
                <w:ilvl w:val="0"/>
                <w:numId w:val="5"/>
              </w:numPr>
              <w:rPr>
                <w:rFonts w:ascii="Arial" w:hAnsi="Arial" w:cs="Arial"/>
                <w:sz w:val="20"/>
                <w:szCs w:val="20"/>
              </w:rPr>
            </w:pPr>
            <w:r w:rsidRPr="00561215">
              <w:rPr>
                <w:rFonts w:ascii="Arial" w:hAnsi="Arial" w:cs="Arial"/>
                <w:sz w:val="20"/>
                <w:szCs w:val="20"/>
              </w:rPr>
              <w:t xml:space="preserve">Upgraded security system </w:t>
            </w:r>
            <w:r w:rsidR="00561215" w:rsidRPr="00561215">
              <w:rPr>
                <w:rFonts w:ascii="Arial" w:hAnsi="Arial" w:cs="Arial"/>
                <w:sz w:val="20"/>
                <w:szCs w:val="20"/>
              </w:rPr>
              <w:t>that included 24 HD cameras</w:t>
            </w:r>
          </w:p>
          <w:p w:rsidR="00561215" w:rsidRPr="00561215" w:rsidRDefault="00561215" w:rsidP="00561215">
            <w:pPr>
              <w:pStyle w:val="NoSpacing"/>
              <w:ind w:left="720"/>
              <w:rPr>
                <w:rFonts w:ascii="Arial" w:hAnsi="Arial" w:cs="Arial"/>
                <w:sz w:val="20"/>
                <w:szCs w:val="20"/>
              </w:rPr>
            </w:pPr>
          </w:p>
          <w:p w:rsidR="00561215" w:rsidRPr="00561215" w:rsidRDefault="00561215" w:rsidP="00561215">
            <w:pPr>
              <w:pStyle w:val="NoSpacing"/>
              <w:rPr>
                <w:rFonts w:ascii="Arial" w:hAnsi="Arial" w:cs="Arial"/>
                <w:sz w:val="20"/>
                <w:szCs w:val="20"/>
              </w:rPr>
            </w:pPr>
            <w:r w:rsidRPr="00561215">
              <w:rPr>
                <w:rFonts w:ascii="Arial" w:hAnsi="Arial" w:cs="Arial"/>
                <w:sz w:val="20"/>
                <w:szCs w:val="20"/>
              </w:rPr>
              <w:t>McKinney Campus</w:t>
            </w:r>
          </w:p>
          <w:p w:rsidR="00561215" w:rsidRPr="00561215" w:rsidRDefault="00561215" w:rsidP="00561215">
            <w:pPr>
              <w:pStyle w:val="NoSpacing"/>
              <w:numPr>
                <w:ilvl w:val="0"/>
                <w:numId w:val="7"/>
              </w:numPr>
              <w:rPr>
                <w:rFonts w:ascii="Arial" w:hAnsi="Arial" w:cs="Arial"/>
                <w:sz w:val="20"/>
                <w:szCs w:val="20"/>
              </w:rPr>
            </w:pPr>
            <w:r w:rsidRPr="00561215">
              <w:rPr>
                <w:rFonts w:ascii="Arial" w:hAnsi="Arial" w:cs="Arial"/>
                <w:sz w:val="20"/>
                <w:szCs w:val="20"/>
              </w:rPr>
              <w:t>Upgraded security system that included 16 new HD cameras in main testing room</w:t>
            </w:r>
          </w:p>
          <w:p w:rsidR="00561215" w:rsidRPr="00561215" w:rsidRDefault="00561215" w:rsidP="005372FF">
            <w:pPr>
              <w:pStyle w:val="NoSpacing"/>
              <w:numPr>
                <w:ilvl w:val="0"/>
                <w:numId w:val="7"/>
              </w:numPr>
              <w:rPr>
                <w:rFonts w:ascii="Arial" w:hAnsi="Arial" w:cs="Arial"/>
                <w:sz w:val="20"/>
                <w:szCs w:val="20"/>
              </w:rPr>
            </w:pPr>
            <w:r w:rsidRPr="00561215">
              <w:rPr>
                <w:rFonts w:ascii="Arial" w:hAnsi="Arial" w:cs="Arial"/>
                <w:sz w:val="20"/>
                <w:szCs w:val="20"/>
              </w:rPr>
              <w:t xml:space="preserve">New testing room established that included 16 new HD security cameras </w:t>
            </w:r>
            <w:r w:rsidR="005372FF">
              <w:rPr>
                <w:rFonts w:ascii="Arial" w:hAnsi="Arial" w:cs="Arial"/>
                <w:sz w:val="20"/>
                <w:szCs w:val="20"/>
              </w:rPr>
              <w:t xml:space="preserve">– this lab is primarily used for the </w:t>
            </w:r>
            <w:r w:rsidR="005372FF" w:rsidRPr="005372FF">
              <w:rPr>
                <w:rFonts w:ascii="Arial" w:hAnsi="Arial" w:cs="Arial"/>
                <w:sz w:val="20"/>
                <w:szCs w:val="20"/>
              </w:rPr>
              <w:t>Nursing and Allied Health</w:t>
            </w:r>
            <w:r w:rsidR="005372FF">
              <w:rPr>
                <w:rFonts w:ascii="Arial" w:hAnsi="Arial" w:cs="Arial"/>
                <w:sz w:val="20"/>
                <w:szCs w:val="20"/>
              </w:rPr>
              <w:t xml:space="preserve"> programs</w:t>
            </w:r>
          </w:p>
          <w:p w:rsidR="00561215" w:rsidRPr="00561215" w:rsidRDefault="00561215" w:rsidP="00561215">
            <w:pPr>
              <w:pStyle w:val="NoSpacing"/>
              <w:ind w:left="720"/>
              <w:rPr>
                <w:rFonts w:ascii="Arial" w:hAnsi="Arial" w:cs="Arial"/>
                <w:sz w:val="20"/>
                <w:szCs w:val="20"/>
              </w:rPr>
            </w:pPr>
          </w:p>
          <w:p w:rsidR="000C6F13" w:rsidRPr="00561215" w:rsidRDefault="000C6F13" w:rsidP="000C6F13">
            <w:pPr>
              <w:pStyle w:val="NoSpacing"/>
              <w:rPr>
                <w:rFonts w:ascii="Arial" w:hAnsi="Arial" w:cs="Arial"/>
                <w:sz w:val="20"/>
                <w:szCs w:val="20"/>
              </w:rPr>
            </w:pP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rsidR="00F9197F" w:rsidRDefault="00F83458" w:rsidP="00F9197F">
            <w:pPr>
              <w:pStyle w:val="NoSpacing"/>
              <w:rPr>
                <w:rFonts w:ascii="Arial" w:hAnsi="Arial" w:cs="Arial"/>
                <w:sz w:val="20"/>
                <w:szCs w:val="20"/>
              </w:rPr>
            </w:pPr>
            <w:r>
              <w:rPr>
                <w:rFonts w:ascii="Arial" w:hAnsi="Arial" w:cs="Arial"/>
                <w:sz w:val="20"/>
                <w:szCs w:val="20"/>
              </w:rPr>
              <w:t xml:space="preserve">Upon evaluation of security system, it was decided that all campuses would be upgraded to include not only high definition security cameras but also high capacity video storage.  Evaluation of testing computers is conducted annually and individual units are replaced as needed to prevent the labs from containing all same year models reducing </w:t>
            </w:r>
            <w:r w:rsidR="00F418E2">
              <w:rPr>
                <w:rFonts w:ascii="Arial" w:hAnsi="Arial" w:cs="Arial"/>
                <w:sz w:val="20"/>
                <w:szCs w:val="20"/>
              </w:rPr>
              <w:t>loss of service.</w:t>
            </w:r>
          </w:p>
          <w:p w:rsidR="00F418E2" w:rsidRPr="00210107" w:rsidRDefault="00F418E2" w:rsidP="00F9197F">
            <w:pPr>
              <w:pStyle w:val="NoSpacing"/>
              <w:rPr>
                <w:rFonts w:ascii="Arial" w:hAnsi="Arial" w:cs="Arial"/>
                <w:sz w:val="20"/>
                <w:szCs w:val="20"/>
              </w:rPr>
            </w:pPr>
          </w:p>
        </w:tc>
      </w:tr>
      <w:tr w:rsidR="00746F2D"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rsidR="005372FF" w:rsidRPr="00F418E2" w:rsidRDefault="00F418E2" w:rsidP="004440CA">
            <w:pPr>
              <w:pStyle w:val="NoSpacing"/>
              <w:rPr>
                <w:rFonts w:ascii="Arial" w:hAnsi="Arial" w:cs="Arial"/>
                <w:sz w:val="20"/>
                <w:szCs w:val="20"/>
              </w:rPr>
            </w:pPr>
            <w:r w:rsidRPr="00F418E2">
              <w:rPr>
                <w:rFonts w:ascii="Arial" w:hAnsi="Arial" w:cs="Arial"/>
                <w:sz w:val="20"/>
                <w:szCs w:val="20"/>
              </w:rPr>
              <w:t xml:space="preserve">In addition to the equipment replacement, the testing center furniture will </w:t>
            </w:r>
            <w:r w:rsidR="004440CA">
              <w:rPr>
                <w:rFonts w:ascii="Arial" w:hAnsi="Arial" w:cs="Arial"/>
                <w:sz w:val="20"/>
                <w:szCs w:val="20"/>
              </w:rPr>
              <w:t xml:space="preserve">also </w:t>
            </w:r>
            <w:r w:rsidRPr="00F418E2">
              <w:rPr>
                <w:rFonts w:ascii="Arial" w:hAnsi="Arial" w:cs="Arial"/>
                <w:sz w:val="20"/>
                <w:szCs w:val="20"/>
              </w:rPr>
              <w:t xml:space="preserve">be </w:t>
            </w:r>
            <w:r w:rsidR="004440CA">
              <w:rPr>
                <w:rFonts w:ascii="Arial" w:hAnsi="Arial" w:cs="Arial"/>
                <w:sz w:val="20"/>
                <w:szCs w:val="20"/>
              </w:rPr>
              <w:t>evaluated for replacement.  Due to the constant updates in testing platforms and implementation of new exams, the equipment will be evaluated on demand for new products and updates rather than on a standardized schedule. This will allow us to be responsive to the program needs.</w:t>
            </w:r>
          </w:p>
        </w:tc>
      </w:tr>
      <w:tr w:rsidR="00BE7B86"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lastRenderedPageBreak/>
              <w:t>Outcome #2</w:t>
            </w:r>
          </w:p>
          <w:p w:rsidR="00BE7B86" w:rsidRPr="00210107" w:rsidRDefault="000B7218" w:rsidP="00A22D6B">
            <w:pPr>
              <w:pStyle w:val="NoSpacing"/>
              <w:rPr>
                <w:rFonts w:ascii="Arial" w:hAnsi="Arial" w:cs="Arial"/>
                <w:sz w:val="20"/>
                <w:szCs w:val="20"/>
              </w:rPr>
            </w:pPr>
            <w:r w:rsidRPr="000B7218">
              <w:rPr>
                <w:rFonts w:ascii="Arial" w:hAnsi="Arial" w:cs="Arial"/>
                <w:sz w:val="20"/>
                <w:szCs w:val="20"/>
              </w:rPr>
              <w:t>Enhanced testing environment for student comfort</w:t>
            </w:r>
          </w:p>
        </w:tc>
      </w:tr>
      <w:tr w:rsidR="00BE7B86"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0B7218" w:rsidP="00A22D6B">
            <w:pPr>
              <w:pStyle w:val="NoSpacing"/>
              <w:rPr>
                <w:rFonts w:ascii="Arial" w:hAnsi="Arial" w:cs="Arial"/>
                <w:sz w:val="20"/>
                <w:szCs w:val="20"/>
              </w:rPr>
            </w:pPr>
            <w:r w:rsidRPr="000B7218">
              <w:rPr>
                <w:rFonts w:ascii="Arial" w:hAnsi="Arial" w:cs="Arial"/>
                <w:sz w:val="20"/>
                <w:szCs w:val="20"/>
              </w:rPr>
              <w:t>Conduct survey of Testing Center facilities, consulting best practices in facilities operations, management, and design</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0B7218" w:rsidP="00A22D6B">
            <w:pPr>
              <w:pStyle w:val="NoSpacing"/>
              <w:rPr>
                <w:rFonts w:ascii="Arial" w:hAnsi="Arial" w:cs="Arial"/>
                <w:sz w:val="20"/>
                <w:szCs w:val="20"/>
              </w:rPr>
            </w:pPr>
            <w:r w:rsidRPr="000B7218">
              <w:rPr>
                <w:rFonts w:ascii="Arial" w:hAnsi="Arial" w:cs="Arial"/>
                <w:sz w:val="20"/>
                <w:szCs w:val="20"/>
              </w:rPr>
              <w:t>Increase in Mean score for overall student satisfaction of Testing Center from Spring 2016 results [current 4.67]</w:t>
            </w:r>
          </w:p>
        </w:tc>
      </w:tr>
      <w:tr w:rsidR="004C7267" w:rsidRPr="0021010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9E3EE3" w:rsidRPr="005372FF" w:rsidRDefault="009E3EE3" w:rsidP="009E3EE3">
            <w:pPr>
              <w:pStyle w:val="NoSpacing"/>
              <w:rPr>
                <w:rFonts w:ascii="Arial" w:hAnsi="Arial" w:cs="Arial"/>
                <w:b/>
                <w:sz w:val="20"/>
                <w:szCs w:val="20"/>
              </w:rPr>
            </w:pPr>
            <w:r w:rsidRPr="005372FF">
              <w:rPr>
                <w:rFonts w:ascii="Arial" w:hAnsi="Arial" w:cs="Arial"/>
                <w:sz w:val="20"/>
                <w:szCs w:val="20"/>
              </w:rPr>
              <w:t>The physical space of the Testing Center will be enhanced to support student needs in the areas of technology, security, physical comfort, and timeliness of services</w:t>
            </w:r>
          </w:p>
        </w:tc>
      </w:tr>
      <w:tr w:rsidR="00BE7B8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rsidR="004440CA" w:rsidRDefault="004440CA" w:rsidP="004440CA">
            <w:pPr>
              <w:pStyle w:val="NoSpacing"/>
              <w:rPr>
                <w:rFonts w:ascii="Arial" w:hAnsi="Arial" w:cs="Arial"/>
                <w:b/>
                <w:sz w:val="20"/>
                <w:szCs w:val="20"/>
              </w:rPr>
            </w:pPr>
          </w:p>
          <w:p w:rsidR="004440CA" w:rsidRPr="002749F9" w:rsidRDefault="002749F9" w:rsidP="004440CA">
            <w:pPr>
              <w:pStyle w:val="NoSpacing"/>
              <w:rPr>
                <w:rFonts w:ascii="Arial" w:hAnsi="Arial" w:cs="Arial"/>
                <w:sz w:val="20"/>
                <w:szCs w:val="20"/>
              </w:rPr>
            </w:pPr>
            <w:r w:rsidRPr="002749F9">
              <w:rPr>
                <w:rFonts w:ascii="Arial" w:hAnsi="Arial" w:cs="Arial"/>
                <w:sz w:val="20"/>
                <w:szCs w:val="20"/>
              </w:rPr>
              <w:t>Frisco Campus</w:t>
            </w:r>
          </w:p>
          <w:p w:rsidR="002749F9" w:rsidRDefault="002749F9" w:rsidP="004440CA">
            <w:pPr>
              <w:pStyle w:val="NoSpacing"/>
              <w:rPr>
                <w:rFonts w:ascii="Arial" w:hAnsi="Arial" w:cs="Arial"/>
                <w:sz w:val="20"/>
                <w:szCs w:val="20"/>
              </w:rPr>
            </w:pPr>
            <w:r w:rsidRPr="002749F9">
              <w:rPr>
                <w:rFonts w:ascii="Arial" w:hAnsi="Arial" w:cs="Arial"/>
                <w:sz w:val="20"/>
                <w:szCs w:val="20"/>
              </w:rPr>
              <w:t>New chairs were purchased for computer test stations</w:t>
            </w:r>
          </w:p>
          <w:p w:rsidR="002749F9" w:rsidRDefault="002749F9" w:rsidP="004440CA">
            <w:pPr>
              <w:pStyle w:val="NoSpacing"/>
              <w:rPr>
                <w:rFonts w:ascii="Arial" w:hAnsi="Arial" w:cs="Arial"/>
                <w:sz w:val="20"/>
                <w:szCs w:val="20"/>
              </w:rPr>
            </w:pPr>
          </w:p>
          <w:p w:rsidR="002749F9" w:rsidRDefault="002749F9" w:rsidP="004440CA">
            <w:pPr>
              <w:pStyle w:val="NoSpacing"/>
              <w:rPr>
                <w:rFonts w:ascii="Arial" w:hAnsi="Arial" w:cs="Arial"/>
                <w:sz w:val="20"/>
                <w:szCs w:val="20"/>
              </w:rPr>
            </w:pPr>
            <w:r>
              <w:rPr>
                <w:rFonts w:ascii="Arial" w:hAnsi="Arial" w:cs="Arial"/>
                <w:sz w:val="20"/>
                <w:szCs w:val="20"/>
              </w:rPr>
              <w:t>McKinney Campus</w:t>
            </w:r>
          </w:p>
          <w:p w:rsidR="006800A8" w:rsidRDefault="002749F9" w:rsidP="004440CA">
            <w:pPr>
              <w:pStyle w:val="NoSpacing"/>
              <w:rPr>
                <w:rFonts w:ascii="Arial" w:hAnsi="Arial" w:cs="Arial"/>
                <w:sz w:val="20"/>
                <w:szCs w:val="20"/>
              </w:rPr>
            </w:pPr>
            <w:r>
              <w:rPr>
                <w:rFonts w:ascii="Arial" w:hAnsi="Arial" w:cs="Arial"/>
                <w:sz w:val="20"/>
                <w:szCs w:val="20"/>
              </w:rPr>
              <w:t>New testing lab was created to offer addit</w:t>
            </w:r>
            <w:r w:rsidR="006800A8">
              <w:rPr>
                <w:rFonts w:ascii="Arial" w:hAnsi="Arial" w:cs="Arial"/>
                <w:sz w:val="20"/>
                <w:szCs w:val="20"/>
              </w:rPr>
              <w:t>ional testing times</w:t>
            </w:r>
          </w:p>
          <w:p w:rsidR="006800A8" w:rsidRDefault="006800A8" w:rsidP="004440CA">
            <w:pPr>
              <w:pStyle w:val="NoSpacing"/>
              <w:rPr>
                <w:rFonts w:ascii="Arial" w:hAnsi="Arial" w:cs="Arial"/>
                <w:sz w:val="20"/>
                <w:szCs w:val="20"/>
              </w:rPr>
            </w:pPr>
          </w:p>
          <w:p w:rsidR="002749F9" w:rsidRDefault="002749F9" w:rsidP="004440CA">
            <w:pPr>
              <w:pStyle w:val="NoSpacing"/>
              <w:rPr>
                <w:rFonts w:ascii="Arial" w:hAnsi="Arial" w:cs="Arial"/>
                <w:sz w:val="20"/>
                <w:szCs w:val="20"/>
              </w:rPr>
            </w:pPr>
            <w:r>
              <w:rPr>
                <w:rFonts w:ascii="Arial" w:hAnsi="Arial" w:cs="Arial"/>
                <w:sz w:val="20"/>
                <w:szCs w:val="20"/>
              </w:rPr>
              <w:t>Off-site testing</w:t>
            </w:r>
          </w:p>
          <w:p w:rsidR="002749F9" w:rsidRDefault="002749F9" w:rsidP="004440CA">
            <w:pPr>
              <w:pStyle w:val="NoSpacing"/>
              <w:rPr>
                <w:rFonts w:ascii="Arial" w:hAnsi="Arial" w:cs="Arial"/>
                <w:sz w:val="20"/>
                <w:szCs w:val="20"/>
              </w:rPr>
            </w:pPr>
            <w:r w:rsidRPr="002749F9">
              <w:rPr>
                <w:rFonts w:ascii="Arial" w:hAnsi="Arial" w:cs="Arial"/>
                <w:sz w:val="20"/>
                <w:szCs w:val="20"/>
              </w:rPr>
              <w:t>Collin College</w:t>
            </w:r>
            <w:r>
              <w:rPr>
                <w:rFonts w:ascii="Arial" w:hAnsi="Arial" w:cs="Arial"/>
                <w:sz w:val="20"/>
                <w:szCs w:val="20"/>
              </w:rPr>
              <w:t xml:space="preserve"> in collaboration with our local high schools, helped them to offer TSI testing at their location.  Through the end of 2018, there were 19 new TSI high school testing sites added.  The location is </w:t>
            </w:r>
            <w:r w:rsidR="006800A8">
              <w:rPr>
                <w:rFonts w:ascii="Arial" w:hAnsi="Arial" w:cs="Arial"/>
                <w:sz w:val="20"/>
                <w:szCs w:val="20"/>
              </w:rPr>
              <w:t>significant convenience for the high school students.</w:t>
            </w:r>
          </w:p>
          <w:p w:rsidR="002749F9" w:rsidRDefault="002749F9" w:rsidP="004440CA">
            <w:pPr>
              <w:pStyle w:val="NoSpacing"/>
              <w:rPr>
                <w:rFonts w:ascii="Arial" w:hAnsi="Arial" w:cs="Arial"/>
                <w:sz w:val="20"/>
                <w:szCs w:val="20"/>
              </w:rPr>
            </w:pPr>
          </w:p>
          <w:p w:rsidR="008826BD" w:rsidRPr="006800A8" w:rsidRDefault="006800A8" w:rsidP="006800A8">
            <w:pPr>
              <w:pStyle w:val="NoSpacing"/>
              <w:rPr>
                <w:rFonts w:ascii="Arial" w:hAnsi="Arial" w:cs="Arial"/>
                <w:sz w:val="20"/>
                <w:szCs w:val="20"/>
              </w:rPr>
            </w:pPr>
            <w:r>
              <w:rPr>
                <w:rFonts w:ascii="Arial" w:hAnsi="Arial" w:cs="Arial"/>
                <w:sz w:val="20"/>
                <w:szCs w:val="20"/>
              </w:rPr>
              <w:t>All campuses offer customer service training opportunities for their full time, part time and student assistant staff.</w:t>
            </w:r>
          </w:p>
          <w:p w:rsidR="00BE7B86" w:rsidRPr="00210107" w:rsidRDefault="00BE7B86" w:rsidP="00A22D6B">
            <w:pPr>
              <w:pStyle w:val="NoSpacing"/>
              <w:rPr>
                <w:rFonts w:ascii="Arial" w:hAnsi="Arial" w:cs="Arial"/>
                <w:sz w:val="20"/>
                <w:szCs w:val="20"/>
              </w:rPr>
            </w:pP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rsidR="00C76636" w:rsidRDefault="0049087B" w:rsidP="00C76636">
            <w:pPr>
              <w:pStyle w:val="NoSpacing"/>
              <w:rPr>
                <w:rFonts w:ascii="Arial" w:hAnsi="Arial" w:cs="Arial"/>
                <w:sz w:val="20"/>
                <w:szCs w:val="20"/>
              </w:rPr>
            </w:pPr>
            <w:r>
              <w:rPr>
                <w:rFonts w:ascii="Arial" w:hAnsi="Arial" w:cs="Arial"/>
                <w:sz w:val="20"/>
                <w:szCs w:val="20"/>
              </w:rPr>
              <w:t>The original data source used for the Program Review</w:t>
            </w:r>
            <w:r w:rsidR="002F372D">
              <w:rPr>
                <w:rFonts w:ascii="Arial" w:hAnsi="Arial" w:cs="Arial"/>
                <w:sz w:val="20"/>
                <w:szCs w:val="20"/>
              </w:rPr>
              <w:t xml:space="preserve"> could not be </w:t>
            </w:r>
            <w:r w:rsidR="00B1093E">
              <w:rPr>
                <w:rFonts w:ascii="Arial" w:hAnsi="Arial" w:cs="Arial"/>
                <w:sz w:val="20"/>
                <w:szCs w:val="20"/>
              </w:rPr>
              <w:t>locate</w:t>
            </w:r>
            <w:r w:rsidR="002F372D">
              <w:rPr>
                <w:rFonts w:ascii="Arial" w:hAnsi="Arial" w:cs="Arial"/>
                <w:sz w:val="20"/>
                <w:szCs w:val="20"/>
              </w:rPr>
              <w:t xml:space="preserve">d to compare the mean overall </w:t>
            </w:r>
            <w:r w:rsidR="00B1093E">
              <w:rPr>
                <w:rFonts w:ascii="Arial" w:hAnsi="Arial" w:cs="Arial"/>
                <w:sz w:val="20"/>
                <w:szCs w:val="20"/>
              </w:rPr>
              <w:t xml:space="preserve">4.67.  </w:t>
            </w:r>
            <w:r w:rsidR="002F372D">
              <w:rPr>
                <w:rFonts w:ascii="Arial" w:hAnsi="Arial" w:cs="Arial"/>
                <w:sz w:val="20"/>
                <w:szCs w:val="20"/>
              </w:rPr>
              <w:t>As such, n</w:t>
            </w:r>
            <w:r w:rsidR="00B1093E">
              <w:rPr>
                <w:rFonts w:ascii="Arial" w:hAnsi="Arial" w:cs="Arial"/>
                <w:sz w:val="20"/>
                <w:szCs w:val="20"/>
              </w:rPr>
              <w:t xml:space="preserve">ew scoring </w:t>
            </w:r>
            <w:r w:rsidR="002F372D">
              <w:rPr>
                <w:rFonts w:ascii="Arial" w:hAnsi="Arial" w:cs="Arial"/>
                <w:sz w:val="20"/>
                <w:szCs w:val="20"/>
              </w:rPr>
              <w:t>rubrics have been pulled f</w:t>
            </w:r>
            <w:r w:rsidR="00B1093E">
              <w:rPr>
                <w:rFonts w:ascii="Arial" w:hAnsi="Arial" w:cs="Arial"/>
                <w:sz w:val="20"/>
                <w:szCs w:val="20"/>
              </w:rPr>
              <w:t>rom the I</w:t>
            </w:r>
            <w:r w:rsidR="002F372D">
              <w:rPr>
                <w:rFonts w:ascii="Arial" w:hAnsi="Arial" w:cs="Arial"/>
                <w:sz w:val="20"/>
                <w:szCs w:val="20"/>
              </w:rPr>
              <w:t xml:space="preserve">nstitutional </w:t>
            </w:r>
            <w:r w:rsidR="00B1093E">
              <w:rPr>
                <w:rFonts w:ascii="Arial" w:hAnsi="Arial" w:cs="Arial"/>
                <w:sz w:val="20"/>
                <w:szCs w:val="20"/>
              </w:rPr>
              <w:t>E</w:t>
            </w:r>
            <w:r w:rsidR="002F372D">
              <w:rPr>
                <w:rFonts w:ascii="Arial" w:hAnsi="Arial" w:cs="Arial"/>
                <w:sz w:val="20"/>
                <w:szCs w:val="20"/>
              </w:rPr>
              <w:t>ffectiveness</w:t>
            </w:r>
            <w:r w:rsidR="00B1093E">
              <w:rPr>
                <w:rFonts w:ascii="Arial" w:hAnsi="Arial" w:cs="Arial"/>
                <w:sz w:val="20"/>
                <w:szCs w:val="20"/>
              </w:rPr>
              <w:t xml:space="preserve"> bi-annual Student Survey of Service Units.  Comparison years are Spring 2017 and Spring 2019</w:t>
            </w:r>
          </w:p>
          <w:p w:rsidR="00B1093E" w:rsidRDefault="00B1093E" w:rsidP="00C76636">
            <w:pPr>
              <w:pStyle w:val="NoSpacing"/>
              <w:rPr>
                <w:rFonts w:ascii="Arial" w:hAnsi="Arial" w:cs="Arial"/>
                <w:sz w:val="20"/>
                <w:szCs w:val="20"/>
              </w:rPr>
            </w:pPr>
          </w:p>
          <w:p w:rsidR="00B1093E" w:rsidRDefault="00B1093E" w:rsidP="00C76636">
            <w:pPr>
              <w:pStyle w:val="NoSpacing"/>
              <w:rPr>
                <w:rFonts w:ascii="Arial" w:hAnsi="Arial" w:cs="Arial"/>
                <w:sz w:val="20"/>
                <w:szCs w:val="20"/>
              </w:rPr>
            </w:pPr>
          </w:p>
          <w:tbl>
            <w:tblPr>
              <w:tblStyle w:val="TableGrid"/>
              <w:tblW w:w="0" w:type="auto"/>
              <w:tblLayout w:type="fixed"/>
              <w:tblLook w:val="04A0" w:firstRow="1" w:lastRow="0" w:firstColumn="1" w:lastColumn="0" w:noHBand="0" w:noVBand="1"/>
            </w:tblPr>
            <w:tblGrid>
              <w:gridCol w:w="4430"/>
              <w:gridCol w:w="4431"/>
              <w:gridCol w:w="4431"/>
            </w:tblGrid>
            <w:tr w:rsidR="006800A8" w:rsidTr="006800A8">
              <w:tc>
                <w:tcPr>
                  <w:tcW w:w="4430" w:type="dxa"/>
                  <w:shd w:val="clear" w:color="auto" w:fill="D0CECE" w:themeFill="background2" w:themeFillShade="E6"/>
                </w:tcPr>
                <w:p w:rsidR="006800A8" w:rsidRPr="006800A8" w:rsidRDefault="006800A8" w:rsidP="00C76636">
                  <w:pPr>
                    <w:pStyle w:val="NoSpacing"/>
                    <w:rPr>
                      <w:rFonts w:ascii="Arial" w:hAnsi="Arial" w:cs="Arial"/>
                      <w:b/>
                      <w:sz w:val="20"/>
                      <w:szCs w:val="20"/>
                    </w:rPr>
                  </w:pPr>
                  <w:r w:rsidRPr="006800A8">
                    <w:rPr>
                      <w:rFonts w:ascii="Arial" w:hAnsi="Arial" w:cs="Arial"/>
                      <w:b/>
                      <w:sz w:val="20"/>
                      <w:szCs w:val="20"/>
                    </w:rPr>
                    <w:t>Category</w:t>
                  </w:r>
                </w:p>
              </w:tc>
              <w:tc>
                <w:tcPr>
                  <w:tcW w:w="4431" w:type="dxa"/>
                  <w:shd w:val="clear" w:color="auto" w:fill="D0CECE" w:themeFill="background2" w:themeFillShade="E6"/>
                </w:tcPr>
                <w:p w:rsidR="006800A8" w:rsidRPr="006800A8" w:rsidRDefault="006800A8" w:rsidP="00C76636">
                  <w:pPr>
                    <w:pStyle w:val="NoSpacing"/>
                    <w:rPr>
                      <w:rFonts w:ascii="Arial" w:hAnsi="Arial" w:cs="Arial"/>
                      <w:b/>
                      <w:sz w:val="20"/>
                      <w:szCs w:val="20"/>
                    </w:rPr>
                  </w:pPr>
                  <w:r w:rsidRPr="006800A8">
                    <w:rPr>
                      <w:rFonts w:ascii="Arial" w:hAnsi="Arial" w:cs="Arial"/>
                      <w:b/>
                      <w:sz w:val="20"/>
                      <w:szCs w:val="20"/>
                    </w:rPr>
                    <w:t>2017</w:t>
                  </w:r>
                </w:p>
              </w:tc>
              <w:tc>
                <w:tcPr>
                  <w:tcW w:w="4431" w:type="dxa"/>
                  <w:shd w:val="clear" w:color="auto" w:fill="D0CECE" w:themeFill="background2" w:themeFillShade="E6"/>
                </w:tcPr>
                <w:p w:rsidR="006800A8" w:rsidRPr="006800A8" w:rsidRDefault="006800A8" w:rsidP="00C76636">
                  <w:pPr>
                    <w:pStyle w:val="NoSpacing"/>
                    <w:rPr>
                      <w:rFonts w:ascii="Arial" w:hAnsi="Arial" w:cs="Arial"/>
                      <w:b/>
                      <w:sz w:val="20"/>
                      <w:szCs w:val="20"/>
                    </w:rPr>
                  </w:pPr>
                  <w:r w:rsidRPr="006800A8">
                    <w:rPr>
                      <w:rFonts w:ascii="Arial" w:hAnsi="Arial" w:cs="Arial"/>
                      <w:b/>
                      <w:sz w:val="20"/>
                      <w:szCs w:val="20"/>
                    </w:rPr>
                    <w:t>2019</w:t>
                  </w:r>
                </w:p>
              </w:tc>
            </w:tr>
            <w:tr w:rsidR="006800A8" w:rsidTr="006800A8">
              <w:tc>
                <w:tcPr>
                  <w:tcW w:w="4430" w:type="dxa"/>
                </w:tcPr>
                <w:p w:rsidR="006800A8" w:rsidRDefault="006800A8" w:rsidP="00C76636">
                  <w:pPr>
                    <w:pStyle w:val="NoSpacing"/>
                    <w:rPr>
                      <w:rFonts w:ascii="Arial" w:hAnsi="Arial" w:cs="Arial"/>
                      <w:sz w:val="20"/>
                      <w:szCs w:val="20"/>
                    </w:rPr>
                  </w:pPr>
                  <w:r>
                    <w:rPr>
                      <w:rFonts w:ascii="Arial" w:hAnsi="Arial" w:cs="Arial"/>
                      <w:sz w:val="20"/>
                      <w:szCs w:val="20"/>
                    </w:rPr>
                    <w:t>Convenient Hours</w:t>
                  </w:r>
                </w:p>
              </w:tc>
              <w:tc>
                <w:tcPr>
                  <w:tcW w:w="4431" w:type="dxa"/>
                </w:tcPr>
                <w:p w:rsidR="006800A8" w:rsidRDefault="006800A8" w:rsidP="00C76636">
                  <w:pPr>
                    <w:pStyle w:val="NoSpacing"/>
                    <w:rPr>
                      <w:rFonts w:ascii="Arial" w:hAnsi="Arial" w:cs="Arial"/>
                      <w:sz w:val="20"/>
                      <w:szCs w:val="20"/>
                    </w:rPr>
                  </w:pPr>
                  <w:r>
                    <w:rPr>
                      <w:rFonts w:ascii="Arial" w:hAnsi="Arial" w:cs="Arial"/>
                      <w:sz w:val="20"/>
                      <w:szCs w:val="20"/>
                    </w:rPr>
                    <w:t>4.39</w:t>
                  </w:r>
                </w:p>
              </w:tc>
              <w:tc>
                <w:tcPr>
                  <w:tcW w:w="4431" w:type="dxa"/>
                </w:tcPr>
                <w:p w:rsidR="006800A8" w:rsidRDefault="00A92FE4" w:rsidP="00C76636">
                  <w:pPr>
                    <w:pStyle w:val="NoSpacing"/>
                    <w:rPr>
                      <w:rFonts w:ascii="Arial" w:hAnsi="Arial" w:cs="Arial"/>
                      <w:sz w:val="20"/>
                      <w:szCs w:val="20"/>
                    </w:rPr>
                  </w:pPr>
                  <w:r>
                    <w:rPr>
                      <w:rFonts w:ascii="Arial" w:hAnsi="Arial" w:cs="Arial"/>
                      <w:sz w:val="20"/>
                      <w:szCs w:val="20"/>
                    </w:rPr>
                    <w:t>4.40</w:t>
                  </w:r>
                </w:p>
              </w:tc>
            </w:tr>
            <w:tr w:rsidR="006800A8" w:rsidTr="006800A8">
              <w:tc>
                <w:tcPr>
                  <w:tcW w:w="4430" w:type="dxa"/>
                </w:tcPr>
                <w:p w:rsidR="006800A8" w:rsidRDefault="006800A8" w:rsidP="00C76636">
                  <w:pPr>
                    <w:pStyle w:val="NoSpacing"/>
                    <w:rPr>
                      <w:rFonts w:ascii="Arial" w:hAnsi="Arial" w:cs="Arial"/>
                      <w:sz w:val="20"/>
                      <w:szCs w:val="20"/>
                    </w:rPr>
                  </w:pPr>
                  <w:r>
                    <w:rPr>
                      <w:rFonts w:ascii="Arial" w:hAnsi="Arial" w:cs="Arial"/>
                      <w:sz w:val="20"/>
                      <w:szCs w:val="20"/>
                    </w:rPr>
                    <w:t>Timely Service</w:t>
                  </w:r>
                </w:p>
              </w:tc>
              <w:tc>
                <w:tcPr>
                  <w:tcW w:w="4431" w:type="dxa"/>
                </w:tcPr>
                <w:p w:rsidR="006800A8" w:rsidRDefault="006800A8" w:rsidP="00C76636">
                  <w:pPr>
                    <w:pStyle w:val="NoSpacing"/>
                    <w:rPr>
                      <w:rFonts w:ascii="Arial" w:hAnsi="Arial" w:cs="Arial"/>
                      <w:sz w:val="20"/>
                      <w:szCs w:val="20"/>
                    </w:rPr>
                  </w:pPr>
                  <w:r>
                    <w:rPr>
                      <w:rFonts w:ascii="Arial" w:hAnsi="Arial" w:cs="Arial"/>
                      <w:sz w:val="20"/>
                      <w:szCs w:val="20"/>
                    </w:rPr>
                    <w:t>4.54</w:t>
                  </w:r>
                </w:p>
              </w:tc>
              <w:tc>
                <w:tcPr>
                  <w:tcW w:w="4431" w:type="dxa"/>
                </w:tcPr>
                <w:p w:rsidR="006800A8" w:rsidRDefault="00A92FE4" w:rsidP="00C76636">
                  <w:pPr>
                    <w:pStyle w:val="NoSpacing"/>
                    <w:rPr>
                      <w:rFonts w:ascii="Arial" w:hAnsi="Arial" w:cs="Arial"/>
                      <w:sz w:val="20"/>
                      <w:szCs w:val="20"/>
                    </w:rPr>
                  </w:pPr>
                  <w:r>
                    <w:rPr>
                      <w:rFonts w:ascii="Arial" w:hAnsi="Arial" w:cs="Arial"/>
                      <w:sz w:val="20"/>
                      <w:szCs w:val="20"/>
                    </w:rPr>
                    <w:t>4.62</w:t>
                  </w:r>
                </w:p>
              </w:tc>
            </w:tr>
            <w:tr w:rsidR="006800A8" w:rsidTr="006800A8">
              <w:tc>
                <w:tcPr>
                  <w:tcW w:w="4430" w:type="dxa"/>
                </w:tcPr>
                <w:p w:rsidR="006800A8" w:rsidRDefault="006800A8" w:rsidP="00C76636">
                  <w:pPr>
                    <w:pStyle w:val="NoSpacing"/>
                    <w:rPr>
                      <w:rFonts w:ascii="Arial" w:hAnsi="Arial" w:cs="Arial"/>
                      <w:sz w:val="20"/>
                      <w:szCs w:val="20"/>
                    </w:rPr>
                  </w:pPr>
                  <w:r>
                    <w:rPr>
                      <w:rFonts w:ascii="Arial" w:hAnsi="Arial" w:cs="Arial"/>
                      <w:sz w:val="20"/>
                      <w:szCs w:val="20"/>
                    </w:rPr>
                    <w:t>Courteous Staff</w:t>
                  </w:r>
                </w:p>
              </w:tc>
              <w:tc>
                <w:tcPr>
                  <w:tcW w:w="4431" w:type="dxa"/>
                </w:tcPr>
                <w:p w:rsidR="006800A8" w:rsidRDefault="006800A8" w:rsidP="00C76636">
                  <w:pPr>
                    <w:pStyle w:val="NoSpacing"/>
                    <w:rPr>
                      <w:rFonts w:ascii="Arial" w:hAnsi="Arial" w:cs="Arial"/>
                      <w:sz w:val="20"/>
                      <w:szCs w:val="20"/>
                    </w:rPr>
                  </w:pPr>
                  <w:r>
                    <w:rPr>
                      <w:rFonts w:ascii="Arial" w:hAnsi="Arial" w:cs="Arial"/>
                      <w:sz w:val="20"/>
                      <w:szCs w:val="20"/>
                    </w:rPr>
                    <w:t>4.49</w:t>
                  </w:r>
                </w:p>
              </w:tc>
              <w:tc>
                <w:tcPr>
                  <w:tcW w:w="4431" w:type="dxa"/>
                </w:tcPr>
                <w:p w:rsidR="006800A8" w:rsidRDefault="00A92FE4" w:rsidP="00C76636">
                  <w:pPr>
                    <w:pStyle w:val="NoSpacing"/>
                    <w:rPr>
                      <w:rFonts w:ascii="Arial" w:hAnsi="Arial" w:cs="Arial"/>
                      <w:sz w:val="20"/>
                      <w:szCs w:val="20"/>
                    </w:rPr>
                  </w:pPr>
                  <w:r>
                    <w:rPr>
                      <w:rFonts w:ascii="Arial" w:hAnsi="Arial" w:cs="Arial"/>
                      <w:sz w:val="20"/>
                      <w:szCs w:val="20"/>
                    </w:rPr>
                    <w:t>4.55</w:t>
                  </w:r>
                </w:p>
              </w:tc>
            </w:tr>
            <w:tr w:rsidR="006800A8" w:rsidTr="006800A8">
              <w:tc>
                <w:tcPr>
                  <w:tcW w:w="4430" w:type="dxa"/>
                </w:tcPr>
                <w:p w:rsidR="006800A8" w:rsidRDefault="006800A8" w:rsidP="00C76636">
                  <w:pPr>
                    <w:pStyle w:val="NoSpacing"/>
                    <w:rPr>
                      <w:rFonts w:ascii="Arial" w:hAnsi="Arial" w:cs="Arial"/>
                      <w:sz w:val="20"/>
                      <w:szCs w:val="20"/>
                    </w:rPr>
                  </w:pPr>
                  <w:r>
                    <w:rPr>
                      <w:rFonts w:ascii="Arial" w:hAnsi="Arial" w:cs="Arial"/>
                      <w:sz w:val="20"/>
                      <w:szCs w:val="20"/>
                    </w:rPr>
                    <w:t>Knowledgeable Staff</w:t>
                  </w:r>
                </w:p>
              </w:tc>
              <w:tc>
                <w:tcPr>
                  <w:tcW w:w="4431" w:type="dxa"/>
                </w:tcPr>
                <w:p w:rsidR="006800A8" w:rsidRDefault="006800A8" w:rsidP="00C76636">
                  <w:pPr>
                    <w:pStyle w:val="NoSpacing"/>
                    <w:rPr>
                      <w:rFonts w:ascii="Arial" w:hAnsi="Arial" w:cs="Arial"/>
                      <w:sz w:val="20"/>
                      <w:szCs w:val="20"/>
                    </w:rPr>
                  </w:pPr>
                  <w:r>
                    <w:rPr>
                      <w:rFonts w:ascii="Arial" w:hAnsi="Arial" w:cs="Arial"/>
                      <w:sz w:val="20"/>
                      <w:szCs w:val="20"/>
                    </w:rPr>
                    <w:t>4.51</w:t>
                  </w:r>
                </w:p>
              </w:tc>
              <w:tc>
                <w:tcPr>
                  <w:tcW w:w="4431" w:type="dxa"/>
                </w:tcPr>
                <w:p w:rsidR="006800A8" w:rsidRDefault="00A92FE4" w:rsidP="00C76636">
                  <w:pPr>
                    <w:pStyle w:val="NoSpacing"/>
                    <w:rPr>
                      <w:rFonts w:ascii="Arial" w:hAnsi="Arial" w:cs="Arial"/>
                      <w:sz w:val="20"/>
                      <w:szCs w:val="20"/>
                    </w:rPr>
                  </w:pPr>
                  <w:r>
                    <w:rPr>
                      <w:rFonts w:ascii="Arial" w:hAnsi="Arial" w:cs="Arial"/>
                      <w:sz w:val="20"/>
                      <w:szCs w:val="20"/>
                    </w:rPr>
                    <w:t>4.59</w:t>
                  </w:r>
                </w:p>
              </w:tc>
            </w:tr>
            <w:tr w:rsidR="006800A8" w:rsidTr="00A92FE4">
              <w:tc>
                <w:tcPr>
                  <w:tcW w:w="4430" w:type="dxa"/>
                  <w:shd w:val="clear" w:color="auto" w:fill="DEEAF6" w:themeFill="accent1" w:themeFillTint="33"/>
                </w:tcPr>
                <w:p w:rsidR="006800A8" w:rsidRDefault="006800A8" w:rsidP="00C76636">
                  <w:pPr>
                    <w:pStyle w:val="NoSpacing"/>
                    <w:rPr>
                      <w:rFonts w:ascii="Arial" w:hAnsi="Arial" w:cs="Arial"/>
                      <w:sz w:val="20"/>
                      <w:szCs w:val="20"/>
                    </w:rPr>
                  </w:pPr>
                  <w:r>
                    <w:rPr>
                      <w:rFonts w:ascii="Arial" w:hAnsi="Arial" w:cs="Arial"/>
                      <w:sz w:val="20"/>
                      <w:szCs w:val="20"/>
                    </w:rPr>
                    <w:t>Overall Satisfaction</w:t>
                  </w:r>
                </w:p>
              </w:tc>
              <w:tc>
                <w:tcPr>
                  <w:tcW w:w="4431" w:type="dxa"/>
                  <w:shd w:val="clear" w:color="auto" w:fill="DEEAF6" w:themeFill="accent1" w:themeFillTint="33"/>
                </w:tcPr>
                <w:p w:rsidR="006800A8" w:rsidRDefault="006800A8" w:rsidP="00C76636">
                  <w:pPr>
                    <w:pStyle w:val="NoSpacing"/>
                    <w:rPr>
                      <w:rFonts w:ascii="Arial" w:hAnsi="Arial" w:cs="Arial"/>
                      <w:sz w:val="20"/>
                      <w:szCs w:val="20"/>
                    </w:rPr>
                  </w:pPr>
                  <w:r>
                    <w:rPr>
                      <w:rFonts w:ascii="Arial" w:hAnsi="Arial" w:cs="Arial"/>
                      <w:sz w:val="20"/>
                      <w:szCs w:val="20"/>
                    </w:rPr>
                    <w:t>4.43</w:t>
                  </w:r>
                </w:p>
              </w:tc>
              <w:tc>
                <w:tcPr>
                  <w:tcW w:w="4431" w:type="dxa"/>
                  <w:shd w:val="clear" w:color="auto" w:fill="DEEAF6" w:themeFill="accent1" w:themeFillTint="33"/>
                </w:tcPr>
                <w:p w:rsidR="006800A8" w:rsidRDefault="00A92FE4" w:rsidP="00C76636">
                  <w:pPr>
                    <w:pStyle w:val="NoSpacing"/>
                    <w:rPr>
                      <w:rFonts w:ascii="Arial" w:hAnsi="Arial" w:cs="Arial"/>
                      <w:sz w:val="20"/>
                      <w:szCs w:val="20"/>
                    </w:rPr>
                  </w:pPr>
                  <w:r>
                    <w:rPr>
                      <w:rFonts w:ascii="Arial" w:hAnsi="Arial" w:cs="Arial"/>
                      <w:sz w:val="20"/>
                      <w:szCs w:val="20"/>
                    </w:rPr>
                    <w:t>4.46</w:t>
                  </w:r>
                </w:p>
              </w:tc>
            </w:tr>
          </w:tbl>
          <w:p w:rsidR="006800A8" w:rsidRDefault="006800A8" w:rsidP="00C76636">
            <w:pPr>
              <w:pStyle w:val="NoSpacing"/>
              <w:rPr>
                <w:rFonts w:ascii="Arial" w:hAnsi="Arial" w:cs="Arial"/>
                <w:sz w:val="20"/>
                <w:szCs w:val="20"/>
              </w:rPr>
            </w:pPr>
          </w:p>
          <w:p w:rsidR="006800A8" w:rsidRPr="00A92FE4" w:rsidRDefault="00A92FE4" w:rsidP="00C76636">
            <w:pPr>
              <w:pStyle w:val="NoSpacing"/>
              <w:rPr>
                <w:rFonts w:ascii="Arial" w:hAnsi="Arial" w:cs="Arial"/>
                <w:sz w:val="16"/>
                <w:szCs w:val="16"/>
              </w:rPr>
            </w:pPr>
            <w:r w:rsidRPr="00A92FE4">
              <w:rPr>
                <w:rFonts w:ascii="Arial" w:hAnsi="Arial" w:cs="Arial"/>
                <w:sz w:val="16"/>
                <w:szCs w:val="16"/>
              </w:rPr>
              <w:t>Data Source:</w:t>
            </w:r>
          </w:p>
          <w:p w:rsidR="00B1093E" w:rsidRPr="00A92FE4" w:rsidRDefault="00DD1BD1" w:rsidP="00C76636">
            <w:pPr>
              <w:pStyle w:val="NoSpacing"/>
              <w:rPr>
                <w:sz w:val="16"/>
                <w:szCs w:val="16"/>
              </w:rPr>
            </w:pPr>
            <w:hyperlink r:id="rId9" w:history="1">
              <w:r w:rsidR="00B1093E" w:rsidRPr="00A92FE4">
                <w:rPr>
                  <w:rStyle w:val="Hyperlink"/>
                  <w:sz w:val="16"/>
                  <w:szCs w:val="16"/>
                </w:rPr>
                <w:t>http://inside.collin.edu/institutionaleffect/surveypdf/StudentSurveyReportSpring2017.pdf</w:t>
              </w:r>
            </w:hyperlink>
          </w:p>
          <w:p w:rsidR="00B1093E" w:rsidRPr="00A92FE4" w:rsidRDefault="00DD1BD1" w:rsidP="00C76636">
            <w:pPr>
              <w:pStyle w:val="NoSpacing"/>
              <w:rPr>
                <w:rFonts w:ascii="Arial" w:hAnsi="Arial" w:cs="Arial"/>
                <w:sz w:val="16"/>
                <w:szCs w:val="16"/>
              </w:rPr>
            </w:pPr>
            <w:hyperlink r:id="rId10" w:history="1">
              <w:r w:rsidR="00B1093E" w:rsidRPr="00A92FE4">
                <w:rPr>
                  <w:rStyle w:val="Hyperlink"/>
                  <w:sz w:val="16"/>
                  <w:szCs w:val="16"/>
                </w:rPr>
                <w:t>http://inside.collin.edu/institutionaleffect/surveypdf/StudentServiceUnitSurveyReportSpring2019.pdf</w:t>
              </w:r>
            </w:hyperlink>
          </w:p>
          <w:p w:rsidR="00B1093E" w:rsidRDefault="00B1093E" w:rsidP="00C76636">
            <w:pPr>
              <w:pStyle w:val="NoSpacing"/>
              <w:rPr>
                <w:rFonts w:ascii="Arial" w:hAnsi="Arial" w:cs="Arial"/>
                <w:sz w:val="20"/>
                <w:szCs w:val="20"/>
              </w:rPr>
            </w:pPr>
          </w:p>
          <w:p w:rsidR="00B1093E" w:rsidRPr="00210107" w:rsidRDefault="00B1093E" w:rsidP="00C76636">
            <w:pPr>
              <w:pStyle w:val="NoSpacing"/>
              <w:rPr>
                <w:rFonts w:ascii="Arial" w:hAnsi="Arial" w:cs="Arial"/>
                <w:sz w:val="20"/>
                <w:szCs w:val="20"/>
              </w:rPr>
            </w:pP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lastRenderedPageBreak/>
              <w:t>Implementation of Findings</w:t>
            </w:r>
          </w:p>
          <w:p w:rsidR="005372FF" w:rsidRDefault="005372FF" w:rsidP="005372FF">
            <w:pPr>
              <w:pStyle w:val="NoSpacing"/>
              <w:ind w:left="720"/>
              <w:rPr>
                <w:rFonts w:ascii="Arial" w:hAnsi="Arial" w:cs="Arial"/>
                <w:b/>
                <w:sz w:val="20"/>
                <w:szCs w:val="20"/>
              </w:rPr>
            </w:pPr>
          </w:p>
          <w:p w:rsidR="005372FF" w:rsidRPr="00210107" w:rsidRDefault="008007C1" w:rsidP="00586547">
            <w:pPr>
              <w:rPr>
                <w:rFonts w:ascii="Arial" w:hAnsi="Arial" w:cs="Arial"/>
                <w:b/>
                <w:sz w:val="20"/>
                <w:szCs w:val="20"/>
              </w:rPr>
            </w:pPr>
            <w:r w:rsidRPr="00404DB7">
              <w:rPr>
                <w:rFonts w:ascii="Arial" w:hAnsi="Arial" w:cs="Arial"/>
                <w:sz w:val="20"/>
                <w:szCs w:val="20"/>
              </w:rPr>
              <w:t xml:space="preserve">Each category in the student satisfaction service unit inventory indicates improvement.  Additionally, due to the increase in the number of off-site TSI testing centers, the college has </w:t>
            </w:r>
            <w:r w:rsidR="005372FF" w:rsidRPr="00404DB7">
              <w:rPr>
                <w:rFonts w:ascii="Arial" w:hAnsi="Arial" w:cs="Arial"/>
                <w:sz w:val="20"/>
                <w:szCs w:val="20"/>
              </w:rPr>
              <w:t>developed a process to upload scores</w:t>
            </w:r>
            <w:r w:rsidRPr="00404DB7">
              <w:rPr>
                <w:rFonts w:ascii="Arial" w:hAnsi="Arial" w:cs="Arial"/>
                <w:sz w:val="20"/>
                <w:szCs w:val="20"/>
              </w:rPr>
              <w:t xml:space="preserve"> directly</w:t>
            </w:r>
            <w:r w:rsidR="005372FF" w:rsidRPr="00404DB7">
              <w:rPr>
                <w:rFonts w:ascii="Arial" w:hAnsi="Arial" w:cs="Arial"/>
                <w:sz w:val="20"/>
                <w:szCs w:val="20"/>
              </w:rPr>
              <w:t xml:space="preserve"> from the high school platforms into</w:t>
            </w:r>
            <w:r w:rsidRPr="00404DB7">
              <w:rPr>
                <w:rFonts w:ascii="Arial" w:hAnsi="Arial" w:cs="Arial"/>
                <w:sz w:val="20"/>
                <w:szCs w:val="20"/>
              </w:rPr>
              <w:t xml:space="preserve"> our student information system (</w:t>
            </w:r>
            <w:r w:rsidR="005372FF" w:rsidRPr="00404DB7">
              <w:rPr>
                <w:rFonts w:ascii="Arial" w:hAnsi="Arial" w:cs="Arial"/>
                <w:sz w:val="20"/>
                <w:szCs w:val="20"/>
              </w:rPr>
              <w:t>Banner</w:t>
            </w:r>
            <w:r w:rsidRPr="00404DB7">
              <w:rPr>
                <w:rFonts w:ascii="Arial" w:hAnsi="Arial" w:cs="Arial"/>
                <w:sz w:val="20"/>
                <w:szCs w:val="20"/>
              </w:rPr>
              <w:t>)</w:t>
            </w:r>
            <w:r w:rsidR="005372FF" w:rsidRPr="00404DB7">
              <w:rPr>
                <w:rFonts w:ascii="Arial" w:hAnsi="Arial" w:cs="Arial"/>
                <w:sz w:val="20"/>
                <w:szCs w:val="20"/>
              </w:rPr>
              <w:t xml:space="preserve">. </w:t>
            </w:r>
            <w:r w:rsidRPr="00404DB7">
              <w:rPr>
                <w:rFonts w:ascii="Arial" w:hAnsi="Arial" w:cs="Arial"/>
                <w:sz w:val="20"/>
                <w:szCs w:val="20"/>
              </w:rPr>
              <w:t xml:space="preserve">The Testing Centers will continue to refine their test administration and evaluate new services to provide </w:t>
            </w:r>
            <w:r w:rsidR="00DD1BD1">
              <w:rPr>
                <w:rFonts w:ascii="Arial" w:hAnsi="Arial" w:cs="Arial"/>
                <w:sz w:val="20"/>
                <w:szCs w:val="20"/>
              </w:rPr>
              <w:t>optimal testing conditions for</w:t>
            </w:r>
            <w:r w:rsidR="00404DB7" w:rsidRPr="00404DB7">
              <w:rPr>
                <w:rFonts w:ascii="Arial" w:hAnsi="Arial" w:cs="Arial"/>
                <w:sz w:val="20"/>
                <w:szCs w:val="20"/>
              </w:rPr>
              <w:t xml:space="preserve"> students and </w:t>
            </w:r>
            <w:r w:rsidR="00DD1BD1">
              <w:rPr>
                <w:rFonts w:ascii="Arial" w:hAnsi="Arial" w:cs="Arial"/>
                <w:sz w:val="20"/>
                <w:szCs w:val="20"/>
              </w:rPr>
              <w:t xml:space="preserve">the </w:t>
            </w:r>
            <w:r w:rsidR="00404DB7" w:rsidRPr="00404DB7">
              <w:rPr>
                <w:rFonts w:ascii="Arial" w:hAnsi="Arial" w:cs="Arial"/>
                <w:sz w:val="20"/>
                <w:szCs w:val="20"/>
              </w:rPr>
              <w:t>community.</w:t>
            </w:r>
            <w:bookmarkStart w:id="0" w:name="_GoBack"/>
            <w:bookmarkEnd w:id="0"/>
          </w:p>
        </w:tc>
      </w:tr>
    </w:tbl>
    <w:p w:rsidR="007F4753" w:rsidRDefault="007F4753" w:rsidP="007F4753">
      <w:pPr>
        <w:tabs>
          <w:tab w:val="left" w:pos="690"/>
          <w:tab w:val="left" w:pos="4575"/>
        </w:tabs>
      </w:pPr>
    </w:p>
    <w:sectPr w:rsidR="007F4753" w:rsidSect="00F25D44">
      <w:headerReference w:type="default" r:id="rId11"/>
      <w:footerReference w:type="default" r:id="rId12"/>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8F3" w:rsidRDefault="00DD48F3" w:rsidP="0002489A">
      <w:pPr>
        <w:spacing w:after="0" w:line="240" w:lineRule="auto"/>
      </w:pPr>
      <w:r>
        <w:separator/>
      </w:r>
    </w:p>
  </w:endnote>
  <w:endnote w:type="continuationSeparator" w:id="0">
    <w:p w:rsidR="00DD48F3" w:rsidRDefault="00DD48F3"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D1BD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1BD1">
              <w:rPr>
                <w:b/>
                <w:bCs/>
                <w:noProof/>
              </w:rPr>
              <w:t>4</w:t>
            </w:r>
            <w:r>
              <w:rPr>
                <w:b/>
                <w:bCs/>
                <w:sz w:val="24"/>
                <w:szCs w:val="24"/>
              </w:rPr>
              <w:fldChar w:fldCharType="end"/>
            </w:r>
          </w:p>
        </w:sdtContent>
      </w:sdt>
    </w:sdtContent>
  </w:sdt>
  <w:p w:rsidR="00761D43" w:rsidRDefault="00761D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8F3" w:rsidRDefault="00DD48F3" w:rsidP="0002489A">
      <w:pPr>
        <w:spacing w:after="0" w:line="240" w:lineRule="auto"/>
      </w:pPr>
      <w:r>
        <w:separator/>
      </w:r>
    </w:p>
  </w:footnote>
  <w:footnote w:type="continuationSeparator" w:id="0">
    <w:p w:rsidR="00DD48F3" w:rsidRDefault="00DD48F3"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43" w:rsidRPr="00173023" w:rsidRDefault="00004A0D" w:rsidP="00173023">
    <w:pPr>
      <w:pStyle w:val="Header"/>
      <w:jc w:val="right"/>
      <w:rPr>
        <w:i/>
      </w:rPr>
    </w:pPr>
    <w:r>
      <w:rPr>
        <w:i/>
      </w:rPr>
      <w:t>Rev. 11/18</w:t>
    </w:r>
    <w:r w:rsidR="00761D43" w:rsidRPr="00173023">
      <w:rPr>
        <w:i/>
      </w:rPr>
      <w:t>/2018</w:t>
    </w:r>
    <w:r w:rsidR="00D21AC7">
      <w:rPr>
        <w:i/>
      </w:rPr>
      <w:t xml:space="preserve"> </w:t>
    </w:r>
    <w:proofErr w:type="spellStart"/>
    <w:r w:rsidR="00D21AC7">
      <w:rPr>
        <w:i/>
      </w:rPr>
      <w:t>bmb</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D648E"/>
    <w:multiLevelType w:val="hybridMultilevel"/>
    <w:tmpl w:val="A9FCC26A"/>
    <w:lvl w:ilvl="0" w:tplc="4BFA0C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613DA"/>
    <w:multiLevelType w:val="hybridMultilevel"/>
    <w:tmpl w:val="6C96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310C9"/>
    <w:multiLevelType w:val="hybridMultilevel"/>
    <w:tmpl w:val="5228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06ABE"/>
    <w:multiLevelType w:val="hybridMultilevel"/>
    <w:tmpl w:val="A1B8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8B1BAC"/>
    <w:multiLevelType w:val="hybridMultilevel"/>
    <w:tmpl w:val="79FC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E5"/>
    <w:rsid w:val="0000023D"/>
    <w:rsid w:val="00003BD5"/>
    <w:rsid w:val="00004A0D"/>
    <w:rsid w:val="00005552"/>
    <w:rsid w:val="0002489A"/>
    <w:rsid w:val="000B7218"/>
    <w:rsid w:val="000C607C"/>
    <w:rsid w:val="000C6F13"/>
    <w:rsid w:val="000E2EAF"/>
    <w:rsid w:val="000F18FC"/>
    <w:rsid w:val="00110AAC"/>
    <w:rsid w:val="00173023"/>
    <w:rsid w:val="001959D5"/>
    <w:rsid w:val="001D4BB0"/>
    <w:rsid w:val="001E0783"/>
    <w:rsid w:val="00210107"/>
    <w:rsid w:val="002657C1"/>
    <w:rsid w:val="002749F9"/>
    <w:rsid w:val="002F372D"/>
    <w:rsid w:val="00366166"/>
    <w:rsid w:val="00404DB7"/>
    <w:rsid w:val="00407F88"/>
    <w:rsid w:val="004440CA"/>
    <w:rsid w:val="0049087B"/>
    <w:rsid w:val="004C586B"/>
    <w:rsid w:val="004C7267"/>
    <w:rsid w:val="004F2961"/>
    <w:rsid w:val="00517E19"/>
    <w:rsid w:val="005372FF"/>
    <w:rsid w:val="00561215"/>
    <w:rsid w:val="00586547"/>
    <w:rsid w:val="005A203A"/>
    <w:rsid w:val="005C60D2"/>
    <w:rsid w:val="005D66CF"/>
    <w:rsid w:val="00671453"/>
    <w:rsid w:val="006800A8"/>
    <w:rsid w:val="00746F2D"/>
    <w:rsid w:val="00761D43"/>
    <w:rsid w:val="007B5A78"/>
    <w:rsid w:val="007C2464"/>
    <w:rsid w:val="007C3F60"/>
    <w:rsid w:val="007D11B3"/>
    <w:rsid w:val="007F4753"/>
    <w:rsid w:val="008007C1"/>
    <w:rsid w:val="008410E5"/>
    <w:rsid w:val="00847DBF"/>
    <w:rsid w:val="008826BD"/>
    <w:rsid w:val="008A27FB"/>
    <w:rsid w:val="008E2C52"/>
    <w:rsid w:val="009617FF"/>
    <w:rsid w:val="0098162F"/>
    <w:rsid w:val="00993C83"/>
    <w:rsid w:val="009E3359"/>
    <w:rsid w:val="009E3EE3"/>
    <w:rsid w:val="009F702B"/>
    <w:rsid w:val="00A22D6B"/>
    <w:rsid w:val="00A53228"/>
    <w:rsid w:val="00A92FE4"/>
    <w:rsid w:val="00AF243B"/>
    <w:rsid w:val="00AF4DD1"/>
    <w:rsid w:val="00B1093E"/>
    <w:rsid w:val="00B57654"/>
    <w:rsid w:val="00B65CE1"/>
    <w:rsid w:val="00BA07FB"/>
    <w:rsid w:val="00BE7B86"/>
    <w:rsid w:val="00C10B61"/>
    <w:rsid w:val="00C76636"/>
    <w:rsid w:val="00D21AC7"/>
    <w:rsid w:val="00D2274C"/>
    <w:rsid w:val="00D87631"/>
    <w:rsid w:val="00DD1BD1"/>
    <w:rsid w:val="00DD48F3"/>
    <w:rsid w:val="00E87527"/>
    <w:rsid w:val="00EA1C0D"/>
    <w:rsid w:val="00F25D44"/>
    <w:rsid w:val="00F418E2"/>
    <w:rsid w:val="00F7391A"/>
    <w:rsid w:val="00F83458"/>
    <w:rsid w:val="00F9197F"/>
    <w:rsid w:val="00FB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91CA"/>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character" w:styleId="FollowedHyperlink">
    <w:name w:val="FollowedHyperlink"/>
    <w:basedOn w:val="DefaultParagraphFont"/>
    <w:uiPriority w:val="99"/>
    <w:semiHidden/>
    <w:unhideWhenUsed/>
    <w:rsid w:val="006800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7838">
      <w:bodyDiv w:val="1"/>
      <w:marLeft w:val="0"/>
      <w:marRight w:val="0"/>
      <w:marTop w:val="0"/>
      <w:marBottom w:val="0"/>
      <w:divBdr>
        <w:top w:val="none" w:sz="0" w:space="0" w:color="auto"/>
        <w:left w:val="none" w:sz="0" w:space="0" w:color="auto"/>
        <w:bottom w:val="none" w:sz="0" w:space="0" w:color="auto"/>
        <w:right w:val="none" w:sz="0" w:space="0" w:color="auto"/>
      </w:divBdr>
    </w:div>
    <w:div w:id="650134283">
      <w:bodyDiv w:val="1"/>
      <w:marLeft w:val="0"/>
      <w:marRight w:val="0"/>
      <w:marTop w:val="0"/>
      <w:marBottom w:val="0"/>
      <w:divBdr>
        <w:top w:val="none" w:sz="0" w:space="0" w:color="auto"/>
        <w:left w:val="none" w:sz="0" w:space="0" w:color="auto"/>
        <w:bottom w:val="none" w:sz="0" w:space="0" w:color="auto"/>
        <w:right w:val="none" w:sz="0" w:space="0" w:color="auto"/>
      </w:divBdr>
    </w:div>
    <w:div w:id="1120801225">
      <w:bodyDiv w:val="1"/>
      <w:marLeft w:val="0"/>
      <w:marRight w:val="0"/>
      <w:marTop w:val="0"/>
      <w:marBottom w:val="0"/>
      <w:divBdr>
        <w:top w:val="none" w:sz="0" w:space="0" w:color="auto"/>
        <w:left w:val="none" w:sz="0" w:space="0" w:color="auto"/>
        <w:bottom w:val="none" w:sz="0" w:space="0" w:color="auto"/>
        <w:right w:val="none" w:sz="0" w:space="0" w:color="auto"/>
      </w:divBdr>
    </w:div>
    <w:div w:id="1657758642">
      <w:bodyDiv w:val="1"/>
      <w:marLeft w:val="0"/>
      <w:marRight w:val="0"/>
      <w:marTop w:val="0"/>
      <w:marBottom w:val="0"/>
      <w:divBdr>
        <w:top w:val="none" w:sz="0" w:space="0" w:color="auto"/>
        <w:left w:val="none" w:sz="0" w:space="0" w:color="auto"/>
        <w:bottom w:val="none" w:sz="0" w:space="0" w:color="auto"/>
        <w:right w:val="none" w:sz="0" w:space="0" w:color="auto"/>
      </w:divBdr>
    </w:div>
    <w:div w:id="18146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ller@colli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side.collin.edu/institutionaleffect/surveypdf/StudentServiceUnitSurveyReportSpring2019.pdf" TargetMode="External"/><Relationship Id="rId4" Type="http://schemas.openxmlformats.org/officeDocument/2006/relationships/settings" Target="settings.xml"/><Relationship Id="rId9" Type="http://schemas.openxmlformats.org/officeDocument/2006/relationships/hyperlink" Target="http://inside.collin.edu/institutionaleffect/surveypdf/StudentSurveyReportSpring201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78C39-4639-47C2-8BD4-B957816F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Beenah Moshay</dc:creator>
  <cp:keywords/>
  <dc:description/>
  <cp:lastModifiedBy>Alicia Huppe</cp:lastModifiedBy>
  <cp:revision>16</cp:revision>
  <cp:lastPrinted>2018-09-04T19:27:00Z</cp:lastPrinted>
  <dcterms:created xsi:type="dcterms:W3CDTF">2019-09-10T18:30:00Z</dcterms:created>
  <dcterms:modified xsi:type="dcterms:W3CDTF">2019-09-18T20:41:00Z</dcterms:modified>
</cp:coreProperties>
</file>