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5576" w14:textId="77777777" w:rsidR="006D7314" w:rsidRDefault="006D7314" w:rsidP="00C07A6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DATA COLLECTION 2020-2021</w:t>
      </w:r>
    </w:p>
    <w:p w14:paraId="2DB7D8D1" w14:textId="77777777" w:rsidR="006D7314" w:rsidRPr="00A74B42" w:rsidRDefault="006D7314" w:rsidP="006D7314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  <w:u w:val="single"/>
        </w:rPr>
        <w:t xml:space="preserve"> Occupational Skills Award- Rehabilitation Aide</w:t>
      </w:r>
    </w:p>
    <w:tbl>
      <w:tblPr>
        <w:tblStyle w:val="GridTable4-Accent1"/>
        <w:tblW w:w="11965" w:type="dxa"/>
        <w:tblLook w:val="04A0" w:firstRow="1" w:lastRow="0" w:firstColumn="1" w:lastColumn="0" w:noHBand="0" w:noVBand="1"/>
      </w:tblPr>
      <w:tblGrid>
        <w:gridCol w:w="1648"/>
        <w:gridCol w:w="3297"/>
        <w:gridCol w:w="3510"/>
        <w:gridCol w:w="3510"/>
      </w:tblGrid>
      <w:tr w:rsidR="006D7314" w:rsidRPr="006D7314" w14:paraId="0FF1B58F" w14:textId="1A9AD39F" w:rsidTr="006D7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hideMark/>
          </w:tcPr>
          <w:p w14:paraId="6F457D3D" w14:textId="5B1F118A" w:rsidR="006D7314" w:rsidRPr="006D7314" w:rsidRDefault="006D7314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6D7314">
              <w:rPr>
                <w:bCs w:val="0"/>
                <w:color w:val="FFFFFF"/>
                <w:sz w:val="20"/>
                <w:szCs w:val="20"/>
              </w:rPr>
              <w:t xml:space="preserve">Program-Level Learning Outcome </w:t>
            </w:r>
            <w:r w:rsidRPr="006D7314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Pr="006D7314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3297" w:type="dxa"/>
            <w:hideMark/>
          </w:tcPr>
          <w:p w14:paraId="36DBD042" w14:textId="669BF185" w:rsidR="006D7314" w:rsidRPr="006D7314" w:rsidRDefault="006D7314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6D7314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6D7314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6D7314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6D7314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6D7314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e(s) and </w:t>
            </w:r>
            <w:proofErr w:type="gramStart"/>
            <w:r w:rsidRPr="006D7314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Where</w:t>
            </w:r>
            <w:proofErr w:type="gramEnd"/>
            <w:r w:rsidRPr="006D7314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Implemented in Curriculum – </w:t>
            </w:r>
            <w:r w:rsidRPr="006D7314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t(s)/ 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6D7314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s and indication of where the assessment will be collected in curriculum. (e.g. </w:t>
            </w:r>
            <w:r w:rsidRPr="006D7314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6D7314" w:rsidRPr="006D7314" w:rsidRDefault="006D7314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3510" w:type="dxa"/>
            <w:hideMark/>
          </w:tcPr>
          <w:p w14:paraId="30F3F618" w14:textId="4C7C44BF" w:rsidR="006D7314" w:rsidRPr="006D7314" w:rsidRDefault="006D7314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6D7314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Le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S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E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Pr="006D7314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Pr="006D7314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Pr="006D731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6D7314" w:rsidRPr="006D7314" w:rsidRDefault="006D7314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6D7314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6D731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  <w:tc>
          <w:tcPr>
            <w:tcW w:w="3510" w:type="dxa"/>
          </w:tcPr>
          <w:p w14:paraId="40B52E2A" w14:textId="489519FA" w:rsidR="006D7314" w:rsidRPr="006D7314" w:rsidRDefault="006D7314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Data Collection</w:t>
            </w:r>
          </w:p>
        </w:tc>
      </w:tr>
      <w:tr w:rsidR="006D7314" w:rsidRPr="006D7314" w14:paraId="057DBE50" w14:textId="01B8CBF7" w:rsidTr="006D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</w:tcPr>
          <w:p w14:paraId="46CEE6EC" w14:textId="20BCB93A" w:rsidR="006D7314" w:rsidRPr="006D7314" w:rsidRDefault="00C94D7D" w:rsidP="00FA6A5E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  <w:r>
              <w:t>Students will understand how the rehab aide plays a role in the PT clinical environment</w:t>
            </w:r>
          </w:p>
        </w:tc>
        <w:tc>
          <w:tcPr>
            <w:tcW w:w="3297" w:type="dxa"/>
          </w:tcPr>
          <w:p w14:paraId="76277ED3" w14:textId="6BE4A562" w:rsidR="006D7314" w:rsidRPr="006D7314" w:rsidRDefault="007370B2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Observation project in PTHA 1160</w:t>
            </w:r>
          </w:p>
        </w:tc>
        <w:tc>
          <w:tcPr>
            <w:tcW w:w="3510" w:type="dxa"/>
          </w:tcPr>
          <w:p w14:paraId="64394E4D" w14:textId="42C38B54" w:rsidR="006D7314" w:rsidRPr="006D7314" w:rsidRDefault="00440DAD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90% of the students will score 90% or higher on the clinical observation project</w:t>
            </w:r>
          </w:p>
        </w:tc>
        <w:tc>
          <w:tcPr>
            <w:tcW w:w="3510" w:type="dxa"/>
          </w:tcPr>
          <w:p w14:paraId="6D1DAF4E" w14:textId="732E50CA" w:rsidR="006D7314" w:rsidRDefault="000904BB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students </w:t>
            </w:r>
            <w:r w:rsidR="007370B2">
              <w:rPr>
                <w:sz w:val="20"/>
                <w:szCs w:val="20"/>
              </w:rPr>
              <w:t>21</w:t>
            </w:r>
          </w:p>
          <w:p w14:paraId="4FC158AC" w14:textId="15B51C8D" w:rsidR="000904BB" w:rsidRDefault="000904BB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students scoring &gt;=90% = </w:t>
            </w:r>
            <w:r w:rsidR="007370B2">
              <w:rPr>
                <w:sz w:val="20"/>
                <w:szCs w:val="20"/>
              </w:rPr>
              <w:t>20</w:t>
            </w:r>
          </w:p>
          <w:p w14:paraId="06AB90BC" w14:textId="799BDA5C" w:rsidR="000904BB" w:rsidRDefault="000904BB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70B2">
              <w:rPr>
                <w:sz w:val="20"/>
                <w:szCs w:val="20"/>
              </w:rPr>
              <w:t xml:space="preserve">95% </w:t>
            </w:r>
            <w:r>
              <w:rPr>
                <w:sz w:val="20"/>
                <w:szCs w:val="20"/>
              </w:rPr>
              <w:t>of students</w:t>
            </w:r>
          </w:p>
          <w:p w14:paraId="6B14E2BF" w14:textId="5FBB8391" w:rsidR="007370B2" w:rsidRDefault="007370B2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Met</w:t>
            </w:r>
          </w:p>
          <w:p w14:paraId="3035C72E" w14:textId="2C5A3149" w:rsidR="000904BB" w:rsidRDefault="000904BB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97579E1" w14:textId="5EA46DB4" w:rsidR="000904BB" w:rsidRPr="006D7314" w:rsidRDefault="000904BB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314" w:rsidRPr="006D7314" w14:paraId="27B51F4A" w14:textId="1AD17A98" w:rsidTr="006D731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</w:tcPr>
          <w:p w14:paraId="43FAAA7A" w14:textId="0784A9F1" w:rsidR="006D7314" w:rsidRPr="006D7314" w:rsidRDefault="006D7314" w:rsidP="00FA6A5E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  <w:r w:rsidRPr="006D7314">
              <w:rPr>
                <w:sz w:val="20"/>
                <w:szCs w:val="20"/>
              </w:rPr>
              <w:t>PLO #2- Students will understand the different roles of physical therapy-related professions</w:t>
            </w:r>
          </w:p>
        </w:tc>
        <w:tc>
          <w:tcPr>
            <w:tcW w:w="3297" w:type="dxa"/>
          </w:tcPr>
          <w:p w14:paraId="5A8D7FF5" w14:textId="1D3D966D" w:rsidR="006D7314" w:rsidRPr="006D7314" w:rsidRDefault="006D7314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7314">
              <w:rPr>
                <w:sz w:val="20"/>
                <w:szCs w:val="20"/>
              </w:rPr>
              <w:t>Final Project addressing the different roles in PT in PTHA 1409</w:t>
            </w:r>
          </w:p>
        </w:tc>
        <w:tc>
          <w:tcPr>
            <w:tcW w:w="3510" w:type="dxa"/>
          </w:tcPr>
          <w:p w14:paraId="0172AF20" w14:textId="7654E575" w:rsidR="006D7314" w:rsidRPr="006D7314" w:rsidRDefault="006D7314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7314">
              <w:rPr>
                <w:sz w:val="20"/>
                <w:szCs w:val="20"/>
              </w:rPr>
              <w:t>90% of the students</w:t>
            </w:r>
            <w:r w:rsidR="000904BB">
              <w:rPr>
                <w:sz w:val="20"/>
                <w:szCs w:val="20"/>
              </w:rPr>
              <w:t xml:space="preserve"> will</w:t>
            </w:r>
            <w:r w:rsidRPr="006D7314">
              <w:rPr>
                <w:sz w:val="20"/>
                <w:szCs w:val="20"/>
              </w:rPr>
              <w:t xml:space="preserve"> score 90% or higher on the Final Project</w:t>
            </w:r>
          </w:p>
        </w:tc>
        <w:tc>
          <w:tcPr>
            <w:tcW w:w="3510" w:type="dxa"/>
          </w:tcPr>
          <w:p w14:paraId="40E50DC3" w14:textId="77777777" w:rsidR="000904BB" w:rsidRDefault="000904BB" w:rsidP="000904B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students 23</w:t>
            </w:r>
          </w:p>
          <w:p w14:paraId="767751CB" w14:textId="77777777" w:rsidR="006D7314" w:rsidRDefault="000904BB" w:rsidP="000904B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students scoring &gt;=90% = 19</w:t>
            </w:r>
          </w:p>
          <w:p w14:paraId="29D2B890" w14:textId="77777777" w:rsidR="000904BB" w:rsidRDefault="000904BB" w:rsidP="000904B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 of students</w:t>
            </w:r>
          </w:p>
          <w:p w14:paraId="7158D921" w14:textId="10538898" w:rsidR="000904BB" w:rsidRPr="006D7314" w:rsidRDefault="000904BB" w:rsidP="000904B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Not Met</w:t>
            </w:r>
          </w:p>
        </w:tc>
      </w:tr>
      <w:tr w:rsidR="006D7314" w:rsidRPr="006D7314" w14:paraId="290F85B8" w14:textId="788EC4DD" w:rsidTr="006D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</w:tcPr>
          <w:p w14:paraId="6A7E2A5B" w14:textId="6B20648E" w:rsidR="006D7314" w:rsidRPr="006D7314" w:rsidRDefault="006D7314" w:rsidP="00FA6A5E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  <w:r w:rsidRPr="006D7314">
              <w:rPr>
                <w:sz w:val="20"/>
                <w:szCs w:val="20"/>
              </w:rPr>
              <w:t>PLO #3- Students will demonstrate proficiency in skills as rehab aide/technician.</w:t>
            </w:r>
          </w:p>
        </w:tc>
        <w:tc>
          <w:tcPr>
            <w:tcW w:w="3297" w:type="dxa"/>
          </w:tcPr>
          <w:p w14:paraId="38A81AC1" w14:textId="7B03FD42" w:rsidR="006D7314" w:rsidRPr="006D7314" w:rsidRDefault="006D731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7314">
              <w:rPr>
                <w:sz w:val="20"/>
                <w:szCs w:val="20"/>
              </w:rPr>
              <w:t>Patient Simulation Experience: The student will complete 2 skill checks in PTHA 1160.</w:t>
            </w:r>
          </w:p>
        </w:tc>
        <w:tc>
          <w:tcPr>
            <w:tcW w:w="3510" w:type="dxa"/>
          </w:tcPr>
          <w:p w14:paraId="24173316" w14:textId="3C6BD12F" w:rsidR="006D7314" w:rsidRPr="006D7314" w:rsidRDefault="006D731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7314">
              <w:rPr>
                <w:sz w:val="20"/>
                <w:szCs w:val="20"/>
              </w:rPr>
              <w:t xml:space="preserve">90% of the students will score 90% or higher as an average on the skill checks. </w:t>
            </w:r>
          </w:p>
        </w:tc>
        <w:tc>
          <w:tcPr>
            <w:tcW w:w="3510" w:type="dxa"/>
          </w:tcPr>
          <w:p w14:paraId="6FABFC51" w14:textId="13F7ED22" w:rsidR="000904BB" w:rsidRDefault="000904BB" w:rsidP="000904B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students 2</w:t>
            </w:r>
            <w:r w:rsidR="0003191C">
              <w:rPr>
                <w:sz w:val="20"/>
                <w:szCs w:val="20"/>
              </w:rPr>
              <w:t>1</w:t>
            </w:r>
          </w:p>
          <w:p w14:paraId="7344AC96" w14:textId="77777777" w:rsidR="006D7314" w:rsidRDefault="000904BB" w:rsidP="000904B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students scoring &gt;=90% =</w:t>
            </w:r>
            <w:r w:rsidR="0003191C">
              <w:rPr>
                <w:sz w:val="20"/>
                <w:szCs w:val="20"/>
              </w:rPr>
              <w:t xml:space="preserve"> 16</w:t>
            </w:r>
          </w:p>
          <w:p w14:paraId="61B977AE" w14:textId="77777777" w:rsidR="0003191C" w:rsidRDefault="0003191C" w:rsidP="000904B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 of students</w:t>
            </w:r>
          </w:p>
          <w:p w14:paraId="1823587C" w14:textId="2F57F007" w:rsidR="0003191C" w:rsidRPr="006D7314" w:rsidRDefault="0003191C" w:rsidP="000904B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Not Met</w:t>
            </w: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690FF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801D" w14:textId="77777777" w:rsidR="00690FF9" w:rsidRDefault="00690FF9" w:rsidP="00175375">
      <w:pPr>
        <w:spacing w:after="0" w:line="240" w:lineRule="auto"/>
      </w:pPr>
      <w:r>
        <w:separator/>
      </w:r>
    </w:p>
  </w:endnote>
  <w:endnote w:type="continuationSeparator" w:id="0">
    <w:p w14:paraId="22B23CC1" w14:textId="77777777" w:rsidR="00690FF9" w:rsidRDefault="00690FF9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236A" w14:textId="77777777" w:rsidR="00690FF9" w:rsidRDefault="00690FF9" w:rsidP="00175375">
      <w:pPr>
        <w:spacing w:after="0" w:line="240" w:lineRule="auto"/>
      </w:pPr>
      <w:r>
        <w:separator/>
      </w:r>
    </w:p>
  </w:footnote>
  <w:footnote w:type="continuationSeparator" w:id="0">
    <w:p w14:paraId="417C0F44" w14:textId="77777777" w:rsidR="00690FF9" w:rsidRDefault="00690FF9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47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MzYxNjI0MzAyMDdW0lEKTi0uzszPAykwqQUAK0NZXiwAAAA="/>
  </w:docVars>
  <w:rsids>
    <w:rsidRoot w:val="00C07A6F"/>
    <w:rsid w:val="00010BE5"/>
    <w:rsid w:val="0003191C"/>
    <w:rsid w:val="00032D75"/>
    <w:rsid w:val="0005356C"/>
    <w:rsid w:val="000904BB"/>
    <w:rsid w:val="000E3E9D"/>
    <w:rsid w:val="00175375"/>
    <w:rsid w:val="00222336"/>
    <w:rsid w:val="002324B7"/>
    <w:rsid w:val="00270C5B"/>
    <w:rsid w:val="002A3EC1"/>
    <w:rsid w:val="002A4C6F"/>
    <w:rsid w:val="002B33E4"/>
    <w:rsid w:val="0030242A"/>
    <w:rsid w:val="0034073D"/>
    <w:rsid w:val="00362B81"/>
    <w:rsid w:val="0037327C"/>
    <w:rsid w:val="00393BC4"/>
    <w:rsid w:val="003F6FD9"/>
    <w:rsid w:val="00440DAD"/>
    <w:rsid w:val="0048037D"/>
    <w:rsid w:val="004942BF"/>
    <w:rsid w:val="005478A6"/>
    <w:rsid w:val="005726F9"/>
    <w:rsid w:val="005B3B9F"/>
    <w:rsid w:val="005B3FE7"/>
    <w:rsid w:val="005D517B"/>
    <w:rsid w:val="005E792C"/>
    <w:rsid w:val="00627229"/>
    <w:rsid w:val="00657725"/>
    <w:rsid w:val="00690FF9"/>
    <w:rsid w:val="006A37A3"/>
    <w:rsid w:val="006C2C47"/>
    <w:rsid w:val="006D7314"/>
    <w:rsid w:val="007327EE"/>
    <w:rsid w:val="007370B2"/>
    <w:rsid w:val="00794889"/>
    <w:rsid w:val="007A0E69"/>
    <w:rsid w:val="007B3234"/>
    <w:rsid w:val="00852ABF"/>
    <w:rsid w:val="0085507D"/>
    <w:rsid w:val="00880F63"/>
    <w:rsid w:val="008C540A"/>
    <w:rsid w:val="00952612"/>
    <w:rsid w:val="009552EF"/>
    <w:rsid w:val="00A13F1D"/>
    <w:rsid w:val="00A60192"/>
    <w:rsid w:val="00AF7D3B"/>
    <w:rsid w:val="00B33A0F"/>
    <w:rsid w:val="00BD0DE4"/>
    <w:rsid w:val="00C004C7"/>
    <w:rsid w:val="00C07A6F"/>
    <w:rsid w:val="00C94D7D"/>
    <w:rsid w:val="00CA52A5"/>
    <w:rsid w:val="00CB1386"/>
    <w:rsid w:val="00CB4CC7"/>
    <w:rsid w:val="00CC4051"/>
    <w:rsid w:val="00D809FB"/>
    <w:rsid w:val="00E64BF8"/>
    <w:rsid w:val="00EC10E3"/>
    <w:rsid w:val="00EC4F86"/>
    <w:rsid w:val="00FA25B6"/>
    <w:rsid w:val="366DE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079D5B-7060-4EA4-8B68-0FA52961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Araceli Solis</cp:lastModifiedBy>
  <cp:revision>2</cp:revision>
  <dcterms:created xsi:type="dcterms:W3CDTF">2024-02-28T16:15:00Z</dcterms:created>
  <dcterms:modified xsi:type="dcterms:W3CDTF">2024-02-28T16:15:00Z</dcterms:modified>
</cp:coreProperties>
</file>