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1ED7" w14:textId="796E1F85"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r w:rsidR="00061033">
        <w:rPr>
          <w:rFonts w:ascii="Arial" w:eastAsia="Calibri" w:hAnsi="Arial" w:cs="Arial"/>
          <w:b/>
          <w:bCs/>
          <w:spacing w:val="-1"/>
          <w:position w:val="1"/>
          <w:sz w:val="24"/>
          <w:szCs w:val="20"/>
        </w:rPr>
        <w:t>(Inaugural CIP for program)</w:t>
      </w:r>
    </w:p>
    <w:p w14:paraId="4F1A14F1"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6A23E8A" w14:textId="29AC9DAF"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C10B61" w:rsidRPr="00403E7B">
        <w:rPr>
          <w:rFonts w:ascii="Arial" w:hAnsi="Arial" w:cs="Arial"/>
          <w:i/>
          <w:iCs/>
        </w:rPr>
        <w:t xml:space="preserve"> </w:t>
      </w:r>
      <w:r w:rsidR="00403E7B">
        <w:rPr>
          <w:rFonts w:ascii="Arial" w:hAnsi="Arial" w:cs="Arial"/>
          <w:i/>
          <w:iCs/>
        </w:rPr>
        <w:t xml:space="preserve">Spring 2024 </w:t>
      </w:r>
      <w:r w:rsidRPr="00403E7B">
        <w:rPr>
          <w:rFonts w:ascii="Arial" w:hAnsi="Arial" w:cs="Arial"/>
          <w:b/>
        </w:rPr>
        <w:t xml:space="preserve">       </w:t>
      </w:r>
      <w:r w:rsidR="004C586B" w:rsidRPr="00403E7B">
        <w:rPr>
          <w:rFonts w:ascii="Arial" w:hAnsi="Arial" w:cs="Arial"/>
          <w:b/>
        </w:rPr>
        <w:t xml:space="preserve"> </w:t>
      </w:r>
      <w:r w:rsidR="00C10B61" w:rsidRPr="00403E7B">
        <w:rPr>
          <w:rFonts w:ascii="Arial" w:hAnsi="Arial" w:cs="Arial"/>
          <w:b/>
        </w:rPr>
        <w:t xml:space="preserve"> </w:t>
      </w:r>
      <w:r w:rsidR="004C586B" w:rsidRPr="00403E7B">
        <w:rPr>
          <w:rFonts w:ascii="Arial" w:hAnsi="Arial" w:cs="Arial"/>
          <w:b/>
        </w:rPr>
        <w:t xml:space="preserve">     </w:t>
      </w:r>
      <w:r w:rsidR="00CE3C6C" w:rsidRPr="00403E7B">
        <w:rPr>
          <w:rFonts w:ascii="Arial" w:hAnsi="Arial" w:cs="Arial"/>
          <w:b/>
        </w:rPr>
        <w:t xml:space="preserve">                          </w:t>
      </w:r>
      <w:r w:rsidR="004C586B" w:rsidRPr="00403E7B">
        <w:rPr>
          <w:rFonts w:ascii="Arial" w:hAnsi="Arial" w:cs="Arial"/>
          <w:b/>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403E7B" w:rsidRPr="00403E7B">
        <w:rPr>
          <w:rFonts w:ascii="Arial" w:hAnsi="Arial" w:cs="Arial"/>
          <w:bCs/>
          <w:i/>
          <w:iCs/>
        </w:rPr>
        <w:t>Political Science</w:t>
      </w:r>
      <w:r w:rsidR="00403E7B">
        <w:rPr>
          <w:rFonts w:ascii="Arial" w:hAnsi="Arial" w:cs="Arial"/>
          <w:bCs/>
          <w:i/>
          <w:iCs/>
        </w:rPr>
        <w:t xml:space="preserve"> Field of Study</w:t>
      </w:r>
    </w:p>
    <w:p w14:paraId="0945F792" w14:textId="6AE305FA"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403E7B">
        <w:rPr>
          <w:rFonts w:ascii="Arial" w:hAnsi="Arial" w:cs="Arial"/>
          <w:i/>
          <w:iCs/>
        </w:rPr>
        <w:t>Benjamin Copeland</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403E7B">
        <w:rPr>
          <w:rFonts w:ascii="Arial" w:hAnsi="Arial" w:cs="Arial"/>
          <w:i/>
          <w:iCs/>
        </w:rPr>
        <w:t>bcopeland@collin.edu</w:t>
      </w:r>
      <w:r w:rsidR="00C10B61">
        <w:rPr>
          <w:rFonts w:ascii="Arial" w:hAnsi="Arial" w:cs="Arial"/>
        </w:rPr>
        <w:t xml:space="preserve">                   </w:t>
      </w:r>
      <w:r w:rsidRPr="00210107">
        <w:rPr>
          <w:rFonts w:ascii="Arial" w:hAnsi="Arial" w:cs="Arial"/>
          <w:b/>
        </w:rPr>
        <w:t xml:space="preserve">Contact phone: </w:t>
      </w:r>
      <w:r w:rsidR="00403E7B" w:rsidRPr="00403E7B">
        <w:rPr>
          <w:rFonts w:ascii="Arial" w:hAnsi="Arial" w:cs="Arial"/>
          <w:i/>
          <w:iCs/>
        </w:rPr>
        <w:t>972-881-5422</w:t>
      </w:r>
    </w:p>
    <w:p w14:paraId="5C3761C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950"/>
        <w:gridCol w:w="4632"/>
      </w:tblGrid>
      <w:tr w:rsidR="00F25D44" w:rsidRPr="00210107" w14:paraId="5694D02D" w14:textId="77777777" w:rsidTr="00403E7B">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53AFAD12"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58F5CD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w:t>
            </w:r>
            <w:proofErr w:type="gramStart"/>
            <w:r w:rsidRPr="00210107">
              <w:rPr>
                <w:rFonts w:ascii="Arial" w:eastAsia="Calibri" w:hAnsi="Arial" w:cs="Arial"/>
                <w:spacing w:val="-2"/>
                <w:sz w:val="20"/>
                <w:szCs w:val="20"/>
              </w:rPr>
              <w:t>unit</w:t>
            </w:r>
            <w:proofErr w:type="gramEnd"/>
          </w:p>
          <w:p w14:paraId="37E95AA7"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950" w:type="dxa"/>
            <w:tcBorders>
              <w:top w:val="single" w:sz="8" w:space="0" w:color="4F81BD"/>
              <w:left w:val="single" w:sz="8" w:space="0" w:color="4F81BD"/>
              <w:bottom w:val="single" w:sz="24" w:space="0" w:color="4F81BD"/>
              <w:right w:val="single" w:sz="8" w:space="0" w:color="4F81BD"/>
            </w:tcBorders>
          </w:tcPr>
          <w:p w14:paraId="0E479B80"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C254760"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 xml:space="preserve">e </w:t>
            </w:r>
            <w:proofErr w:type="gramStart"/>
            <w:r w:rsidRPr="00210107">
              <w:rPr>
                <w:rFonts w:ascii="Arial" w:eastAsia="Calibri" w:hAnsi="Arial" w:cs="Arial"/>
                <w:spacing w:val="2"/>
                <w:w w:val="99"/>
                <w:sz w:val="20"/>
                <w:szCs w:val="20"/>
              </w:rPr>
              <w:t>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roofErr w:type="gramEnd"/>
          </w:p>
          <w:p w14:paraId="6D3031D2"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6CF4408B"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632" w:type="dxa"/>
            <w:tcBorders>
              <w:top w:val="single" w:sz="8" w:space="0" w:color="4F81BD"/>
              <w:left w:val="single" w:sz="8" w:space="0" w:color="4F81BD"/>
              <w:bottom w:val="single" w:sz="24" w:space="0" w:color="2E74B5" w:themeColor="accent1" w:themeShade="BF"/>
              <w:right w:val="single" w:sz="8" w:space="0" w:color="4F81BD"/>
            </w:tcBorders>
          </w:tcPr>
          <w:p w14:paraId="715D0D0E"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9CAB5F8"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proofErr w:type="gramStart"/>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roofErr w:type="gramEnd"/>
          </w:p>
          <w:p w14:paraId="10B3A385"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 xml:space="preserve">(e.g. 80% approval rating, </w:t>
            </w:r>
            <w:proofErr w:type="gramStart"/>
            <w:r w:rsidRPr="00210107">
              <w:rPr>
                <w:rFonts w:ascii="Arial" w:eastAsia="Calibri" w:hAnsi="Arial" w:cs="Arial"/>
                <w:sz w:val="20"/>
                <w:szCs w:val="20"/>
              </w:rPr>
              <w:t>10 day</w:t>
            </w:r>
            <w:proofErr w:type="gramEnd"/>
            <w:r w:rsidRPr="00210107">
              <w:rPr>
                <w:rFonts w:ascii="Arial" w:eastAsia="Calibri" w:hAnsi="Arial" w:cs="Arial"/>
                <w:sz w:val="20"/>
                <w:szCs w:val="20"/>
              </w:rPr>
              <w:t xml:space="preserve"> faster request turn-around time, etc.)</w:t>
            </w:r>
          </w:p>
        </w:tc>
      </w:tr>
      <w:tr w:rsidR="00F25D44" w:rsidRPr="00210107" w14:paraId="3FB239FE" w14:textId="77777777" w:rsidTr="00403E7B">
        <w:trPr>
          <w:trHeight w:hRule="exact" w:val="1392"/>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603244B" w14:textId="38386266" w:rsidR="00F25D44" w:rsidRPr="00210107" w:rsidRDefault="00403E7B" w:rsidP="00C57565">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Students will be able to research political subjects such as the U.S. political system and foreign relations (basic awareness)</w:t>
            </w:r>
          </w:p>
        </w:tc>
        <w:tc>
          <w:tcPr>
            <w:tcW w:w="495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19411D5" w14:textId="06D51353" w:rsidR="009F702B" w:rsidRPr="008A2F9B" w:rsidRDefault="00403E7B" w:rsidP="00C57565">
            <w:pPr>
              <w:spacing w:after="0" w:line="240" w:lineRule="auto"/>
              <w:ind w:left="84" w:right="-20"/>
              <w:jc w:val="both"/>
              <w:rPr>
                <w:rFonts w:ascii="Arial" w:eastAsia="Franklin Gothic Book" w:hAnsi="Arial" w:cs="Arial"/>
                <w:sz w:val="20"/>
                <w:szCs w:val="20"/>
              </w:rPr>
            </w:pPr>
            <w:r>
              <w:rPr>
                <w:rFonts w:ascii="Arial" w:eastAsia="Franklin Gothic Book" w:hAnsi="Arial" w:cs="Arial"/>
                <w:sz w:val="20"/>
                <w:szCs w:val="20"/>
              </w:rPr>
              <w:t xml:space="preserve">Students </w:t>
            </w:r>
            <w:r w:rsidR="008A2F9B">
              <w:rPr>
                <w:rFonts w:ascii="Arial" w:eastAsia="Franklin Gothic Book" w:hAnsi="Arial" w:cs="Arial"/>
                <w:sz w:val="20"/>
                <w:szCs w:val="20"/>
              </w:rPr>
              <w:t xml:space="preserve">must explain Madison’s justification for checks and balances in his </w:t>
            </w:r>
            <w:r w:rsidR="008A2F9B">
              <w:rPr>
                <w:rFonts w:ascii="Arial" w:eastAsia="Franklin Gothic Book" w:hAnsi="Arial" w:cs="Arial"/>
                <w:i/>
                <w:iCs/>
                <w:sz w:val="20"/>
                <w:szCs w:val="20"/>
              </w:rPr>
              <w:t>Federalist No. 51</w:t>
            </w:r>
            <w:r w:rsidR="008A2F9B">
              <w:rPr>
                <w:rFonts w:ascii="Arial" w:eastAsia="Franklin Gothic Book" w:hAnsi="Arial" w:cs="Arial"/>
                <w:sz w:val="20"/>
                <w:szCs w:val="20"/>
              </w:rPr>
              <w:t xml:space="preserve"> essay in defense of the U.S. Constitution.  </w:t>
            </w:r>
          </w:p>
        </w:tc>
        <w:tc>
          <w:tcPr>
            <w:tcW w:w="4632"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87D0840" w14:textId="3570EB01" w:rsidR="009F702B" w:rsidRPr="00210107" w:rsidRDefault="00403E7B" w:rsidP="00C57565">
            <w:pPr>
              <w:pStyle w:val="NoSpacing"/>
              <w:ind w:left="72"/>
              <w:rPr>
                <w:rFonts w:ascii="Arial" w:hAnsi="Arial" w:cs="Arial"/>
                <w:sz w:val="20"/>
                <w:szCs w:val="20"/>
              </w:rPr>
            </w:pPr>
            <w:r>
              <w:rPr>
                <w:rFonts w:ascii="Arial" w:hAnsi="Arial" w:cs="Arial"/>
                <w:sz w:val="20"/>
                <w:szCs w:val="20"/>
              </w:rPr>
              <w:t xml:space="preserve">For each definition and explanation in the assessment, the standard to be met is 70% correct or higher, to be partially met is 50% to less than 70%, and to be not met is less than 50%.  </w:t>
            </w:r>
            <w:proofErr w:type="gramStart"/>
            <w:r>
              <w:rPr>
                <w:rFonts w:ascii="Arial" w:hAnsi="Arial" w:cs="Arial"/>
                <w:sz w:val="20"/>
                <w:szCs w:val="20"/>
              </w:rPr>
              <w:t>the</w:t>
            </w:r>
            <w:proofErr w:type="gramEnd"/>
            <w:r>
              <w:rPr>
                <w:rFonts w:ascii="Arial" w:hAnsi="Arial" w:cs="Arial"/>
                <w:sz w:val="20"/>
                <w:szCs w:val="20"/>
              </w:rPr>
              <w:t xml:space="preserve"> expectation is for the standard to be met. </w:t>
            </w:r>
          </w:p>
        </w:tc>
      </w:tr>
      <w:tr w:rsidR="00D87631" w:rsidRPr="00210107" w14:paraId="7A6A2957" w14:textId="77777777" w:rsidTr="008A2F9B">
        <w:trPr>
          <w:trHeight w:hRule="exact" w:val="1487"/>
        </w:trPr>
        <w:tc>
          <w:tcPr>
            <w:tcW w:w="4140" w:type="dxa"/>
            <w:tcBorders>
              <w:top w:val="single" w:sz="8" w:space="0" w:color="4F81BD"/>
              <w:left w:val="single" w:sz="8" w:space="0" w:color="4F81BD"/>
              <w:bottom w:val="single" w:sz="8" w:space="0" w:color="4F81BD"/>
              <w:right w:val="single" w:sz="8" w:space="0" w:color="4F81BD"/>
            </w:tcBorders>
          </w:tcPr>
          <w:p w14:paraId="3367AEB3" w14:textId="3F73FD75" w:rsidR="00D87631" w:rsidRPr="00210107" w:rsidRDefault="00403E7B" w:rsidP="00C57565">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Students will be able to collect and analyze data from various types of sources</w:t>
            </w:r>
            <w:r w:rsidR="0001770F">
              <w:rPr>
                <w:rFonts w:ascii="Arial" w:eastAsia="Franklin Gothic Book" w:hAnsi="Arial" w:cs="Arial"/>
                <w:sz w:val="20"/>
                <w:szCs w:val="20"/>
              </w:rPr>
              <w:t xml:space="preserve"> (research)</w:t>
            </w:r>
          </w:p>
        </w:tc>
        <w:tc>
          <w:tcPr>
            <w:tcW w:w="4950" w:type="dxa"/>
            <w:tcBorders>
              <w:top w:val="single" w:sz="8" w:space="0" w:color="4F81BD"/>
              <w:left w:val="single" w:sz="8" w:space="0" w:color="4F81BD"/>
              <w:bottom w:val="single" w:sz="8" w:space="0" w:color="4F81BD"/>
              <w:right w:val="single" w:sz="8" w:space="0" w:color="4F81BD"/>
            </w:tcBorders>
          </w:tcPr>
          <w:p w14:paraId="2BA5D24F" w14:textId="23F6F9CC" w:rsidR="00D87631" w:rsidRPr="00210107" w:rsidRDefault="0001770F" w:rsidP="00C57565">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 xml:space="preserve">Students will identify </w:t>
            </w:r>
            <w:r w:rsidR="008A2F9B">
              <w:rPr>
                <w:rFonts w:ascii="Arial" w:eastAsia="Franklin Gothic Book" w:hAnsi="Arial" w:cs="Arial"/>
                <w:sz w:val="20"/>
                <w:szCs w:val="20"/>
              </w:rPr>
              <w:t xml:space="preserve">one check granted to the legislative branch and one check granted executive branch in the U.S. Constitution.  Then students will identify one contemporary example (of no more than six months ago) in which each check was used by the respective branch.  </w:t>
            </w:r>
          </w:p>
        </w:tc>
        <w:tc>
          <w:tcPr>
            <w:tcW w:w="4632" w:type="dxa"/>
            <w:tcBorders>
              <w:top w:val="single" w:sz="8" w:space="0" w:color="4F81BD"/>
              <w:left w:val="single" w:sz="8" w:space="0" w:color="4F81BD"/>
              <w:bottom w:val="single" w:sz="8" w:space="0" w:color="4F81BD"/>
              <w:right w:val="single" w:sz="8" w:space="0" w:color="4F81BD"/>
            </w:tcBorders>
          </w:tcPr>
          <w:p w14:paraId="1381ECE8" w14:textId="6449E28C" w:rsidR="00D87631" w:rsidRPr="00210107" w:rsidRDefault="0001770F" w:rsidP="00C57565">
            <w:pPr>
              <w:pStyle w:val="NoSpacing"/>
              <w:ind w:left="72"/>
              <w:rPr>
                <w:rFonts w:ascii="Arial" w:hAnsi="Arial" w:cs="Arial"/>
                <w:sz w:val="20"/>
                <w:szCs w:val="20"/>
              </w:rPr>
            </w:pPr>
            <w:r w:rsidRPr="0001770F">
              <w:rPr>
                <w:rFonts w:ascii="Arial" w:hAnsi="Arial" w:cs="Arial"/>
                <w:sz w:val="20"/>
                <w:szCs w:val="20"/>
              </w:rPr>
              <w:t>For each definition and explanation in the assessment, the standard to be met is 70% correct or higher, to be partially met is 50% to less than 70%, and to be not met is less than 50%.  the expectation is for the standard to be met.</w:t>
            </w:r>
          </w:p>
        </w:tc>
      </w:tr>
      <w:tr w:rsidR="00F25D44" w:rsidRPr="00210107" w14:paraId="2A0D17AF" w14:textId="77777777" w:rsidTr="0001770F">
        <w:trPr>
          <w:trHeight w:hRule="exact" w:val="1262"/>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5C0DD20" w14:textId="3BE60E8C" w:rsidR="00F25D44" w:rsidRPr="00210107" w:rsidRDefault="00403E7B" w:rsidP="00C57565">
            <w:pPr>
              <w:pStyle w:val="NoSpacing"/>
              <w:ind w:left="84"/>
              <w:rPr>
                <w:rFonts w:ascii="Arial" w:hAnsi="Arial" w:cs="Arial"/>
                <w:sz w:val="20"/>
                <w:szCs w:val="20"/>
              </w:rPr>
            </w:pPr>
            <w:r>
              <w:rPr>
                <w:rFonts w:ascii="Arial" w:hAnsi="Arial" w:cs="Arial"/>
                <w:sz w:val="20"/>
                <w:szCs w:val="20"/>
              </w:rPr>
              <w:t xml:space="preserve">Students will be able </w:t>
            </w:r>
            <w:r w:rsidR="008A2F9B">
              <w:rPr>
                <w:rFonts w:ascii="Arial" w:hAnsi="Arial" w:cs="Arial"/>
                <w:sz w:val="20"/>
                <w:szCs w:val="20"/>
              </w:rPr>
              <w:t xml:space="preserve">to critically interpret and analyze contemporary political issues and problems.  </w:t>
            </w:r>
          </w:p>
        </w:tc>
        <w:tc>
          <w:tcPr>
            <w:tcW w:w="495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2EFEB77" w14:textId="3C0DE9A1" w:rsidR="00F25D44" w:rsidRPr="008A2F9B" w:rsidRDefault="0001770F" w:rsidP="00C57565">
            <w:pPr>
              <w:pStyle w:val="NoSpacing"/>
              <w:ind w:left="84"/>
              <w:rPr>
                <w:rFonts w:ascii="Arial" w:hAnsi="Arial" w:cs="Arial"/>
                <w:sz w:val="20"/>
                <w:szCs w:val="20"/>
              </w:rPr>
            </w:pPr>
            <w:r>
              <w:rPr>
                <w:rFonts w:ascii="Arial" w:hAnsi="Arial" w:cs="Arial"/>
                <w:sz w:val="20"/>
                <w:szCs w:val="20"/>
              </w:rPr>
              <w:t xml:space="preserve">Students will explain </w:t>
            </w:r>
            <w:r w:rsidR="008A2F9B">
              <w:rPr>
                <w:rFonts w:ascii="Arial" w:hAnsi="Arial" w:cs="Arial"/>
                <w:sz w:val="20"/>
                <w:szCs w:val="20"/>
              </w:rPr>
              <w:t xml:space="preserve">how the contemporary examples identified are reflective of Madison’s argument in </w:t>
            </w:r>
            <w:r w:rsidR="008A2F9B">
              <w:rPr>
                <w:rFonts w:ascii="Arial" w:hAnsi="Arial" w:cs="Arial"/>
                <w:i/>
                <w:iCs/>
                <w:sz w:val="20"/>
                <w:szCs w:val="20"/>
              </w:rPr>
              <w:t>Federalist No</w:t>
            </w:r>
            <w:r w:rsidR="008A2F9B">
              <w:rPr>
                <w:rFonts w:ascii="Arial" w:hAnsi="Arial" w:cs="Arial"/>
                <w:sz w:val="20"/>
                <w:szCs w:val="20"/>
              </w:rPr>
              <w:t xml:space="preserve">. </w:t>
            </w:r>
            <w:r w:rsidR="008A2F9B">
              <w:rPr>
                <w:rFonts w:ascii="Arial" w:hAnsi="Arial" w:cs="Arial"/>
                <w:i/>
                <w:iCs/>
                <w:sz w:val="20"/>
                <w:szCs w:val="20"/>
              </w:rPr>
              <w:t>51</w:t>
            </w:r>
            <w:r w:rsidR="008A2F9B">
              <w:rPr>
                <w:rFonts w:ascii="Arial" w:hAnsi="Arial" w:cs="Arial"/>
                <w:sz w:val="20"/>
                <w:szCs w:val="20"/>
              </w:rPr>
              <w:t xml:space="preserve">, and whether the examples identified further Madison’s articulated purpose.  </w:t>
            </w:r>
          </w:p>
        </w:tc>
        <w:tc>
          <w:tcPr>
            <w:tcW w:w="463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9292214" w14:textId="633CC48C" w:rsidR="009F702B" w:rsidRPr="00210107" w:rsidRDefault="0001770F" w:rsidP="00C57565">
            <w:pPr>
              <w:pStyle w:val="NoSpacing"/>
              <w:ind w:left="72"/>
              <w:rPr>
                <w:rFonts w:ascii="Arial" w:hAnsi="Arial" w:cs="Arial"/>
                <w:sz w:val="20"/>
                <w:szCs w:val="20"/>
              </w:rPr>
            </w:pPr>
            <w:r w:rsidRPr="0001770F">
              <w:rPr>
                <w:rFonts w:ascii="Arial" w:hAnsi="Arial" w:cs="Arial"/>
                <w:sz w:val="20"/>
                <w:szCs w:val="20"/>
              </w:rPr>
              <w:t>For each definition and explanation in the assessment, the standard to be met is 70% correct or higher, to be partially met is 50% to less than 70%, and to be not met is less than 50%.  the expectation is for the standard to be met.</w:t>
            </w:r>
          </w:p>
        </w:tc>
      </w:tr>
    </w:tbl>
    <w:p w14:paraId="535253D0" w14:textId="77777777" w:rsidR="00F547BD" w:rsidRDefault="00F547BD" w:rsidP="00517E19">
      <w:pPr>
        <w:pStyle w:val="NoSpacing"/>
        <w:rPr>
          <w:rFonts w:ascii="Arial" w:hAnsi="Arial" w:cs="Arial"/>
          <w:b/>
          <w:bCs/>
          <w:spacing w:val="-1"/>
          <w:position w:val="1"/>
        </w:rPr>
      </w:pPr>
    </w:p>
    <w:p w14:paraId="18663818"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482A8EB"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396FBB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 xml:space="preserve">e </w:t>
      </w:r>
      <w:proofErr w:type="gramStart"/>
      <w:r w:rsidRPr="00210107">
        <w:rPr>
          <w:rFonts w:ascii="Arial" w:hAnsi="Arial" w:cs="Arial"/>
          <w:spacing w:val="2"/>
          <w:w w:val="99"/>
          <w:sz w:val="20"/>
          <w:szCs w:val="20"/>
        </w:rPr>
        <w:t>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roofErr w:type="gramEnd"/>
    </w:p>
    <w:p w14:paraId="1242713F"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9FF3D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FE179C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8092666"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212FAEF"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lastRenderedPageBreak/>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D31818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F432F06" w14:textId="77777777" w:rsidR="001A7A83" w:rsidRDefault="001A7A83" w:rsidP="00F25D44">
      <w:pPr>
        <w:pStyle w:val="NoSpacing"/>
        <w:rPr>
          <w:rFonts w:ascii="Arial" w:hAnsi="Arial" w:cs="Arial"/>
          <w:b/>
          <w:color w:val="5B9BD5" w:themeColor="accent1"/>
          <w:sz w:val="24"/>
          <w:szCs w:val="24"/>
        </w:rPr>
      </w:pPr>
    </w:p>
    <w:p w14:paraId="3F6FD33E" w14:textId="77777777" w:rsidR="001A7A83" w:rsidRDefault="001A7A83" w:rsidP="00F25D44">
      <w:pPr>
        <w:pStyle w:val="NoSpacing"/>
        <w:rPr>
          <w:rFonts w:ascii="Arial" w:hAnsi="Arial" w:cs="Arial"/>
          <w:b/>
          <w:color w:val="5B9BD5" w:themeColor="accent1"/>
          <w:sz w:val="24"/>
          <w:szCs w:val="24"/>
        </w:rPr>
      </w:pPr>
    </w:p>
    <w:p w14:paraId="4007D81A" w14:textId="77777777" w:rsidR="001A7A83" w:rsidRDefault="001A7A83" w:rsidP="00F25D44">
      <w:pPr>
        <w:pStyle w:val="NoSpacing"/>
        <w:rPr>
          <w:rFonts w:ascii="Arial" w:hAnsi="Arial" w:cs="Arial"/>
          <w:b/>
          <w:color w:val="5B9BD5" w:themeColor="accent1"/>
          <w:sz w:val="24"/>
          <w:szCs w:val="24"/>
        </w:rPr>
      </w:pPr>
    </w:p>
    <w:p w14:paraId="07FA2A7A" w14:textId="18EA9E64"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 xml:space="preserve">Table 2. CIP Outcomes 1 </w:t>
      </w:r>
      <w:r w:rsidR="0001770F">
        <w:rPr>
          <w:rFonts w:ascii="Arial" w:hAnsi="Arial" w:cs="Arial"/>
          <w:b/>
          <w:color w:val="5B9BD5" w:themeColor="accent1"/>
          <w:sz w:val="24"/>
          <w:szCs w:val="24"/>
        </w:rPr>
        <w:t xml:space="preserve">2, </w:t>
      </w:r>
      <w:r w:rsidRPr="00210107">
        <w:rPr>
          <w:rFonts w:ascii="Arial" w:hAnsi="Arial" w:cs="Arial"/>
          <w:b/>
          <w:color w:val="5B9BD5" w:themeColor="accent1"/>
          <w:sz w:val="24"/>
          <w:szCs w:val="24"/>
        </w:rPr>
        <w:t xml:space="preserve">&amp; </w:t>
      </w:r>
      <w:r w:rsidR="0001770F">
        <w:rPr>
          <w:rFonts w:ascii="Arial" w:hAnsi="Arial" w:cs="Arial"/>
          <w:b/>
          <w:color w:val="5B9BD5" w:themeColor="accent1"/>
          <w:sz w:val="24"/>
          <w:szCs w:val="24"/>
        </w:rPr>
        <w:t>3</w:t>
      </w:r>
      <w:r w:rsidR="008A27FB">
        <w:rPr>
          <w:rFonts w:ascii="Arial" w:hAnsi="Arial" w:cs="Arial"/>
          <w:b/>
          <w:color w:val="5B9BD5" w:themeColor="accent1"/>
          <w:sz w:val="24"/>
          <w:szCs w:val="24"/>
        </w:rPr>
        <w:t xml:space="preserve"> (FOCUS ON AT LEAST 1)</w:t>
      </w:r>
    </w:p>
    <w:p w14:paraId="233C334F"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809F43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891EE3" w14:textId="069D4551" w:rsidR="00F9197F" w:rsidRPr="00210107" w:rsidRDefault="00F9197F" w:rsidP="00746F2D">
            <w:pPr>
              <w:pStyle w:val="NoSpacing"/>
              <w:numPr>
                <w:ilvl w:val="0"/>
                <w:numId w:val="1"/>
              </w:numPr>
              <w:rPr>
                <w:rFonts w:ascii="Arial" w:hAnsi="Arial" w:cs="Arial"/>
                <w:b/>
                <w:sz w:val="20"/>
                <w:szCs w:val="20"/>
              </w:rPr>
            </w:pPr>
            <w:bookmarkStart w:id="0" w:name="_Hlk156377657"/>
            <w:r w:rsidRPr="00210107">
              <w:rPr>
                <w:rFonts w:ascii="Arial" w:hAnsi="Arial" w:cs="Arial"/>
                <w:b/>
                <w:sz w:val="20"/>
                <w:szCs w:val="20"/>
              </w:rPr>
              <w:t>Outcome #1</w:t>
            </w:r>
            <w:r w:rsidR="0001770F">
              <w:rPr>
                <w:rFonts w:ascii="Arial" w:hAnsi="Arial" w:cs="Arial"/>
                <w:b/>
                <w:sz w:val="20"/>
                <w:szCs w:val="20"/>
              </w:rPr>
              <w:t xml:space="preserve"> </w:t>
            </w:r>
          </w:p>
          <w:p w14:paraId="4272C55A" w14:textId="4C9E3BC8" w:rsidR="00F9197F" w:rsidRPr="00210107" w:rsidRDefault="0001770F" w:rsidP="00F9197F">
            <w:pPr>
              <w:pStyle w:val="NoSpacing"/>
              <w:rPr>
                <w:rFonts w:ascii="Arial" w:hAnsi="Arial" w:cs="Arial"/>
                <w:sz w:val="20"/>
                <w:szCs w:val="20"/>
              </w:rPr>
            </w:pPr>
            <w:r w:rsidRPr="0001770F">
              <w:rPr>
                <w:rFonts w:ascii="Arial" w:hAnsi="Arial" w:cs="Arial"/>
                <w:sz w:val="20"/>
                <w:szCs w:val="20"/>
              </w:rPr>
              <w:t>Students will be able to research political subjects such as the U.S. political system and foreign relations</w:t>
            </w:r>
            <w:r w:rsidR="008A2F9B">
              <w:rPr>
                <w:rFonts w:ascii="Arial" w:hAnsi="Arial" w:cs="Arial"/>
                <w:sz w:val="20"/>
                <w:szCs w:val="20"/>
              </w:rPr>
              <w:t>.</w:t>
            </w:r>
            <w:r w:rsidRPr="0001770F">
              <w:rPr>
                <w:rFonts w:ascii="Arial" w:hAnsi="Arial" w:cs="Arial"/>
                <w:sz w:val="20"/>
                <w:szCs w:val="20"/>
              </w:rPr>
              <w:t xml:space="preserve"> (awareness)</w:t>
            </w:r>
          </w:p>
        </w:tc>
      </w:tr>
      <w:tr w:rsidR="00F9197F" w:rsidRPr="00210107" w14:paraId="6610389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EA0E96"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6E3E63F6" w14:textId="2AA68775" w:rsidR="00F9197F" w:rsidRPr="00210107" w:rsidRDefault="008A2F9B" w:rsidP="00F9197F">
            <w:pPr>
              <w:pStyle w:val="NoSpacing"/>
              <w:rPr>
                <w:rFonts w:ascii="Arial" w:hAnsi="Arial" w:cs="Arial"/>
                <w:sz w:val="20"/>
                <w:szCs w:val="20"/>
              </w:rPr>
            </w:pPr>
            <w:r w:rsidRPr="008A2F9B">
              <w:rPr>
                <w:rFonts w:ascii="Arial" w:hAnsi="Arial" w:cs="Arial"/>
                <w:sz w:val="20"/>
                <w:szCs w:val="20"/>
              </w:rPr>
              <w:t xml:space="preserve">Students must explain Madison’s justification for checks and balances in his </w:t>
            </w:r>
            <w:r w:rsidRPr="008A2F9B">
              <w:rPr>
                <w:rFonts w:ascii="Arial" w:hAnsi="Arial" w:cs="Arial"/>
                <w:i/>
                <w:iCs/>
                <w:sz w:val="20"/>
                <w:szCs w:val="20"/>
              </w:rPr>
              <w:t>Federalist No. 51</w:t>
            </w:r>
            <w:r w:rsidRPr="008A2F9B">
              <w:rPr>
                <w:rFonts w:ascii="Arial" w:hAnsi="Arial" w:cs="Arial"/>
                <w:sz w:val="20"/>
                <w:szCs w:val="20"/>
              </w:rPr>
              <w:t xml:space="preserve"> essay in defense of the U.S. Constitution</w:t>
            </w:r>
            <w:r w:rsidR="00351D42">
              <w:rPr>
                <w:rFonts w:ascii="Arial" w:hAnsi="Arial" w:cs="Arial"/>
                <w:sz w:val="20"/>
                <w:szCs w:val="20"/>
              </w:rPr>
              <w:t>.</w:t>
            </w:r>
            <w:r w:rsidR="004E1CCF">
              <w:rPr>
                <w:rFonts w:ascii="Arial" w:hAnsi="Arial" w:cs="Arial"/>
                <w:sz w:val="20"/>
                <w:szCs w:val="20"/>
              </w:rPr>
              <w:t xml:space="preserve">  This measurement is designed to assess the lower levels of student learning according to Bloom’s Taxonomy levels (Understand and Remember)</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8DBB8B" w14:textId="24FB0411"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4832F5E5" w14:textId="4F43A368" w:rsidR="00F9197F" w:rsidRPr="00210107" w:rsidRDefault="001749FE" w:rsidP="007D365A">
            <w:pPr>
              <w:pStyle w:val="NoSpacing"/>
              <w:rPr>
                <w:rFonts w:ascii="Arial" w:hAnsi="Arial" w:cs="Arial"/>
                <w:sz w:val="20"/>
                <w:szCs w:val="20"/>
              </w:rPr>
            </w:pPr>
            <w:r>
              <w:rPr>
                <w:rFonts w:ascii="Arial" w:hAnsi="Arial" w:cs="Arial"/>
                <w:sz w:val="20"/>
                <w:szCs w:val="20"/>
              </w:rPr>
              <w:t>Students</w:t>
            </w:r>
            <w:r w:rsidR="007D365A">
              <w:rPr>
                <w:rFonts w:ascii="Arial" w:hAnsi="Arial" w:cs="Arial"/>
                <w:sz w:val="20"/>
                <w:szCs w:val="20"/>
              </w:rPr>
              <w:t xml:space="preserve"> should be able to identify at least three of the five distinct Madison justification</w:t>
            </w:r>
            <w:r w:rsidR="00351D42">
              <w:rPr>
                <w:rFonts w:ascii="Arial" w:hAnsi="Arial" w:cs="Arial"/>
                <w:sz w:val="20"/>
                <w:szCs w:val="20"/>
              </w:rPr>
              <w:t>s</w:t>
            </w:r>
            <w:r w:rsidR="007D365A">
              <w:rPr>
                <w:rFonts w:ascii="Arial" w:hAnsi="Arial" w:cs="Arial"/>
                <w:sz w:val="20"/>
                <w:szCs w:val="20"/>
              </w:rPr>
              <w:t xml:space="preserve"> for checks and balances.  T</w:t>
            </w:r>
            <w:r w:rsidR="008A2F9B" w:rsidRPr="008A2F9B">
              <w:rPr>
                <w:rFonts w:ascii="Arial" w:hAnsi="Arial" w:cs="Arial"/>
                <w:sz w:val="20"/>
                <w:szCs w:val="20"/>
              </w:rPr>
              <w:t xml:space="preserve">he standard to be met is </w:t>
            </w:r>
            <w:r w:rsidR="007D365A">
              <w:rPr>
                <w:rFonts w:ascii="Arial" w:hAnsi="Arial" w:cs="Arial"/>
                <w:sz w:val="20"/>
                <w:szCs w:val="20"/>
              </w:rPr>
              <w:t>70</w:t>
            </w:r>
            <w:r w:rsidR="008A2F9B" w:rsidRPr="008A2F9B">
              <w:rPr>
                <w:rFonts w:ascii="Arial" w:hAnsi="Arial" w:cs="Arial"/>
                <w:sz w:val="20"/>
                <w:szCs w:val="20"/>
              </w:rPr>
              <w:t xml:space="preserve">% correct or higher, to be partially met is 50% to less than </w:t>
            </w:r>
            <w:r w:rsidR="007D365A">
              <w:rPr>
                <w:rFonts w:ascii="Arial" w:hAnsi="Arial" w:cs="Arial"/>
                <w:sz w:val="20"/>
                <w:szCs w:val="20"/>
              </w:rPr>
              <w:t>70</w:t>
            </w:r>
            <w:r w:rsidR="008A2F9B" w:rsidRPr="008A2F9B">
              <w:rPr>
                <w:rFonts w:ascii="Arial" w:hAnsi="Arial" w:cs="Arial"/>
                <w:sz w:val="20"/>
                <w:szCs w:val="20"/>
              </w:rPr>
              <w:t xml:space="preserve">%, and to be not met is less than 50%.  </w:t>
            </w:r>
            <w:r w:rsidR="007D365A">
              <w:rPr>
                <w:rFonts w:ascii="Arial" w:hAnsi="Arial" w:cs="Arial"/>
                <w:sz w:val="20"/>
                <w:szCs w:val="20"/>
              </w:rPr>
              <w:t>T</w:t>
            </w:r>
            <w:r w:rsidR="008A2F9B" w:rsidRPr="008A2F9B">
              <w:rPr>
                <w:rFonts w:ascii="Arial" w:hAnsi="Arial" w:cs="Arial"/>
                <w:sz w:val="20"/>
                <w:szCs w:val="20"/>
              </w:rPr>
              <w:t>he expectation is for the standard to be met.</w:t>
            </w:r>
          </w:p>
        </w:tc>
      </w:tr>
      <w:tr w:rsidR="004C7267" w:rsidRPr="00210107" w14:paraId="4B90F9D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58EADB"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493684C9" w14:textId="4B8FA4F7" w:rsidR="004C7267" w:rsidRPr="006E7854" w:rsidRDefault="006E7854" w:rsidP="00F9197F">
            <w:pPr>
              <w:pStyle w:val="NoSpacing"/>
              <w:rPr>
                <w:rFonts w:ascii="Arial" w:hAnsi="Arial" w:cs="Arial"/>
                <w:bCs/>
                <w:sz w:val="20"/>
                <w:szCs w:val="20"/>
              </w:rPr>
            </w:pPr>
            <w:r>
              <w:rPr>
                <w:rFonts w:ascii="Arial" w:hAnsi="Arial" w:cs="Arial"/>
                <w:bCs/>
                <w:sz w:val="20"/>
                <w:szCs w:val="20"/>
              </w:rPr>
              <w:t xml:space="preserve">Faculty will meet on a bi-annual basis to examine the following: 1) results of the assessment and student understanding of the concept, 2) test questions clarity, consistency, and conformity to material being taught and learning outcomes being assessed, 3) consider the class, student population, and sample size that the assessment is being given.  </w:t>
            </w:r>
            <w:r w:rsidR="007D365A">
              <w:rPr>
                <w:rFonts w:ascii="Arial" w:hAnsi="Arial" w:cs="Arial"/>
                <w:bCs/>
                <w:sz w:val="20"/>
                <w:szCs w:val="20"/>
              </w:rPr>
              <w:t>For</w:t>
            </w:r>
            <w:r>
              <w:rPr>
                <w:rFonts w:ascii="Arial" w:hAnsi="Arial" w:cs="Arial"/>
                <w:bCs/>
                <w:sz w:val="20"/>
                <w:szCs w:val="20"/>
              </w:rPr>
              <w:t xml:space="preserve"> measuring outcomes, </w:t>
            </w:r>
            <w:r w:rsidR="001749FE">
              <w:rPr>
                <w:rFonts w:ascii="Arial" w:hAnsi="Arial" w:cs="Arial"/>
                <w:bCs/>
                <w:sz w:val="20"/>
                <w:szCs w:val="20"/>
              </w:rPr>
              <w:t>the department desires to use the</w:t>
            </w:r>
            <w:r>
              <w:rPr>
                <w:rFonts w:ascii="Arial" w:hAnsi="Arial" w:cs="Arial"/>
                <w:bCs/>
                <w:sz w:val="20"/>
                <w:szCs w:val="20"/>
              </w:rPr>
              <w:t xml:space="preserve"> same assessment in successive cycles to </w:t>
            </w:r>
            <w:r w:rsidR="004E1CCF">
              <w:rPr>
                <w:rFonts w:ascii="Arial" w:hAnsi="Arial" w:cs="Arial"/>
                <w:bCs/>
                <w:sz w:val="20"/>
                <w:szCs w:val="20"/>
              </w:rPr>
              <w:t>measure</w:t>
            </w:r>
            <w:r>
              <w:rPr>
                <w:rFonts w:ascii="Arial" w:hAnsi="Arial" w:cs="Arial"/>
                <w:bCs/>
                <w:sz w:val="20"/>
                <w:szCs w:val="20"/>
              </w:rPr>
              <w:t xml:space="preserve"> improvement.   </w:t>
            </w:r>
          </w:p>
        </w:tc>
      </w:tr>
      <w:tr w:rsidR="00A53228" w:rsidRPr="00210107" w14:paraId="4CF3EEF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CCCF39"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333680B2" w14:textId="132D760C" w:rsidR="00F9197F" w:rsidRPr="00210107" w:rsidRDefault="001749FE" w:rsidP="00F9197F">
            <w:pPr>
              <w:pStyle w:val="NoSpacing"/>
              <w:rPr>
                <w:rFonts w:ascii="Arial" w:hAnsi="Arial" w:cs="Arial"/>
                <w:sz w:val="20"/>
                <w:szCs w:val="20"/>
              </w:rPr>
            </w:pPr>
            <w:r>
              <w:rPr>
                <w:rFonts w:ascii="Arial" w:hAnsi="Arial" w:cs="Arial"/>
                <w:sz w:val="20"/>
                <w:szCs w:val="20"/>
              </w:rPr>
              <w:t xml:space="preserve">73% - The results showed that students met the standard for outcome #1.  This outcome is in the lowest level of skills for Bloom’s Taxonomy to understand and remember information.  The implementation of the above action plan will show in the next assessment cycle whether this result is statistically robust </w:t>
            </w:r>
            <w:r w:rsidR="00351D42">
              <w:rPr>
                <w:rFonts w:ascii="Arial" w:hAnsi="Arial" w:cs="Arial"/>
                <w:sz w:val="20"/>
                <w:szCs w:val="20"/>
              </w:rPr>
              <w:t xml:space="preserve">or just a consequence of a small sample size (19).  </w:t>
            </w:r>
          </w:p>
        </w:tc>
      </w:tr>
      <w:tr w:rsidR="00A53228" w:rsidRPr="00210107" w14:paraId="58BEC47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523BD25"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071C037F" w14:textId="0C0AF5AB" w:rsidR="00F9197F" w:rsidRPr="00210107" w:rsidRDefault="001749FE" w:rsidP="00F9197F">
            <w:pPr>
              <w:pStyle w:val="NoSpacing"/>
              <w:rPr>
                <w:rFonts w:ascii="Arial" w:hAnsi="Arial" w:cs="Arial"/>
                <w:sz w:val="20"/>
                <w:szCs w:val="20"/>
              </w:rPr>
            </w:pPr>
            <w:r>
              <w:rPr>
                <w:rFonts w:ascii="Arial" w:hAnsi="Arial" w:cs="Arial"/>
                <w:sz w:val="20"/>
                <w:szCs w:val="20"/>
              </w:rPr>
              <w:t>The overall standard for this outcome was met in the inaugural assessment</w:t>
            </w:r>
            <w:r w:rsidR="00351D42">
              <w:rPr>
                <w:rFonts w:ascii="Arial" w:hAnsi="Arial" w:cs="Arial"/>
                <w:sz w:val="20"/>
                <w:szCs w:val="20"/>
              </w:rPr>
              <w:t xml:space="preserve">.  Additionally, </w:t>
            </w:r>
            <w:r>
              <w:rPr>
                <w:rFonts w:ascii="Arial" w:hAnsi="Arial" w:cs="Arial"/>
                <w:sz w:val="20"/>
                <w:szCs w:val="20"/>
              </w:rPr>
              <w:t xml:space="preserve">it shows that teaching </w:t>
            </w:r>
            <w:r w:rsidR="00351D42">
              <w:rPr>
                <w:rFonts w:ascii="Arial" w:hAnsi="Arial" w:cs="Arial"/>
                <w:sz w:val="20"/>
                <w:szCs w:val="20"/>
              </w:rPr>
              <w:t>on this outcome seems to be adequate and is helping students to understand basic understanding and remembering of important concepts in political science.</w:t>
            </w:r>
          </w:p>
        </w:tc>
      </w:tr>
      <w:tr w:rsidR="00746F2D" w:rsidRPr="00210107" w14:paraId="2F4CA5C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357A7B"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29835B27" w14:textId="15190C94" w:rsidR="007D365A" w:rsidRPr="007D365A" w:rsidRDefault="00351D42" w:rsidP="00351D42">
            <w:pPr>
              <w:pStyle w:val="NoSpacing"/>
              <w:rPr>
                <w:rFonts w:ascii="Arial" w:hAnsi="Arial" w:cs="Arial"/>
                <w:bCs/>
                <w:sz w:val="20"/>
                <w:szCs w:val="20"/>
              </w:rPr>
            </w:pPr>
            <w:r>
              <w:rPr>
                <w:rFonts w:ascii="Arial" w:hAnsi="Arial" w:cs="Arial"/>
                <w:bCs/>
                <w:sz w:val="20"/>
                <w:szCs w:val="20"/>
              </w:rPr>
              <w:t xml:space="preserve">Administer a follow up same assessment assignment for AY 2024-2025.  Implement above mentioned action plan. </w:t>
            </w:r>
          </w:p>
        </w:tc>
      </w:tr>
      <w:bookmarkEnd w:id="0"/>
    </w:tbl>
    <w:p w14:paraId="2A81CA58"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AD44C6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3C6B2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38E6D709" w14:textId="58602427" w:rsidR="00BE7B86" w:rsidRPr="00210107" w:rsidRDefault="008A2F9B" w:rsidP="00A22D6B">
            <w:pPr>
              <w:pStyle w:val="NoSpacing"/>
              <w:rPr>
                <w:rFonts w:ascii="Arial" w:hAnsi="Arial" w:cs="Arial"/>
                <w:sz w:val="20"/>
                <w:szCs w:val="20"/>
              </w:rPr>
            </w:pPr>
            <w:r>
              <w:rPr>
                <w:rFonts w:ascii="Arial" w:eastAsia="Franklin Gothic Book" w:hAnsi="Arial" w:cs="Arial"/>
                <w:sz w:val="20"/>
                <w:szCs w:val="20"/>
              </w:rPr>
              <w:t>Students will be able to collect and analyze data from various types of sources. (research)</w:t>
            </w:r>
          </w:p>
        </w:tc>
      </w:tr>
      <w:tr w:rsidR="00BE7B86" w:rsidRPr="00210107" w14:paraId="7F1FB1F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833CD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EC1095F" w14:textId="0FD3807D" w:rsidR="00BE7B86" w:rsidRPr="00210107" w:rsidRDefault="006F6D90" w:rsidP="00A22D6B">
            <w:pPr>
              <w:pStyle w:val="NoSpacing"/>
              <w:rPr>
                <w:rFonts w:ascii="Arial" w:hAnsi="Arial" w:cs="Arial"/>
                <w:sz w:val="20"/>
                <w:szCs w:val="20"/>
              </w:rPr>
            </w:pPr>
            <w:r w:rsidRPr="006F6D90">
              <w:rPr>
                <w:rFonts w:ascii="Arial" w:hAnsi="Arial" w:cs="Arial"/>
                <w:sz w:val="20"/>
                <w:szCs w:val="20"/>
              </w:rPr>
              <w:t xml:space="preserve">Students will identify one check granted to the legislative branch and one check granted executive branch in the U.S. Constitution.  Then students will identify one contemporary example (of no more than six months ago) in which each check was used by the respective branch.  </w:t>
            </w:r>
            <w:r w:rsidR="004E1CCF">
              <w:rPr>
                <w:rFonts w:ascii="Arial" w:hAnsi="Arial" w:cs="Arial"/>
                <w:sz w:val="20"/>
                <w:szCs w:val="20"/>
              </w:rPr>
              <w:t xml:space="preserve">These </w:t>
            </w:r>
            <w:r w:rsidR="004E1CCF">
              <w:rPr>
                <w:rFonts w:ascii="Arial" w:hAnsi="Arial" w:cs="Arial"/>
                <w:sz w:val="20"/>
                <w:szCs w:val="20"/>
              </w:rPr>
              <w:lastRenderedPageBreak/>
              <w:t>measurements are designed to assess intermediate levels of student learning according to Bloom’s Taxonomy levels (apply and analyze).</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916D7C"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3C21FE25" w14:textId="6817AD66" w:rsidR="00BE7B86" w:rsidRPr="00210107" w:rsidRDefault="00351D42" w:rsidP="00A22D6B">
            <w:pPr>
              <w:pStyle w:val="NoSpacing"/>
              <w:rPr>
                <w:rFonts w:ascii="Arial" w:hAnsi="Arial" w:cs="Arial"/>
                <w:sz w:val="20"/>
                <w:szCs w:val="20"/>
              </w:rPr>
            </w:pPr>
            <w:r>
              <w:rPr>
                <w:rFonts w:ascii="Arial" w:hAnsi="Arial" w:cs="Arial"/>
                <w:sz w:val="20"/>
                <w:szCs w:val="20"/>
              </w:rPr>
              <w:t xml:space="preserve">Students must correctly research in the U.S. Constitution one legislative and one executive branch check. Additionally, students must successfully research a current news article that demonstrates the use of that check in each branch.  </w:t>
            </w:r>
            <w:r w:rsidR="008A2F9B" w:rsidRPr="008A2F9B">
              <w:rPr>
                <w:rFonts w:ascii="Arial" w:hAnsi="Arial" w:cs="Arial"/>
                <w:sz w:val="20"/>
                <w:szCs w:val="20"/>
              </w:rPr>
              <w:t xml:space="preserve">For each definition and </w:t>
            </w:r>
            <w:r w:rsidR="008A2F9B" w:rsidRPr="008A2F9B">
              <w:rPr>
                <w:rFonts w:ascii="Arial" w:hAnsi="Arial" w:cs="Arial"/>
                <w:sz w:val="20"/>
                <w:szCs w:val="20"/>
              </w:rPr>
              <w:lastRenderedPageBreak/>
              <w:t>explanation in the assessment, the standard to be met is 70% correct or higher, to be partially met is 50% to less than 70%, and to be not met is less than 50%.  the expectation is for the standard to be met.</w:t>
            </w:r>
          </w:p>
        </w:tc>
      </w:tr>
      <w:tr w:rsidR="004C7267" w:rsidRPr="00210107" w14:paraId="105900C1"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E5D014F" w14:textId="77777777" w:rsidR="004E1CCF" w:rsidRDefault="004C7267" w:rsidP="004E1CCF">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DFA8F51" w14:textId="0766ABED" w:rsidR="006E7854" w:rsidRPr="004E1CCF" w:rsidRDefault="006E7854" w:rsidP="004E1CCF">
            <w:pPr>
              <w:pStyle w:val="NoSpacing"/>
              <w:rPr>
                <w:rFonts w:ascii="Arial" w:hAnsi="Arial" w:cs="Arial"/>
                <w:b/>
                <w:sz w:val="20"/>
                <w:szCs w:val="20"/>
              </w:rPr>
            </w:pPr>
            <w:r w:rsidRPr="004E1CCF">
              <w:rPr>
                <w:rFonts w:ascii="Arial" w:hAnsi="Arial" w:cs="Arial"/>
                <w:bCs/>
                <w:sz w:val="20"/>
                <w:szCs w:val="20"/>
              </w:rPr>
              <w:t xml:space="preserve">Faculty will meet on a bi-annual basis to examine the following: 1) results of the assessment and student understanding of the concept, 2) test questions clarity, consistency, and conformity to material being taught and learning outcomes being assessed, 3) consider the class, student population, and sample size that the assessment is being given.  </w:t>
            </w:r>
            <w:proofErr w:type="gramStart"/>
            <w:r w:rsidR="004E1CCF" w:rsidRPr="004E1CCF">
              <w:rPr>
                <w:rFonts w:ascii="Arial" w:hAnsi="Arial" w:cs="Arial"/>
                <w:bCs/>
                <w:sz w:val="20"/>
                <w:szCs w:val="20"/>
              </w:rPr>
              <w:t>For</w:t>
            </w:r>
            <w:r w:rsidRPr="004E1CCF">
              <w:rPr>
                <w:rFonts w:ascii="Arial" w:hAnsi="Arial" w:cs="Arial"/>
                <w:bCs/>
                <w:sz w:val="20"/>
                <w:szCs w:val="20"/>
              </w:rPr>
              <w:t xml:space="preserve"> measuring outcomes, it</w:t>
            </w:r>
            <w:proofErr w:type="gramEnd"/>
            <w:r w:rsidRPr="004E1CCF">
              <w:rPr>
                <w:rFonts w:ascii="Arial" w:hAnsi="Arial" w:cs="Arial"/>
                <w:bCs/>
                <w:sz w:val="20"/>
                <w:szCs w:val="20"/>
              </w:rPr>
              <w:t xml:space="preserve"> is advisable that the same assessment be used in successive cycles to check for improvement.   </w:t>
            </w:r>
          </w:p>
        </w:tc>
      </w:tr>
      <w:tr w:rsidR="00BE7B86" w:rsidRPr="00210107" w14:paraId="1F86636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7E9600"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304D4615" w14:textId="4F702745" w:rsidR="00BE7B86" w:rsidRPr="00210107" w:rsidRDefault="00351D42" w:rsidP="00A22D6B">
            <w:pPr>
              <w:pStyle w:val="NoSpacing"/>
              <w:rPr>
                <w:rFonts w:ascii="Arial" w:hAnsi="Arial" w:cs="Arial"/>
                <w:sz w:val="20"/>
                <w:szCs w:val="20"/>
              </w:rPr>
            </w:pPr>
            <w:r>
              <w:rPr>
                <w:rFonts w:ascii="Arial" w:hAnsi="Arial" w:cs="Arial"/>
                <w:sz w:val="20"/>
                <w:szCs w:val="20"/>
              </w:rPr>
              <w:t xml:space="preserve">This outcome has two measurements, 1) did the student correctly identify a legislative and executive check, 2) did the student correctly research and identify a news article about the exercise of each check.  For the first measurement </w:t>
            </w:r>
            <w:r w:rsidR="004E1CCF">
              <w:rPr>
                <w:rFonts w:ascii="Arial" w:hAnsi="Arial" w:cs="Arial"/>
                <w:sz w:val="20"/>
                <w:szCs w:val="20"/>
              </w:rPr>
              <w:t xml:space="preserve">the data showed 47% met the expectation.  For the second measurement the data showed only 31% met the expectation.  Neither measurement met the assessment target standard.  </w:t>
            </w:r>
          </w:p>
        </w:tc>
      </w:tr>
      <w:tr w:rsidR="00C76636" w:rsidRPr="00210107" w14:paraId="194923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A13799"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20DEAABF" w14:textId="4C18B3E7" w:rsidR="00C76636" w:rsidRPr="00210107" w:rsidRDefault="004E1CCF" w:rsidP="00C76636">
            <w:pPr>
              <w:pStyle w:val="NoSpacing"/>
              <w:rPr>
                <w:rFonts w:ascii="Arial" w:hAnsi="Arial" w:cs="Arial"/>
                <w:sz w:val="20"/>
                <w:szCs w:val="20"/>
              </w:rPr>
            </w:pPr>
            <w:r>
              <w:rPr>
                <w:rFonts w:ascii="Arial" w:hAnsi="Arial" w:cs="Arial"/>
                <w:sz w:val="20"/>
                <w:szCs w:val="20"/>
              </w:rPr>
              <w:t xml:space="preserve">The data showed that students confused the concepts of powers and checks &amp; balances.  Additionally, students were unable to adequately research and find an article that sufficiently demonstrated that government branch’s exercise of a check.  This is concerning and shows that more effort needs to be devoted to helping students apply </w:t>
            </w:r>
            <w:r w:rsidR="00983A5D">
              <w:rPr>
                <w:rFonts w:ascii="Arial" w:hAnsi="Arial" w:cs="Arial"/>
                <w:sz w:val="20"/>
                <w:szCs w:val="20"/>
              </w:rPr>
              <w:t xml:space="preserve">and analyze </w:t>
            </w:r>
            <w:r>
              <w:rPr>
                <w:rFonts w:ascii="Arial" w:hAnsi="Arial" w:cs="Arial"/>
                <w:sz w:val="20"/>
                <w:szCs w:val="20"/>
              </w:rPr>
              <w:t>the knowledge they are acquiring</w:t>
            </w:r>
            <w:r w:rsidR="00983A5D">
              <w:rPr>
                <w:rFonts w:ascii="Arial" w:hAnsi="Arial" w:cs="Arial"/>
                <w:sz w:val="20"/>
                <w:szCs w:val="20"/>
              </w:rPr>
              <w:t xml:space="preserve">.  </w:t>
            </w:r>
          </w:p>
        </w:tc>
      </w:tr>
      <w:tr w:rsidR="00C76636" w:rsidRPr="00210107" w14:paraId="40F5A3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B43FECE"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25EE45B9" w14:textId="1E83C1C9" w:rsidR="007D365A" w:rsidRPr="007D365A" w:rsidRDefault="00983A5D" w:rsidP="007D365A">
            <w:pPr>
              <w:pStyle w:val="NoSpacing"/>
              <w:rPr>
                <w:rFonts w:ascii="Arial" w:hAnsi="Arial" w:cs="Arial"/>
                <w:sz w:val="20"/>
                <w:szCs w:val="20"/>
              </w:rPr>
            </w:pPr>
            <w:r>
              <w:rPr>
                <w:rFonts w:ascii="Arial" w:hAnsi="Arial" w:cs="Arial"/>
                <w:sz w:val="20"/>
                <w:szCs w:val="20"/>
              </w:rPr>
              <w:t>Based on these results, faculty will emphasis media literacy, the differing concepts of government powers and checks on those government powers by other branches and implement a module that helps in student understanding of how these concepts apply to a fundamental understanding of the American government.  The department will a</w:t>
            </w:r>
            <w:r w:rsidRPr="00983A5D">
              <w:rPr>
                <w:rFonts w:ascii="Arial" w:hAnsi="Arial" w:cs="Arial"/>
                <w:bCs/>
                <w:sz w:val="20"/>
                <w:szCs w:val="20"/>
              </w:rPr>
              <w:t>dminister a follow up same assessment assignment for AY 2024-2025</w:t>
            </w:r>
            <w:r>
              <w:rPr>
                <w:rFonts w:ascii="Arial" w:hAnsi="Arial" w:cs="Arial"/>
                <w:bCs/>
                <w:sz w:val="20"/>
                <w:szCs w:val="20"/>
              </w:rPr>
              <w:t xml:space="preserve"> and i</w:t>
            </w:r>
            <w:r w:rsidRPr="00983A5D">
              <w:rPr>
                <w:rFonts w:ascii="Arial" w:hAnsi="Arial" w:cs="Arial"/>
                <w:bCs/>
                <w:sz w:val="20"/>
                <w:szCs w:val="20"/>
              </w:rPr>
              <w:t>mplement</w:t>
            </w:r>
            <w:r>
              <w:rPr>
                <w:rFonts w:ascii="Arial" w:hAnsi="Arial" w:cs="Arial"/>
                <w:bCs/>
                <w:sz w:val="20"/>
                <w:szCs w:val="20"/>
              </w:rPr>
              <w:t xml:space="preserve"> the</w:t>
            </w:r>
            <w:r w:rsidRPr="00983A5D">
              <w:rPr>
                <w:rFonts w:ascii="Arial" w:hAnsi="Arial" w:cs="Arial"/>
                <w:bCs/>
                <w:sz w:val="20"/>
                <w:szCs w:val="20"/>
              </w:rPr>
              <w:t xml:space="preserve"> </w:t>
            </w:r>
            <w:r w:rsidRPr="00983A5D">
              <w:rPr>
                <w:rFonts w:ascii="Arial" w:hAnsi="Arial" w:cs="Arial"/>
                <w:bCs/>
                <w:sz w:val="20"/>
                <w:szCs w:val="20"/>
              </w:rPr>
              <w:t>above-mentioned</w:t>
            </w:r>
            <w:r w:rsidRPr="00983A5D">
              <w:rPr>
                <w:rFonts w:ascii="Arial" w:hAnsi="Arial" w:cs="Arial"/>
                <w:bCs/>
                <w:sz w:val="20"/>
                <w:szCs w:val="20"/>
              </w:rPr>
              <w:t xml:space="preserve"> action plan.</w:t>
            </w:r>
          </w:p>
        </w:tc>
      </w:tr>
    </w:tbl>
    <w:p w14:paraId="2F33AB1C" w14:textId="77777777" w:rsidR="0001770F" w:rsidRDefault="0001770F" w:rsidP="0024744E">
      <w:pPr>
        <w:jc w:val="center"/>
        <w:rPr>
          <w:b/>
          <w:sz w:val="28"/>
        </w:rPr>
      </w:pPr>
    </w:p>
    <w:tbl>
      <w:tblPr>
        <w:tblStyle w:val="TableGrid"/>
        <w:tblW w:w="13518" w:type="dxa"/>
        <w:tblInd w:w="-23" w:type="dxa"/>
        <w:tblLayout w:type="fixed"/>
        <w:tblLook w:val="04A0" w:firstRow="1" w:lastRow="0" w:firstColumn="1" w:lastColumn="0" w:noHBand="0" w:noVBand="1"/>
      </w:tblPr>
      <w:tblGrid>
        <w:gridCol w:w="7020"/>
        <w:gridCol w:w="6498"/>
      </w:tblGrid>
      <w:tr w:rsidR="0001770F" w:rsidRPr="00210107" w14:paraId="4D47412D" w14:textId="77777777" w:rsidTr="00B732B1">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5A26BB1" w14:textId="5AB84D3B" w:rsidR="0001770F" w:rsidRPr="00210107" w:rsidRDefault="0001770F" w:rsidP="0001770F">
            <w:pPr>
              <w:pStyle w:val="NoSpacing"/>
              <w:numPr>
                <w:ilvl w:val="0"/>
                <w:numId w:val="3"/>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3</w:t>
            </w:r>
          </w:p>
          <w:p w14:paraId="530A4D60" w14:textId="1C9F1667" w:rsidR="0001770F" w:rsidRPr="00210107" w:rsidRDefault="008A2F9B" w:rsidP="00B732B1">
            <w:pPr>
              <w:pStyle w:val="NoSpacing"/>
              <w:rPr>
                <w:rFonts w:ascii="Arial" w:hAnsi="Arial" w:cs="Arial"/>
                <w:sz w:val="20"/>
                <w:szCs w:val="20"/>
              </w:rPr>
            </w:pPr>
            <w:r w:rsidRPr="008A2F9B">
              <w:rPr>
                <w:rFonts w:ascii="Arial" w:hAnsi="Arial" w:cs="Arial"/>
                <w:sz w:val="20"/>
                <w:szCs w:val="20"/>
              </w:rPr>
              <w:t xml:space="preserve">Students will be able to critically interpret and analyze contemporary political issues and problems.  </w:t>
            </w:r>
            <w:r>
              <w:rPr>
                <w:rFonts w:ascii="Arial" w:hAnsi="Arial" w:cs="Arial"/>
                <w:sz w:val="20"/>
                <w:szCs w:val="20"/>
              </w:rPr>
              <w:t>(analysis)</w:t>
            </w:r>
          </w:p>
        </w:tc>
      </w:tr>
      <w:tr w:rsidR="0001770F" w:rsidRPr="00210107" w14:paraId="5EE5CEBF" w14:textId="77777777" w:rsidTr="00B732B1">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9C4B5E" w14:textId="23E2548D" w:rsidR="0001770F" w:rsidRPr="00210107" w:rsidRDefault="0001770F" w:rsidP="0001770F">
            <w:pPr>
              <w:pStyle w:val="NoSpacing"/>
              <w:numPr>
                <w:ilvl w:val="0"/>
                <w:numId w:val="3"/>
              </w:numPr>
              <w:rPr>
                <w:rFonts w:ascii="Arial" w:hAnsi="Arial" w:cs="Arial"/>
                <w:b/>
                <w:sz w:val="20"/>
                <w:szCs w:val="20"/>
              </w:rPr>
            </w:pPr>
            <w:r w:rsidRPr="00210107">
              <w:rPr>
                <w:rFonts w:ascii="Arial" w:hAnsi="Arial" w:cs="Arial"/>
                <w:b/>
                <w:sz w:val="20"/>
                <w:szCs w:val="20"/>
              </w:rPr>
              <w:t>Measure (Outcome #1)</w:t>
            </w:r>
          </w:p>
          <w:p w14:paraId="24041DD5" w14:textId="6A7993C7" w:rsidR="0001770F" w:rsidRPr="00210107" w:rsidRDefault="006F6D90" w:rsidP="00B732B1">
            <w:pPr>
              <w:pStyle w:val="NoSpacing"/>
              <w:rPr>
                <w:rFonts w:ascii="Arial" w:hAnsi="Arial" w:cs="Arial"/>
                <w:sz w:val="20"/>
                <w:szCs w:val="20"/>
              </w:rPr>
            </w:pPr>
            <w:r w:rsidRPr="006F6D90">
              <w:rPr>
                <w:rFonts w:ascii="Arial" w:hAnsi="Arial" w:cs="Arial"/>
                <w:sz w:val="20"/>
                <w:szCs w:val="20"/>
              </w:rPr>
              <w:t xml:space="preserve">Students will explain how the contemporary examples identified are reflective of Madison’s argument in </w:t>
            </w:r>
            <w:r w:rsidRPr="006F6D90">
              <w:rPr>
                <w:rFonts w:ascii="Arial" w:hAnsi="Arial" w:cs="Arial"/>
                <w:i/>
                <w:iCs/>
                <w:sz w:val="20"/>
                <w:szCs w:val="20"/>
              </w:rPr>
              <w:t>Federalist No</w:t>
            </w:r>
            <w:r w:rsidRPr="006F6D90">
              <w:rPr>
                <w:rFonts w:ascii="Arial" w:hAnsi="Arial" w:cs="Arial"/>
                <w:sz w:val="20"/>
                <w:szCs w:val="20"/>
              </w:rPr>
              <w:t xml:space="preserve">. </w:t>
            </w:r>
            <w:r w:rsidRPr="006F6D90">
              <w:rPr>
                <w:rFonts w:ascii="Arial" w:hAnsi="Arial" w:cs="Arial"/>
                <w:i/>
                <w:iCs/>
                <w:sz w:val="20"/>
                <w:szCs w:val="20"/>
              </w:rPr>
              <w:t>51</w:t>
            </w:r>
            <w:r w:rsidRPr="006F6D90">
              <w:rPr>
                <w:rFonts w:ascii="Arial" w:hAnsi="Arial" w:cs="Arial"/>
                <w:sz w:val="20"/>
                <w:szCs w:val="20"/>
              </w:rPr>
              <w:t xml:space="preserve">, and whether the examples identified further Madison’s articulated purpose.  </w:t>
            </w:r>
            <w:r w:rsidR="004E1CCF">
              <w:rPr>
                <w:rFonts w:ascii="Arial" w:hAnsi="Arial" w:cs="Arial"/>
                <w:sz w:val="20"/>
                <w:szCs w:val="20"/>
              </w:rPr>
              <w:t>This measurement is designed to assess higher levels of student learning according to Bloom’s Taxonomy levels (Crate and Evaluate)</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CF92F32" w14:textId="4CD7C256" w:rsidR="0001770F" w:rsidRPr="00210107" w:rsidRDefault="0001770F" w:rsidP="0001770F">
            <w:pPr>
              <w:pStyle w:val="NoSpacing"/>
              <w:numPr>
                <w:ilvl w:val="0"/>
                <w:numId w:val="3"/>
              </w:numPr>
              <w:rPr>
                <w:rFonts w:ascii="Arial" w:hAnsi="Arial" w:cs="Arial"/>
                <w:b/>
                <w:sz w:val="20"/>
                <w:szCs w:val="20"/>
              </w:rPr>
            </w:pPr>
            <w:r w:rsidRPr="00210107">
              <w:rPr>
                <w:rFonts w:ascii="Arial" w:hAnsi="Arial" w:cs="Arial"/>
                <w:b/>
                <w:sz w:val="20"/>
                <w:szCs w:val="20"/>
              </w:rPr>
              <w:t>Target (Outcome #1)</w:t>
            </w:r>
          </w:p>
          <w:p w14:paraId="723B101B" w14:textId="75795406" w:rsidR="0001770F" w:rsidRPr="00210107" w:rsidRDefault="008A2F9B" w:rsidP="00B732B1">
            <w:pPr>
              <w:pStyle w:val="NoSpacing"/>
              <w:rPr>
                <w:rFonts w:ascii="Arial" w:hAnsi="Arial" w:cs="Arial"/>
                <w:sz w:val="20"/>
                <w:szCs w:val="20"/>
              </w:rPr>
            </w:pPr>
            <w:r w:rsidRPr="008A2F9B">
              <w:rPr>
                <w:rFonts w:ascii="Arial" w:hAnsi="Arial" w:cs="Arial"/>
                <w:sz w:val="20"/>
                <w:szCs w:val="20"/>
              </w:rPr>
              <w:t>For each definition and explanation in the assessment, the standard to be met is 70% correct or higher, to be partially met is 50% to less than 70%, and to be not met is less than 50%.  the expectation is for the standard to be met.</w:t>
            </w:r>
          </w:p>
        </w:tc>
      </w:tr>
      <w:tr w:rsidR="0001770F" w:rsidRPr="00210107" w14:paraId="53CF3F8D" w14:textId="77777777" w:rsidTr="00B732B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13967CE" w14:textId="7350F504" w:rsidR="0001770F" w:rsidRPr="00210107" w:rsidRDefault="0001770F" w:rsidP="0001770F">
            <w:pPr>
              <w:pStyle w:val="NoSpacing"/>
              <w:numPr>
                <w:ilvl w:val="0"/>
                <w:numId w:val="3"/>
              </w:numPr>
              <w:rPr>
                <w:rFonts w:ascii="Arial" w:hAnsi="Arial" w:cs="Arial"/>
                <w:b/>
                <w:sz w:val="20"/>
                <w:szCs w:val="20"/>
              </w:rPr>
            </w:pPr>
            <w:r w:rsidRPr="00210107">
              <w:rPr>
                <w:rFonts w:ascii="Arial" w:hAnsi="Arial" w:cs="Arial"/>
                <w:b/>
                <w:sz w:val="20"/>
                <w:szCs w:val="20"/>
              </w:rPr>
              <w:t>Action Plan (Outcome #1)</w:t>
            </w:r>
          </w:p>
          <w:p w14:paraId="02500B54" w14:textId="526A5111" w:rsidR="0001770F" w:rsidRPr="006E7854" w:rsidRDefault="006E7854" w:rsidP="00B732B1">
            <w:pPr>
              <w:pStyle w:val="NoSpacing"/>
              <w:rPr>
                <w:rFonts w:ascii="Arial" w:hAnsi="Arial" w:cs="Arial"/>
                <w:bCs/>
                <w:sz w:val="20"/>
                <w:szCs w:val="20"/>
              </w:rPr>
            </w:pPr>
            <w:r>
              <w:rPr>
                <w:rFonts w:ascii="Arial" w:hAnsi="Arial" w:cs="Arial"/>
                <w:bCs/>
                <w:sz w:val="20"/>
                <w:szCs w:val="20"/>
              </w:rPr>
              <w:t xml:space="preserve">Faculty will meet on a bi-annual basis to examine the following: 1) results of the assessment and student understanding of the concept, 2) test questions clarity, consistency, and conformity to material being taught and learning outcomes being assessed, 3) consider the class, student population, and sample size that the assessment is being given.  </w:t>
            </w:r>
            <w:proofErr w:type="gramStart"/>
            <w:r w:rsidR="004E1CCF">
              <w:rPr>
                <w:rFonts w:ascii="Arial" w:hAnsi="Arial" w:cs="Arial"/>
                <w:bCs/>
                <w:sz w:val="20"/>
                <w:szCs w:val="20"/>
              </w:rPr>
              <w:t>For</w:t>
            </w:r>
            <w:r>
              <w:rPr>
                <w:rFonts w:ascii="Arial" w:hAnsi="Arial" w:cs="Arial"/>
                <w:bCs/>
                <w:sz w:val="20"/>
                <w:szCs w:val="20"/>
              </w:rPr>
              <w:t xml:space="preserve"> measuring outcomes, it</w:t>
            </w:r>
            <w:proofErr w:type="gramEnd"/>
            <w:r>
              <w:rPr>
                <w:rFonts w:ascii="Arial" w:hAnsi="Arial" w:cs="Arial"/>
                <w:bCs/>
                <w:sz w:val="20"/>
                <w:szCs w:val="20"/>
              </w:rPr>
              <w:t xml:space="preserve"> is advisable that the same assessment be used in successive cycles to check for improvement.   </w:t>
            </w:r>
          </w:p>
        </w:tc>
      </w:tr>
      <w:tr w:rsidR="0001770F" w:rsidRPr="00210107" w14:paraId="5F7D174F" w14:textId="77777777" w:rsidTr="00B732B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C5DA3E" w14:textId="77777777" w:rsidR="0001770F" w:rsidRPr="00210107" w:rsidRDefault="0001770F" w:rsidP="0001770F">
            <w:pPr>
              <w:pStyle w:val="NoSpacing"/>
              <w:numPr>
                <w:ilvl w:val="0"/>
                <w:numId w:val="3"/>
              </w:numPr>
              <w:rPr>
                <w:rFonts w:ascii="Arial" w:hAnsi="Arial" w:cs="Arial"/>
                <w:b/>
                <w:sz w:val="20"/>
                <w:szCs w:val="20"/>
              </w:rPr>
            </w:pPr>
            <w:r w:rsidRPr="00210107">
              <w:rPr>
                <w:rFonts w:ascii="Arial" w:hAnsi="Arial" w:cs="Arial"/>
                <w:b/>
                <w:sz w:val="20"/>
                <w:szCs w:val="20"/>
              </w:rPr>
              <w:t>Results Summary (Outcome #1)</w:t>
            </w:r>
          </w:p>
          <w:p w14:paraId="51525B15" w14:textId="43A4005D" w:rsidR="0001770F" w:rsidRPr="00210107" w:rsidRDefault="00983A5D" w:rsidP="00B732B1">
            <w:pPr>
              <w:pStyle w:val="NoSpacing"/>
              <w:rPr>
                <w:rFonts w:ascii="Arial" w:hAnsi="Arial" w:cs="Arial"/>
                <w:sz w:val="20"/>
                <w:szCs w:val="20"/>
              </w:rPr>
            </w:pPr>
            <w:r>
              <w:rPr>
                <w:rFonts w:ascii="Arial" w:hAnsi="Arial" w:cs="Arial"/>
                <w:sz w:val="20"/>
                <w:szCs w:val="20"/>
              </w:rPr>
              <w:t>11% - The results show that the target standard was not met for this outcome.  Again, this outcome is among the hardest levels of learning according to Bloom’s Taxonomy and it is expected to be one of the harder targets for the department to hit.</w:t>
            </w:r>
          </w:p>
        </w:tc>
      </w:tr>
      <w:tr w:rsidR="0001770F" w:rsidRPr="00210107" w14:paraId="79013BDE" w14:textId="77777777" w:rsidTr="00B732B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CF41401" w14:textId="77777777" w:rsidR="0001770F" w:rsidRPr="00210107" w:rsidRDefault="0001770F" w:rsidP="0001770F">
            <w:pPr>
              <w:pStyle w:val="NoSpacing"/>
              <w:numPr>
                <w:ilvl w:val="0"/>
                <w:numId w:val="3"/>
              </w:numPr>
              <w:rPr>
                <w:rFonts w:ascii="Arial" w:hAnsi="Arial" w:cs="Arial"/>
                <w:b/>
                <w:sz w:val="20"/>
                <w:szCs w:val="20"/>
              </w:rPr>
            </w:pPr>
            <w:r w:rsidRPr="00210107">
              <w:rPr>
                <w:rFonts w:ascii="Arial" w:hAnsi="Arial" w:cs="Arial"/>
                <w:b/>
                <w:sz w:val="20"/>
                <w:szCs w:val="20"/>
              </w:rPr>
              <w:lastRenderedPageBreak/>
              <w:t>Findings (Outcome #1)</w:t>
            </w:r>
          </w:p>
          <w:p w14:paraId="1AB05032" w14:textId="242C53C9" w:rsidR="0001770F" w:rsidRPr="00210107" w:rsidRDefault="00983A5D" w:rsidP="00B732B1">
            <w:pPr>
              <w:pStyle w:val="NoSpacing"/>
              <w:rPr>
                <w:rFonts w:ascii="Arial" w:hAnsi="Arial" w:cs="Arial"/>
                <w:sz w:val="20"/>
                <w:szCs w:val="20"/>
              </w:rPr>
            </w:pPr>
            <w:r>
              <w:rPr>
                <w:rFonts w:ascii="Arial" w:hAnsi="Arial" w:cs="Arial"/>
                <w:sz w:val="20"/>
                <w:szCs w:val="20"/>
              </w:rPr>
              <w:t>Students were by-in-large unable to marry the Madisonian justifications for checks &amp; balances with contemporary actions by governmental institutions.  Thus, an emphasis on real world application of higher order theoretical political concepts is necessary.</w:t>
            </w:r>
          </w:p>
        </w:tc>
      </w:tr>
      <w:tr w:rsidR="0001770F" w:rsidRPr="00210107" w14:paraId="47755122" w14:textId="77777777" w:rsidTr="00B732B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FD172EE" w14:textId="77777777" w:rsidR="0001770F" w:rsidRDefault="0001770F" w:rsidP="0001770F">
            <w:pPr>
              <w:pStyle w:val="NoSpacing"/>
              <w:numPr>
                <w:ilvl w:val="0"/>
                <w:numId w:val="3"/>
              </w:numPr>
              <w:rPr>
                <w:rFonts w:ascii="Arial" w:hAnsi="Arial" w:cs="Arial"/>
                <w:b/>
                <w:sz w:val="20"/>
                <w:szCs w:val="20"/>
              </w:rPr>
            </w:pPr>
            <w:r w:rsidRPr="00210107">
              <w:rPr>
                <w:rFonts w:ascii="Arial" w:hAnsi="Arial" w:cs="Arial"/>
                <w:b/>
                <w:sz w:val="20"/>
                <w:szCs w:val="20"/>
              </w:rPr>
              <w:t>Implementation of Findings</w:t>
            </w:r>
          </w:p>
          <w:p w14:paraId="3F62AC35" w14:textId="20E3B8FB" w:rsidR="007D365A" w:rsidRPr="007D365A" w:rsidRDefault="00983A5D" w:rsidP="007D365A">
            <w:pPr>
              <w:pStyle w:val="NoSpacing"/>
              <w:rPr>
                <w:rFonts w:ascii="Arial" w:hAnsi="Arial" w:cs="Arial"/>
                <w:bCs/>
                <w:sz w:val="20"/>
                <w:szCs w:val="20"/>
              </w:rPr>
            </w:pPr>
            <w:r>
              <w:rPr>
                <w:rFonts w:ascii="Arial" w:hAnsi="Arial" w:cs="Arial"/>
                <w:bCs/>
                <w:sz w:val="20"/>
                <w:szCs w:val="20"/>
              </w:rPr>
              <w:t>The department will emphasize i</w:t>
            </w:r>
            <w:r w:rsidR="007D365A">
              <w:rPr>
                <w:rFonts w:ascii="Arial" w:hAnsi="Arial" w:cs="Arial"/>
                <w:bCs/>
                <w:sz w:val="20"/>
                <w:szCs w:val="20"/>
              </w:rPr>
              <w:t xml:space="preserve">n lectures what analysis requires. </w:t>
            </w:r>
            <w:r>
              <w:rPr>
                <w:rFonts w:ascii="Arial" w:hAnsi="Arial" w:cs="Arial"/>
                <w:bCs/>
                <w:sz w:val="20"/>
                <w:szCs w:val="20"/>
              </w:rPr>
              <w:t>Additionally, the department will consider i</w:t>
            </w:r>
            <w:r w:rsidR="007D365A">
              <w:rPr>
                <w:rFonts w:ascii="Arial" w:hAnsi="Arial" w:cs="Arial"/>
                <w:bCs/>
                <w:sz w:val="20"/>
                <w:szCs w:val="20"/>
              </w:rPr>
              <w:t>ncorporat</w:t>
            </w:r>
            <w:r>
              <w:rPr>
                <w:rFonts w:ascii="Arial" w:hAnsi="Arial" w:cs="Arial"/>
                <w:bCs/>
                <w:sz w:val="20"/>
                <w:szCs w:val="20"/>
              </w:rPr>
              <w:t>ing</w:t>
            </w:r>
            <w:r w:rsidR="007D365A">
              <w:rPr>
                <w:rFonts w:ascii="Arial" w:hAnsi="Arial" w:cs="Arial"/>
                <w:bCs/>
                <w:sz w:val="20"/>
                <w:szCs w:val="20"/>
              </w:rPr>
              <w:t xml:space="preserve"> more low stakes assessments early in semester to build up student confidence and </w:t>
            </w:r>
            <w:r w:rsidR="00061033">
              <w:rPr>
                <w:rFonts w:ascii="Arial" w:hAnsi="Arial" w:cs="Arial"/>
                <w:bCs/>
                <w:sz w:val="20"/>
                <w:szCs w:val="20"/>
              </w:rPr>
              <w:t>understanding</w:t>
            </w:r>
            <w:r w:rsidR="007D365A">
              <w:rPr>
                <w:rFonts w:ascii="Arial" w:hAnsi="Arial" w:cs="Arial"/>
                <w:bCs/>
                <w:sz w:val="20"/>
                <w:szCs w:val="20"/>
              </w:rPr>
              <w:t xml:space="preserve"> of data </w:t>
            </w:r>
            <w:r>
              <w:rPr>
                <w:rFonts w:ascii="Arial" w:hAnsi="Arial" w:cs="Arial"/>
                <w:bCs/>
                <w:sz w:val="20"/>
                <w:szCs w:val="20"/>
              </w:rPr>
              <w:t xml:space="preserve">research and </w:t>
            </w:r>
            <w:r w:rsidR="007D365A">
              <w:rPr>
                <w:rFonts w:ascii="Arial" w:hAnsi="Arial" w:cs="Arial"/>
                <w:bCs/>
                <w:sz w:val="20"/>
                <w:szCs w:val="20"/>
              </w:rPr>
              <w:t xml:space="preserve">analysis </w:t>
            </w:r>
            <w:r>
              <w:rPr>
                <w:rFonts w:ascii="Arial" w:hAnsi="Arial" w:cs="Arial"/>
                <w:bCs/>
                <w:sz w:val="20"/>
                <w:szCs w:val="20"/>
              </w:rPr>
              <w:t xml:space="preserve">(for both outcomes #2 and #3).  </w:t>
            </w:r>
            <w:r w:rsidRPr="00983A5D">
              <w:rPr>
                <w:rFonts w:ascii="Arial" w:hAnsi="Arial" w:cs="Arial"/>
                <w:bCs/>
                <w:sz w:val="20"/>
                <w:szCs w:val="20"/>
              </w:rPr>
              <w:t>The department will administer a follow up same assessment assignment for AY 2024-2025 and implement the above-mentioned action plan.</w:t>
            </w:r>
          </w:p>
        </w:tc>
      </w:tr>
    </w:tbl>
    <w:p w14:paraId="3E8CA9A8" w14:textId="77777777" w:rsidR="0001770F" w:rsidRDefault="0001770F" w:rsidP="0024744E">
      <w:pPr>
        <w:jc w:val="center"/>
        <w:rPr>
          <w:b/>
          <w:sz w:val="28"/>
        </w:rPr>
      </w:pPr>
    </w:p>
    <w:p w14:paraId="69D1A555" w14:textId="77777777" w:rsidR="0001770F" w:rsidRDefault="0001770F" w:rsidP="0024744E">
      <w:pPr>
        <w:jc w:val="center"/>
        <w:rPr>
          <w:b/>
          <w:sz w:val="28"/>
        </w:rPr>
      </w:pPr>
    </w:p>
    <w:p w14:paraId="385FA14A" w14:textId="77777777" w:rsidR="0001770F" w:rsidRDefault="0001770F" w:rsidP="0024744E">
      <w:pPr>
        <w:jc w:val="center"/>
        <w:rPr>
          <w:b/>
          <w:sz w:val="28"/>
        </w:rPr>
      </w:pPr>
    </w:p>
    <w:p w14:paraId="7D6A187F" w14:textId="77777777" w:rsidR="0001770F" w:rsidRDefault="0001770F" w:rsidP="0024744E">
      <w:pPr>
        <w:jc w:val="center"/>
        <w:rPr>
          <w:b/>
          <w:sz w:val="28"/>
        </w:rPr>
      </w:pPr>
    </w:p>
    <w:sectPr w:rsidR="0001770F" w:rsidSect="007504C0">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A6813" w14:textId="77777777" w:rsidR="007504C0" w:rsidRDefault="007504C0" w:rsidP="0002489A">
      <w:pPr>
        <w:spacing w:after="0" w:line="240" w:lineRule="auto"/>
      </w:pPr>
      <w:r>
        <w:separator/>
      </w:r>
    </w:p>
  </w:endnote>
  <w:endnote w:type="continuationSeparator" w:id="0">
    <w:p w14:paraId="73A0F839" w14:textId="77777777" w:rsidR="007504C0" w:rsidRDefault="007504C0"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1755"/>
      <w:docPartObj>
        <w:docPartGallery w:val="Page Numbers (Bottom of Page)"/>
        <w:docPartUnique/>
      </w:docPartObj>
    </w:sdtPr>
    <w:sdtContent>
      <w:sdt>
        <w:sdtPr>
          <w:id w:val="1728636285"/>
          <w:docPartObj>
            <w:docPartGallery w:val="Page Numbers (Top of Page)"/>
            <w:docPartUnique/>
          </w:docPartObj>
        </w:sdtPr>
        <w:sdtContent>
          <w:p w14:paraId="5810A8D1"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122930F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AE9A" w14:textId="77777777" w:rsidR="007504C0" w:rsidRDefault="007504C0" w:rsidP="0002489A">
      <w:pPr>
        <w:spacing w:after="0" w:line="240" w:lineRule="auto"/>
      </w:pPr>
      <w:r>
        <w:separator/>
      </w:r>
    </w:p>
  </w:footnote>
  <w:footnote w:type="continuationSeparator" w:id="0">
    <w:p w14:paraId="6BA70822" w14:textId="77777777" w:rsidR="007504C0" w:rsidRDefault="007504C0"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F695" w14:textId="59C4A138" w:rsidR="00761D43" w:rsidRDefault="00CE3C6C" w:rsidP="00173023">
    <w:pPr>
      <w:pStyle w:val="Header"/>
      <w:jc w:val="right"/>
      <w:rPr>
        <w:i/>
      </w:rPr>
    </w:pPr>
    <w:r>
      <w:rPr>
        <w:i/>
      </w:rPr>
      <w:t>Rev. 1</w:t>
    </w:r>
    <w:r w:rsidR="00F547BD">
      <w:rPr>
        <w:i/>
      </w:rPr>
      <w:t>/20</w:t>
    </w:r>
    <w:r>
      <w:rPr>
        <w:i/>
      </w:rPr>
      <w:t>2</w:t>
    </w:r>
    <w:r w:rsidR="0024744E">
      <w:rPr>
        <w:i/>
      </w:rPr>
      <w:t>4</w:t>
    </w:r>
  </w:p>
  <w:p w14:paraId="63889568"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7634"/>
    <w:multiLevelType w:val="hybridMultilevel"/>
    <w:tmpl w:val="B1C0B0B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41AAF"/>
    <w:multiLevelType w:val="hybridMultilevel"/>
    <w:tmpl w:val="C7905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191361">
    <w:abstractNumId w:val="3"/>
  </w:num>
  <w:num w:numId="2" w16cid:durableId="2116749865">
    <w:abstractNumId w:val="2"/>
  </w:num>
  <w:num w:numId="3" w16cid:durableId="1115757398">
    <w:abstractNumId w:val="1"/>
  </w:num>
  <w:num w:numId="4" w16cid:durableId="1219897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0E5"/>
    <w:rsid w:val="0000023D"/>
    <w:rsid w:val="00003BD5"/>
    <w:rsid w:val="00005552"/>
    <w:rsid w:val="0001770F"/>
    <w:rsid w:val="0002489A"/>
    <w:rsid w:val="00061033"/>
    <w:rsid w:val="00073053"/>
    <w:rsid w:val="000E2EAF"/>
    <w:rsid w:val="000F18FC"/>
    <w:rsid w:val="00106EA8"/>
    <w:rsid w:val="00110AAC"/>
    <w:rsid w:val="00173023"/>
    <w:rsid w:val="001749FE"/>
    <w:rsid w:val="00195160"/>
    <w:rsid w:val="001A7A83"/>
    <w:rsid w:val="001D4BB0"/>
    <w:rsid w:val="001E0783"/>
    <w:rsid w:val="00210107"/>
    <w:rsid w:val="0024744E"/>
    <w:rsid w:val="002657C1"/>
    <w:rsid w:val="002E1129"/>
    <w:rsid w:val="00351D42"/>
    <w:rsid w:val="00366166"/>
    <w:rsid w:val="00403E7B"/>
    <w:rsid w:val="00425E9B"/>
    <w:rsid w:val="004C586B"/>
    <w:rsid w:val="004C7267"/>
    <w:rsid w:val="004E1CCF"/>
    <w:rsid w:val="004F2961"/>
    <w:rsid w:val="00517E19"/>
    <w:rsid w:val="005A203A"/>
    <w:rsid w:val="005B417E"/>
    <w:rsid w:val="005C60D2"/>
    <w:rsid w:val="005D66CF"/>
    <w:rsid w:val="00671453"/>
    <w:rsid w:val="006E7854"/>
    <w:rsid w:val="006F6D90"/>
    <w:rsid w:val="007052D4"/>
    <w:rsid w:val="00746F2D"/>
    <w:rsid w:val="007504C0"/>
    <w:rsid w:val="00761D43"/>
    <w:rsid w:val="007B5A78"/>
    <w:rsid w:val="007C3F60"/>
    <w:rsid w:val="007D11B3"/>
    <w:rsid w:val="007D365A"/>
    <w:rsid w:val="007F4753"/>
    <w:rsid w:val="008410E5"/>
    <w:rsid w:val="00847DBF"/>
    <w:rsid w:val="00882FD5"/>
    <w:rsid w:val="008A27FB"/>
    <w:rsid w:val="008A2F9B"/>
    <w:rsid w:val="008E2C52"/>
    <w:rsid w:val="00915FA8"/>
    <w:rsid w:val="009617FF"/>
    <w:rsid w:val="0098162F"/>
    <w:rsid w:val="00983A5D"/>
    <w:rsid w:val="00993C83"/>
    <w:rsid w:val="009E3359"/>
    <w:rsid w:val="009F702B"/>
    <w:rsid w:val="00A22D6B"/>
    <w:rsid w:val="00A31C0D"/>
    <w:rsid w:val="00A53228"/>
    <w:rsid w:val="00AA2390"/>
    <w:rsid w:val="00AA4C7F"/>
    <w:rsid w:val="00AE4294"/>
    <w:rsid w:val="00AF243B"/>
    <w:rsid w:val="00AF4DD1"/>
    <w:rsid w:val="00B57654"/>
    <w:rsid w:val="00B65CE1"/>
    <w:rsid w:val="00B732B1"/>
    <w:rsid w:val="00BA07FB"/>
    <w:rsid w:val="00BA370A"/>
    <w:rsid w:val="00BE7B86"/>
    <w:rsid w:val="00C10B61"/>
    <w:rsid w:val="00C56BA6"/>
    <w:rsid w:val="00C57565"/>
    <w:rsid w:val="00C76636"/>
    <w:rsid w:val="00CC1425"/>
    <w:rsid w:val="00CE3C6C"/>
    <w:rsid w:val="00D21AC7"/>
    <w:rsid w:val="00D2274C"/>
    <w:rsid w:val="00D358B1"/>
    <w:rsid w:val="00D87631"/>
    <w:rsid w:val="00DD48F3"/>
    <w:rsid w:val="00DF7B2E"/>
    <w:rsid w:val="00E87527"/>
    <w:rsid w:val="00EA1C0D"/>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4D0F"/>
  <w15:docId w15:val="{8931B045-735B-4992-B186-604304D6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GridTable4-Accent1">
    <w:name w:val="Grid Table 4 Accent 1"/>
    <w:basedOn w:val="TableNormal"/>
    <w:uiPriority w:val="49"/>
    <w:rsid w:val="0024744E"/>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93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Benjamin Copeland</cp:lastModifiedBy>
  <cp:revision>3</cp:revision>
  <cp:lastPrinted>2024-01-19T18:16:00Z</cp:lastPrinted>
  <dcterms:created xsi:type="dcterms:W3CDTF">2024-01-24T17:22:00Z</dcterms:created>
  <dcterms:modified xsi:type="dcterms:W3CDTF">2024-01-24T17:23:00Z</dcterms:modified>
</cp:coreProperties>
</file>