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9C4" w14:paraId="08114CE2" w14:textId="77777777" w:rsidTr="00FE59C4">
        <w:tc>
          <w:tcPr>
            <w:tcW w:w="9350" w:type="dxa"/>
            <w:gridSpan w:val="3"/>
            <w:shd w:val="clear" w:color="auto" w:fill="A5C9EB" w:themeFill="text2" w:themeFillTint="40"/>
          </w:tcPr>
          <w:p w14:paraId="1BB47B1B" w14:textId="7473EB3C" w:rsidR="00FE59C4" w:rsidRPr="00FB45C4" w:rsidRDefault="00FE59C4" w:rsidP="00FE59C4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C4">
              <w:rPr>
                <w:b/>
                <w:bCs/>
                <w:sz w:val="28"/>
                <w:szCs w:val="28"/>
              </w:rPr>
              <w:t>Video Production Assessment Plan</w:t>
            </w:r>
          </w:p>
          <w:p w14:paraId="021C05A5" w14:textId="75E369B6" w:rsidR="00FE59C4" w:rsidRPr="00FB45C4" w:rsidRDefault="00FE59C4" w:rsidP="00FE59C4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C4">
              <w:rPr>
                <w:b/>
                <w:bCs/>
                <w:sz w:val="28"/>
                <w:szCs w:val="28"/>
              </w:rPr>
              <w:t>Academic Year 2023 Date</w:t>
            </w:r>
          </w:p>
        </w:tc>
      </w:tr>
      <w:tr w:rsidR="00FE59C4" w14:paraId="01AADA46" w14:textId="77777777" w:rsidTr="00FE59C4">
        <w:tc>
          <w:tcPr>
            <w:tcW w:w="3116" w:type="dxa"/>
            <w:shd w:val="clear" w:color="auto" w:fill="A5C9EB" w:themeFill="text2" w:themeFillTint="40"/>
          </w:tcPr>
          <w:p w14:paraId="74C2353E" w14:textId="3F8FAF98" w:rsidR="00FE59C4" w:rsidRPr="00FB45C4" w:rsidRDefault="00FE59C4">
            <w:pPr>
              <w:rPr>
                <w:b/>
                <w:bCs/>
                <w:sz w:val="28"/>
                <w:szCs w:val="28"/>
              </w:rPr>
            </w:pPr>
            <w:r w:rsidRPr="00FB45C4">
              <w:rPr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3117" w:type="dxa"/>
            <w:shd w:val="clear" w:color="auto" w:fill="A5C9EB" w:themeFill="text2" w:themeFillTint="40"/>
          </w:tcPr>
          <w:p w14:paraId="5981715A" w14:textId="5F6D363B" w:rsidR="00FE59C4" w:rsidRPr="00FB45C4" w:rsidRDefault="00FE59C4">
            <w:pPr>
              <w:rPr>
                <w:b/>
                <w:bCs/>
                <w:sz w:val="28"/>
                <w:szCs w:val="28"/>
              </w:rPr>
            </w:pPr>
            <w:r w:rsidRPr="00FB45C4">
              <w:rPr>
                <w:b/>
                <w:bCs/>
                <w:sz w:val="28"/>
                <w:szCs w:val="28"/>
              </w:rPr>
              <w:t>Targets</w:t>
            </w:r>
          </w:p>
        </w:tc>
        <w:tc>
          <w:tcPr>
            <w:tcW w:w="3117" w:type="dxa"/>
            <w:shd w:val="clear" w:color="auto" w:fill="A5C9EB" w:themeFill="text2" w:themeFillTint="40"/>
          </w:tcPr>
          <w:p w14:paraId="55E65DD7" w14:textId="195D7EF2" w:rsidR="00FE59C4" w:rsidRPr="00FB45C4" w:rsidRDefault="00FE59C4">
            <w:pPr>
              <w:rPr>
                <w:b/>
                <w:bCs/>
                <w:sz w:val="28"/>
                <w:szCs w:val="28"/>
              </w:rPr>
            </w:pPr>
            <w:r w:rsidRPr="00FB45C4">
              <w:rPr>
                <w:b/>
                <w:bCs/>
                <w:sz w:val="28"/>
                <w:szCs w:val="28"/>
              </w:rPr>
              <w:t>Assessment Data</w:t>
            </w:r>
          </w:p>
        </w:tc>
      </w:tr>
      <w:tr w:rsidR="00FE59C4" w14:paraId="09F35266" w14:textId="77777777" w:rsidTr="00FE59C4">
        <w:tc>
          <w:tcPr>
            <w:tcW w:w="3116" w:type="dxa"/>
          </w:tcPr>
          <w:p w14:paraId="1A2CD9A5" w14:textId="77777777" w:rsidR="00FB45C4" w:rsidRDefault="00FE59C4" w:rsidP="00FE59C4">
            <w:pPr>
              <w:pStyle w:val="NoSpacing"/>
              <w:contextualSpacing/>
              <w:rPr>
                <w:sz w:val="24"/>
                <w:szCs w:val="24"/>
              </w:rPr>
            </w:pPr>
            <w:r w:rsidRPr="00FE59C4">
              <w:rPr>
                <w:b/>
                <w:bCs/>
                <w:sz w:val="24"/>
                <w:szCs w:val="24"/>
              </w:rPr>
              <w:t xml:space="preserve">PLO #1: </w:t>
            </w:r>
            <w:r w:rsidRPr="00FE59C4">
              <w:rPr>
                <w:sz w:val="24"/>
                <w:szCs w:val="24"/>
              </w:rPr>
              <w:t xml:space="preserve">PLO #1 Students will synthesize different writing techniques to effectively convey a message through a video project. </w:t>
            </w:r>
          </w:p>
          <w:p w14:paraId="128468C1" w14:textId="036E97B7" w:rsidR="00FE59C4" w:rsidRPr="00FE59C4" w:rsidRDefault="00FE59C4" w:rsidP="00FB45C4">
            <w:pPr>
              <w:pStyle w:val="NoSpacing"/>
              <w:contextualSpacing/>
              <w:rPr>
                <w:sz w:val="24"/>
                <w:szCs w:val="24"/>
              </w:rPr>
            </w:pPr>
            <w:r w:rsidRPr="00FE59C4">
              <w:rPr>
                <w:sz w:val="24"/>
                <w:szCs w:val="24"/>
              </w:rPr>
              <w:t>ARTV 2320 Team Production</w:t>
            </w:r>
          </w:p>
        </w:tc>
        <w:tc>
          <w:tcPr>
            <w:tcW w:w="3117" w:type="dxa"/>
          </w:tcPr>
          <w:p w14:paraId="7CB365DD" w14:textId="17CE5459" w:rsidR="00FE59C4" w:rsidRPr="00FE59C4" w:rsidRDefault="00FE59C4">
            <w:r w:rsidRPr="00FE59C4">
              <w:t>75% of students score 80% or above based on project rubric.</w:t>
            </w:r>
          </w:p>
        </w:tc>
        <w:tc>
          <w:tcPr>
            <w:tcW w:w="3117" w:type="dxa"/>
          </w:tcPr>
          <w:p w14:paraId="0957D782" w14:textId="646F9482" w:rsidR="00FE59C4" w:rsidRPr="00FE59C4" w:rsidRDefault="00FE59C4" w:rsidP="00FE59C4">
            <w:r w:rsidRPr="00FE59C4">
              <w:t>66% of the students scored 80% or better on their short film screenplay focusing on synthesizing different writing techniques to effectively convey a message through a video project.</w:t>
            </w:r>
          </w:p>
        </w:tc>
      </w:tr>
      <w:tr w:rsidR="00FE59C4" w14:paraId="13FC7D75" w14:textId="77777777" w:rsidTr="00FE59C4">
        <w:tc>
          <w:tcPr>
            <w:tcW w:w="3116" w:type="dxa"/>
          </w:tcPr>
          <w:p w14:paraId="15C0410A" w14:textId="77777777" w:rsidR="00FE59C4" w:rsidRDefault="00FE59C4" w:rsidP="00FE59C4">
            <w:pPr>
              <w:pStyle w:val="NoSpacing"/>
              <w:contextualSpacing/>
              <w:rPr>
                <w:sz w:val="24"/>
                <w:szCs w:val="24"/>
              </w:rPr>
            </w:pPr>
            <w:r w:rsidRPr="00FE59C4">
              <w:rPr>
                <w:b/>
                <w:bCs/>
                <w:sz w:val="24"/>
                <w:szCs w:val="24"/>
              </w:rPr>
              <w:t xml:space="preserve">PLO #2: </w:t>
            </w:r>
            <w:r w:rsidRPr="00FE59C4">
              <w:rPr>
                <w:sz w:val="24"/>
                <w:szCs w:val="24"/>
              </w:rPr>
              <w:t>Students will develop a professional portfolio of video production work to showcase skills and demonstrate mastery.</w:t>
            </w:r>
          </w:p>
          <w:p w14:paraId="17AD84C5" w14:textId="77777777" w:rsidR="00FB45C4" w:rsidRDefault="00FB45C4" w:rsidP="00FE59C4">
            <w:pPr>
              <w:pStyle w:val="NoSpacing"/>
              <w:contextualSpacing/>
              <w:rPr>
                <w:sz w:val="24"/>
                <w:szCs w:val="24"/>
              </w:rPr>
            </w:pPr>
          </w:p>
          <w:p w14:paraId="56ACC10F" w14:textId="6C7E2144" w:rsidR="00FE59C4" w:rsidRPr="00FE59C4" w:rsidRDefault="00FB45C4" w:rsidP="00FB45C4">
            <w:pPr>
              <w:pStyle w:val="NoSpacing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RTVB 2340 Portfolio Capstone</w:t>
            </w:r>
          </w:p>
        </w:tc>
        <w:tc>
          <w:tcPr>
            <w:tcW w:w="3117" w:type="dxa"/>
          </w:tcPr>
          <w:p w14:paraId="3C774A85" w14:textId="61869932" w:rsidR="00FE59C4" w:rsidRPr="00FE59C4" w:rsidRDefault="00FE59C4">
            <w:r w:rsidRPr="00FE59C4">
              <w:t>75% of students score 80% or above based on project rubric.</w:t>
            </w:r>
          </w:p>
        </w:tc>
        <w:tc>
          <w:tcPr>
            <w:tcW w:w="3117" w:type="dxa"/>
          </w:tcPr>
          <w:p w14:paraId="4772A3A3" w14:textId="27A13564" w:rsidR="00FE59C4" w:rsidRPr="00FE59C4" w:rsidRDefault="00FE59C4">
            <w:pPr>
              <w:rPr>
                <w:b/>
                <w:bCs/>
              </w:rPr>
            </w:pPr>
            <w:r w:rsidRPr="00FE59C4">
              <w:t>94% of students scored 80% or better on their demo reel focusing on showcasing their skills and video production mastery.</w:t>
            </w:r>
          </w:p>
        </w:tc>
      </w:tr>
      <w:tr w:rsidR="00FE59C4" w14:paraId="6BE81F2C" w14:textId="77777777" w:rsidTr="00FE59C4">
        <w:tc>
          <w:tcPr>
            <w:tcW w:w="3116" w:type="dxa"/>
          </w:tcPr>
          <w:p w14:paraId="764AE0DB" w14:textId="77777777" w:rsidR="00FB45C4" w:rsidRDefault="00FE59C4" w:rsidP="00FE59C4">
            <w:pPr>
              <w:pStyle w:val="NoSpacing"/>
              <w:contextualSpacing/>
              <w:rPr>
                <w:sz w:val="24"/>
                <w:szCs w:val="24"/>
              </w:rPr>
            </w:pPr>
            <w:r w:rsidRPr="00FE59C4">
              <w:rPr>
                <w:b/>
                <w:bCs/>
                <w:sz w:val="24"/>
                <w:szCs w:val="24"/>
              </w:rPr>
              <w:t xml:space="preserve">PLO #3: </w:t>
            </w:r>
            <w:r w:rsidRPr="00FE59C4">
              <w:rPr>
                <w:sz w:val="24"/>
                <w:szCs w:val="24"/>
              </w:rPr>
              <w:t xml:space="preserve">Students will collaborate with others to produce a video project that meets established creative and technical standards to create a half – hour television show. </w:t>
            </w:r>
          </w:p>
          <w:p w14:paraId="0D66D564" w14:textId="77777777" w:rsidR="00FB45C4" w:rsidRDefault="00FB45C4" w:rsidP="00FE59C4">
            <w:pPr>
              <w:pStyle w:val="NoSpacing"/>
              <w:contextualSpacing/>
              <w:rPr>
                <w:sz w:val="24"/>
                <w:szCs w:val="24"/>
              </w:rPr>
            </w:pPr>
          </w:p>
          <w:p w14:paraId="5865B1CB" w14:textId="7A8769B6" w:rsidR="00FE59C4" w:rsidRPr="00FE59C4" w:rsidRDefault="00FE59C4" w:rsidP="00FB45C4">
            <w:pPr>
              <w:pStyle w:val="NoSpacing"/>
              <w:contextualSpacing/>
              <w:rPr>
                <w:sz w:val="24"/>
                <w:szCs w:val="24"/>
              </w:rPr>
            </w:pPr>
            <w:r w:rsidRPr="00FE59C4">
              <w:rPr>
                <w:sz w:val="24"/>
                <w:szCs w:val="24"/>
              </w:rPr>
              <w:t>RTVB 1325 TV Studio Production</w:t>
            </w:r>
          </w:p>
        </w:tc>
        <w:tc>
          <w:tcPr>
            <w:tcW w:w="3117" w:type="dxa"/>
          </w:tcPr>
          <w:p w14:paraId="50628CBD" w14:textId="03AFFC38" w:rsidR="00FE59C4" w:rsidRPr="00FE59C4" w:rsidRDefault="00FE59C4">
            <w:r w:rsidRPr="00FE59C4">
              <w:t>75% of students score 80% or above based on project rubric.</w:t>
            </w:r>
          </w:p>
        </w:tc>
        <w:tc>
          <w:tcPr>
            <w:tcW w:w="3117" w:type="dxa"/>
          </w:tcPr>
          <w:p w14:paraId="6FBE2040" w14:textId="0BE96DA9" w:rsidR="00FE59C4" w:rsidRPr="00FE59C4" w:rsidRDefault="00FE59C4">
            <w:r w:rsidRPr="00FE59C4">
              <w:t xml:space="preserve">87% of students scored better than 80% or </w:t>
            </w:r>
            <w:r w:rsidR="00054084">
              <w:t>better</w:t>
            </w:r>
            <w:r w:rsidRPr="00FE59C4">
              <w:t xml:space="preserve"> on their final television show that focuses on working collaboratively and meeting established creative and technical standards on their half</w:t>
            </w:r>
            <w:r w:rsidR="00054084">
              <w:t>-</w:t>
            </w:r>
            <w:r w:rsidRPr="00FE59C4">
              <w:t>hour television show</w:t>
            </w:r>
          </w:p>
        </w:tc>
      </w:tr>
      <w:tr w:rsidR="00FE59C4" w14:paraId="100BD76C" w14:textId="77777777" w:rsidTr="00FE59C4">
        <w:tc>
          <w:tcPr>
            <w:tcW w:w="3116" w:type="dxa"/>
          </w:tcPr>
          <w:p w14:paraId="4D7A8D8C" w14:textId="77777777" w:rsidR="00FB45C4" w:rsidRDefault="00FE59C4" w:rsidP="00FE59C4">
            <w:pPr>
              <w:pStyle w:val="NoSpacing"/>
              <w:contextualSpacing/>
              <w:rPr>
                <w:sz w:val="24"/>
                <w:szCs w:val="24"/>
              </w:rPr>
            </w:pPr>
            <w:r w:rsidRPr="00FE59C4">
              <w:rPr>
                <w:b/>
                <w:bCs/>
                <w:sz w:val="24"/>
                <w:szCs w:val="24"/>
              </w:rPr>
              <w:t xml:space="preserve">PLO #4: </w:t>
            </w:r>
            <w:r w:rsidRPr="00FE59C4">
              <w:rPr>
                <w:sz w:val="24"/>
                <w:szCs w:val="24"/>
              </w:rPr>
              <w:t xml:space="preserve">Students will utilize technology and software to produce professional-quality video content. </w:t>
            </w:r>
          </w:p>
          <w:p w14:paraId="013ADB2C" w14:textId="77777777" w:rsidR="00FB45C4" w:rsidRDefault="00FB45C4" w:rsidP="00FE59C4">
            <w:pPr>
              <w:pStyle w:val="NoSpacing"/>
              <w:contextualSpacing/>
              <w:rPr>
                <w:sz w:val="24"/>
                <w:szCs w:val="24"/>
              </w:rPr>
            </w:pPr>
          </w:p>
          <w:p w14:paraId="4F6FF965" w14:textId="719521B4" w:rsidR="00FE59C4" w:rsidRPr="00FE59C4" w:rsidRDefault="00FE59C4" w:rsidP="00FE59C4">
            <w:pPr>
              <w:pStyle w:val="NoSpacing"/>
              <w:contextualSpacing/>
              <w:rPr>
                <w:b/>
                <w:bCs/>
                <w:sz w:val="24"/>
                <w:szCs w:val="24"/>
              </w:rPr>
            </w:pPr>
            <w:r w:rsidRPr="00FE59C4">
              <w:rPr>
                <w:sz w:val="24"/>
                <w:szCs w:val="24"/>
              </w:rPr>
              <w:t>RTVB 2330 Film and Video Editing</w:t>
            </w:r>
          </w:p>
        </w:tc>
        <w:tc>
          <w:tcPr>
            <w:tcW w:w="3117" w:type="dxa"/>
          </w:tcPr>
          <w:p w14:paraId="15BF8850" w14:textId="116B96C9" w:rsidR="00FE59C4" w:rsidRPr="00FE59C4" w:rsidRDefault="00FE59C4">
            <w:r w:rsidRPr="00FE59C4">
              <w:t>75% of students score 80% or above based on project rubric.</w:t>
            </w:r>
          </w:p>
        </w:tc>
        <w:tc>
          <w:tcPr>
            <w:tcW w:w="3117" w:type="dxa"/>
          </w:tcPr>
          <w:p w14:paraId="6FDD18C3" w14:textId="3F7A22E4" w:rsidR="00FE59C4" w:rsidRPr="00FE59C4" w:rsidRDefault="00FE59C4" w:rsidP="00FE59C4">
            <w:pPr>
              <w:pStyle w:val="NoSpacing"/>
              <w:contextualSpacing/>
              <w:rPr>
                <w:sz w:val="24"/>
                <w:szCs w:val="24"/>
              </w:rPr>
            </w:pPr>
            <w:r w:rsidRPr="00FE59C4">
              <w:rPr>
                <w:sz w:val="24"/>
                <w:szCs w:val="24"/>
              </w:rPr>
              <w:t xml:space="preserve">82% of students scored 80% or better on their final demo reel focusing on utilizing technology and software to produce </w:t>
            </w:r>
            <w:r w:rsidRPr="00FE59C4">
              <w:rPr>
                <w:sz w:val="24"/>
                <w:szCs w:val="24"/>
              </w:rPr>
              <w:t>professional</w:t>
            </w:r>
            <w:r w:rsidRPr="00FE59C4">
              <w:rPr>
                <w:sz w:val="24"/>
                <w:szCs w:val="24"/>
              </w:rPr>
              <w:t xml:space="preserve"> quality video content.</w:t>
            </w:r>
          </w:p>
        </w:tc>
      </w:tr>
    </w:tbl>
    <w:p w14:paraId="7783C4E0" w14:textId="77777777" w:rsidR="00FE59C4" w:rsidRDefault="00FE59C4"/>
    <w:sectPr w:rsidR="00FE59C4" w:rsidSect="0035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C4"/>
    <w:rsid w:val="00054084"/>
    <w:rsid w:val="0035782F"/>
    <w:rsid w:val="00FB45C4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EAEB"/>
  <w15:chartTrackingRefBased/>
  <w15:docId w15:val="{9D0F282D-DD8E-4BAB-987D-2BA44D00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9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9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9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9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9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9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9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9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9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9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9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59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59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9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59C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E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9C4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255CA3A0A0498DAF0858DE0EC5B5" ma:contentTypeVersion="20" ma:contentTypeDescription="Create a new document." ma:contentTypeScope="" ma:versionID="13da0376b930e5b597206646a7293e8b">
  <xsd:schema xmlns:xsd="http://www.w3.org/2001/XMLSchema" xmlns:xs="http://www.w3.org/2001/XMLSchema" xmlns:p="http://schemas.microsoft.com/office/2006/metadata/properties" xmlns:ns1="http://schemas.microsoft.com/sharepoint/v3" xmlns:ns3="08b2ad99-32b1-4a32-8246-18a7a33aef30" xmlns:ns4="2a7a1d8b-b707-4ba6-bac8-cce75b1471fb" targetNamespace="http://schemas.microsoft.com/office/2006/metadata/properties" ma:root="true" ma:fieldsID="ad441dd6adf33c6cd99b274437272b6e" ns1:_="" ns3:_="" ns4:_="">
    <xsd:import namespace="http://schemas.microsoft.com/sharepoint/v3"/>
    <xsd:import namespace="08b2ad99-32b1-4a32-8246-18a7a33aef30"/>
    <xsd:import namespace="2a7a1d8b-b707-4ba6-bac8-cce75b147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d99-32b1-4a32-8246-18a7a33ae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1d8b-b707-4ba6-bac8-cce75b147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a7a1d8b-b707-4ba6-bac8-cce75b1471fb" xsi:nil="true"/>
  </documentManagement>
</p:properties>
</file>

<file path=customXml/itemProps1.xml><?xml version="1.0" encoding="utf-8"?>
<ds:datastoreItem xmlns:ds="http://schemas.openxmlformats.org/officeDocument/2006/customXml" ds:itemID="{7C266DFB-869A-4898-B87B-EC503F18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ad99-32b1-4a32-8246-18a7a33aef30"/>
    <ds:schemaRef ds:uri="2a7a1d8b-b707-4ba6-bac8-cce75b147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C2D89-3560-4F9B-921A-BF5C9EAF5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B4D30-ED44-4FEE-A181-C4C474A6DE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7a1d8b-b707-4ba6-bac8-cce75b147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McMillion</dc:creator>
  <cp:keywords/>
  <dc:description/>
  <cp:lastModifiedBy>Tonya McMillion</cp:lastModifiedBy>
  <cp:revision>3</cp:revision>
  <dcterms:created xsi:type="dcterms:W3CDTF">2024-02-15T21:28:00Z</dcterms:created>
  <dcterms:modified xsi:type="dcterms:W3CDTF">2024-02-15T21:38:00Z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0x010100FE3B255CA3A0A0498DAF0858DE0EC5B5</vt:lpwstr>
  </property>
</Properties>
</file>