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7768F" w14:textId="1CB850A4" w:rsidR="0034073D" w:rsidRPr="000E3E9D" w:rsidRDefault="00C07A6F" w:rsidP="000E3E9D">
      <w:pPr>
        <w:spacing w:after="0" w:line="240" w:lineRule="auto"/>
        <w:jc w:val="center"/>
        <w:rPr>
          <w:rFonts w:ascii="Calibri" w:hAnsi="Calibri" w:cs="Calibri"/>
          <w:b/>
          <w:sz w:val="32"/>
        </w:rPr>
      </w:pPr>
      <w:r w:rsidRPr="000E3E9D">
        <w:rPr>
          <w:noProof/>
        </w:rPr>
        <w:drawing>
          <wp:anchor distT="0" distB="0" distL="114300" distR="114300" simplePos="0" relativeHeight="251659264" behindDoc="1" locked="0" layoutInCell="1" allowOverlap="1" wp14:anchorId="0F029EA3" wp14:editId="60505C7F">
            <wp:simplePos x="0" y="0"/>
            <wp:positionH relativeFrom="page">
              <wp:posOffset>914400</wp:posOffset>
            </wp:positionH>
            <wp:positionV relativeFrom="page">
              <wp:posOffset>495300</wp:posOffset>
            </wp:positionV>
            <wp:extent cx="384810" cy="309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09880"/>
                    </a:xfrm>
                    <a:prstGeom prst="rect">
                      <a:avLst/>
                    </a:prstGeom>
                    <a:noFill/>
                  </pic:spPr>
                </pic:pic>
              </a:graphicData>
            </a:graphic>
            <wp14:sizeRelH relativeFrom="page">
              <wp14:pctWidth>0</wp14:pctWidth>
            </wp14:sizeRelH>
            <wp14:sizeRelV relativeFrom="page">
              <wp14:pctHeight>0</wp14:pctHeight>
            </wp14:sizeRelV>
          </wp:anchor>
        </w:drawing>
      </w:r>
      <w:r w:rsidR="00B33A0F">
        <w:rPr>
          <w:rFonts w:ascii="Calibri" w:hAnsi="Calibri" w:cs="Calibri"/>
          <w:b/>
          <w:sz w:val="32"/>
        </w:rPr>
        <w:t>Assessment Plan</w:t>
      </w:r>
      <w:r w:rsidR="0034073D" w:rsidRPr="000E3E9D">
        <w:rPr>
          <w:rFonts w:ascii="Calibri" w:hAnsi="Calibri" w:cs="Calibri"/>
          <w:b/>
          <w:sz w:val="32"/>
        </w:rPr>
        <w:t xml:space="preserve"> </w:t>
      </w:r>
    </w:p>
    <w:p w14:paraId="416C130E" w14:textId="3E2B8B47" w:rsidR="00C07A6F" w:rsidRPr="00A74B42" w:rsidRDefault="0034073D" w:rsidP="000E3E9D">
      <w:pPr>
        <w:spacing w:after="0" w:line="240" w:lineRule="auto"/>
        <w:jc w:val="center"/>
        <w:rPr>
          <w:rFonts w:ascii="Calibri" w:hAnsi="Calibri" w:cs="Calibri"/>
          <w:b/>
          <w:sz w:val="32"/>
        </w:rPr>
      </w:pPr>
      <w:r w:rsidRPr="000E3E9D">
        <w:rPr>
          <w:rFonts w:ascii="Calibri" w:hAnsi="Calibri" w:cs="Calibri"/>
          <w:b/>
          <w:sz w:val="32"/>
        </w:rPr>
        <w:t>for Workforce</w:t>
      </w:r>
      <w:r w:rsidR="00D809FB">
        <w:rPr>
          <w:rFonts w:ascii="Calibri" w:hAnsi="Calibri" w:cs="Calibri"/>
          <w:b/>
          <w:sz w:val="32"/>
        </w:rPr>
        <w:t xml:space="preserve"> and FOS</w:t>
      </w:r>
      <w:r w:rsidRPr="000E3E9D">
        <w:rPr>
          <w:rFonts w:ascii="Calibri" w:hAnsi="Calibri" w:cs="Calibri"/>
          <w:b/>
          <w:sz w:val="32"/>
        </w:rPr>
        <w:t xml:space="preserve"> Programs</w:t>
      </w:r>
    </w:p>
    <w:p w14:paraId="7DE70025" w14:textId="77777777" w:rsidR="003F6FD9" w:rsidRDefault="003F6FD9" w:rsidP="00C07A6F">
      <w:pPr>
        <w:rPr>
          <w:rFonts w:ascii="Calibri" w:hAnsi="Calibri" w:cs="Calibri"/>
          <w:b/>
        </w:rPr>
      </w:pPr>
    </w:p>
    <w:p w14:paraId="6A23E862" w14:textId="71D37BD4" w:rsidR="00C07A6F" w:rsidRPr="00A74B42" w:rsidRDefault="00C07A6F" w:rsidP="00C07A6F">
      <w:pPr>
        <w:rPr>
          <w:rFonts w:ascii="Calibri" w:hAnsi="Calibri" w:cs="Calibri"/>
          <w:b/>
          <w:u w:val="single"/>
        </w:rPr>
      </w:pPr>
      <w:r w:rsidRPr="00A74B42">
        <w:rPr>
          <w:rFonts w:ascii="Calibri" w:hAnsi="Calibri" w:cs="Calibri"/>
          <w:b/>
        </w:rPr>
        <w:t>Program</w:t>
      </w:r>
      <w:r w:rsidR="00B33A0F">
        <w:rPr>
          <w:rFonts w:ascii="Calibri" w:hAnsi="Calibri" w:cs="Calibri"/>
          <w:b/>
        </w:rPr>
        <w:t>/Track</w:t>
      </w:r>
      <w:r w:rsidRPr="00A74B42">
        <w:rPr>
          <w:rFonts w:ascii="Calibri" w:hAnsi="Calibri" w:cs="Calibri"/>
          <w:b/>
        </w:rPr>
        <w:t xml:space="preserve"> Name</w:t>
      </w:r>
      <w:r w:rsidR="003F6FD9">
        <w:rPr>
          <w:rFonts w:ascii="Calibri" w:hAnsi="Calibri" w:cs="Calibri"/>
          <w:b/>
        </w:rPr>
        <w:t>:</w:t>
      </w:r>
      <w:r w:rsidR="003F6FD9">
        <w:rPr>
          <w:rFonts w:ascii="Calibri" w:hAnsi="Calibri" w:cs="Calibri"/>
          <w:b/>
          <w:u w:val="single"/>
        </w:rPr>
        <w:t xml:space="preserve"> </w:t>
      </w:r>
      <w:r w:rsidR="00022897">
        <w:rPr>
          <w:rFonts w:ascii="Calibri" w:hAnsi="Calibri" w:cs="Calibri"/>
          <w:b/>
          <w:u w:val="single"/>
        </w:rPr>
        <w:t xml:space="preserve">Medical Assisting Advanced Practice </w:t>
      </w:r>
    </w:p>
    <w:p w14:paraId="7E96F1CE" w14:textId="20E9156F" w:rsidR="00C07A6F" w:rsidRDefault="00C07A6F" w:rsidP="00C07A6F">
      <w:pPr>
        <w:rPr>
          <w:rFonts w:ascii="Calibri" w:hAnsi="Calibri" w:cs="Calibri"/>
          <w:b/>
          <w:u w:val="single"/>
        </w:rPr>
      </w:pPr>
    </w:p>
    <w:p w14:paraId="28E80F14" w14:textId="61300E36" w:rsidR="00B33A0F" w:rsidRDefault="00B33A0F" w:rsidP="00B33A0F">
      <w:pPr>
        <w:jc w:val="center"/>
        <w:rPr>
          <w:rFonts w:ascii="Calibri" w:hAnsi="Calibri" w:cs="Calibri"/>
          <w:b/>
          <w:u w:val="single"/>
        </w:rPr>
      </w:pPr>
      <w:r>
        <w:rPr>
          <w:rFonts w:ascii="Calibri" w:hAnsi="Calibri" w:cs="Calibri"/>
          <w:b/>
          <w:u w:val="single"/>
        </w:rPr>
        <w:t>Description of Program</w:t>
      </w:r>
      <w:r w:rsidR="003F6FD9">
        <w:rPr>
          <w:rFonts w:ascii="Calibri" w:hAnsi="Calibri" w:cs="Calibri"/>
          <w:b/>
          <w:u w:val="single"/>
        </w:rPr>
        <w:t>-Level</w:t>
      </w:r>
      <w:r>
        <w:rPr>
          <w:rFonts w:ascii="Calibri" w:hAnsi="Calibri" w:cs="Calibri"/>
          <w:b/>
          <w:u w:val="single"/>
        </w:rPr>
        <w:t xml:space="preserve"> Learning Outcomes</w:t>
      </w:r>
    </w:p>
    <w:p w14:paraId="127E59E1" w14:textId="7718AA8B" w:rsidR="00B33A0F" w:rsidRPr="00B33A0F" w:rsidRDefault="00B33A0F" w:rsidP="00C07A6F">
      <w:pPr>
        <w:rPr>
          <w:rFonts w:ascii="Calibri" w:hAnsi="Calibri" w:cs="Calibri"/>
          <w:bCs/>
        </w:rPr>
      </w:pPr>
      <w:r w:rsidRPr="00B33A0F">
        <w:rPr>
          <w:rFonts w:ascii="Calibri" w:hAnsi="Calibri" w:cs="Calibri"/>
          <w:bCs/>
        </w:rPr>
        <w:t xml:space="preserve">Please indicate the Program Learning Outcomes </w:t>
      </w:r>
      <w:r>
        <w:rPr>
          <w:rFonts w:ascii="Calibri" w:hAnsi="Calibri" w:cs="Calibri"/>
          <w:bCs/>
        </w:rPr>
        <w:t>for the degree, degree track, or certificate below:</w:t>
      </w:r>
    </w:p>
    <w:tbl>
      <w:tblPr>
        <w:tblStyle w:val="GridTable4-Accent1"/>
        <w:tblW w:w="0" w:type="auto"/>
        <w:tblLook w:val="04A0" w:firstRow="1" w:lastRow="0" w:firstColumn="1" w:lastColumn="0" w:noHBand="0" w:noVBand="1"/>
      </w:tblPr>
      <w:tblGrid>
        <w:gridCol w:w="3056"/>
        <w:gridCol w:w="6294"/>
      </w:tblGrid>
      <w:tr w:rsidR="00B33A0F" w:rsidRPr="002841D6" w14:paraId="1FAFB239" w14:textId="77777777" w:rsidTr="00F00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2011C84" w14:textId="7681A154" w:rsidR="00B33A0F" w:rsidRPr="002841D6" w:rsidRDefault="00B33A0F" w:rsidP="00B33A0F">
            <w:pPr>
              <w:pStyle w:val="NoSpacing"/>
              <w:jc w:val="center"/>
              <w:rPr>
                <w:b w:val="0"/>
                <w:u w:val="single"/>
              </w:rPr>
            </w:pPr>
            <w:r w:rsidRPr="00EB5109">
              <w:t>Program</w:t>
            </w:r>
            <w:r w:rsidR="003F6FD9">
              <w:t>-Level</w:t>
            </w:r>
            <w:r>
              <w:t xml:space="preserve"> </w:t>
            </w:r>
            <w:proofErr w:type="gramStart"/>
            <w:r>
              <w:t xml:space="preserve">Learning </w:t>
            </w:r>
            <w:r w:rsidRPr="00EB5109">
              <w:t xml:space="preserve"> Outcomes</w:t>
            </w:r>
            <w:proofErr w:type="gramEnd"/>
          </w:p>
        </w:tc>
      </w:tr>
      <w:tr w:rsidR="00C07A6F" w:rsidRPr="002841D6" w14:paraId="32008DF3" w14:textId="77777777" w:rsidTr="00F00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254E603" w14:textId="77777777" w:rsidR="00C07A6F" w:rsidRPr="00EB5109" w:rsidRDefault="00C07A6F" w:rsidP="00FA6A5E">
            <w:pPr>
              <w:pStyle w:val="NoSpacing"/>
              <w:rPr>
                <w:u w:val="single"/>
              </w:rPr>
            </w:pPr>
            <w:r w:rsidRPr="00EB5109">
              <w:t>Program</w:t>
            </w:r>
            <w:r w:rsidR="00CB1386">
              <w:t xml:space="preserve"> Learning</w:t>
            </w:r>
            <w:r w:rsidRPr="00EB5109">
              <w:t xml:space="preserve"> Outcome 1:</w:t>
            </w:r>
          </w:p>
        </w:tc>
        <w:tc>
          <w:tcPr>
            <w:tcW w:w="6294" w:type="dxa"/>
          </w:tcPr>
          <w:p w14:paraId="7E08C87E" w14:textId="163BB0BA" w:rsidR="00C07A6F" w:rsidRPr="002841D6" w:rsidRDefault="00A33F58" w:rsidP="00FA6A5E">
            <w:pPr>
              <w:pStyle w:val="NoSpacing"/>
              <w:cnfStyle w:val="000000100000" w:firstRow="0" w:lastRow="0" w:firstColumn="0" w:lastColumn="0" w:oddVBand="0" w:evenVBand="0" w:oddHBand="1" w:evenHBand="0" w:firstRowFirstColumn="0" w:firstRowLastColumn="0" w:lastRowFirstColumn="0" w:lastRowLastColumn="0"/>
              <w:rPr>
                <w:b/>
                <w:u w:val="single"/>
              </w:rPr>
            </w:pPr>
            <w:r w:rsidRPr="00D34965">
              <w:rPr>
                <w:rFonts w:ascii="Arial" w:eastAsia="Franklin Gothic Book" w:hAnsi="Arial" w:cs="Arial"/>
                <w:sz w:val="16"/>
                <w:szCs w:val="16"/>
              </w:rPr>
              <w:t>Students will calculate proper dosages of medications for administration to patients.</w:t>
            </w:r>
          </w:p>
        </w:tc>
      </w:tr>
      <w:tr w:rsidR="00C07A6F" w:rsidRPr="002841D6" w14:paraId="5BD5D83A" w14:textId="77777777" w:rsidTr="00F0054A">
        <w:tc>
          <w:tcPr>
            <w:cnfStyle w:val="001000000000" w:firstRow="0" w:lastRow="0" w:firstColumn="1" w:lastColumn="0" w:oddVBand="0" w:evenVBand="0" w:oddHBand="0" w:evenHBand="0" w:firstRowFirstColumn="0" w:firstRowLastColumn="0" w:lastRowFirstColumn="0" w:lastRowLastColumn="0"/>
            <w:tcW w:w="3056" w:type="dxa"/>
          </w:tcPr>
          <w:p w14:paraId="5A5266A3" w14:textId="77777777" w:rsidR="00C07A6F" w:rsidRPr="00EB5109" w:rsidRDefault="00C07A6F" w:rsidP="00FA6A5E">
            <w:pPr>
              <w:pStyle w:val="NoSpacing"/>
              <w:rPr>
                <w:u w:val="single"/>
              </w:rPr>
            </w:pPr>
            <w:r w:rsidRPr="00EB5109">
              <w:t xml:space="preserve">Program </w:t>
            </w:r>
            <w:r w:rsidR="00CB1386">
              <w:t xml:space="preserve">Learning </w:t>
            </w:r>
            <w:r w:rsidRPr="00EB5109">
              <w:t>Outcome 2:</w:t>
            </w:r>
          </w:p>
        </w:tc>
        <w:tc>
          <w:tcPr>
            <w:tcW w:w="6294" w:type="dxa"/>
          </w:tcPr>
          <w:p w14:paraId="2638605F" w14:textId="72B8A364" w:rsidR="00C07A6F" w:rsidRPr="002841D6" w:rsidRDefault="00A33F58" w:rsidP="00FA6A5E">
            <w:pPr>
              <w:pStyle w:val="NoSpacing"/>
              <w:cnfStyle w:val="000000000000" w:firstRow="0" w:lastRow="0" w:firstColumn="0" w:lastColumn="0" w:oddVBand="0" w:evenVBand="0" w:oddHBand="0" w:evenHBand="0" w:firstRowFirstColumn="0" w:firstRowLastColumn="0" w:lastRowFirstColumn="0" w:lastRowLastColumn="0"/>
              <w:rPr>
                <w:b/>
                <w:u w:val="single"/>
              </w:rPr>
            </w:pPr>
            <w:r>
              <w:rPr>
                <w:rFonts w:ascii="Arial" w:hAnsi="Arial" w:cs="Arial"/>
                <w:sz w:val="16"/>
                <w:szCs w:val="16"/>
              </w:rPr>
              <w:t>Students will describe and demonstrate the professionalism of an effective healthcare worker.</w:t>
            </w:r>
          </w:p>
        </w:tc>
      </w:tr>
      <w:tr w:rsidR="00F0054A" w:rsidRPr="002841D6" w14:paraId="602969D8" w14:textId="77777777" w:rsidTr="00F00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5D5205B" w14:textId="77777777" w:rsidR="00F0054A" w:rsidRPr="00EB5109" w:rsidRDefault="00F0054A" w:rsidP="00F0054A">
            <w:pPr>
              <w:pStyle w:val="NoSpacing"/>
              <w:rPr>
                <w:u w:val="single"/>
              </w:rPr>
            </w:pPr>
            <w:r w:rsidRPr="00EB5109">
              <w:t xml:space="preserve">Program </w:t>
            </w:r>
            <w:r>
              <w:t xml:space="preserve">Learning </w:t>
            </w:r>
            <w:r w:rsidRPr="00EB5109">
              <w:t>Outcome 3:</w:t>
            </w:r>
          </w:p>
        </w:tc>
        <w:tc>
          <w:tcPr>
            <w:tcW w:w="6294" w:type="dxa"/>
          </w:tcPr>
          <w:p w14:paraId="4C47237E" w14:textId="5EFB2EBD" w:rsidR="00F0054A" w:rsidRPr="00AA2BDA" w:rsidRDefault="00AA2BDA" w:rsidP="00F0054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AA2BDA">
              <w:rPr>
                <w:rFonts w:ascii="Arial" w:hAnsi="Arial" w:cs="Arial"/>
                <w:bCs/>
                <w:sz w:val="16"/>
                <w:szCs w:val="16"/>
              </w:rPr>
              <w:t xml:space="preserve">Students will be able to identify medication errors in various patient scenarios. </w:t>
            </w:r>
          </w:p>
        </w:tc>
      </w:tr>
      <w:tr w:rsidR="00F0054A" w:rsidRPr="002841D6" w14:paraId="6A0D78F1" w14:textId="77777777" w:rsidTr="00F0054A">
        <w:tc>
          <w:tcPr>
            <w:cnfStyle w:val="001000000000" w:firstRow="0" w:lastRow="0" w:firstColumn="1" w:lastColumn="0" w:oddVBand="0" w:evenVBand="0" w:oddHBand="0" w:evenHBand="0" w:firstRowFirstColumn="0" w:firstRowLastColumn="0" w:lastRowFirstColumn="0" w:lastRowLastColumn="0"/>
            <w:tcW w:w="3056" w:type="dxa"/>
          </w:tcPr>
          <w:p w14:paraId="2FCE71D7" w14:textId="77777777" w:rsidR="00F0054A" w:rsidRPr="00EB5109" w:rsidRDefault="00F0054A" w:rsidP="00F0054A">
            <w:pPr>
              <w:pStyle w:val="NoSpacing"/>
              <w:rPr>
                <w:u w:val="single"/>
              </w:rPr>
            </w:pPr>
            <w:r w:rsidRPr="00EB5109">
              <w:t xml:space="preserve">Program </w:t>
            </w:r>
            <w:r>
              <w:t xml:space="preserve">Learning </w:t>
            </w:r>
            <w:r w:rsidRPr="00EB5109">
              <w:t>Outcome 4:</w:t>
            </w:r>
          </w:p>
        </w:tc>
        <w:tc>
          <w:tcPr>
            <w:tcW w:w="6294" w:type="dxa"/>
          </w:tcPr>
          <w:p w14:paraId="1DF20DF0" w14:textId="3A438C39" w:rsidR="00F0054A" w:rsidRPr="00AA2BDA" w:rsidRDefault="00AA2BDA" w:rsidP="00F0054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AA2BDA">
              <w:rPr>
                <w:rFonts w:ascii="Arial" w:hAnsi="Arial" w:cs="Arial"/>
                <w:bCs/>
                <w:sz w:val="16"/>
                <w:szCs w:val="16"/>
              </w:rPr>
              <w:t>Stud</w:t>
            </w:r>
            <w:r>
              <w:rPr>
                <w:rFonts w:ascii="Arial" w:hAnsi="Arial" w:cs="Arial"/>
                <w:bCs/>
                <w:sz w:val="16"/>
                <w:szCs w:val="16"/>
              </w:rPr>
              <w:t xml:space="preserve">ents will accurately perform a live venipuncture procedure on a classmate. </w:t>
            </w:r>
          </w:p>
        </w:tc>
      </w:tr>
      <w:tr w:rsidR="00F0054A" w:rsidRPr="002841D6" w14:paraId="6C8300B6" w14:textId="77777777" w:rsidTr="00F00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65C9191" w14:textId="3435F6C7" w:rsidR="00F0054A" w:rsidRPr="00EB5109" w:rsidRDefault="00F0054A" w:rsidP="00F0054A">
            <w:pPr>
              <w:pStyle w:val="NoSpacing"/>
            </w:pPr>
            <w:r w:rsidRPr="00EB5109">
              <w:t xml:space="preserve">Program </w:t>
            </w:r>
            <w:r>
              <w:t xml:space="preserve">Learning </w:t>
            </w:r>
            <w:r w:rsidRPr="00EB5109">
              <w:t xml:space="preserve">Outcome </w:t>
            </w:r>
            <w:r>
              <w:t>5</w:t>
            </w:r>
            <w:r w:rsidRPr="00EB5109">
              <w:t>:</w:t>
            </w:r>
          </w:p>
        </w:tc>
        <w:tc>
          <w:tcPr>
            <w:tcW w:w="6294" w:type="dxa"/>
          </w:tcPr>
          <w:p w14:paraId="38493BAC" w14:textId="335003D9" w:rsidR="00F0054A" w:rsidRPr="002841D6" w:rsidRDefault="00F0054A" w:rsidP="00F0054A">
            <w:pPr>
              <w:pStyle w:val="NoSpacing"/>
              <w:cnfStyle w:val="000000100000" w:firstRow="0" w:lastRow="0" w:firstColumn="0" w:lastColumn="0" w:oddVBand="0" w:evenVBand="0" w:oddHBand="1" w:evenHBand="0" w:firstRowFirstColumn="0" w:firstRowLastColumn="0" w:lastRowFirstColumn="0" w:lastRowLastColumn="0"/>
              <w:rPr>
                <w:b/>
                <w:u w:val="single"/>
              </w:rPr>
            </w:pPr>
          </w:p>
        </w:tc>
      </w:tr>
      <w:tr w:rsidR="00F0054A" w:rsidRPr="002841D6" w14:paraId="5B09DC2E" w14:textId="77777777" w:rsidTr="00F0054A">
        <w:tc>
          <w:tcPr>
            <w:cnfStyle w:val="001000000000" w:firstRow="0" w:lastRow="0" w:firstColumn="1" w:lastColumn="0" w:oddVBand="0" w:evenVBand="0" w:oddHBand="0" w:evenHBand="0" w:firstRowFirstColumn="0" w:firstRowLastColumn="0" w:lastRowFirstColumn="0" w:lastRowLastColumn="0"/>
            <w:tcW w:w="3056" w:type="dxa"/>
          </w:tcPr>
          <w:p w14:paraId="5B0028A0" w14:textId="2E390A79" w:rsidR="00F0054A" w:rsidRPr="00EB5109" w:rsidRDefault="00F0054A" w:rsidP="00F0054A">
            <w:pPr>
              <w:pStyle w:val="NoSpacing"/>
            </w:pPr>
            <w:r w:rsidRPr="00EB5109">
              <w:t xml:space="preserve">Program </w:t>
            </w:r>
            <w:r>
              <w:t xml:space="preserve">Learning </w:t>
            </w:r>
            <w:r w:rsidRPr="00EB5109">
              <w:t xml:space="preserve">Outcome </w:t>
            </w:r>
            <w:r>
              <w:t>6</w:t>
            </w:r>
            <w:r w:rsidRPr="00EB5109">
              <w:t>:</w:t>
            </w:r>
          </w:p>
        </w:tc>
        <w:tc>
          <w:tcPr>
            <w:tcW w:w="6294" w:type="dxa"/>
          </w:tcPr>
          <w:p w14:paraId="30237345" w14:textId="186DAFD5" w:rsidR="00F0054A" w:rsidRPr="00F929E9" w:rsidRDefault="00F0054A" w:rsidP="00F0054A">
            <w:pPr>
              <w:pStyle w:val="NoSpacing"/>
              <w:cnfStyle w:val="000000000000" w:firstRow="0" w:lastRow="0" w:firstColumn="0" w:lastColumn="0" w:oddVBand="0" w:evenVBand="0" w:oddHBand="0" w:evenHBand="0" w:firstRowFirstColumn="0" w:firstRowLastColumn="0" w:lastRowFirstColumn="0" w:lastRowLastColumn="0"/>
            </w:pPr>
          </w:p>
        </w:tc>
      </w:tr>
      <w:tr w:rsidR="00F0054A" w:rsidRPr="002841D6" w14:paraId="3B882367" w14:textId="77777777" w:rsidTr="00F00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56F8681B" w14:textId="6A1EC0B2" w:rsidR="00F0054A" w:rsidRPr="00EB5109" w:rsidRDefault="00F0054A" w:rsidP="00F0054A">
            <w:pPr>
              <w:pStyle w:val="NoSpacing"/>
            </w:pPr>
            <w:r w:rsidRPr="00EB5109">
              <w:t xml:space="preserve">Program </w:t>
            </w:r>
            <w:r>
              <w:t xml:space="preserve">Learning </w:t>
            </w:r>
            <w:r w:rsidRPr="00EB5109">
              <w:t xml:space="preserve">Outcome </w:t>
            </w:r>
            <w:r>
              <w:t>7</w:t>
            </w:r>
            <w:r w:rsidRPr="00EB5109">
              <w:t>:</w:t>
            </w:r>
          </w:p>
        </w:tc>
        <w:tc>
          <w:tcPr>
            <w:tcW w:w="6294" w:type="dxa"/>
          </w:tcPr>
          <w:p w14:paraId="12BEC494" w14:textId="5F3BAA67" w:rsidR="00F0054A" w:rsidRPr="00F929E9" w:rsidRDefault="00F0054A" w:rsidP="00F0054A">
            <w:pPr>
              <w:pStyle w:val="NoSpacing"/>
              <w:cnfStyle w:val="000000100000" w:firstRow="0" w:lastRow="0" w:firstColumn="0" w:lastColumn="0" w:oddVBand="0" w:evenVBand="0" w:oddHBand="1" w:evenHBand="0" w:firstRowFirstColumn="0" w:firstRowLastColumn="0" w:lastRowFirstColumn="0" w:lastRowLastColumn="0"/>
            </w:pPr>
          </w:p>
        </w:tc>
      </w:tr>
      <w:tr w:rsidR="00F0054A" w:rsidRPr="002841D6" w14:paraId="29DF4C49" w14:textId="77777777" w:rsidTr="00F0054A">
        <w:tc>
          <w:tcPr>
            <w:cnfStyle w:val="001000000000" w:firstRow="0" w:lastRow="0" w:firstColumn="1" w:lastColumn="0" w:oddVBand="0" w:evenVBand="0" w:oddHBand="0" w:evenHBand="0" w:firstRowFirstColumn="0" w:firstRowLastColumn="0" w:lastRowFirstColumn="0" w:lastRowLastColumn="0"/>
            <w:tcW w:w="3056" w:type="dxa"/>
          </w:tcPr>
          <w:p w14:paraId="70C304C0" w14:textId="1F52715C" w:rsidR="00F0054A" w:rsidRPr="00EB5109" w:rsidRDefault="00F0054A" w:rsidP="00F0054A">
            <w:pPr>
              <w:pStyle w:val="NoSpacing"/>
            </w:pPr>
            <w:r w:rsidRPr="00EB5109">
              <w:t xml:space="preserve">Program </w:t>
            </w:r>
            <w:r>
              <w:t xml:space="preserve">Learning </w:t>
            </w:r>
            <w:r w:rsidRPr="00EB5109">
              <w:t xml:space="preserve">Outcome </w:t>
            </w:r>
            <w:r>
              <w:t>8</w:t>
            </w:r>
            <w:r w:rsidRPr="00EB5109">
              <w:t>:</w:t>
            </w:r>
          </w:p>
        </w:tc>
        <w:tc>
          <w:tcPr>
            <w:tcW w:w="6294" w:type="dxa"/>
          </w:tcPr>
          <w:p w14:paraId="049A2DE5" w14:textId="708F507C" w:rsidR="00F0054A" w:rsidRPr="00F929E9" w:rsidRDefault="00F0054A" w:rsidP="00F0054A">
            <w:pPr>
              <w:pStyle w:val="NoSpacing"/>
              <w:cnfStyle w:val="000000000000" w:firstRow="0" w:lastRow="0" w:firstColumn="0" w:lastColumn="0" w:oddVBand="0" w:evenVBand="0" w:oddHBand="0" w:evenHBand="0" w:firstRowFirstColumn="0" w:firstRowLastColumn="0" w:lastRowFirstColumn="0" w:lastRowLastColumn="0"/>
            </w:pPr>
          </w:p>
        </w:tc>
      </w:tr>
    </w:tbl>
    <w:p w14:paraId="04F27A4F" w14:textId="77777777" w:rsidR="00B33A0F" w:rsidRDefault="00B33A0F" w:rsidP="00C07A6F">
      <w:pPr>
        <w:rPr>
          <w:rFonts w:ascii="Calibri" w:hAnsi="Calibri" w:cs="Calibri"/>
          <w:b/>
          <w:sz w:val="28"/>
        </w:rPr>
      </w:pPr>
    </w:p>
    <w:p w14:paraId="00DFC84E" w14:textId="1439B571" w:rsidR="002324B7" w:rsidRPr="000E3E9D" w:rsidRDefault="002324B7" w:rsidP="00C07A6F">
      <w:pPr>
        <w:rPr>
          <w:rFonts w:ascii="Calibri" w:hAnsi="Calibri" w:cs="Calibri"/>
          <w:b/>
          <w:sz w:val="28"/>
        </w:rPr>
      </w:pPr>
      <w:r w:rsidRPr="000E3E9D">
        <w:rPr>
          <w:rFonts w:ascii="Calibri" w:hAnsi="Calibri" w:cs="Calibri"/>
          <w:b/>
          <w:sz w:val="28"/>
        </w:rPr>
        <w:t>Section I: Technical Courses</w:t>
      </w:r>
    </w:p>
    <w:p w14:paraId="2D0AFF49" w14:textId="687F51F6" w:rsidR="00EC10E3" w:rsidRPr="000E3E9D" w:rsidRDefault="00C07A6F" w:rsidP="00C07A6F">
      <w:pPr>
        <w:rPr>
          <w:rFonts w:ascii="Calibri" w:hAnsi="Calibri" w:cs="Calibri"/>
        </w:rPr>
      </w:pPr>
      <w:r w:rsidRPr="000E3E9D">
        <w:rPr>
          <w:rFonts w:ascii="Calibri" w:hAnsi="Calibri" w:cs="Calibri"/>
        </w:rPr>
        <w:t xml:space="preserve">For </w:t>
      </w:r>
      <w:r w:rsidR="00CC4051" w:rsidRPr="000E3E9D">
        <w:rPr>
          <w:rFonts w:ascii="Calibri" w:hAnsi="Calibri" w:cs="Calibri"/>
          <w:b/>
        </w:rPr>
        <w:t xml:space="preserve">all technical courses </w:t>
      </w:r>
      <w:r w:rsidR="00CC4051" w:rsidRPr="000E3E9D">
        <w:rPr>
          <w:rFonts w:ascii="Calibri" w:hAnsi="Calibri" w:cs="Calibri"/>
        </w:rPr>
        <w:t xml:space="preserve">in the </w:t>
      </w:r>
      <w:r w:rsidRPr="000E3E9D">
        <w:rPr>
          <w:rFonts w:ascii="Calibri" w:hAnsi="Calibri" w:cs="Calibri"/>
        </w:rPr>
        <w:t xml:space="preserve">program, indicate </w:t>
      </w:r>
      <w:r w:rsidR="00B33A0F">
        <w:rPr>
          <w:rFonts w:ascii="Calibri" w:hAnsi="Calibri" w:cs="Calibri"/>
        </w:rPr>
        <w:t xml:space="preserve">in the table on the following page </w:t>
      </w:r>
      <w:r w:rsidR="004942BF">
        <w:rPr>
          <w:rFonts w:ascii="Calibri" w:hAnsi="Calibri" w:cs="Calibri"/>
        </w:rPr>
        <w:t xml:space="preserve">whether and/or </w:t>
      </w:r>
      <w:r w:rsidRPr="000E3E9D">
        <w:rPr>
          <w:rFonts w:ascii="Calibri" w:hAnsi="Calibri" w:cs="Calibri"/>
        </w:rPr>
        <w:t xml:space="preserve">how the course will support the program </w:t>
      </w:r>
      <w:r w:rsidR="00C004C7">
        <w:rPr>
          <w:rFonts w:ascii="Calibri" w:hAnsi="Calibri" w:cs="Calibri"/>
        </w:rPr>
        <w:t>learning</w:t>
      </w:r>
      <w:r w:rsidRPr="000E3E9D">
        <w:rPr>
          <w:rFonts w:ascii="Calibri" w:hAnsi="Calibri" w:cs="Calibri"/>
        </w:rPr>
        <w:t xml:space="preserve"> outcomes. </w:t>
      </w:r>
      <w:r w:rsidR="00B33A0F">
        <w:rPr>
          <w:rFonts w:ascii="Calibri" w:hAnsi="Calibri" w:cs="Calibri"/>
        </w:rPr>
        <w:t>You should i</w:t>
      </w:r>
      <w:r w:rsidR="00EC10E3" w:rsidRPr="000E3E9D">
        <w:rPr>
          <w:rFonts w:ascii="Calibri" w:hAnsi="Calibri" w:cs="Calibri"/>
        </w:rPr>
        <w:t>nclude courses outside your discipline area</w:t>
      </w:r>
      <w:r w:rsidR="00B33A0F">
        <w:rPr>
          <w:rFonts w:ascii="Calibri" w:hAnsi="Calibri" w:cs="Calibri"/>
        </w:rPr>
        <w:t xml:space="preserve"> </w:t>
      </w:r>
      <w:r w:rsidR="00EC10E3" w:rsidRPr="000E3E9D">
        <w:rPr>
          <w:rFonts w:ascii="Calibri" w:hAnsi="Calibri" w:cs="Calibri"/>
        </w:rPr>
        <w:t xml:space="preserve">and work collaboratively with those disciplines to determine </w:t>
      </w:r>
      <w:r w:rsidR="003F6FD9">
        <w:rPr>
          <w:rFonts w:ascii="Calibri" w:hAnsi="Calibri" w:cs="Calibri"/>
        </w:rPr>
        <w:t xml:space="preserve">whether and/or </w:t>
      </w:r>
      <w:r w:rsidR="00EC10E3" w:rsidRPr="000E3E9D">
        <w:rPr>
          <w:rFonts w:ascii="Calibri" w:hAnsi="Calibri" w:cs="Calibri"/>
        </w:rPr>
        <w:t>how th</w:t>
      </w:r>
      <w:r w:rsidR="004942BF">
        <w:rPr>
          <w:rFonts w:ascii="Calibri" w:hAnsi="Calibri" w:cs="Calibri"/>
        </w:rPr>
        <w:t>ose</w:t>
      </w:r>
      <w:r w:rsidR="00EC10E3" w:rsidRPr="000E3E9D">
        <w:rPr>
          <w:rFonts w:ascii="Calibri" w:hAnsi="Calibri" w:cs="Calibri"/>
        </w:rPr>
        <w:t xml:space="preserve"> </w:t>
      </w:r>
      <w:proofErr w:type="gramStart"/>
      <w:r w:rsidR="00EC10E3" w:rsidRPr="000E3E9D">
        <w:rPr>
          <w:rFonts w:ascii="Calibri" w:hAnsi="Calibri" w:cs="Calibri"/>
        </w:rPr>
        <w:t>course</w:t>
      </w:r>
      <w:proofErr w:type="gramEnd"/>
      <w:r w:rsidR="00EC10E3" w:rsidRPr="000E3E9D">
        <w:rPr>
          <w:rFonts w:ascii="Calibri" w:hAnsi="Calibri" w:cs="Calibri"/>
        </w:rPr>
        <w:t xml:space="preserve">(s) will support the program </w:t>
      </w:r>
      <w:r w:rsidR="00C004C7">
        <w:rPr>
          <w:rFonts w:ascii="Calibri" w:hAnsi="Calibri" w:cs="Calibri"/>
        </w:rPr>
        <w:t xml:space="preserve">learning </w:t>
      </w:r>
      <w:r w:rsidR="00EC10E3" w:rsidRPr="000E3E9D">
        <w:rPr>
          <w:rFonts w:ascii="Calibri" w:hAnsi="Calibri" w:cs="Calibri"/>
        </w:rPr>
        <w:t xml:space="preserve">outcomes. </w:t>
      </w:r>
      <w:r w:rsidR="00EC10E3" w:rsidRPr="00B33A0F">
        <w:rPr>
          <w:rFonts w:ascii="Calibri" w:hAnsi="Calibri" w:cs="Calibri"/>
          <w:b/>
          <w:bCs/>
        </w:rPr>
        <w:t>Please note</w:t>
      </w:r>
      <w:r w:rsidR="00EC10E3" w:rsidRPr="000E3E9D">
        <w:rPr>
          <w:rFonts w:ascii="Calibri" w:hAnsi="Calibri" w:cs="Calibri"/>
        </w:rPr>
        <w:t xml:space="preserve"> that it is understandable if courses </w:t>
      </w:r>
      <w:r w:rsidR="00D809FB">
        <w:rPr>
          <w:rFonts w:ascii="Calibri" w:hAnsi="Calibri" w:cs="Calibri"/>
        </w:rPr>
        <w:t xml:space="preserve">from outside the discipline </w:t>
      </w:r>
      <w:r w:rsidR="00EC10E3" w:rsidRPr="000E3E9D">
        <w:rPr>
          <w:rFonts w:ascii="Calibri" w:hAnsi="Calibri" w:cs="Calibri"/>
        </w:rPr>
        <w:t>do not assess the program</w:t>
      </w:r>
      <w:r w:rsidR="005726F9">
        <w:rPr>
          <w:rFonts w:ascii="Calibri" w:hAnsi="Calibri" w:cs="Calibri"/>
        </w:rPr>
        <w:t>-level</w:t>
      </w:r>
      <w:r w:rsidR="00C004C7">
        <w:rPr>
          <w:rFonts w:ascii="Calibri" w:hAnsi="Calibri" w:cs="Calibri"/>
        </w:rPr>
        <w:t xml:space="preserve"> learning</w:t>
      </w:r>
      <w:r w:rsidR="00EC10E3" w:rsidRPr="000E3E9D">
        <w:rPr>
          <w:rFonts w:ascii="Calibri" w:hAnsi="Calibri" w:cs="Calibri"/>
        </w:rPr>
        <w:t xml:space="preserve"> outcomes and serve </w:t>
      </w:r>
      <w:r w:rsidR="005726F9">
        <w:rPr>
          <w:rFonts w:ascii="Calibri" w:hAnsi="Calibri" w:cs="Calibri"/>
        </w:rPr>
        <w:t>only</w:t>
      </w:r>
      <w:r w:rsidR="00EC10E3" w:rsidRPr="000E3E9D">
        <w:rPr>
          <w:rFonts w:ascii="Calibri" w:hAnsi="Calibri" w:cs="Calibri"/>
        </w:rPr>
        <w:t xml:space="preserve"> to </w:t>
      </w:r>
      <w:r w:rsidR="0048037D" w:rsidRPr="000E3E9D">
        <w:rPr>
          <w:rFonts w:ascii="Calibri" w:hAnsi="Calibri" w:cs="Calibri"/>
        </w:rPr>
        <w:t xml:space="preserve">introduce, practice and/or emphasize the program outcomes. </w:t>
      </w:r>
      <w:r w:rsidR="005726F9">
        <w:rPr>
          <w:rFonts w:ascii="Calibri" w:hAnsi="Calibri" w:cs="Calibri"/>
        </w:rPr>
        <w:t xml:space="preserve">It is also possible that technical courses outside of your discipline may not directly support the </w:t>
      </w:r>
      <w:r w:rsidR="004942BF">
        <w:rPr>
          <w:rFonts w:ascii="Calibri" w:hAnsi="Calibri" w:cs="Calibri"/>
        </w:rPr>
        <w:t xml:space="preserve">specific </w:t>
      </w:r>
      <w:r w:rsidR="005726F9">
        <w:rPr>
          <w:rFonts w:ascii="Calibri" w:hAnsi="Calibri" w:cs="Calibri"/>
        </w:rPr>
        <w:t>program-level learning outcomes you have identified.</w:t>
      </w:r>
    </w:p>
    <w:p w14:paraId="739FE327" w14:textId="02920E20" w:rsidR="00B33A0F" w:rsidRPr="003F6FD9" w:rsidRDefault="00EC10E3" w:rsidP="00C07A6F">
      <w:pPr>
        <w:rPr>
          <w:rFonts w:ascii="Calibri" w:hAnsi="Calibri" w:cs="Calibri"/>
          <w:b/>
          <w:i/>
        </w:rPr>
      </w:pPr>
      <w:r w:rsidRPr="000E3E9D">
        <w:rPr>
          <w:rFonts w:ascii="Calibri" w:hAnsi="Calibri" w:cs="Calibri"/>
          <w:b/>
          <w:i/>
        </w:rPr>
        <w:t>How to complete the program map:</w:t>
      </w:r>
    </w:p>
    <w:p w14:paraId="6CE4841A" w14:textId="541B80F5" w:rsidR="00B33A0F" w:rsidRDefault="00B33A0F" w:rsidP="00C07A6F">
      <w:pPr>
        <w:rPr>
          <w:rFonts w:ascii="Calibri" w:hAnsi="Calibri" w:cs="Calibri"/>
        </w:rPr>
      </w:pPr>
      <w:r>
        <w:rPr>
          <w:rFonts w:ascii="Calibri" w:hAnsi="Calibri" w:cs="Calibri"/>
        </w:rPr>
        <w:t>For each technical course in your program, please indicate whether any program-level learning outcome is introduced to students</w:t>
      </w:r>
      <w:r w:rsidR="003F6FD9">
        <w:rPr>
          <w:rFonts w:ascii="Calibri" w:hAnsi="Calibri" w:cs="Calibri"/>
        </w:rPr>
        <w:t xml:space="preserve"> (I), practiced by students (P), emphasized for students (E), or formally assessed (A).  </w:t>
      </w:r>
    </w:p>
    <w:p w14:paraId="342C4BDD" w14:textId="0F0C37A7" w:rsidR="00C07A6F" w:rsidRDefault="00C07A6F" w:rsidP="00C07A6F">
      <w:pPr>
        <w:rPr>
          <w:rFonts w:ascii="Calibri" w:hAnsi="Calibri" w:cs="Calibri"/>
        </w:rPr>
      </w:pPr>
      <w:r w:rsidRPr="003A0F4A">
        <w:rPr>
          <w:rFonts w:ascii="Calibri" w:hAnsi="Calibri" w:cs="Calibri"/>
        </w:rPr>
        <w:t>For example, if course WXYZ 1234 introduces students to one of the program outcomes, then enter “I” for that specific program outcome</w:t>
      </w:r>
      <w:r w:rsidR="004942BF">
        <w:rPr>
          <w:rFonts w:ascii="Calibri" w:hAnsi="Calibri" w:cs="Calibri"/>
        </w:rPr>
        <w:t xml:space="preserve"> in the appropriate column</w:t>
      </w:r>
      <w:r w:rsidRPr="003A0F4A">
        <w:rPr>
          <w:rFonts w:ascii="Calibri" w:hAnsi="Calibri" w:cs="Calibri"/>
        </w:rPr>
        <w:t>. Please note that a course can be “I”, “P”, “E” and/or “A” in any program outcome.</w:t>
      </w:r>
      <w:r w:rsidR="002B33E4">
        <w:rPr>
          <w:rFonts w:ascii="Calibri" w:hAnsi="Calibri" w:cs="Calibri"/>
        </w:rPr>
        <w:t xml:space="preserve"> </w:t>
      </w:r>
      <w:r w:rsidR="004942BF">
        <w:rPr>
          <w:rFonts w:ascii="Calibri" w:hAnsi="Calibri" w:cs="Calibri"/>
        </w:rPr>
        <w:t>T</w:t>
      </w:r>
      <w:r w:rsidR="003F6FD9">
        <w:rPr>
          <w:rFonts w:ascii="Calibri" w:hAnsi="Calibri" w:cs="Calibri"/>
        </w:rPr>
        <w:t>he labels in the following table apply SOLELY to the program level learning outcomes defined above.  (It is NOT necessary for every course to address a program level learning outcome, and it is NOT necessary that Assessment or program level learning outcomes occur in every course.)</w:t>
      </w:r>
    </w:p>
    <w:p w14:paraId="413534E6" w14:textId="77777777" w:rsidR="003F6FD9" w:rsidRPr="003A0F4A" w:rsidRDefault="003F6FD9" w:rsidP="00C07A6F">
      <w:pPr>
        <w:rPr>
          <w:rFonts w:ascii="Calibri" w:hAnsi="Calibri" w:cs="Calibri"/>
        </w:rPr>
      </w:pPr>
    </w:p>
    <w:p w14:paraId="6BA2A116" w14:textId="77777777" w:rsidR="00B33A0F" w:rsidRDefault="00B33A0F" w:rsidP="00C07A6F">
      <w:pPr>
        <w:jc w:val="center"/>
        <w:rPr>
          <w:rFonts w:ascii="Calibri" w:hAnsi="Calibri" w:cs="Calibri"/>
          <w:b/>
        </w:rPr>
        <w:sectPr w:rsidR="00B33A0F" w:rsidSect="00B33A0F">
          <w:footerReference w:type="default" r:id="rId9"/>
          <w:pgSz w:w="12240" w:h="15840"/>
          <w:pgMar w:top="1440" w:right="1440" w:bottom="1440" w:left="1440" w:header="720" w:footer="720" w:gutter="0"/>
          <w:cols w:space="720"/>
          <w:docGrid w:linePitch="360"/>
        </w:sectPr>
      </w:pPr>
    </w:p>
    <w:p w14:paraId="632652DF" w14:textId="138EE2E2" w:rsidR="00B33A0F" w:rsidRDefault="00B33A0F" w:rsidP="00C07A6F">
      <w:pPr>
        <w:jc w:val="center"/>
        <w:rPr>
          <w:rFonts w:ascii="Calibri" w:hAnsi="Calibri" w:cs="Calibri"/>
          <w:b/>
        </w:rPr>
      </w:pPr>
    </w:p>
    <w:p w14:paraId="226724BB" w14:textId="60FF10AF" w:rsidR="00C07A6F" w:rsidRPr="00A74B42" w:rsidRDefault="00C07A6F" w:rsidP="00C07A6F">
      <w:pPr>
        <w:jc w:val="center"/>
        <w:rPr>
          <w:rFonts w:ascii="Calibri" w:hAnsi="Calibri" w:cs="Calibri"/>
          <w:b/>
        </w:rPr>
      </w:pPr>
      <w:r w:rsidRPr="00A74B42">
        <w:rPr>
          <w:rFonts w:ascii="Calibri" w:hAnsi="Calibri" w:cs="Calibri"/>
          <w:b/>
        </w:rPr>
        <w:t xml:space="preserve">Program Map </w:t>
      </w:r>
      <w:r w:rsidRPr="001C37B3">
        <w:rPr>
          <w:rFonts w:ascii="Arial" w:hAnsi="Arial" w:cs="Arial"/>
          <w:b/>
        </w:rPr>
        <w:t>▼</w:t>
      </w:r>
    </w:p>
    <w:p w14:paraId="69F8E80B" w14:textId="77777777" w:rsidR="00C07A6F" w:rsidRPr="00A74B42" w:rsidRDefault="00C07A6F" w:rsidP="00C07A6F">
      <w:pPr>
        <w:jc w:val="center"/>
        <w:rPr>
          <w:rFonts w:ascii="Calibri" w:hAnsi="Calibri" w:cs="Calibri"/>
        </w:rPr>
      </w:pPr>
      <w:r w:rsidRPr="00A74B42">
        <w:rPr>
          <w:rFonts w:ascii="Calibri" w:hAnsi="Calibri" w:cs="Calibri"/>
        </w:rPr>
        <w:t>I=Introduced      P=Practiced     E=Emphasized     A=Assessed</w:t>
      </w:r>
    </w:p>
    <w:tbl>
      <w:tblPr>
        <w:tblStyle w:val="GridTable4-Accent1"/>
        <w:tblW w:w="0" w:type="auto"/>
        <w:tblLook w:val="04A0" w:firstRow="1" w:lastRow="0" w:firstColumn="1" w:lastColumn="0" w:noHBand="0" w:noVBand="1"/>
      </w:tblPr>
      <w:tblGrid>
        <w:gridCol w:w="1797"/>
        <w:gridCol w:w="1350"/>
        <w:gridCol w:w="1350"/>
        <w:gridCol w:w="1350"/>
        <w:gridCol w:w="1350"/>
        <w:gridCol w:w="1350"/>
        <w:gridCol w:w="1350"/>
        <w:gridCol w:w="1350"/>
        <w:gridCol w:w="1350"/>
      </w:tblGrid>
      <w:tr w:rsidR="003F6FD9" w:rsidRPr="00AF59AD" w14:paraId="7791D2CC" w14:textId="0BC5FE3E" w:rsidTr="00D80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7" w:type="dxa"/>
          </w:tcPr>
          <w:p w14:paraId="0CEAE8D8" w14:textId="77777777" w:rsidR="00B33A0F" w:rsidRPr="00EB5109" w:rsidRDefault="00B33A0F" w:rsidP="00FA6A5E">
            <w:pPr>
              <w:pStyle w:val="NoSpacing"/>
              <w:jc w:val="center"/>
              <w:rPr>
                <w:sz w:val="20"/>
                <w:szCs w:val="20"/>
              </w:rPr>
            </w:pPr>
            <w:r w:rsidRPr="00EB5109">
              <w:rPr>
                <w:sz w:val="20"/>
                <w:szCs w:val="20"/>
              </w:rPr>
              <w:t>Program Courses</w:t>
            </w:r>
          </w:p>
        </w:tc>
        <w:tc>
          <w:tcPr>
            <w:tcW w:w="1350" w:type="dxa"/>
          </w:tcPr>
          <w:p w14:paraId="2AF36569" w14:textId="77777777"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Outcome 1</w:t>
            </w:r>
          </w:p>
        </w:tc>
        <w:tc>
          <w:tcPr>
            <w:tcW w:w="1350" w:type="dxa"/>
          </w:tcPr>
          <w:p w14:paraId="568636CC" w14:textId="77777777"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Program</w:t>
            </w:r>
            <w:r>
              <w:rPr>
                <w:sz w:val="20"/>
                <w:szCs w:val="20"/>
              </w:rPr>
              <w:t xml:space="preserve"> Learning</w:t>
            </w:r>
            <w:r w:rsidRPr="00EB5109">
              <w:rPr>
                <w:sz w:val="20"/>
                <w:szCs w:val="20"/>
              </w:rPr>
              <w:t xml:space="preserve"> Outcome 2</w:t>
            </w:r>
          </w:p>
        </w:tc>
        <w:tc>
          <w:tcPr>
            <w:tcW w:w="1350" w:type="dxa"/>
          </w:tcPr>
          <w:p w14:paraId="75F11F26" w14:textId="77777777"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Outcome 3</w:t>
            </w:r>
          </w:p>
        </w:tc>
        <w:tc>
          <w:tcPr>
            <w:tcW w:w="1350" w:type="dxa"/>
          </w:tcPr>
          <w:p w14:paraId="3E44FC5A" w14:textId="77777777"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Outcome 4</w:t>
            </w:r>
          </w:p>
        </w:tc>
        <w:tc>
          <w:tcPr>
            <w:tcW w:w="1350" w:type="dxa"/>
          </w:tcPr>
          <w:p w14:paraId="45B75814" w14:textId="12D77CA4"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 xml:space="preserve">Outcome </w:t>
            </w:r>
            <w:r>
              <w:rPr>
                <w:sz w:val="20"/>
                <w:szCs w:val="20"/>
              </w:rPr>
              <w:t>5</w:t>
            </w:r>
          </w:p>
        </w:tc>
        <w:tc>
          <w:tcPr>
            <w:tcW w:w="1350" w:type="dxa"/>
          </w:tcPr>
          <w:p w14:paraId="25BAE304" w14:textId="685E350C"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 xml:space="preserve">Outcome </w:t>
            </w:r>
            <w:r>
              <w:rPr>
                <w:sz w:val="20"/>
                <w:szCs w:val="20"/>
              </w:rPr>
              <w:t>6</w:t>
            </w:r>
          </w:p>
        </w:tc>
        <w:tc>
          <w:tcPr>
            <w:tcW w:w="1350" w:type="dxa"/>
          </w:tcPr>
          <w:p w14:paraId="0DA3CB93" w14:textId="26F257E4"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 xml:space="preserve">Outcome </w:t>
            </w:r>
            <w:r>
              <w:rPr>
                <w:sz w:val="20"/>
                <w:szCs w:val="20"/>
              </w:rPr>
              <w:t>7</w:t>
            </w:r>
          </w:p>
        </w:tc>
        <w:tc>
          <w:tcPr>
            <w:tcW w:w="1350" w:type="dxa"/>
          </w:tcPr>
          <w:p w14:paraId="5FC585F1" w14:textId="590A31B2" w:rsidR="00B33A0F" w:rsidRPr="00EB5109" w:rsidRDefault="00B33A0F" w:rsidP="00FA6A5E">
            <w:pPr>
              <w:pStyle w:val="NoSpacing"/>
              <w:jc w:val="center"/>
              <w:cnfStyle w:val="100000000000" w:firstRow="1" w:lastRow="0" w:firstColumn="0" w:lastColumn="0" w:oddVBand="0" w:evenVBand="0" w:oddHBand="0" w:evenHBand="0" w:firstRowFirstColumn="0" w:firstRowLastColumn="0" w:lastRowFirstColumn="0" w:lastRowLastColumn="0"/>
              <w:rPr>
                <w:sz w:val="20"/>
                <w:szCs w:val="20"/>
              </w:rPr>
            </w:pPr>
            <w:r w:rsidRPr="00EB5109">
              <w:rPr>
                <w:sz w:val="20"/>
                <w:szCs w:val="20"/>
              </w:rPr>
              <w:t xml:space="preserve">Program </w:t>
            </w:r>
            <w:r>
              <w:rPr>
                <w:sz w:val="20"/>
                <w:szCs w:val="20"/>
              </w:rPr>
              <w:t xml:space="preserve">Learning </w:t>
            </w:r>
            <w:r w:rsidRPr="00EB5109">
              <w:rPr>
                <w:sz w:val="20"/>
                <w:szCs w:val="20"/>
              </w:rPr>
              <w:t xml:space="preserve">Outcome </w:t>
            </w:r>
            <w:r>
              <w:rPr>
                <w:sz w:val="20"/>
                <w:szCs w:val="20"/>
              </w:rPr>
              <w:t>8</w:t>
            </w:r>
          </w:p>
        </w:tc>
      </w:tr>
      <w:tr w:rsidR="003F6FD9" w:rsidRPr="002841D6" w14:paraId="4748D730" w14:textId="37B04997"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3050CE9A" w14:textId="310DD4CB" w:rsidR="00B33A0F" w:rsidRPr="002841D6" w:rsidRDefault="006F08FC" w:rsidP="00FA6A5E">
            <w:pPr>
              <w:pStyle w:val="NoSpacing"/>
              <w:rPr>
                <w:b w:val="0"/>
              </w:rPr>
            </w:pPr>
            <w:r>
              <w:rPr>
                <w:b w:val="0"/>
              </w:rPr>
              <w:t>MDCA 1210</w:t>
            </w:r>
          </w:p>
        </w:tc>
        <w:tc>
          <w:tcPr>
            <w:tcW w:w="1350" w:type="dxa"/>
          </w:tcPr>
          <w:p w14:paraId="2712B267" w14:textId="7C7B26E6"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352E5B3" w14:textId="1B903054" w:rsidR="00B33A0F" w:rsidRPr="00857256" w:rsidRDefault="00F37E47"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roofErr w:type="gramStart"/>
            <w:r w:rsidRPr="00A33F58">
              <w:t>I,P</w:t>
            </w:r>
            <w:proofErr w:type="gramEnd"/>
            <w:r w:rsidRPr="00A33F58">
              <w:t>,A</w:t>
            </w:r>
          </w:p>
        </w:tc>
        <w:tc>
          <w:tcPr>
            <w:tcW w:w="1350" w:type="dxa"/>
          </w:tcPr>
          <w:p w14:paraId="6E42B40E"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002677D"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103F3EF"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FB1D5A5"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45DC8CD"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CED25BF"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1AFCB9DB" w14:textId="00CDD43D" w:rsidTr="00D809FB">
        <w:trPr>
          <w:trHeight w:val="422"/>
        </w:trPr>
        <w:tc>
          <w:tcPr>
            <w:cnfStyle w:val="001000000000" w:firstRow="0" w:lastRow="0" w:firstColumn="1" w:lastColumn="0" w:oddVBand="0" w:evenVBand="0" w:oddHBand="0" w:evenHBand="0" w:firstRowFirstColumn="0" w:firstRowLastColumn="0" w:lastRowFirstColumn="0" w:lastRowLastColumn="0"/>
            <w:tcW w:w="1797" w:type="dxa"/>
          </w:tcPr>
          <w:p w14:paraId="50742FCB" w14:textId="02BB6862" w:rsidR="00B33A0F" w:rsidRPr="002841D6" w:rsidRDefault="00451FA8" w:rsidP="00FA6A5E">
            <w:pPr>
              <w:pStyle w:val="NoSpacing"/>
              <w:rPr>
                <w:b w:val="0"/>
              </w:rPr>
            </w:pPr>
            <w:r>
              <w:rPr>
                <w:b w:val="0"/>
              </w:rPr>
              <w:t>HPRS 2301</w:t>
            </w:r>
          </w:p>
        </w:tc>
        <w:tc>
          <w:tcPr>
            <w:tcW w:w="1350" w:type="dxa"/>
          </w:tcPr>
          <w:p w14:paraId="145A530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68308DB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9BA3CBD"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68B8F786" w14:textId="3CB88C0B" w:rsidR="00B33A0F" w:rsidRPr="000960E8" w:rsidRDefault="00B33A0F" w:rsidP="000960E8">
            <w:pPr>
              <w:pStyle w:val="NoSpacing"/>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7353DAB2"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2F9DF80"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70036C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5E430F57" w14:textId="3CC0456F" w:rsidR="00B33A0F" w:rsidRPr="00857256"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794C981B" w14:textId="4DB077B6" w:rsidTr="00D809F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797" w:type="dxa"/>
          </w:tcPr>
          <w:p w14:paraId="6C72C8CB" w14:textId="74445996" w:rsidR="00B33A0F" w:rsidRPr="002841D6" w:rsidRDefault="00451FA8" w:rsidP="00FA6A5E">
            <w:pPr>
              <w:pStyle w:val="NoSpacing"/>
              <w:rPr>
                <w:b w:val="0"/>
              </w:rPr>
            </w:pPr>
            <w:r>
              <w:rPr>
                <w:b w:val="0"/>
              </w:rPr>
              <w:t>MDCA 1309</w:t>
            </w:r>
          </w:p>
        </w:tc>
        <w:tc>
          <w:tcPr>
            <w:tcW w:w="1350" w:type="dxa"/>
          </w:tcPr>
          <w:p w14:paraId="0A8E0378"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527BF7B"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0E97D97" w14:textId="3076D296" w:rsidR="00B33A0F" w:rsidRPr="000960E8" w:rsidRDefault="00B33A0F" w:rsidP="00A11FE2">
            <w:pPr>
              <w:pStyle w:val="NoSpacing"/>
              <w:jc w:val="center"/>
              <w:cnfStyle w:val="000000100000" w:firstRow="0" w:lastRow="0" w:firstColumn="0" w:lastColumn="0" w:oddVBand="0" w:evenVBand="0" w:oddHBand="1" w:evenHBand="0" w:firstRowFirstColumn="0" w:firstRowLastColumn="0" w:lastRowFirstColumn="0" w:lastRowLastColumn="0"/>
            </w:pPr>
          </w:p>
        </w:tc>
        <w:tc>
          <w:tcPr>
            <w:tcW w:w="1350" w:type="dxa"/>
          </w:tcPr>
          <w:p w14:paraId="7883F4A0" w14:textId="0EE15385" w:rsidR="00B33A0F" w:rsidRPr="000960E8" w:rsidRDefault="00B33A0F" w:rsidP="000960E8">
            <w:pPr>
              <w:pStyle w:val="NoSpacing"/>
              <w:jc w:val="center"/>
              <w:cnfStyle w:val="000000100000" w:firstRow="0" w:lastRow="0" w:firstColumn="0" w:lastColumn="0" w:oddVBand="0" w:evenVBand="0" w:oddHBand="1" w:evenHBand="0" w:firstRowFirstColumn="0" w:firstRowLastColumn="0" w:lastRowFirstColumn="0" w:lastRowLastColumn="0"/>
            </w:pPr>
          </w:p>
        </w:tc>
        <w:tc>
          <w:tcPr>
            <w:tcW w:w="1350" w:type="dxa"/>
          </w:tcPr>
          <w:p w14:paraId="05ED6BAB"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0483DD7" w14:textId="67EF15C7" w:rsidR="00B33A0F" w:rsidRPr="00857256" w:rsidRDefault="00B33A0F" w:rsidP="00A11FE2">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E7915DA" w14:textId="7388F36A" w:rsidR="00B33A0F" w:rsidRPr="00857256" w:rsidRDefault="00B33A0F" w:rsidP="00A11FE2">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648479B" w14:textId="37347C15" w:rsidR="00B33A0F" w:rsidRPr="00857256" w:rsidRDefault="00B33A0F" w:rsidP="00A11FE2">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158028DF" w14:textId="0DEFCD78"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0A7438ED" w14:textId="7A4E06A0" w:rsidR="00B33A0F" w:rsidRPr="002841D6" w:rsidRDefault="00451FA8" w:rsidP="00FA6A5E">
            <w:pPr>
              <w:pStyle w:val="NoSpacing"/>
              <w:rPr>
                <w:b w:val="0"/>
              </w:rPr>
            </w:pPr>
            <w:r>
              <w:rPr>
                <w:b w:val="0"/>
              </w:rPr>
              <w:t>MDCA 1417</w:t>
            </w:r>
          </w:p>
        </w:tc>
        <w:tc>
          <w:tcPr>
            <w:tcW w:w="1350" w:type="dxa"/>
          </w:tcPr>
          <w:p w14:paraId="27B88BFB" w14:textId="7AA92EE8" w:rsidR="00B33A0F" w:rsidRPr="000960E8"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6DDED248" w14:textId="29912776" w:rsidR="00B33A0F" w:rsidRPr="00857256"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835F38B" w14:textId="59798FA5" w:rsidR="00B33A0F" w:rsidRPr="000960E8"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68CCD7D0" w14:textId="754DE0C4" w:rsidR="00B33A0F" w:rsidRPr="000960E8"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43AA24FF"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15A3183" w14:textId="30C305EE" w:rsidR="00B33A0F" w:rsidRPr="00857256"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C2A577E" w14:textId="7A1C750A" w:rsidR="00B33A0F" w:rsidRPr="00857256"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6F6B3BA3" w14:textId="079F0200" w:rsidR="00B33A0F" w:rsidRPr="00857256" w:rsidRDefault="00B33A0F" w:rsidP="00A11FE2">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23EE542A" w14:textId="7FDBC543"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70ACB279" w14:textId="6136EF0D" w:rsidR="00B33A0F" w:rsidRPr="002841D6" w:rsidRDefault="00451FA8" w:rsidP="00FA6A5E">
            <w:pPr>
              <w:pStyle w:val="NoSpacing"/>
              <w:rPr>
                <w:b w:val="0"/>
              </w:rPr>
            </w:pPr>
            <w:r>
              <w:rPr>
                <w:b w:val="0"/>
              </w:rPr>
              <w:t>HPRS 2321</w:t>
            </w:r>
          </w:p>
        </w:tc>
        <w:tc>
          <w:tcPr>
            <w:tcW w:w="1350" w:type="dxa"/>
          </w:tcPr>
          <w:p w14:paraId="2C47C664" w14:textId="77777777" w:rsidR="00B33A0F" w:rsidRPr="000960E8" w:rsidRDefault="00B33A0F" w:rsidP="00FA6A5E">
            <w:pPr>
              <w:pStyle w:val="NoSpacing"/>
              <w:cnfStyle w:val="000000100000" w:firstRow="0" w:lastRow="0" w:firstColumn="0" w:lastColumn="0" w:oddVBand="0" w:evenVBand="0" w:oddHBand="1" w:evenHBand="0" w:firstRowFirstColumn="0" w:firstRowLastColumn="0" w:lastRowFirstColumn="0" w:lastRowLastColumn="0"/>
            </w:pPr>
          </w:p>
        </w:tc>
        <w:tc>
          <w:tcPr>
            <w:tcW w:w="1350" w:type="dxa"/>
          </w:tcPr>
          <w:p w14:paraId="5892BCAC"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05D043B"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5B77F491"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2D2B8EA8"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7B0C8B7C"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2B5006B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81D647B" w14:textId="5FBF8021" w:rsidR="00B33A0F" w:rsidRPr="00857256" w:rsidRDefault="00B33A0F" w:rsidP="00002D5D">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317EC622" w14:textId="5AA494A7"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091FA1E8" w14:textId="0729CED6" w:rsidR="00B33A0F" w:rsidRPr="002841D6" w:rsidRDefault="00451FA8" w:rsidP="00FA6A5E">
            <w:pPr>
              <w:pStyle w:val="NoSpacing"/>
              <w:rPr>
                <w:b w:val="0"/>
              </w:rPr>
            </w:pPr>
            <w:r>
              <w:rPr>
                <w:b w:val="0"/>
              </w:rPr>
              <w:t>MDCA 1321</w:t>
            </w:r>
          </w:p>
        </w:tc>
        <w:tc>
          <w:tcPr>
            <w:tcW w:w="1350" w:type="dxa"/>
          </w:tcPr>
          <w:p w14:paraId="1D93022C" w14:textId="77777777" w:rsidR="00B33A0F" w:rsidRPr="000960E8" w:rsidRDefault="00B33A0F" w:rsidP="00FA6A5E">
            <w:pPr>
              <w:pStyle w:val="NoSpacing"/>
              <w:cnfStyle w:val="000000000000" w:firstRow="0" w:lastRow="0" w:firstColumn="0" w:lastColumn="0" w:oddVBand="0" w:evenVBand="0" w:oddHBand="0" w:evenHBand="0" w:firstRowFirstColumn="0" w:firstRowLastColumn="0" w:lastRowFirstColumn="0" w:lastRowLastColumn="0"/>
            </w:pPr>
          </w:p>
        </w:tc>
        <w:tc>
          <w:tcPr>
            <w:tcW w:w="1350" w:type="dxa"/>
          </w:tcPr>
          <w:p w14:paraId="2BC71100"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0EE3FDA0"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5B85A7AF" w14:textId="50A34A8E" w:rsidR="00B33A0F" w:rsidRPr="00857256" w:rsidRDefault="00B33A0F" w:rsidP="00002D5D">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6E7BFED"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33BAF191"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5D214EE"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0779AC5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66551081" w14:textId="61D5D3E2"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6783CCDB" w14:textId="38310956" w:rsidR="00B33A0F" w:rsidRPr="002841D6" w:rsidRDefault="00451FA8" w:rsidP="00FA6A5E">
            <w:pPr>
              <w:pStyle w:val="NoSpacing"/>
              <w:rPr>
                <w:b w:val="0"/>
              </w:rPr>
            </w:pPr>
            <w:r>
              <w:rPr>
                <w:b w:val="0"/>
              </w:rPr>
              <w:t>MDCA 1448</w:t>
            </w:r>
          </w:p>
        </w:tc>
        <w:tc>
          <w:tcPr>
            <w:tcW w:w="1350" w:type="dxa"/>
          </w:tcPr>
          <w:p w14:paraId="4656EAD7" w14:textId="6F95BBA4" w:rsidR="00B33A0F" w:rsidRPr="000960E8" w:rsidRDefault="00A33F58" w:rsidP="00FA6A5E">
            <w:pPr>
              <w:pStyle w:val="NoSpacing"/>
              <w:cnfStyle w:val="000000100000" w:firstRow="0" w:lastRow="0" w:firstColumn="0" w:lastColumn="0" w:oddVBand="0" w:evenVBand="0" w:oddHBand="1" w:evenHBand="0" w:firstRowFirstColumn="0" w:firstRowLastColumn="0" w:lastRowFirstColumn="0" w:lastRowLastColumn="0"/>
            </w:pPr>
            <w:proofErr w:type="gramStart"/>
            <w:r>
              <w:t>I,P</w:t>
            </w:r>
            <w:proofErr w:type="gramEnd"/>
            <w:r>
              <w:t>,A</w:t>
            </w:r>
          </w:p>
        </w:tc>
        <w:tc>
          <w:tcPr>
            <w:tcW w:w="1350" w:type="dxa"/>
          </w:tcPr>
          <w:p w14:paraId="0F7C088F" w14:textId="15811317" w:rsidR="00B33A0F" w:rsidRPr="00857256" w:rsidRDefault="00B33A0F" w:rsidP="000960E8">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2461103F" w14:textId="684DBADF" w:rsidR="00B33A0F" w:rsidRPr="00857256" w:rsidRDefault="008117BD"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roofErr w:type="gramStart"/>
            <w:r w:rsidRPr="008117BD">
              <w:t>I,P</w:t>
            </w:r>
            <w:proofErr w:type="gramEnd"/>
            <w:r w:rsidRPr="008117BD">
              <w:t>,A</w:t>
            </w:r>
          </w:p>
        </w:tc>
        <w:tc>
          <w:tcPr>
            <w:tcW w:w="1350" w:type="dxa"/>
          </w:tcPr>
          <w:p w14:paraId="3AB90080" w14:textId="12AE4E05" w:rsidR="00B33A0F" w:rsidRPr="00857256" w:rsidRDefault="00B33A0F" w:rsidP="00002D5D">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32E611D" w14:textId="236FF7E3" w:rsidR="00B33A0F" w:rsidRPr="00857256" w:rsidRDefault="00B33A0F" w:rsidP="00002D5D">
            <w:pPr>
              <w:pStyle w:val="NoSpacing"/>
              <w:jc w:val="center"/>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550717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7A1E03EC"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C89742F"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51F05994" w14:textId="703B2E3A"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6867152E" w14:textId="3AAD7B48" w:rsidR="00B33A0F" w:rsidRPr="002841D6" w:rsidRDefault="00451FA8" w:rsidP="00FA6A5E">
            <w:pPr>
              <w:pStyle w:val="NoSpacing"/>
              <w:rPr>
                <w:b w:val="0"/>
              </w:rPr>
            </w:pPr>
            <w:r>
              <w:rPr>
                <w:b w:val="0"/>
              </w:rPr>
              <w:t>MDCA 1452</w:t>
            </w:r>
          </w:p>
        </w:tc>
        <w:tc>
          <w:tcPr>
            <w:tcW w:w="1350" w:type="dxa"/>
          </w:tcPr>
          <w:p w14:paraId="55A46A44" w14:textId="47797F34" w:rsidR="00B33A0F" w:rsidRPr="000960E8" w:rsidRDefault="00B33A0F" w:rsidP="000960E8">
            <w:pPr>
              <w:pStyle w:val="NoSpacing"/>
              <w:jc w:val="center"/>
              <w:cnfStyle w:val="000000000000" w:firstRow="0" w:lastRow="0" w:firstColumn="0" w:lastColumn="0" w:oddVBand="0" w:evenVBand="0" w:oddHBand="0" w:evenHBand="0" w:firstRowFirstColumn="0" w:firstRowLastColumn="0" w:lastRowFirstColumn="0" w:lastRowLastColumn="0"/>
            </w:pPr>
          </w:p>
        </w:tc>
        <w:tc>
          <w:tcPr>
            <w:tcW w:w="1350" w:type="dxa"/>
          </w:tcPr>
          <w:p w14:paraId="1F8D8367" w14:textId="7CF93580" w:rsidR="00B33A0F" w:rsidRPr="00857256" w:rsidRDefault="00B33A0F" w:rsidP="00002D5D">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2F6D1F3" w14:textId="3446034B" w:rsidR="00B33A0F" w:rsidRPr="00857256" w:rsidRDefault="00B33A0F" w:rsidP="00002D5D">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1E10E5A" w14:textId="4B5D3952" w:rsidR="00B33A0F" w:rsidRPr="00857256" w:rsidRDefault="008117BD" w:rsidP="00002D5D">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roofErr w:type="gramStart"/>
            <w:r w:rsidRPr="008117BD">
              <w:t>I,P</w:t>
            </w:r>
            <w:proofErr w:type="gramEnd"/>
            <w:r w:rsidRPr="008117BD">
              <w:t>,A</w:t>
            </w:r>
          </w:p>
        </w:tc>
        <w:tc>
          <w:tcPr>
            <w:tcW w:w="1350" w:type="dxa"/>
          </w:tcPr>
          <w:p w14:paraId="29694A5A"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7562C19"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FE686E9"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59D26B97"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70280A8B" w14:textId="78765C9D"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0CA9562A" w14:textId="4C4A478E" w:rsidR="00B33A0F" w:rsidRPr="002841D6" w:rsidRDefault="00451FA8" w:rsidP="00FA6A5E">
            <w:pPr>
              <w:pStyle w:val="NoSpacing"/>
              <w:rPr>
                <w:b w:val="0"/>
              </w:rPr>
            </w:pPr>
            <w:r>
              <w:rPr>
                <w:b w:val="0"/>
              </w:rPr>
              <w:t>MDCA 1154</w:t>
            </w:r>
          </w:p>
        </w:tc>
        <w:tc>
          <w:tcPr>
            <w:tcW w:w="1350" w:type="dxa"/>
          </w:tcPr>
          <w:p w14:paraId="575B431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32A1EF9"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1F3313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49B2EC82"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FCBEE4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7D81857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CE923EE"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4714403F"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4A030CD6" w14:textId="6EF1822E"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4B297619" w14:textId="674EEE13" w:rsidR="00B33A0F" w:rsidRPr="002841D6" w:rsidRDefault="00451FA8" w:rsidP="00FA6A5E">
            <w:pPr>
              <w:pStyle w:val="NoSpacing"/>
              <w:rPr>
                <w:b w:val="0"/>
              </w:rPr>
            </w:pPr>
            <w:r>
              <w:rPr>
                <w:b w:val="0"/>
              </w:rPr>
              <w:t>MDCA 1360</w:t>
            </w:r>
          </w:p>
        </w:tc>
        <w:tc>
          <w:tcPr>
            <w:tcW w:w="1350" w:type="dxa"/>
          </w:tcPr>
          <w:p w14:paraId="10A483D0" w14:textId="1B11D0B9"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261772A" w14:textId="13C61095"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0254D5D" w14:textId="27888DE7"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215D115" w14:textId="47B4BC09"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21C21FC" w14:textId="458A5BF3"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C50A360" w14:textId="3DB4360D"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C988A1E" w14:textId="6224ED65"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2F77E7D" w14:textId="7F8666DB" w:rsidR="00B33A0F" w:rsidRPr="00857256" w:rsidRDefault="00B33A0F" w:rsidP="00451FA8">
            <w:pPr>
              <w:pStyle w:val="NoSpacing"/>
              <w:jc w:val="center"/>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30DF300B" w14:textId="3BBC2FDE"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72105178" w14:textId="77777777" w:rsidR="00B33A0F" w:rsidRPr="002841D6" w:rsidRDefault="00B33A0F" w:rsidP="00FA6A5E">
            <w:pPr>
              <w:pStyle w:val="NoSpacing"/>
              <w:rPr>
                <w:b w:val="0"/>
              </w:rPr>
            </w:pPr>
          </w:p>
        </w:tc>
        <w:tc>
          <w:tcPr>
            <w:tcW w:w="1350" w:type="dxa"/>
          </w:tcPr>
          <w:p w14:paraId="77125FB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6EF5B95"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77992417"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490A72B4"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D8522CD"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794F36E"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84B9E72"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80A734D"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0C0F2807" w14:textId="03F61C6E"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7D42E8DD" w14:textId="77777777" w:rsidR="00B33A0F" w:rsidRPr="002841D6" w:rsidRDefault="00B33A0F" w:rsidP="00FA6A5E">
            <w:pPr>
              <w:pStyle w:val="NoSpacing"/>
              <w:rPr>
                <w:b w:val="0"/>
              </w:rPr>
            </w:pPr>
          </w:p>
        </w:tc>
        <w:tc>
          <w:tcPr>
            <w:tcW w:w="1350" w:type="dxa"/>
          </w:tcPr>
          <w:p w14:paraId="0AEC6272"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9896224"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686D7CC"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E1162F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3AD5811"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C184F2D"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BA26ABB"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30E56BAA"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3F676B24" w14:textId="6C602987"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7" w:type="dxa"/>
          </w:tcPr>
          <w:p w14:paraId="3C7F5D26" w14:textId="77777777" w:rsidR="00B33A0F" w:rsidRPr="002841D6" w:rsidRDefault="00B33A0F" w:rsidP="00FA6A5E">
            <w:pPr>
              <w:pStyle w:val="NoSpacing"/>
              <w:rPr>
                <w:b w:val="0"/>
              </w:rPr>
            </w:pPr>
          </w:p>
        </w:tc>
        <w:tc>
          <w:tcPr>
            <w:tcW w:w="1350" w:type="dxa"/>
          </w:tcPr>
          <w:p w14:paraId="7D255504"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C3B6EF8"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2F1CE4F4"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2883BB6"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402618E7"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0962F5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CA1B7EC"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319CAD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r w:rsidR="003F6FD9" w:rsidRPr="002841D6" w14:paraId="2B1C2B08" w14:textId="5F87D93F" w:rsidTr="00D809FB">
        <w:trPr>
          <w:trHeight w:val="458"/>
        </w:trPr>
        <w:tc>
          <w:tcPr>
            <w:cnfStyle w:val="001000000000" w:firstRow="0" w:lastRow="0" w:firstColumn="1" w:lastColumn="0" w:oddVBand="0" w:evenVBand="0" w:oddHBand="0" w:evenHBand="0" w:firstRowFirstColumn="0" w:firstRowLastColumn="0" w:lastRowFirstColumn="0" w:lastRowLastColumn="0"/>
            <w:tcW w:w="1797" w:type="dxa"/>
          </w:tcPr>
          <w:p w14:paraId="7D861C7E" w14:textId="77777777" w:rsidR="00B33A0F" w:rsidRPr="002841D6" w:rsidRDefault="00B33A0F" w:rsidP="00FA6A5E">
            <w:pPr>
              <w:pStyle w:val="NoSpacing"/>
              <w:rPr>
                <w:b w:val="0"/>
              </w:rPr>
            </w:pPr>
          </w:p>
        </w:tc>
        <w:tc>
          <w:tcPr>
            <w:tcW w:w="1350" w:type="dxa"/>
          </w:tcPr>
          <w:p w14:paraId="1D000B81"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25C625E9"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3DA93183"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1EDD4E93"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9A62DBC"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77357C0E"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59E5218A"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c>
          <w:tcPr>
            <w:tcW w:w="1350" w:type="dxa"/>
          </w:tcPr>
          <w:p w14:paraId="4644A019" w14:textId="77777777" w:rsidR="00B33A0F" w:rsidRPr="00857256" w:rsidRDefault="00B33A0F" w:rsidP="00FA6A5E">
            <w:pPr>
              <w:pStyle w:val="NoSpacing"/>
              <w:cnfStyle w:val="000000000000" w:firstRow="0" w:lastRow="0" w:firstColumn="0" w:lastColumn="0" w:oddVBand="0" w:evenVBand="0" w:oddHBand="0" w:evenHBand="0" w:firstRowFirstColumn="0" w:firstRowLastColumn="0" w:lastRowFirstColumn="0" w:lastRowLastColumn="0"/>
              <w:rPr>
                <w:highlight w:val="yellow"/>
              </w:rPr>
            </w:pPr>
          </w:p>
        </w:tc>
      </w:tr>
      <w:tr w:rsidR="003F6FD9" w:rsidRPr="002841D6" w14:paraId="120F1488" w14:textId="51BEA750" w:rsidTr="00D809F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797" w:type="dxa"/>
          </w:tcPr>
          <w:p w14:paraId="72AB8C46" w14:textId="77777777" w:rsidR="00B33A0F" w:rsidRPr="002841D6" w:rsidRDefault="00B33A0F" w:rsidP="00FA6A5E">
            <w:pPr>
              <w:pStyle w:val="NoSpacing"/>
              <w:rPr>
                <w:b w:val="0"/>
              </w:rPr>
            </w:pPr>
          </w:p>
        </w:tc>
        <w:tc>
          <w:tcPr>
            <w:tcW w:w="1350" w:type="dxa"/>
          </w:tcPr>
          <w:p w14:paraId="3A31466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F65AEEA"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4AF3F8E9"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0CA0DB70"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1A2585CD"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2C8AC5DE"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62D5988F"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c>
          <w:tcPr>
            <w:tcW w:w="1350" w:type="dxa"/>
          </w:tcPr>
          <w:p w14:paraId="374A87A8" w14:textId="77777777" w:rsidR="00B33A0F" w:rsidRPr="00857256" w:rsidRDefault="00B33A0F" w:rsidP="00FA6A5E">
            <w:pPr>
              <w:pStyle w:val="NoSpacing"/>
              <w:cnfStyle w:val="000000100000" w:firstRow="0" w:lastRow="0" w:firstColumn="0" w:lastColumn="0" w:oddVBand="0" w:evenVBand="0" w:oddHBand="1" w:evenHBand="0" w:firstRowFirstColumn="0" w:firstRowLastColumn="0" w:lastRowFirstColumn="0" w:lastRowLastColumn="0"/>
              <w:rPr>
                <w:highlight w:val="yellow"/>
              </w:rPr>
            </w:pPr>
          </w:p>
        </w:tc>
      </w:tr>
    </w:tbl>
    <w:p w14:paraId="67936BC3" w14:textId="77777777" w:rsidR="00C07A6F" w:rsidRDefault="00C07A6F" w:rsidP="00C07A6F">
      <w:pPr>
        <w:rPr>
          <w:rFonts w:ascii="Verdana" w:hAnsi="Verdana"/>
        </w:rPr>
      </w:pPr>
    </w:p>
    <w:p w14:paraId="1D9A0730" w14:textId="4EEC8BBF" w:rsidR="00C07A6F" w:rsidRPr="00DC1EAD" w:rsidRDefault="00C07A6F" w:rsidP="00C07A6F">
      <w:pPr>
        <w:rPr>
          <w:rFonts w:ascii="Calibri" w:hAnsi="Calibri" w:cs="Calibri"/>
          <w:b/>
        </w:rPr>
      </w:pPr>
      <w:r w:rsidRPr="00DC1EAD">
        <w:rPr>
          <w:rFonts w:ascii="Calibri" w:hAnsi="Calibri" w:cs="Calibri"/>
          <w:b/>
        </w:rPr>
        <w:lastRenderedPageBreak/>
        <w:t xml:space="preserve">Assessment Plan for Program </w:t>
      </w:r>
      <w:r w:rsidR="00C004C7">
        <w:rPr>
          <w:rFonts w:ascii="Calibri" w:hAnsi="Calibri" w:cs="Calibri"/>
          <w:b/>
        </w:rPr>
        <w:t xml:space="preserve">Learning </w:t>
      </w:r>
      <w:r w:rsidRPr="00DC1EAD">
        <w:rPr>
          <w:rFonts w:ascii="Calibri" w:hAnsi="Calibri" w:cs="Calibri"/>
          <w:b/>
        </w:rPr>
        <w:t>Outcomes</w:t>
      </w:r>
    </w:p>
    <w:p w14:paraId="065112A8" w14:textId="5B452A61" w:rsidR="00C07A6F" w:rsidRPr="005726F9" w:rsidRDefault="00C07A6F" w:rsidP="005726F9">
      <w:pPr>
        <w:rPr>
          <w:rFonts w:ascii="Calibri" w:eastAsia="Calibri" w:hAnsi="Calibri" w:cs="Calibri"/>
        </w:rPr>
      </w:pPr>
      <w:r w:rsidRPr="00DC1EAD">
        <w:rPr>
          <w:rFonts w:ascii="Calibri" w:hAnsi="Calibri" w:cs="Calibri"/>
        </w:rPr>
        <w:t xml:space="preserve">Review existing assessment methods and current practices for collecting/gathering student data to identify direct </w:t>
      </w:r>
      <w:r w:rsidR="005726F9">
        <w:rPr>
          <w:rFonts w:ascii="Calibri" w:hAnsi="Calibri" w:cs="Calibri"/>
        </w:rPr>
        <w:t>(</w:t>
      </w:r>
      <w:r w:rsidRPr="00DC1EAD">
        <w:rPr>
          <w:rFonts w:ascii="Calibri" w:hAnsi="Calibri" w:cs="Calibri"/>
        </w:rPr>
        <w:t xml:space="preserve">and </w:t>
      </w:r>
      <w:r w:rsidR="005726F9">
        <w:rPr>
          <w:rFonts w:ascii="Calibri" w:hAnsi="Calibri" w:cs="Calibri"/>
        </w:rPr>
        <w:t xml:space="preserve">possibly </w:t>
      </w:r>
      <w:r w:rsidRPr="00DC1EAD">
        <w:rPr>
          <w:rFonts w:ascii="Calibri" w:hAnsi="Calibri" w:cs="Calibri"/>
        </w:rPr>
        <w:t>indirect methods of assessment</w:t>
      </w:r>
      <w:r w:rsidR="005726F9">
        <w:rPr>
          <w:rFonts w:ascii="Calibri" w:hAnsi="Calibri" w:cs="Calibri"/>
        </w:rPr>
        <w:t>)</w:t>
      </w:r>
      <w:r w:rsidRPr="00DC1EAD">
        <w:rPr>
          <w:rFonts w:ascii="Calibri" w:hAnsi="Calibri" w:cs="Calibri"/>
        </w:rPr>
        <w:t xml:space="preserve">. Remember that the data will need to be gathered, analyzed, and used to support the program’s continuous improvement </w:t>
      </w:r>
      <w:r w:rsidR="00AC4E82" w:rsidRPr="00DC1EAD">
        <w:rPr>
          <w:rFonts w:ascii="Calibri" w:hAnsi="Calibri" w:cs="Calibri"/>
        </w:rPr>
        <w:t>processes.</w:t>
      </w:r>
      <w:r w:rsidR="00AC4E82" w:rsidRPr="000E3E9D">
        <w:rPr>
          <w:rFonts w:ascii="Calibri" w:eastAsia="Calibri" w:hAnsi="Calibri" w:cs="Calibri"/>
          <w:b/>
        </w:rPr>
        <w:t xml:space="preserve"> Note</w:t>
      </w:r>
      <w:r w:rsidR="00FA25B6" w:rsidRPr="000E3E9D">
        <w:rPr>
          <w:rFonts w:ascii="Calibri" w:eastAsia="Calibri" w:hAnsi="Calibri" w:cs="Calibri"/>
          <w:b/>
        </w:rPr>
        <w:t>:</w:t>
      </w:r>
      <w:r w:rsidR="00FA25B6" w:rsidRPr="000E3E9D">
        <w:rPr>
          <w:rFonts w:ascii="Calibri" w:eastAsia="Calibri" w:hAnsi="Calibri" w:cs="Calibri"/>
        </w:rPr>
        <w:t xml:space="preserve"> Because courses from other disciplines already have assessment plan</w:t>
      </w:r>
      <w:r w:rsidR="006A37A3" w:rsidRPr="000E3E9D">
        <w:rPr>
          <w:rFonts w:ascii="Calibri" w:eastAsia="Calibri" w:hAnsi="Calibri" w:cs="Calibri"/>
        </w:rPr>
        <w:t>s</w:t>
      </w:r>
      <w:r w:rsidR="00FA25B6" w:rsidRPr="000E3E9D">
        <w:rPr>
          <w:rFonts w:ascii="Calibri" w:eastAsia="Calibri" w:hAnsi="Calibri" w:cs="Calibri"/>
        </w:rPr>
        <w:t xml:space="preserve"> in place, they do not have to be included in th</w:t>
      </w:r>
      <w:r w:rsidR="006A37A3" w:rsidRPr="000E3E9D">
        <w:rPr>
          <w:rFonts w:ascii="Calibri" w:eastAsia="Calibri" w:hAnsi="Calibri" w:cs="Calibri"/>
        </w:rPr>
        <w:t>is</w:t>
      </w:r>
      <w:r w:rsidR="00FA25B6" w:rsidRPr="000E3E9D">
        <w:rPr>
          <w:rFonts w:ascii="Calibri" w:eastAsia="Calibri" w:hAnsi="Calibri" w:cs="Calibri"/>
        </w:rPr>
        <w:t xml:space="preserve"> assessment plan. Nonetheless, proposers </w:t>
      </w:r>
      <w:r w:rsidR="006A37A3" w:rsidRPr="000E3E9D">
        <w:rPr>
          <w:rFonts w:ascii="Calibri" w:eastAsia="Calibri" w:hAnsi="Calibri" w:cs="Calibri"/>
        </w:rPr>
        <w:t>must</w:t>
      </w:r>
      <w:r w:rsidR="00FA25B6" w:rsidRPr="000E3E9D">
        <w:rPr>
          <w:rFonts w:ascii="Calibri" w:eastAsia="Calibri" w:hAnsi="Calibri" w:cs="Calibri"/>
        </w:rPr>
        <w:t xml:space="preserve"> work collaboratively with these other disciplines to stay current and </w:t>
      </w:r>
      <w:proofErr w:type="gramStart"/>
      <w:r w:rsidR="00FA25B6" w:rsidRPr="000E3E9D">
        <w:rPr>
          <w:rFonts w:ascii="Calibri" w:eastAsia="Calibri" w:hAnsi="Calibri" w:cs="Calibri"/>
        </w:rPr>
        <w:t>up-to-date</w:t>
      </w:r>
      <w:proofErr w:type="gramEnd"/>
      <w:r w:rsidR="00FA25B6" w:rsidRPr="000E3E9D">
        <w:rPr>
          <w:rFonts w:ascii="Calibri" w:eastAsia="Calibri" w:hAnsi="Calibri" w:cs="Calibri"/>
        </w:rPr>
        <w:t xml:space="preserve"> with the assessment plans in these courses.</w:t>
      </w:r>
      <w:r w:rsidR="00FA25B6">
        <w:rPr>
          <w:rFonts w:ascii="Calibri" w:eastAsia="Calibri" w:hAnsi="Calibri" w:cs="Calibri"/>
        </w:rPr>
        <w:t xml:space="preserve"> </w:t>
      </w:r>
    </w:p>
    <w:tbl>
      <w:tblPr>
        <w:tblStyle w:val="GridTable4-Accent1"/>
        <w:tblW w:w="13045" w:type="dxa"/>
        <w:tblLook w:val="04A0" w:firstRow="1" w:lastRow="0" w:firstColumn="1" w:lastColumn="0" w:noHBand="0" w:noVBand="1"/>
      </w:tblPr>
      <w:tblGrid>
        <w:gridCol w:w="3145"/>
        <w:gridCol w:w="5130"/>
        <w:gridCol w:w="4770"/>
      </w:tblGrid>
      <w:tr w:rsidR="005726F9" w:rsidRPr="00DC1EAD" w14:paraId="0FF1B58F" w14:textId="77777777" w:rsidTr="00D809FB">
        <w:trPr>
          <w:cnfStyle w:val="100000000000" w:firstRow="1" w:lastRow="0" w:firstColumn="0" w:lastColumn="0" w:oddVBand="0" w:evenVBand="0" w:oddHBand="0"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3145" w:type="dxa"/>
            <w:hideMark/>
          </w:tcPr>
          <w:p w14:paraId="6F457D3D" w14:textId="5B1F118A" w:rsidR="005726F9" w:rsidRPr="00DC1EAD" w:rsidRDefault="005726F9" w:rsidP="00A13F1D">
            <w:pPr>
              <w:pStyle w:val="ListParagraph"/>
              <w:ind w:left="0"/>
              <w:contextualSpacing/>
              <w:jc w:val="center"/>
              <w:rPr>
                <w:bCs w:val="0"/>
                <w:color w:val="FFFFFF"/>
                <w:sz w:val="20"/>
                <w:szCs w:val="20"/>
              </w:rPr>
            </w:pPr>
            <w:r w:rsidRPr="004942BF">
              <w:rPr>
                <w:bCs w:val="0"/>
                <w:color w:val="FFFFFF"/>
                <w:sz w:val="20"/>
                <w:szCs w:val="20"/>
              </w:rPr>
              <w:t>Program-Level Learning Outcome</w:t>
            </w:r>
            <w:r w:rsidR="00175375">
              <w:rPr>
                <w:bCs w:val="0"/>
                <w:color w:val="FFFFFF"/>
                <w:sz w:val="20"/>
                <w:szCs w:val="20"/>
              </w:rPr>
              <w:t xml:space="preserve"> </w:t>
            </w:r>
            <w:r w:rsidR="00175375" w:rsidRPr="004942BF">
              <w:rPr>
                <w:b w:val="0"/>
                <w:color w:val="FFFFFF"/>
                <w:sz w:val="20"/>
                <w:szCs w:val="20"/>
              </w:rPr>
              <w:t xml:space="preserve">(e.g. </w:t>
            </w:r>
            <w:r w:rsidR="00175375" w:rsidRPr="004942BF">
              <w:rPr>
                <w:rFonts w:ascii="Arial" w:eastAsia="Calibri" w:hAnsi="Arial" w:cs="Arial"/>
                <w:b w:val="0"/>
                <w:w w:val="99"/>
                <w:sz w:val="20"/>
                <w:szCs w:val="20"/>
              </w:rPr>
              <w:t>Students will describe the impact of various cultures on American cuisine.)</w:t>
            </w:r>
          </w:p>
        </w:tc>
        <w:tc>
          <w:tcPr>
            <w:tcW w:w="5130" w:type="dxa"/>
            <w:hideMark/>
          </w:tcPr>
          <w:p w14:paraId="36DBD042" w14:textId="669BF185" w:rsidR="002A3EC1" w:rsidRPr="004942BF" w:rsidRDefault="002A3EC1" w:rsidP="0037327C">
            <w:pPr>
              <w:spacing w:line="242" w:lineRule="exact"/>
              <w:ind w:left="357" w:right="177" w:hanging="16"/>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w w:val="99"/>
                <w:position w:val="1"/>
                <w:sz w:val="20"/>
                <w:szCs w:val="20"/>
              </w:rPr>
            </w:pPr>
            <w:r w:rsidRPr="004942BF">
              <w:rPr>
                <w:rFonts w:ascii="Arial" w:eastAsia="Calibri" w:hAnsi="Arial" w:cs="Arial"/>
                <w:position w:val="1"/>
                <w:sz w:val="20"/>
                <w:szCs w:val="20"/>
              </w:rPr>
              <w:t>Assessment M</w:t>
            </w:r>
            <w:r w:rsidRPr="004942BF">
              <w:rPr>
                <w:rFonts w:ascii="Arial" w:eastAsia="Calibri" w:hAnsi="Arial" w:cs="Arial"/>
                <w:spacing w:val="1"/>
                <w:w w:val="99"/>
                <w:position w:val="1"/>
                <w:sz w:val="20"/>
                <w:szCs w:val="20"/>
              </w:rPr>
              <w:t>e</w:t>
            </w:r>
            <w:r w:rsidRPr="004942BF">
              <w:rPr>
                <w:rFonts w:ascii="Arial" w:eastAsia="Calibri" w:hAnsi="Arial" w:cs="Arial"/>
                <w:w w:val="99"/>
                <w:position w:val="1"/>
                <w:sz w:val="20"/>
                <w:szCs w:val="20"/>
              </w:rPr>
              <w:t>as</w:t>
            </w:r>
            <w:r w:rsidRPr="004942BF">
              <w:rPr>
                <w:rFonts w:ascii="Arial" w:eastAsia="Calibri" w:hAnsi="Arial" w:cs="Arial"/>
                <w:spacing w:val="1"/>
                <w:w w:val="99"/>
                <w:position w:val="1"/>
                <w:sz w:val="20"/>
                <w:szCs w:val="20"/>
              </w:rPr>
              <w:t>ur</w:t>
            </w:r>
            <w:r w:rsidRPr="004942BF">
              <w:rPr>
                <w:rFonts w:ascii="Arial" w:eastAsia="Calibri" w:hAnsi="Arial" w:cs="Arial"/>
                <w:w w:val="99"/>
                <w:position w:val="1"/>
                <w:sz w:val="20"/>
                <w:szCs w:val="20"/>
              </w:rPr>
              <w:t xml:space="preserve">e(s) and </w:t>
            </w:r>
            <w:proofErr w:type="gramStart"/>
            <w:r w:rsidRPr="004942BF">
              <w:rPr>
                <w:rFonts w:ascii="Arial" w:eastAsia="Calibri" w:hAnsi="Arial" w:cs="Arial"/>
                <w:w w:val="99"/>
                <w:position w:val="1"/>
                <w:sz w:val="20"/>
                <w:szCs w:val="20"/>
              </w:rPr>
              <w:t>Where</w:t>
            </w:r>
            <w:proofErr w:type="gramEnd"/>
            <w:r w:rsidRPr="004942BF">
              <w:rPr>
                <w:rFonts w:ascii="Arial" w:eastAsia="Calibri" w:hAnsi="Arial" w:cs="Arial"/>
                <w:w w:val="99"/>
                <w:position w:val="1"/>
                <w:sz w:val="20"/>
                <w:szCs w:val="20"/>
              </w:rPr>
              <w:t xml:space="preserve"> Implemented in Curriculum</w:t>
            </w:r>
            <w:r w:rsidR="0037327C" w:rsidRPr="004942BF">
              <w:rPr>
                <w:rFonts w:ascii="Arial" w:eastAsia="Calibri" w:hAnsi="Arial" w:cs="Arial"/>
                <w:w w:val="99"/>
                <w:position w:val="1"/>
                <w:sz w:val="20"/>
                <w:szCs w:val="20"/>
              </w:rPr>
              <w:t xml:space="preserve"> –</w:t>
            </w:r>
            <w:r w:rsidR="0037327C">
              <w:rPr>
                <w:rFonts w:ascii="Arial" w:eastAsia="Calibri" w:hAnsi="Arial" w:cs="Arial"/>
                <w:w w:val="99"/>
                <w:position w:val="1"/>
                <w:sz w:val="20"/>
                <w:szCs w:val="20"/>
              </w:rPr>
              <w:t xml:space="preserve"> </w:t>
            </w:r>
            <w:r w:rsidR="0037327C" w:rsidRPr="004942BF">
              <w:rPr>
                <w:rFonts w:ascii="Arial" w:eastAsia="Calibri" w:hAnsi="Arial" w:cs="Arial"/>
                <w:b w:val="0"/>
                <w:bCs w:val="0"/>
                <w:w w:val="99"/>
                <w:position w:val="1"/>
                <w:sz w:val="20"/>
                <w:szCs w:val="20"/>
              </w:rPr>
              <w:t xml:space="preserve">Description of </w:t>
            </w:r>
            <w:r w:rsidRPr="004942BF">
              <w:rPr>
                <w:rFonts w:ascii="Arial" w:eastAsia="Calibri" w:hAnsi="Arial" w:cs="Arial"/>
                <w:b w:val="0"/>
                <w:bCs w:val="0"/>
                <w:spacing w:val="-1"/>
                <w:sz w:val="20"/>
                <w:szCs w:val="20"/>
              </w:rPr>
              <w:t>Ins</w:t>
            </w:r>
            <w:r w:rsidRPr="004942BF">
              <w:rPr>
                <w:rFonts w:ascii="Arial" w:eastAsia="Calibri" w:hAnsi="Arial" w:cs="Arial"/>
                <w:b w:val="0"/>
                <w:bCs w:val="0"/>
                <w:sz w:val="20"/>
                <w:szCs w:val="20"/>
              </w:rPr>
              <w:t>t</w:t>
            </w:r>
            <w:r w:rsidRPr="004942BF">
              <w:rPr>
                <w:rFonts w:ascii="Arial" w:eastAsia="Calibri" w:hAnsi="Arial" w:cs="Arial"/>
                <w:b w:val="0"/>
                <w:bCs w:val="0"/>
                <w:spacing w:val="2"/>
                <w:sz w:val="20"/>
                <w:szCs w:val="20"/>
              </w:rPr>
              <w:t>r</w:t>
            </w:r>
            <w:r w:rsidRPr="004942BF">
              <w:rPr>
                <w:rFonts w:ascii="Arial" w:eastAsia="Calibri" w:hAnsi="Arial" w:cs="Arial"/>
                <w:b w:val="0"/>
                <w:bCs w:val="0"/>
                <w:spacing w:val="-1"/>
                <w:sz w:val="20"/>
                <w:szCs w:val="20"/>
              </w:rPr>
              <w:t>u</w:t>
            </w:r>
            <w:r w:rsidRPr="004942BF">
              <w:rPr>
                <w:rFonts w:ascii="Arial" w:eastAsia="Calibri" w:hAnsi="Arial" w:cs="Arial"/>
                <w:b w:val="0"/>
                <w:bCs w:val="0"/>
                <w:sz w:val="20"/>
                <w:szCs w:val="20"/>
              </w:rPr>
              <w:t>m</w:t>
            </w:r>
            <w:r w:rsidRPr="004942BF">
              <w:rPr>
                <w:rFonts w:ascii="Arial" w:eastAsia="Calibri" w:hAnsi="Arial" w:cs="Arial"/>
                <w:b w:val="0"/>
                <w:bCs w:val="0"/>
                <w:spacing w:val="2"/>
                <w:sz w:val="20"/>
                <w:szCs w:val="20"/>
              </w:rPr>
              <w:t>e</w:t>
            </w:r>
            <w:r w:rsidRPr="004942BF">
              <w:rPr>
                <w:rFonts w:ascii="Arial" w:eastAsia="Calibri" w:hAnsi="Arial" w:cs="Arial"/>
                <w:b w:val="0"/>
                <w:bCs w:val="0"/>
                <w:spacing w:val="-1"/>
                <w:sz w:val="20"/>
                <w:szCs w:val="20"/>
              </w:rPr>
              <w:t>n</w:t>
            </w:r>
            <w:r w:rsidRPr="004942BF">
              <w:rPr>
                <w:rFonts w:ascii="Arial" w:eastAsia="Calibri" w:hAnsi="Arial" w:cs="Arial"/>
                <w:b w:val="0"/>
                <w:bCs w:val="0"/>
                <w:sz w:val="20"/>
                <w:szCs w:val="20"/>
              </w:rPr>
              <w:t>t(s)/</w:t>
            </w:r>
            <w:r w:rsidR="0037327C" w:rsidRPr="004942BF">
              <w:rPr>
                <w:rFonts w:ascii="Arial" w:eastAsia="Calibri" w:hAnsi="Arial" w:cs="Arial"/>
                <w:b w:val="0"/>
                <w:bCs w:val="0"/>
                <w:sz w:val="20"/>
                <w:szCs w:val="20"/>
              </w:rPr>
              <w:t xml:space="preserve"> </w:t>
            </w:r>
            <w:r w:rsidRPr="004942BF">
              <w:rPr>
                <w:rFonts w:ascii="Arial" w:eastAsia="Calibri" w:hAnsi="Arial" w:cs="Arial"/>
                <w:b w:val="0"/>
                <w:bCs w:val="0"/>
                <w:spacing w:val="-1"/>
                <w:sz w:val="20"/>
                <w:szCs w:val="20"/>
              </w:rPr>
              <w:t>p</w:t>
            </w:r>
            <w:r w:rsidRPr="004942BF">
              <w:rPr>
                <w:rFonts w:ascii="Arial" w:eastAsia="Calibri" w:hAnsi="Arial" w:cs="Arial"/>
                <w:b w:val="0"/>
                <w:bCs w:val="0"/>
                <w:sz w:val="20"/>
                <w:szCs w:val="20"/>
              </w:rPr>
              <w:t>r</w:t>
            </w:r>
            <w:r w:rsidRPr="004942BF">
              <w:rPr>
                <w:rFonts w:ascii="Arial" w:eastAsia="Calibri" w:hAnsi="Arial" w:cs="Arial"/>
                <w:b w:val="0"/>
                <w:bCs w:val="0"/>
                <w:spacing w:val="1"/>
                <w:sz w:val="20"/>
                <w:szCs w:val="20"/>
              </w:rPr>
              <w:t>oc</w:t>
            </w:r>
            <w:r w:rsidRPr="004942BF">
              <w:rPr>
                <w:rFonts w:ascii="Arial" w:eastAsia="Calibri" w:hAnsi="Arial" w:cs="Arial"/>
                <w:b w:val="0"/>
                <w:bCs w:val="0"/>
                <w:spacing w:val="-1"/>
                <w:sz w:val="20"/>
                <w:szCs w:val="20"/>
              </w:rPr>
              <w:t>es</w:t>
            </w:r>
            <w:r w:rsidRPr="004942BF">
              <w:rPr>
                <w:rFonts w:ascii="Arial" w:eastAsia="Calibri" w:hAnsi="Arial" w:cs="Arial"/>
                <w:b w:val="0"/>
                <w:bCs w:val="0"/>
                <w:sz w:val="20"/>
                <w:szCs w:val="20"/>
              </w:rPr>
              <w:t>s(es)</w:t>
            </w:r>
            <w:r w:rsidRPr="004942BF">
              <w:rPr>
                <w:rFonts w:ascii="Arial" w:eastAsia="Calibri" w:hAnsi="Arial" w:cs="Arial"/>
                <w:b w:val="0"/>
                <w:bCs w:val="0"/>
                <w:spacing w:val="-3"/>
                <w:sz w:val="20"/>
                <w:szCs w:val="20"/>
              </w:rPr>
              <w:t xml:space="preserve"> </w:t>
            </w:r>
            <w:r w:rsidRPr="004942BF">
              <w:rPr>
                <w:rFonts w:ascii="Arial" w:eastAsia="Calibri" w:hAnsi="Arial" w:cs="Arial"/>
                <w:b w:val="0"/>
                <w:bCs w:val="0"/>
                <w:spacing w:val="1"/>
                <w:sz w:val="20"/>
                <w:szCs w:val="20"/>
              </w:rPr>
              <w:t>u</w:t>
            </w:r>
            <w:r w:rsidRPr="004942BF">
              <w:rPr>
                <w:rFonts w:ascii="Arial" w:eastAsia="Calibri" w:hAnsi="Arial" w:cs="Arial"/>
                <w:b w:val="0"/>
                <w:bCs w:val="0"/>
                <w:spacing w:val="-1"/>
                <w:sz w:val="20"/>
                <w:szCs w:val="20"/>
              </w:rPr>
              <w:t>s</w:t>
            </w:r>
            <w:r w:rsidRPr="004942BF">
              <w:rPr>
                <w:rFonts w:ascii="Arial" w:eastAsia="Calibri" w:hAnsi="Arial" w:cs="Arial"/>
                <w:b w:val="0"/>
                <w:bCs w:val="0"/>
                <w:spacing w:val="2"/>
                <w:sz w:val="20"/>
                <w:szCs w:val="20"/>
              </w:rPr>
              <w:t>e</w:t>
            </w:r>
            <w:r w:rsidRPr="004942BF">
              <w:rPr>
                <w:rFonts w:ascii="Arial" w:eastAsia="Calibri" w:hAnsi="Arial" w:cs="Arial"/>
                <w:b w:val="0"/>
                <w:bCs w:val="0"/>
                <w:sz w:val="20"/>
                <w:szCs w:val="20"/>
              </w:rPr>
              <w:t>d</w:t>
            </w:r>
            <w:r w:rsidRPr="004942BF">
              <w:rPr>
                <w:rFonts w:ascii="Arial" w:eastAsia="Calibri" w:hAnsi="Arial" w:cs="Arial"/>
                <w:b w:val="0"/>
                <w:bCs w:val="0"/>
                <w:spacing w:val="-3"/>
                <w:sz w:val="20"/>
                <w:szCs w:val="20"/>
              </w:rPr>
              <w:t xml:space="preserve"> </w:t>
            </w:r>
            <w:r w:rsidRPr="004942BF">
              <w:rPr>
                <w:rFonts w:ascii="Arial" w:eastAsia="Calibri" w:hAnsi="Arial" w:cs="Arial"/>
                <w:b w:val="0"/>
                <w:bCs w:val="0"/>
                <w:spacing w:val="2"/>
                <w:sz w:val="20"/>
                <w:szCs w:val="20"/>
              </w:rPr>
              <w:t>t</w:t>
            </w:r>
            <w:r w:rsidRPr="004942BF">
              <w:rPr>
                <w:rFonts w:ascii="Arial" w:eastAsia="Calibri" w:hAnsi="Arial" w:cs="Arial"/>
                <w:b w:val="0"/>
                <w:bCs w:val="0"/>
                <w:sz w:val="20"/>
                <w:szCs w:val="20"/>
              </w:rPr>
              <w:t>o m</w:t>
            </w:r>
            <w:r w:rsidRPr="004942BF">
              <w:rPr>
                <w:rFonts w:ascii="Arial" w:eastAsia="Calibri" w:hAnsi="Arial" w:cs="Arial"/>
                <w:b w:val="0"/>
                <w:bCs w:val="0"/>
                <w:spacing w:val="-1"/>
                <w:sz w:val="20"/>
                <w:szCs w:val="20"/>
              </w:rPr>
              <w:t>e</w:t>
            </w:r>
            <w:r w:rsidRPr="004942BF">
              <w:rPr>
                <w:rFonts w:ascii="Arial" w:eastAsia="Calibri" w:hAnsi="Arial" w:cs="Arial"/>
                <w:b w:val="0"/>
                <w:bCs w:val="0"/>
                <w:sz w:val="20"/>
                <w:szCs w:val="20"/>
              </w:rPr>
              <w:t>a</w:t>
            </w:r>
            <w:r w:rsidRPr="004942BF">
              <w:rPr>
                <w:rFonts w:ascii="Arial" w:eastAsia="Calibri" w:hAnsi="Arial" w:cs="Arial"/>
                <w:b w:val="0"/>
                <w:bCs w:val="0"/>
                <w:spacing w:val="-1"/>
                <w:sz w:val="20"/>
                <w:szCs w:val="20"/>
              </w:rPr>
              <w:t>su</w:t>
            </w:r>
            <w:r w:rsidRPr="004942BF">
              <w:rPr>
                <w:rFonts w:ascii="Arial" w:eastAsia="Calibri" w:hAnsi="Arial" w:cs="Arial"/>
                <w:b w:val="0"/>
                <w:bCs w:val="0"/>
                <w:w w:val="99"/>
                <w:sz w:val="20"/>
                <w:szCs w:val="20"/>
              </w:rPr>
              <w:t>r</w:t>
            </w:r>
            <w:r w:rsidRPr="004942BF">
              <w:rPr>
                <w:rFonts w:ascii="Arial" w:eastAsia="Calibri" w:hAnsi="Arial" w:cs="Arial"/>
                <w:b w:val="0"/>
                <w:bCs w:val="0"/>
                <w:spacing w:val="2"/>
                <w:w w:val="99"/>
                <w:sz w:val="20"/>
                <w:szCs w:val="20"/>
              </w:rPr>
              <w:t>e re</w:t>
            </w:r>
            <w:r w:rsidRPr="004942BF">
              <w:rPr>
                <w:rFonts w:ascii="Arial" w:eastAsia="Calibri" w:hAnsi="Arial" w:cs="Arial"/>
                <w:b w:val="0"/>
                <w:bCs w:val="0"/>
                <w:spacing w:val="-1"/>
                <w:sz w:val="20"/>
                <w:szCs w:val="20"/>
              </w:rPr>
              <w:t>sul</w:t>
            </w:r>
            <w:r w:rsidRPr="004942BF">
              <w:rPr>
                <w:rFonts w:ascii="Arial" w:eastAsia="Calibri" w:hAnsi="Arial" w:cs="Arial"/>
                <w:b w:val="0"/>
                <w:bCs w:val="0"/>
                <w:spacing w:val="2"/>
                <w:w w:val="99"/>
                <w:sz w:val="20"/>
                <w:szCs w:val="20"/>
              </w:rPr>
              <w:t>t</w:t>
            </w:r>
            <w:r w:rsidRPr="004942BF">
              <w:rPr>
                <w:rFonts w:ascii="Arial" w:eastAsia="Calibri" w:hAnsi="Arial" w:cs="Arial"/>
                <w:b w:val="0"/>
                <w:bCs w:val="0"/>
                <w:sz w:val="20"/>
                <w:szCs w:val="20"/>
              </w:rPr>
              <w:t>s and indication of where the assessment will be collected</w:t>
            </w:r>
            <w:r w:rsidR="0037327C" w:rsidRPr="004942BF">
              <w:rPr>
                <w:rFonts w:ascii="Arial" w:eastAsia="Calibri" w:hAnsi="Arial" w:cs="Arial"/>
                <w:b w:val="0"/>
                <w:bCs w:val="0"/>
                <w:sz w:val="20"/>
                <w:szCs w:val="20"/>
              </w:rPr>
              <w:t xml:space="preserve"> in curriculum</w:t>
            </w:r>
            <w:r w:rsidRPr="004942BF">
              <w:rPr>
                <w:rFonts w:ascii="Arial" w:eastAsia="Calibri" w:hAnsi="Arial" w:cs="Arial"/>
                <w:b w:val="0"/>
                <w:bCs w:val="0"/>
                <w:sz w:val="20"/>
                <w:szCs w:val="20"/>
              </w:rPr>
              <w:t xml:space="preserve">. (e.g. </w:t>
            </w:r>
            <w:r w:rsidRPr="004942BF">
              <w:rPr>
                <w:rFonts w:ascii="Arial" w:eastAsia="Franklin Gothic Book" w:hAnsi="Arial" w:cs="Arial"/>
                <w:b w:val="0"/>
                <w:bCs w:val="0"/>
                <w:sz w:val="20"/>
                <w:szCs w:val="20"/>
              </w:rPr>
              <w:t>Essay on Cultural influences on American cuisine in CUIS 1300.)</w:t>
            </w:r>
          </w:p>
          <w:p w14:paraId="202CE315" w14:textId="7CC94EF8" w:rsidR="005726F9" w:rsidRPr="00DC1EAD" w:rsidRDefault="005726F9" w:rsidP="00FA6A5E">
            <w:pPr>
              <w:pStyle w:val="ListParagraph"/>
              <w:ind w:left="0"/>
              <w:contextualSpacing/>
              <w:jc w:val="center"/>
              <w:cnfStyle w:val="100000000000" w:firstRow="1" w:lastRow="0" w:firstColumn="0" w:lastColumn="0" w:oddVBand="0" w:evenVBand="0" w:oddHBand="0" w:evenHBand="0" w:firstRowFirstColumn="0" w:firstRowLastColumn="0" w:lastRowFirstColumn="0" w:lastRowLastColumn="0"/>
              <w:rPr>
                <w:bCs w:val="0"/>
                <w:color w:val="FFFFFF"/>
                <w:sz w:val="20"/>
                <w:szCs w:val="20"/>
              </w:rPr>
            </w:pPr>
          </w:p>
        </w:tc>
        <w:tc>
          <w:tcPr>
            <w:tcW w:w="4770" w:type="dxa"/>
            <w:hideMark/>
          </w:tcPr>
          <w:p w14:paraId="30F3F618" w14:textId="4C7C44BF" w:rsidR="002A3EC1" w:rsidRPr="004942BF" w:rsidRDefault="00D809FB" w:rsidP="002A3EC1">
            <w:pPr>
              <w:spacing w:line="218" w:lineRule="exact"/>
              <w:ind w:left="1091" w:right="1009"/>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4942BF">
              <w:rPr>
                <w:rFonts w:ascii="Arial" w:eastAsia="Calibri" w:hAnsi="Arial" w:cs="Arial"/>
                <w:spacing w:val="-1"/>
                <w:sz w:val="20"/>
                <w:szCs w:val="20"/>
              </w:rPr>
              <w:t>Targets-</w:t>
            </w:r>
            <w:r>
              <w:rPr>
                <w:rFonts w:ascii="Arial" w:eastAsia="Calibri" w:hAnsi="Arial" w:cs="Arial"/>
                <w:b w:val="0"/>
                <w:bCs w:val="0"/>
                <w:spacing w:val="-1"/>
                <w:sz w:val="20"/>
                <w:szCs w:val="20"/>
              </w:rPr>
              <w:t xml:space="preserve"> </w:t>
            </w:r>
            <w:r w:rsidR="002A3EC1" w:rsidRPr="004942BF">
              <w:rPr>
                <w:rFonts w:ascii="Arial" w:eastAsia="Calibri" w:hAnsi="Arial" w:cs="Arial"/>
                <w:b w:val="0"/>
                <w:bCs w:val="0"/>
                <w:spacing w:val="-1"/>
                <w:sz w:val="20"/>
                <w:szCs w:val="20"/>
              </w:rPr>
              <w:t>Le</w:t>
            </w:r>
            <w:r w:rsidR="002A3EC1" w:rsidRPr="004942BF">
              <w:rPr>
                <w:rFonts w:ascii="Arial" w:eastAsia="Calibri" w:hAnsi="Arial" w:cs="Arial"/>
                <w:b w:val="0"/>
                <w:bCs w:val="0"/>
                <w:sz w:val="20"/>
                <w:szCs w:val="20"/>
              </w:rPr>
              <w:t>v</w:t>
            </w:r>
            <w:r w:rsidR="002A3EC1" w:rsidRPr="004942BF">
              <w:rPr>
                <w:rFonts w:ascii="Arial" w:eastAsia="Calibri" w:hAnsi="Arial" w:cs="Arial"/>
                <w:b w:val="0"/>
                <w:bCs w:val="0"/>
                <w:spacing w:val="-1"/>
                <w:sz w:val="20"/>
                <w:szCs w:val="20"/>
              </w:rPr>
              <w:t>e</w:t>
            </w:r>
            <w:r w:rsidR="002A3EC1" w:rsidRPr="004942BF">
              <w:rPr>
                <w:rFonts w:ascii="Arial" w:eastAsia="Calibri" w:hAnsi="Arial" w:cs="Arial"/>
                <w:b w:val="0"/>
                <w:bCs w:val="0"/>
                <w:sz w:val="20"/>
                <w:szCs w:val="20"/>
              </w:rPr>
              <w:t>l</w:t>
            </w:r>
            <w:r w:rsidR="002A3EC1" w:rsidRPr="004942BF">
              <w:rPr>
                <w:rFonts w:ascii="Arial" w:eastAsia="Calibri" w:hAnsi="Arial" w:cs="Arial"/>
                <w:b w:val="0"/>
                <w:bCs w:val="0"/>
                <w:spacing w:val="-3"/>
                <w:sz w:val="20"/>
                <w:szCs w:val="20"/>
              </w:rPr>
              <w:t xml:space="preserve"> </w:t>
            </w:r>
            <w:r w:rsidR="002A3EC1" w:rsidRPr="004942BF">
              <w:rPr>
                <w:rFonts w:ascii="Arial" w:eastAsia="Calibri" w:hAnsi="Arial" w:cs="Arial"/>
                <w:b w:val="0"/>
                <w:bCs w:val="0"/>
                <w:spacing w:val="1"/>
                <w:sz w:val="20"/>
                <w:szCs w:val="20"/>
              </w:rPr>
              <w:t>o</w:t>
            </w:r>
            <w:r w:rsidR="002A3EC1" w:rsidRPr="004942BF">
              <w:rPr>
                <w:rFonts w:ascii="Arial" w:eastAsia="Calibri" w:hAnsi="Arial" w:cs="Arial"/>
                <w:b w:val="0"/>
                <w:bCs w:val="0"/>
                <w:sz w:val="20"/>
                <w:szCs w:val="20"/>
              </w:rPr>
              <w:t>f</w:t>
            </w:r>
            <w:r w:rsidR="002A3EC1" w:rsidRPr="004942BF">
              <w:rPr>
                <w:rFonts w:ascii="Arial" w:eastAsia="Calibri" w:hAnsi="Arial" w:cs="Arial"/>
                <w:b w:val="0"/>
                <w:bCs w:val="0"/>
                <w:spacing w:val="1"/>
                <w:sz w:val="20"/>
                <w:szCs w:val="20"/>
              </w:rPr>
              <w:t xml:space="preserve"> </w:t>
            </w:r>
            <w:r w:rsidRPr="004942BF">
              <w:rPr>
                <w:rFonts w:ascii="Arial" w:eastAsia="Calibri" w:hAnsi="Arial" w:cs="Arial"/>
                <w:b w:val="0"/>
                <w:bCs w:val="0"/>
                <w:spacing w:val="1"/>
                <w:sz w:val="20"/>
                <w:szCs w:val="20"/>
              </w:rPr>
              <w:t>S</w:t>
            </w:r>
            <w:r w:rsidR="002A3EC1" w:rsidRPr="004942BF">
              <w:rPr>
                <w:rFonts w:ascii="Arial" w:eastAsia="Calibri" w:hAnsi="Arial" w:cs="Arial"/>
                <w:b w:val="0"/>
                <w:bCs w:val="0"/>
                <w:spacing w:val="-1"/>
                <w:sz w:val="20"/>
                <w:szCs w:val="20"/>
              </w:rPr>
              <w:t>u</w:t>
            </w:r>
            <w:r w:rsidR="002A3EC1" w:rsidRPr="004942BF">
              <w:rPr>
                <w:rFonts w:ascii="Arial" w:eastAsia="Calibri" w:hAnsi="Arial" w:cs="Arial"/>
                <w:b w:val="0"/>
                <w:bCs w:val="0"/>
                <w:spacing w:val="1"/>
                <w:sz w:val="20"/>
                <w:szCs w:val="20"/>
              </w:rPr>
              <w:t>cc</w:t>
            </w:r>
            <w:r w:rsidR="002A3EC1" w:rsidRPr="004942BF">
              <w:rPr>
                <w:rFonts w:ascii="Arial" w:eastAsia="Calibri" w:hAnsi="Arial" w:cs="Arial"/>
                <w:b w:val="0"/>
                <w:bCs w:val="0"/>
                <w:spacing w:val="-1"/>
                <w:sz w:val="20"/>
                <w:szCs w:val="20"/>
              </w:rPr>
              <w:t>e</w:t>
            </w:r>
            <w:r w:rsidR="002A3EC1" w:rsidRPr="004942BF">
              <w:rPr>
                <w:rFonts w:ascii="Arial" w:eastAsia="Calibri" w:hAnsi="Arial" w:cs="Arial"/>
                <w:b w:val="0"/>
                <w:bCs w:val="0"/>
                <w:spacing w:val="2"/>
                <w:sz w:val="20"/>
                <w:szCs w:val="20"/>
              </w:rPr>
              <w:t>s</w:t>
            </w:r>
            <w:r w:rsidR="002A3EC1" w:rsidRPr="004942BF">
              <w:rPr>
                <w:rFonts w:ascii="Arial" w:eastAsia="Calibri" w:hAnsi="Arial" w:cs="Arial"/>
                <w:b w:val="0"/>
                <w:bCs w:val="0"/>
                <w:sz w:val="20"/>
                <w:szCs w:val="20"/>
              </w:rPr>
              <w:t>s</w:t>
            </w:r>
            <w:r w:rsidR="002A3EC1" w:rsidRPr="004942BF">
              <w:rPr>
                <w:rFonts w:ascii="Arial" w:eastAsia="Calibri" w:hAnsi="Arial" w:cs="Arial"/>
                <w:b w:val="0"/>
                <w:bCs w:val="0"/>
                <w:spacing w:val="-3"/>
                <w:sz w:val="20"/>
                <w:szCs w:val="20"/>
              </w:rPr>
              <w:t xml:space="preserve"> </w:t>
            </w:r>
            <w:r w:rsidRPr="004942BF">
              <w:rPr>
                <w:rFonts w:ascii="Arial" w:eastAsia="Calibri" w:hAnsi="Arial" w:cs="Arial"/>
                <w:b w:val="0"/>
                <w:bCs w:val="0"/>
                <w:spacing w:val="-3"/>
                <w:sz w:val="20"/>
                <w:szCs w:val="20"/>
              </w:rPr>
              <w:t>E</w:t>
            </w:r>
            <w:r w:rsidR="002A3EC1" w:rsidRPr="004942BF">
              <w:rPr>
                <w:rFonts w:ascii="Arial" w:eastAsia="Calibri" w:hAnsi="Arial" w:cs="Arial"/>
                <w:b w:val="0"/>
                <w:bCs w:val="0"/>
                <w:spacing w:val="1"/>
                <w:sz w:val="20"/>
                <w:szCs w:val="20"/>
              </w:rPr>
              <w:t>x</w:t>
            </w:r>
            <w:r w:rsidR="002A3EC1" w:rsidRPr="004942BF">
              <w:rPr>
                <w:rFonts w:ascii="Arial" w:eastAsia="Calibri" w:hAnsi="Arial" w:cs="Arial"/>
                <w:b w:val="0"/>
                <w:bCs w:val="0"/>
                <w:spacing w:val="-1"/>
                <w:sz w:val="20"/>
                <w:szCs w:val="20"/>
              </w:rPr>
              <w:t>p</w:t>
            </w:r>
            <w:r w:rsidR="002A3EC1" w:rsidRPr="004942BF">
              <w:rPr>
                <w:rFonts w:ascii="Arial" w:eastAsia="Calibri" w:hAnsi="Arial" w:cs="Arial"/>
                <w:b w:val="0"/>
                <w:bCs w:val="0"/>
                <w:spacing w:val="-1"/>
                <w:w w:val="99"/>
                <w:sz w:val="20"/>
                <w:szCs w:val="20"/>
              </w:rPr>
              <w:t>e</w:t>
            </w:r>
            <w:r w:rsidR="002A3EC1" w:rsidRPr="004942BF">
              <w:rPr>
                <w:rFonts w:ascii="Arial" w:eastAsia="Calibri" w:hAnsi="Arial" w:cs="Arial"/>
                <w:b w:val="0"/>
                <w:bCs w:val="0"/>
                <w:spacing w:val="1"/>
                <w:w w:val="99"/>
                <w:sz w:val="20"/>
                <w:szCs w:val="20"/>
              </w:rPr>
              <w:t>c</w:t>
            </w:r>
            <w:r w:rsidR="002A3EC1" w:rsidRPr="004942BF">
              <w:rPr>
                <w:rFonts w:ascii="Arial" w:eastAsia="Calibri" w:hAnsi="Arial" w:cs="Arial"/>
                <w:b w:val="0"/>
                <w:bCs w:val="0"/>
                <w:w w:val="99"/>
                <w:sz w:val="20"/>
                <w:szCs w:val="20"/>
              </w:rPr>
              <w:t>t</w:t>
            </w:r>
            <w:r w:rsidR="002A3EC1" w:rsidRPr="004942BF">
              <w:rPr>
                <w:rFonts w:ascii="Arial" w:eastAsia="Calibri" w:hAnsi="Arial" w:cs="Arial"/>
                <w:b w:val="0"/>
                <w:bCs w:val="0"/>
                <w:spacing w:val="2"/>
                <w:w w:val="99"/>
                <w:sz w:val="20"/>
                <w:szCs w:val="20"/>
              </w:rPr>
              <w:t>e</w:t>
            </w:r>
            <w:r w:rsidR="002A3EC1" w:rsidRPr="004942BF">
              <w:rPr>
                <w:rFonts w:ascii="Arial" w:eastAsia="Calibri" w:hAnsi="Arial" w:cs="Arial"/>
                <w:b w:val="0"/>
                <w:bCs w:val="0"/>
                <w:sz w:val="20"/>
                <w:szCs w:val="20"/>
              </w:rPr>
              <w:t>d</w:t>
            </w:r>
          </w:p>
          <w:p w14:paraId="75105DF7" w14:textId="2DAB370B" w:rsidR="005726F9" w:rsidRPr="00DC1EAD" w:rsidRDefault="002A3EC1" w:rsidP="00FA6A5E">
            <w:pPr>
              <w:pStyle w:val="ListParagraph"/>
              <w:ind w:left="0"/>
              <w:contextualSpacing/>
              <w:jc w:val="center"/>
              <w:cnfStyle w:val="100000000000" w:firstRow="1" w:lastRow="0" w:firstColumn="0" w:lastColumn="0" w:oddVBand="0" w:evenVBand="0" w:oddHBand="0" w:evenHBand="0" w:firstRowFirstColumn="0" w:firstRowLastColumn="0" w:lastRowFirstColumn="0" w:lastRowLastColumn="0"/>
              <w:rPr>
                <w:bCs w:val="0"/>
                <w:color w:val="FFFFFF"/>
                <w:sz w:val="20"/>
                <w:szCs w:val="20"/>
              </w:rPr>
            </w:pPr>
            <w:r w:rsidRPr="004942BF">
              <w:rPr>
                <w:b w:val="0"/>
                <w:bCs w:val="0"/>
                <w:color w:val="FFFFFF"/>
                <w:sz w:val="20"/>
                <w:szCs w:val="20"/>
              </w:rPr>
              <w:t xml:space="preserve">(e.g. </w:t>
            </w:r>
            <w:r w:rsidRPr="004942BF">
              <w:rPr>
                <w:rFonts w:ascii="Arial" w:hAnsi="Arial" w:cs="Arial"/>
                <w:b w:val="0"/>
                <w:bCs w:val="0"/>
                <w:sz w:val="20"/>
                <w:szCs w:val="20"/>
              </w:rPr>
              <w:t>80% of students score 2.5 or better on rubric for essay on cultures and cuisine.)</w:t>
            </w:r>
          </w:p>
        </w:tc>
      </w:tr>
      <w:tr w:rsidR="00F0054A" w:rsidRPr="00DC1EAD" w14:paraId="057DBE50" w14:textId="77777777" w:rsidTr="00D809F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145" w:type="dxa"/>
          </w:tcPr>
          <w:p w14:paraId="6E954143" w14:textId="61BD2457" w:rsidR="00F0054A" w:rsidRPr="00A33F58" w:rsidRDefault="00F0054A" w:rsidP="00F0054A">
            <w:pPr>
              <w:pStyle w:val="ListParagraph"/>
              <w:ind w:left="0"/>
              <w:contextualSpacing/>
              <w:rPr>
                <w:rFonts w:ascii="Arial" w:hAnsi="Arial" w:cs="Arial"/>
                <w:b w:val="0"/>
                <w:bCs w:val="0"/>
              </w:rPr>
            </w:pPr>
            <w:r w:rsidRPr="00A33F58">
              <w:rPr>
                <w:rFonts w:ascii="Arial" w:hAnsi="Arial" w:cs="Arial"/>
              </w:rPr>
              <w:t>PLO #1</w:t>
            </w:r>
          </w:p>
          <w:p w14:paraId="3027F56C" w14:textId="75951287" w:rsidR="00A33F58" w:rsidRPr="00A33F58" w:rsidRDefault="00A33F58" w:rsidP="00F0054A">
            <w:pPr>
              <w:pStyle w:val="ListParagraph"/>
              <w:ind w:left="0"/>
              <w:contextualSpacing/>
              <w:rPr>
                <w:rFonts w:ascii="Arial" w:hAnsi="Arial" w:cs="Arial"/>
                <w:b w:val="0"/>
                <w:bCs w:val="0"/>
              </w:rPr>
            </w:pPr>
            <w:r w:rsidRPr="00A33F58">
              <w:rPr>
                <w:rFonts w:ascii="Arial" w:eastAsia="Franklin Gothic Book" w:hAnsi="Arial" w:cs="Arial"/>
              </w:rPr>
              <w:t>Students will calculate proper dosages of medications for administration to patients.</w:t>
            </w:r>
          </w:p>
          <w:p w14:paraId="46CEE6EC" w14:textId="163984F2" w:rsidR="00F0054A" w:rsidRPr="005726F9" w:rsidRDefault="00F0054A" w:rsidP="00F0054A">
            <w:pPr>
              <w:pStyle w:val="ListParagraph"/>
              <w:ind w:left="0"/>
              <w:contextualSpacing/>
            </w:pPr>
          </w:p>
        </w:tc>
        <w:tc>
          <w:tcPr>
            <w:tcW w:w="5130" w:type="dxa"/>
          </w:tcPr>
          <w:p w14:paraId="6635B9B0" w14:textId="77777777" w:rsidR="00A33F58" w:rsidRDefault="00A33F58"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Arial" w:eastAsia="Franklin Gothic Book" w:hAnsi="Arial" w:cs="Arial"/>
              </w:rPr>
            </w:pPr>
          </w:p>
          <w:p w14:paraId="76277ED3" w14:textId="10429AB5" w:rsidR="00F0054A" w:rsidRPr="00A33F58" w:rsidRDefault="00A33F58"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pPr>
            <w:r w:rsidRPr="00A33F58">
              <w:rPr>
                <w:rFonts w:ascii="Arial" w:eastAsia="Franklin Gothic Book" w:hAnsi="Arial" w:cs="Arial"/>
              </w:rPr>
              <w:t xml:space="preserve">Students will take an exam with approximately 25 dosage calculation problems based on patient scenarios in MDCA 1448 Pharmacology &amp; Administration of Medications.  </w:t>
            </w:r>
          </w:p>
        </w:tc>
        <w:tc>
          <w:tcPr>
            <w:tcW w:w="4770" w:type="dxa"/>
          </w:tcPr>
          <w:p w14:paraId="68511329" w14:textId="77777777" w:rsidR="00A33F58" w:rsidRDefault="00A33F58"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p w14:paraId="64394E4D" w14:textId="7B39D515" w:rsidR="00F0054A" w:rsidRPr="00A33F58" w:rsidRDefault="00A33F58"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pPr>
            <w:r>
              <w:rPr>
                <w:rFonts w:ascii="Arial" w:hAnsi="Arial" w:cs="Arial"/>
              </w:rPr>
              <w:t>9</w:t>
            </w:r>
            <w:r w:rsidRPr="00A33F58">
              <w:rPr>
                <w:rFonts w:ascii="Arial" w:hAnsi="Arial" w:cs="Arial"/>
              </w:rPr>
              <w:t xml:space="preserve">0% of students will score </w:t>
            </w:r>
            <w:r>
              <w:rPr>
                <w:rFonts w:ascii="Arial" w:hAnsi="Arial" w:cs="Arial"/>
              </w:rPr>
              <w:t>9</w:t>
            </w:r>
            <w:r w:rsidRPr="00A33F58">
              <w:rPr>
                <w:rFonts w:ascii="Arial" w:hAnsi="Arial" w:cs="Arial"/>
              </w:rPr>
              <w:t>0% or better on this assessment on their first attempt.</w:t>
            </w:r>
          </w:p>
        </w:tc>
      </w:tr>
      <w:tr w:rsidR="005726F9" w:rsidRPr="00DC1EAD" w14:paraId="27B51F4A" w14:textId="77777777" w:rsidTr="00A33F58">
        <w:trPr>
          <w:trHeight w:val="1988"/>
        </w:trPr>
        <w:tc>
          <w:tcPr>
            <w:cnfStyle w:val="001000000000" w:firstRow="0" w:lastRow="0" w:firstColumn="1" w:lastColumn="0" w:oddVBand="0" w:evenVBand="0" w:oddHBand="0" w:evenHBand="0" w:firstRowFirstColumn="0" w:firstRowLastColumn="0" w:lastRowFirstColumn="0" w:lastRowLastColumn="0"/>
            <w:tcW w:w="3145" w:type="dxa"/>
          </w:tcPr>
          <w:p w14:paraId="070DF6BF" w14:textId="77777777" w:rsidR="00A33F58" w:rsidRPr="00A33F58" w:rsidRDefault="005726F9" w:rsidP="00FA6A5E">
            <w:pPr>
              <w:pStyle w:val="ListParagraph"/>
              <w:ind w:left="0"/>
              <w:contextualSpacing/>
              <w:rPr>
                <w:rFonts w:ascii="Arial" w:hAnsi="Arial" w:cs="Arial"/>
                <w:b w:val="0"/>
                <w:bCs w:val="0"/>
              </w:rPr>
            </w:pPr>
            <w:r w:rsidRPr="00A33F58">
              <w:rPr>
                <w:rFonts w:ascii="Arial" w:hAnsi="Arial" w:cs="Arial"/>
              </w:rPr>
              <w:t>PLO #2</w:t>
            </w:r>
            <w:r w:rsidR="00A33F58" w:rsidRPr="00A33F58">
              <w:rPr>
                <w:rFonts w:ascii="Arial" w:hAnsi="Arial" w:cs="Arial"/>
              </w:rPr>
              <w:t xml:space="preserve"> </w:t>
            </w:r>
          </w:p>
          <w:p w14:paraId="6DD90B5F" w14:textId="699EAADE" w:rsidR="005726F9" w:rsidRDefault="00A33F58" w:rsidP="00FA6A5E">
            <w:pPr>
              <w:pStyle w:val="ListParagraph"/>
              <w:ind w:left="0"/>
              <w:contextualSpacing/>
              <w:rPr>
                <w:b w:val="0"/>
                <w:bCs w:val="0"/>
              </w:rPr>
            </w:pPr>
            <w:r w:rsidRPr="00A33F58">
              <w:rPr>
                <w:rFonts w:ascii="Arial" w:hAnsi="Arial" w:cs="Arial"/>
              </w:rPr>
              <w:t>Students will describe and demonstrate the professionalism of an effective healthcare worker</w:t>
            </w:r>
            <w:r>
              <w:rPr>
                <w:rFonts w:ascii="Arial" w:hAnsi="Arial" w:cs="Arial"/>
                <w:sz w:val="16"/>
                <w:szCs w:val="16"/>
              </w:rPr>
              <w:t>.</w:t>
            </w:r>
          </w:p>
          <w:p w14:paraId="43FAAA7A" w14:textId="37ADEF96" w:rsidR="0082023B" w:rsidRPr="005726F9" w:rsidRDefault="0082023B" w:rsidP="00FA6A5E">
            <w:pPr>
              <w:pStyle w:val="ListParagraph"/>
              <w:ind w:left="0"/>
              <w:contextualSpacing/>
            </w:pPr>
          </w:p>
        </w:tc>
        <w:tc>
          <w:tcPr>
            <w:tcW w:w="5130" w:type="dxa"/>
          </w:tcPr>
          <w:p w14:paraId="1465B6AD" w14:textId="77777777" w:rsidR="00A33F58" w:rsidRDefault="00A33F58"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p w14:paraId="5A8D7FF5" w14:textId="7664CEFD" w:rsidR="00C22DBE" w:rsidRPr="00A33F58" w:rsidRDefault="00A33F58"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r w:rsidRPr="00A33F58">
              <w:rPr>
                <w:rFonts w:ascii="Arial" w:hAnsi="Arial" w:cs="Arial"/>
                <w:color w:val="000000"/>
                <w:shd w:val="clear" w:color="auto" w:fill="FFFFFF"/>
              </w:rPr>
              <w:t xml:space="preserve">Students will make a video of themselves interacting with a patient, demonstrating empathy, active listening, and nonverbal communication. They also will demonstrate how they would show respect to various populations with special needs in </w:t>
            </w:r>
            <w:r w:rsidRPr="00A33F58">
              <w:rPr>
                <w:rFonts w:ascii="Arial" w:hAnsi="Arial" w:cs="Arial"/>
              </w:rPr>
              <w:t>MDCA 1210 Medical Assistant Interpersonal and Communication Skills.</w:t>
            </w:r>
          </w:p>
        </w:tc>
        <w:tc>
          <w:tcPr>
            <w:tcW w:w="4770" w:type="dxa"/>
          </w:tcPr>
          <w:p w14:paraId="744C9107" w14:textId="77777777" w:rsidR="00F37E47" w:rsidRDefault="00F37E47"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p w14:paraId="0172AF20" w14:textId="48F4D999" w:rsidR="005726F9" w:rsidRPr="00A33F58" w:rsidRDefault="008A78E4"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r>
              <w:rPr>
                <w:rFonts w:ascii="Arial" w:hAnsi="Arial" w:cs="Arial"/>
              </w:rPr>
              <w:t>9</w:t>
            </w:r>
            <w:r w:rsidRPr="00A33F58">
              <w:rPr>
                <w:rFonts w:ascii="Arial" w:hAnsi="Arial" w:cs="Arial"/>
              </w:rPr>
              <w:t xml:space="preserve">0% of students will score </w:t>
            </w:r>
            <w:r>
              <w:rPr>
                <w:rFonts w:ascii="Arial" w:hAnsi="Arial" w:cs="Arial"/>
              </w:rPr>
              <w:t>9</w:t>
            </w:r>
            <w:r w:rsidRPr="00A33F58">
              <w:rPr>
                <w:rFonts w:ascii="Arial" w:hAnsi="Arial" w:cs="Arial"/>
              </w:rPr>
              <w:t>0% or better on this assessment on their first attempt.</w:t>
            </w:r>
          </w:p>
        </w:tc>
      </w:tr>
      <w:tr w:rsidR="00F0054A" w:rsidRPr="00DC1EAD" w14:paraId="290F85B8" w14:textId="77777777" w:rsidTr="00D809FB">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145" w:type="dxa"/>
          </w:tcPr>
          <w:p w14:paraId="57F69CA1" w14:textId="7133FCDB" w:rsidR="00F0054A" w:rsidRPr="008117BD" w:rsidRDefault="00F0054A" w:rsidP="00F0054A">
            <w:pPr>
              <w:pStyle w:val="ListParagraph"/>
              <w:ind w:left="0"/>
              <w:contextualSpacing/>
              <w:rPr>
                <w:rFonts w:ascii="Arial" w:hAnsi="Arial" w:cs="Arial"/>
                <w:b w:val="0"/>
                <w:bCs w:val="0"/>
              </w:rPr>
            </w:pPr>
            <w:r w:rsidRPr="008117BD">
              <w:rPr>
                <w:rFonts w:ascii="Arial" w:hAnsi="Arial" w:cs="Arial"/>
              </w:rPr>
              <w:t>PLO #3</w:t>
            </w:r>
            <w:r w:rsidR="008117BD" w:rsidRPr="008117BD">
              <w:rPr>
                <w:rFonts w:ascii="Arial" w:hAnsi="Arial" w:cs="Arial"/>
              </w:rPr>
              <w:t xml:space="preserve"> Students will be able to identify medication errors in various patient scenarios.</w:t>
            </w:r>
          </w:p>
          <w:p w14:paraId="6A7E2A5B" w14:textId="26CD25C2" w:rsidR="00F0054A" w:rsidRPr="005726F9" w:rsidRDefault="00F0054A" w:rsidP="00F0054A">
            <w:pPr>
              <w:pStyle w:val="ListParagraph"/>
              <w:ind w:left="0"/>
              <w:contextualSpacing/>
            </w:pPr>
          </w:p>
        </w:tc>
        <w:tc>
          <w:tcPr>
            <w:tcW w:w="5130" w:type="dxa"/>
          </w:tcPr>
          <w:p w14:paraId="38A81AC1" w14:textId="504EC17A" w:rsidR="00C22DBE" w:rsidRPr="008117BD" w:rsidRDefault="008117BD"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8117BD">
              <w:rPr>
                <w:rFonts w:ascii="Arial" w:hAnsi="Arial" w:cs="Arial"/>
                <w:color w:val="000000"/>
                <w:shd w:val="clear" w:color="auto" w:fill="FFFFFF"/>
              </w:rPr>
              <w:t xml:space="preserve">Students are provided with ten medication orders that correspond with ten medication stations set up in the lab. Students must compare the physician's order to the medication at each station and determine if there is an error. If so, they must accurately identify the error. Examples may include the wrong med, wrong dose, wrong route, </w:t>
            </w:r>
            <w:r w:rsidRPr="008117BD">
              <w:rPr>
                <w:rFonts w:ascii="Arial" w:hAnsi="Arial" w:cs="Arial"/>
                <w:color w:val="000000"/>
                <w:shd w:val="clear" w:color="auto" w:fill="FFFFFF"/>
              </w:rPr>
              <w:lastRenderedPageBreak/>
              <w:t>etc.</w:t>
            </w:r>
            <w:r w:rsidRPr="00A33F58">
              <w:rPr>
                <w:rFonts w:ascii="Arial" w:eastAsia="Franklin Gothic Book" w:hAnsi="Arial" w:cs="Arial"/>
              </w:rPr>
              <w:t xml:space="preserve"> in MDCA 1448 Pharmacology &amp; Administration of Medications.  </w:t>
            </w:r>
          </w:p>
        </w:tc>
        <w:tc>
          <w:tcPr>
            <w:tcW w:w="4770" w:type="dxa"/>
          </w:tcPr>
          <w:p w14:paraId="24173316" w14:textId="331449B2" w:rsidR="00F0054A" w:rsidRDefault="008117BD" w:rsidP="00F0054A">
            <w:pPr>
              <w:pStyle w:val="ListParagraph"/>
              <w:ind w:left="0"/>
              <w:contextualSpacing/>
              <w:cnfStyle w:val="000000100000" w:firstRow="0" w:lastRow="0" w:firstColumn="0" w:lastColumn="0" w:oddVBand="0" w:evenVBand="0" w:oddHBand="1" w:evenHBand="0" w:firstRowFirstColumn="0" w:firstRowLastColumn="0" w:lastRowFirstColumn="0" w:lastRowLastColumn="0"/>
            </w:pPr>
            <w:r>
              <w:rPr>
                <w:rFonts w:ascii="Arial" w:hAnsi="Arial" w:cs="Arial"/>
              </w:rPr>
              <w:lastRenderedPageBreak/>
              <w:t>9</w:t>
            </w:r>
            <w:r w:rsidRPr="00A33F58">
              <w:rPr>
                <w:rFonts w:ascii="Arial" w:hAnsi="Arial" w:cs="Arial"/>
              </w:rPr>
              <w:t xml:space="preserve">0% of students will score </w:t>
            </w:r>
            <w:r>
              <w:rPr>
                <w:rFonts w:ascii="Arial" w:hAnsi="Arial" w:cs="Arial"/>
              </w:rPr>
              <w:t>9</w:t>
            </w:r>
            <w:r w:rsidRPr="00A33F58">
              <w:rPr>
                <w:rFonts w:ascii="Arial" w:hAnsi="Arial" w:cs="Arial"/>
              </w:rPr>
              <w:t>0% or better on this assessment on their first attempt.</w:t>
            </w:r>
          </w:p>
        </w:tc>
      </w:tr>
      <w:tr w:rsidR="00F0054A" w:rsidRPr="00DC1EAD" w14:paraId="08187C06" w14:textId="77777777" w:rsidTr="00D809FB">
        <w:trPr>
          <w:trHeight w:val="440"/>
        </w:trPr>
        <w:tc>
          <w:tcPr>
            <w:cnfStyle w:val="001000000000" w:firstRow="0" w:lastRow="0" w:firstColumn="1" w:lastColumn="0" w:oddVBand="0" w:evenVBand="0" w:oddHBand="0" w:evenHBand="0" w:firstRowFirstColumn="0" w:firstRowLastColumn="0" w:lastRowFirstColumn="0" w:lastRowLastColumn="0"/>
            <w:tcW w:w="3145" w:type="dxa"/>
          </w:tcPr>
          <w:p w14:paraId="5A2C221B" w14:textId="6390FC46" w:rsidR="00F0054A" w:rsidRPr="008117BD" w:rsidRDefault="00F0054A" w:rsidP="00F0054A">
            <w:pPr>
              <w:pStyle w:val="ListParagraph"/>
              <w:ind w:left="0"/>
              <w:contextualSpacing/>
              <w:rPr>
                <w:rFonts w:ascii="Arial" w:hAnsi="Arial" w:cs="Arial"/>
                <w:b w:val="0"/>
                <w:bCs w:val="0"/>
              </w:rPr>
            </w:pPr>
            <w:r w:rsidRPr="008117BD">
              <w:rPr>
                <w:rFonts w:ascii="Arial" w:hAnsi="Arial" w:cs="Arial"/>
              </w:rPr>
              <w:t>PLO #4</w:t>
            </w:r>
            <w:r w:rsidR="008117BD" w:rsidRPr="008117BD">
              <w:rPr>
                <w:rFonts w:ascii="Arial" w:hAnsi="Arial" w:cs="Arial"/>
              </w:rPr>
              <w:t xml:space="preserve"> Students will accurately perform a live venipuncture procedure on a classmate.</w:t>
            </w:r>
          </w:p>
          <w:p w14:paraId="5389BC8F" w14:textId="272E5C45" w:rsidR="00F0054A" w:rsidRPr="005726F9" w:rsidRDefault="00F0054A" w:rsidP="00F0054A">
            <w:pPr>
              <w:pStyle w:val="ListParagraph"/>
              <w:ind w:left="0"/>
              <w:contextualSpacing/>
            </w:pPr>
            <w:r w:rsidRPr="008117BD">
              <w:rPr>
                <w:rFonts w:cstheme="minorHAnsi"/>
                <w:sz w:val="24"/>
              </w:rPr>
              <w:t xml:space="preserve"> </w:t>
            </w:r>
          </w:p>
        </w:tc>
        <w:tc>
          <w:tcPr>
            <w:tcW w:w="5130" w:type="dxa"/>
          </w:tcPr>
          <w:p w14:paraId="510CF509" w14:textId="163FCE94" w:rsidR="00F0054A" w:rsidRPr="008117BD" w:rsidRDefault="008117BD" w:rsidP="00F0054A">
            <w:pPr>
              <w:pStyle w:val="ListParagraph"/>
              <w:ind w:left="0"/>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8117BD">
              <w:rPr>
                <w:rFonts w:ascii="Arial" w:hAnsi="Arial" w:cs="Arial"/>
              </w:rPr>
              <w:t>Students will follow a skills check-off sheet and successfully obtain blood through venipuncture on a live person and or classmate in MDCA 1452 Medical Assistant Lab Procedures</w:t>
            </w:r>
            <w:r>
              <w:rPr>
                <w:rFonts w:ascii="Arial" w:hAnsi="Arial" w:cs="Arial"/>
              </w:rPr>
              <w:t>.</w:t>
            </w:r>
          </w:p>
        </w:tc>
        <w:tc>
          <w:tcPr>
            <w:tcW w:w="4770" w:type="dxa"/>
          </w:tcPr>
          <w:p w14:paraId="7921286B" w14:textId="2CD556CA" w:rsidR="00F0054A" w:rsidRDefault="008117BD" w:rsidP="00F0054A">
            <w:pPr>
              <w:pStyle w:val="ListParagraph"/>
              <w:ind w:left="0"/>
              <w:contextualSpacing/>
              <w:cnfStyle w:val="000000000000" w:firstRow="0" w:lastRow="0" w:firstColumn="0" w:lastColumn="0" w:oddVBand="0" w:evenVBand="0" w:oddHBand="0" w:evenHBand="0" w:firstRowFirstColumn="0" w:firstRowLastColumn="0" w:lastRowFirstColumn="0" w:lastRowLastColumn="0"/>
            </w:pPr>
            <w:r>
              <w:rPr>
                <w:rFonts w:ascii="Arial" w:hAnsi="Arial" w:cs="Arial"/>
              </w:rPr>
              <w:t>9</w:t>
            </w:r>
            <w:r w:rsidRPr="00A33F58">
              <w:rPr>
                <w:rFonts w:ascii="Arial" w:hAnsi="Arial" w:cs="Arial"/>
              </w:rPr>
              <w:t xml:space="preserve">0% of students will score </w:t>
            </w:r>
            <w:r>
              <w:rPr>
                <w:rFonts w:ascii="Arial" w:hAnsi="Arial" w:cs="Arial"/>
              </w:rPr>
              <w:t>100</w:t>
            </w:r>
            <w:r w:rsidRPr="00A33F58">
              <w:rPr>
                <w:rFonts w:ascii="Arial" w:hAnsi="Arial" w:cs="Arial"/>
              </w:rPr>
              <w:t>% on this assessment on their first attempt.</w:t>
            </w:r>
          </w:p>
        </w:tc>
      </w:tr>
      <w:tr w:rsidR="005726F9" w:rsidRPr="00DC1EAD" w14:paraId="3F2DA1E2" w14:textId="77777777" w:rsidTr="00D809F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45" w:type="dxa"/>
          </w:tcPr>
          <w:p w14:paraId="2E5A9C11" w14:textId="0EAF218D" w:rsidR="0088449E" w:rsidRPr="005726F9" w:rsidRDefault="0088449E" w:rsidP="00FA6A5E">
            <w:pPr>
              <w:pStyle w:val="ListParagraph"/>
              <w:ind w:left="0"/>
              <w:contextualSpacing/>
            </w:pPr>
          </w:p>
        </w:tc>
        <w:tc>
          <w:tcPr>
            <w:tcW w:w="5130" w:type="dxa"/>
          </w:tcPr>
          <w:p w14:paraId="6990759F" w14:textId="387D1DF5" w:rsidR="005726F9" w:rsidRDefault="005726F9" w:rsidP="00FA6A5E">
            <w:pPr>
              <w:pStyle w:val="ListParagraph"/>
              <w:ind w:left="0"/>
              <w:contextualSpacing/>
              <w:cnfStyle w:val="000000100000" w:firstRow="0" w:lastRow="0" w:firstColumn="0" w:lastColumn="0" w:oddVBand="0" w:evenVBand="0" w:oddHBand="1" w:evenHBand="0" w:firstRowFirstColumn="0" w:firstRowLastColumn="0" w:lastRowFirstColumn="0" w:lastRowLastColumn="0"/>
            </w:pPr>
          </w:p>
        </w:tc>
        <w:tc>
          <w:tcPr>
            <w:tcW w:w="4770" w:type="dxa"/>
          </w:tcPr>
          <w:p w14:paraId="65FD3D82" w14:textId="32F31A98" w:rsidR="005726F9" w:rsidRDefault="005726F9" w:rsidP="00FA6A5E">
            <w:pPr>
              <w:pStyle w:val="ListParagraph"/>
              <w:ind w:left="0"/>
              <w:contextualSpacing/>
              <w:cnfStyle w:val="000000100000" w:firstRow="0" w:lastRow="0" w:firstColumn="0" w:lastColumn="0" w:oddVBand="0" w:evenVBand="0" w:oddHBand="1" w:evenHBand="0" w:firstRowFirstColumn="0" w:firstRowLastColumn="0" w:lastRowFirstColumn="0" w:lastRowLastColumn="0"/>
            </w:pPr>
          </w:p>
        </w:tc>
      </w:tr>
      <w:tr w:rsidR="005726F9" w:rsidRPr="00DC1EAD" w14:paraId="2485E38B" w14:textId="77777777" w:rsidTr="00D809FB">
        <w:trPr>
          <w:trHeight w:val="431"/>
        </w:trPr>
        <w:tc>
          <w:tcPr>
            <w:cnfStyle w:val="001000000000" w:firstRow="0" w:lastRow="0" w:firstColumn="1" w:lastColumn="0" w:oddVBand="0" w:evenVBand="0" w:oddHBand="0" w:evenHBand="0" w:firstRowFirstColumn="0" w:firstRowLastColumn="0" w:lastRowFirstColumn="0" w:lastRowLastColumn="0"/>
            <w:tcW w:w="3145" w:type="dxa"/>
          </w:tcPr>
          <w:p w14:paraId="5157D884" w14:textId="6FA6CA6E" w:rsidR="000B3755" w:rsidRPr="005726F9" w:rsidRDefault="000B3755" w:rsidP="00FA6A5E">
            <w:pPr>
              <w:pStyle w:val="ListParagraph"/>
              <w:ind w:left="0"/>
              <w:contextualSpacing/>
            </w:pPr>
          </w:p>
        </w:tc>
        <w:tc>
          <w:tcPr>
            <w:tcW w:w="5130" w:type="dxa"/>
          </w:tcPr>
          <w:p w14:paraId="4A23A0C5" w14:textId="3619D784" w:rsidR="005726F9" w:rsidRDefault="005726F9"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p>
        </w:tc>
        <w:tc>
          <w:tcPr>
            <w:tcW w:w="4770" w:type="dxa"/>
          </w:tcPr>
          <w:p w14:paraId="53DB70DE" w14:textId="5BFDE3D2" w:rsidR="005726F9" w:rsidRDefault="005726F9"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p>
        </w:tc>
      </w:tr>
      <w:tr w:rsidR="005726F9" w:rsidRPr="00DC1EAD" w14:paraId="4B578034" w14:textId="77777777" w:rsidTr="00D809F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145" w:type="dxa"/>
          </w:tcPr>
          <w:p w14:paraId="3F771EBE" w14:textId="6CB0BE3E" w:rsidR="000B3755" w:rsidRPr="005726F9" w:rsidRDefault="000B3755" w:rsidP="00FA6A5E">
            <w:pPr>
              <w:pStyle w:val="ListParagraph"/>
              <w:ind w:left="0"/>
              <w:contextualSpacing/>
            </w:pPr>
          </w:p>
        </w:tc>
        <w:tc>
          <w:tcPr>
            <w:tcW w:w="5130" w:type="dxa"/>
          </w:tcPr>
          <w:p w14:paraId="7F155B6F" w14:textId="240DC424" w:rsidR="005726F9" w:rsidRDefault="005726F9" w:rsidP="00FA6A5E">
            <w:pPr>
              <w:pStyle w:val="ListParagraph"/>
              <w:ind w:left="0"/>
              <w:contextualSpacing/>
              <w:cnfStyle w:val="000000100000" w:firstRow="0" w:lastRow="0" w:firstColumn="0" w:lastColumn="0" w:oddVBand="0" w:evenVBand="0" w:oddHBand="1" w:evenHBand="0" w:firstRowFirstColumn="0" w:firstRowLastColumn="0" w:lastRowFirstColumn="0" w:lastRowLastColumn="0"/>
            </w:pPr>
          </w:p>
        </w:tc>
        <w:tc>
          <w:tcPr>
            <w:tcW w:w="4770" w:type="dxa"/>
          </w:tcPr>
          <w:p w14:paraId="7161ADDA" w14:textId="43260154" w:rsidR="005726F9" w:rsidRDefault="005726F9" w:rsidP="00FA6A5E">
            <w:pPr>
              <w:pStyle w:val="ListParagraph"/>
              <w:ind w:left="0"/>
              <w:contextualSpacing/>
              <w:cnfStyle w:val="000000100000" w:firstRow="0" w:lastRow="0" w:firstColumn="0" w:lastColumn="0" w:oddVBand="0" w:evenVBand="0" w:oddHBand="1" w:evenHBand="0" w:firstRowFirstColumn="0" w:firstRowLastColumn="0" w:lastRowFirstColumn="0" w:lastRowLastColumn="0"/>
            </w:pPr>
          </w:p>
        </w:tc>
      </w:tr>
      <w:tr w:rsidR="005726F9" w:rsidRPr="00DC1EAD" w14:paraId="2FE21EF9" w14:textId="77777777" w:rsidTr="00D809FB">
        <w:trPr>
          <w:trHeight w:val="440"/>
        </w:trPr>
        <w:tc>
          <w:tcPr>
            <w:cnfStyle w:val="001000000000" w:firstRow="0" w:lastRow="0" w:firstColumn="1" w:lastColumn="0" w:oddVBand="0" w:evenVBand="0" w:oddHBand="0" w:evenHBand="0" w:firstRowFirstColumn="0" w:firstRowLastColumn="0" w:lastRowFirstColumn="0" w:lastRowLastColumn="0"/>
            <w:tcW w:w="3145" w:type="dxa"/>
          </w:tcPr>
          <w:p w14:paraId="76DE160A" w14:textId="537F3A19" w:rsidR="00DB4384" w:rsidRPr="005726F9" w:rsidRDefault="00DB4384" w:rsidP="00FA6A5E">
            <w:pPr>
              <w:pStyle w:val="ListParagraph"/>
              <w:ind w:left="0"/>
              <w:contextualSpacing/>
            </w:pPr>
          </w:p>
        </w:tc>
        <w:tc>
          <w:tcPr>
            <w:tcW w:w="5130" w:type="dxa"/>
          </w:tcPr>
          <w:p w14:paraId="52BF77D3" w14:textId="1D422C6D" w:rsidR="005726F9" w:rsidRDefault="005726F9"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p>
        </w:tc>
        <w:tc>
          <w:tcPr>
            <w:tcW w:w="4770" w:type="dxa"/>
          </w:tcPr>
          <w:p w14:paraId="1664B0DF" w14:textId="6E110037" w:rsidR="005726F9" w:rsidRDefault="005726F9" w:rsidP="00FA6A5E">
            <w:pPr>
              <w:pStyle w:val="ListParagraph"/>
              <w:ind w:left="0"/>
              <w:contextualSpacing/>
              <w:cnfStyle w:val="000000000000" w:firstRow="0" w:lastRow="0" w:firstColumn="0" w:lastColumn="0" w:oddVBand="0" w:evenVBand="0" w:oddHBand="0" w:evenHBand="0" w:firstRowFirstColumn="0" w:firstRowLastColumn="0" w:lastRowFirstColumn="0" w:lastRowLastColumn="0"/>
            </w:pPr>
          </w:p>
        </w:tc>
      </w:tr>
    </w:tbl>
    <w:p w14:paraId="4A42F1A6" w14:textId="53018279" w:rsidR="003F6FD9" w:rsidRDefault="003F6FD9">
      <w:pPr>
        <w:rPr>
          <w:b/>
          <w:sz w:val="28"/>
        </w:rPr>
      </w:pPr>
    </w:p>
    <w:p w14:paraId="7BF74FA5" w14:textId="4632CD2B" w:rsidR="005726F9" w:rsidRDefault="007414D5">
      <w:pPr>
        <w:rPr>
          <w:b/>
          <w:sz w:val="28"/>
        </w:rPr>
      </w:pPr>
      <w:r>
        <w:rPr>
          <w:b/>
          <w:sz w:val="28"/>
        </w:rPr>
        <w:t>Results:</w:t>
      </w:r>
    </w:p>
    <w:p w14:paraId="1877A2FE" w14:textId="1C36EA3B" w:rsidR="007414D5" w:rsidRDefault="007414D5" w:rsidP="007414D5">
      <w:pPr>
        <w:pStyle w:val="NoSpacing"/>
        <w:rPr>
          <w:rFonts w:eastAsia="Franklin Gothic Book" w:cstheme="minorHAnsi"/>
          <w:sz w:val="28"/>
          <w:szCs w:val="28"/>
        </w:rPr>
      </w:pPr>
      <w:r>
        <w:rPr>
          <w:b/>
          <w:sz w:val="28"/>
        </w:rPr>
        <w:t xml:space="preserve">Learning Outcome 1. </w:t>
      </w:r>
      <w:r w:rsidRPr="007414D5">
        <w:rPr>
          <w:rFonts w:eastAsia="Franklin Gothic Book" w:cstheme="minorHAnsi"/>
          <w:sz w:val="28"/>
          <w:szCs w:val="28"/>
        </w:rPr>
        <w:t>Students will calculate proper dosages of medications for administration to patients.</w:t>
      </w:r>
      <w:r>
        <w:rPr>
          <w:rFonts w:eastAsia="Franklin Gothic Book" w:cstheme="minorHAnsi"/>
          <w:sz w:val="28"/>
          <w:szCs w:val="28"/>
        </w:rPr>
        <w:t xml:space="preserve"> </w:t>
      </w:r>
    </w:p>
    <w:p w14:paraId="703E4BB2" w14:textId="6EFD312E" w:rsidR="007414D5" w:rsidRDefault="007414D5" w:rsidP="007414D5">
      <w:pPr>
        <w:pStyle w:val="NoSpacing"/>
        <w:rPr>
          <w:rFonts w:eastAsia="Franklin Gothic Book" w:cstheme="minorHAnsi"/>
          <w:sz w:val="28"/>
          <w:szCs w:val="28"/>
        </w:rPr>
      </w:pPr>
    </w:p>
    <w:p w14:paraId="5F736091" w14:textId="26D3FE64" w:rsidR="007414D5" w:rsidRDefault="007414D5" w:rsidP="007414D5">
      <w:pPr>
        <w:pStyle w:val="NoSpacing"/>
        <w:rPr>
          <w:rFonts w:eastAsia="Franklin Gothic Book" w:cstheme="minorHAnsi"/>
          <w:sz w:val="28"/>
          <w:szCs w:val="28"/>
        </w:rPr>
      </w:pPr>
      <w:r>
        <w:rPr>
          <w:rFonts w:eastAsia="Franklin Gothic Book" w:cstheme="minorHAnsi"/>
          <w:sz w:val="28"/>
          <w:szCs w:val="28"/>
        </w:rPr>
        <w:t>Upon collection of grades for this learning outcome, it was determined that 29% of students were able to earn a grade of 90% or better on the first attempt. Faculty are increasing the number of practice activities during class and lab time.</w:t>
      </w:r>
      <w:r w:rsidR="00282990">
        <w:rPr>
          <w:rFonts w:eastAsia="Franklin Gothic Book" w:cstheme="minorHAnsi"/>
          <w:sz w:val="28"/>
          <w:szCs w:val="28"/>
        </w:rPr>
        <w:t xml:space="preserve"> As with any type of math problems, more practice seems to help improve results.</w:t>
      </w:r>
      <w:r>
        <w:rPr>
          <w:rFonts w:eastAsia="Franklin Gothic Book" w:cstheme="minorHAnsi"/>
          <w:sz w:val="28"/>
          <w:szCs w:val="28"/>
        </w:rPr>
        <w:t xml:space="preserve"> All students in the program were able to pass this assignment with at least </w:t>
      </w:r>
      <w:r w:rsidR="006624F6">
        <w:rPr>
          <w:rFonts w:eastAsia="Franklin Gothic Book" w:cstheme="minorHAnsi"/>
          <w:sz w:val="28"/>
          <w:szCs w:val="28"/>
        </w:rPr>
        <w:t>80</w:t>
      </w:r>
      <w:r>
        <w:rPr>
          <w:rFonts w:eastAsia="Franklin Gothic Book" w:cstheme="minorHAnsi"/>
          <w:sz w:val="28"/>
          <w:szCs w:val="28"/>
        </w:rPr>
        <w:t xml:space="preserve">% by their third attempt. </w:t>
      </w:r>
    </w:p>
    <w:p w14:paraId="16435163" w14:textId="77777777" w:rsidR="007414D5" w:rsidRDefault="007414D5" w:rsidP="007414D5">
      <w:pPr>
        <w:pStyle w:val="NoSpacing"/>
        <w:rPr>
          <w:rFonts w:eastAsia="Franklin Gothic Book" w:cstheme="minorHAnsi"/>
          <w:sz w:val="28"/>
          <w:szCs w:val="28"/>
        </w:rPr>
      </w:pPr>
    </w:p>
    <w:p w14:paraId="2A83178A" w14:textId="2716BCE3" w:rsidR="007414D5" w:rsidRDefault="007414D5" w:rsidP="007414D5">
      <w:pPr>
        <w:pStyle w:val="NoSpacing"/>
        <w:rPr>
          <w:rFonts w:cstheme="minorHAnsi"/>
          <w:sz w:val="28"/>
          <w:szCs w:val="28"/>
        </w:rPr>
      </w:pPr>
      <w:r>
        <w:rPr>
          <w:b/>
          <w:sz w:val="28"/>
        </w:rPr>
        <w:t xml:space="preserve">Learning Outcome 2. </w:t>
      </w:r>
      <w:r w:rsidRPr="007414D5">
        <w:rPr>
          <w:rFonts w:cstheme="minorHAnsi"/>
          <w:sz w:val="28"/>
          <w:szCs w:val="28"/>
        </w:rPr>
        <w:t>Students will describe and demonstrate the professionalism of an effective healthcare worker.</w:t>
      </w:r>
    </w:p>
    <w:p w14:paraId="15AF0A7D" w14:textId="77777777" w:rsidR="007414D5" w:rsidRDefault="007414D5" w:rsidP="007414D5">
      <w:pPr>
        <w:pStyle w:val="NoSpacing"/>
        <w:rPr>
          <w:rFonts w:cstheme="minorHAnsi"/>
          <w:sz w:val="28"/>
          <w:szCs w:val="28"/>
        </w:rPr>
      </w:pPr>
    </w:p>
    <w:p w14:paraId="56D2C53B" w14:textId="5D2BFD0F" w:rsidR="007414D5" w:rsidRPr="007414D5" w:rsidRDefault="007414D5" w:rsidP="007414D5">
      <w:pPr>
        <w:pStyle w:val="NoSpacing"/>
        <w:rPr>
          <w:rFonts w:cstheme="minorHAnsi"/>
          <w:b/>
          <w:sz w:val="28"/>
          <w:szCs w:val="28"/>
        </w:rPr>
      </w:pPr>
      <w:r>
        <w:rPr>
          <w:rFonts w:cstheme="minorHAnsi"/>
          <w:sz w:val="28"/>
          <w:szCs w:val="28"/>
        </w:rPr>
        <w:t xml:space="preserve">It was determined that 73% of students were able to earn a grade of 90% or better on their first attempt on this learning outcome. Faculty are increasing the number of role-play activities during this first course in the program </w:t>
      </w:r>
      <w:proofErr w:type="gramStart"/>
      <w:r>
        <w:rPr>
          <w:rFonts w:cstheme="minorHAnsi"/>
          <w:sz w:val="28"/>
          <w:szCs w:val="28"/>
        </w:rPr>
        <w:lastRenderedPageBreak/>
        <w:t>in an effort to</w:t>
      </w:r>
      <w:proofErr w:type="gramEnd"/>
      <w:r>
        <w:rPr>
          <w:rFonts w:cstheme="minorHAnsi"/>
          <w:sz w:val="28"/>
          <w:szCs w:val="28"/>
        </w:rPr>
        <w:t xml:space="preserve"> help students feel more comfortable communicating with patients. This is also the first year that this new course has been part of the program. </w:t>
      </w:r>
    </w:p>
    <w:p w14:paraId="46E8E0C2" w14:textId="77777777" w:rsidR="007414D5" w:rsidRDefault="007414D5" w:rsidP="007414D5">
      <w:pPr>
        <w:pStyle w:val="NoSpacing"/>
        <w:rPr>
          <w:b/>
          <w:sz w:val="28"/>
        </w:rPr>
      </w:pPr>
    </w:p>
    <w:p w14:paraId="6F6AD060" w14:textId="4ADB84C2" w:rsidR="007414D5" w:rsidRDefault="007414D5" w:rsidP="007414D5">
      <w:pPr>
        <w:pStyle w:val="NoSpacing"/>
        <w:rPr>
          <w:bCs/>
          <w:sz w:val="28"/>
        </w:rPr>
      </w:pPr>
      <w:r>
        <w:rPr>
          <w:b/>
          <w:sz w:val="28"/>
        </w:rPr>
        <w:t xml:space="preserve">Learning Outcome 3. </w:t>
      </w:r>
      <w:r w:rsidRPr="007414D5">
        <w:rPr>
          <w:bCs/>
          <w:sz w:val="28"/>
        </w:rPr>
        <w:t>Students will be able to identify medication errors in various patient scenarios. MDCA1448</w:t>
      </w:r>
    </w:p>
    <w:p w14:paraId="0832722F" w14:textId="77777777" w:rsidR="007414D5" w:rsidRDefault="007414D5" w:rsidP="007414D5">
      <w:pPr>
        <w:pStyle w:val="NoSpacing"/>
        <w:rPr>
          <w:bCs/>
          <w:sz w:val="28"/>
        </w:rPr>
      </w:pPr>
    </w:p>
    <w:p w14:paraId="1B307BEF" w14:textId="29104C80" w:rsidR="007414D5" w:rsidRPr="007414D5" w:rsidRDefault="007414D5" w:rsidP="007414D5">
      <w:pPr>
        <w:pStyle w:val="NoSpacing"/>
        <w:rPr>
          <w:bCs/>
          <w:sz w:val="28"/>
        </w:rPr>
      </w:pPr>
      <w:r>
        <w:rPr>
          <w:bCs/>
          <w:sz w:val="28"/>
        </w:rPr>
        <w:t xml:space="preserve">It was determined that 61% of all students were able to earn </w:t>
      </w:r>
      <w:r w:rsidR="006624F6">
        <w:rPr>
          <w:bCs/>
          <w:sz w:val="28"/>
        </w:rPr>
        <w:t>90</w:t>
      </w:r>
      <w:r>
        <w:rPr>
          <w:bCs/>
          <w:sz w:val="28"/>
        </w:rPr>
        <w:t xml:space="preserve">% or better on the first attempt of this learning outcome. Medication errors can present themselves in </w:t>
      </w:r>
      <w:r w:rsidR="006624F6">
        <w:rPr>
          <w:bCs/>
          <w:sz w:val="28"/>
        </w:rPr>
        <w:t>many ways</w:t>
      </w:r>
      <w:r>
        <w:rPr>
          <w:bCs/>
          <w:sz w:val="28"/>
        </w:rPr>
        <w:t xml:space="preserve">. Students will continue to practice various medical administration scenarios to help them better identify mediation administration errors. </w:t>
      </w:r>
      <w:r w:rsidR="004729BC">
        <w:rPr>
          <w:bCs/>
          <w:sz w:val="28"/>
        </w:rPr>
        <w:t xml:space="preserve">Additional lab activities will be introduced during this course to help increase this outcome. Students will complete peer assessments </w:t>
      </w:r>
      <w:r w:rsidR="006624F6">
        <w:rPr>
          <w:bCs/>
          <w:sz w:val="28"/>
        </w:rPr>
        <w:t>of</w:t>
      </w:r>
      <w:r w:rsidR="004729BC">
        <w:rPr>
          <w:bCs/>
          <w:sz w:val="28"/>
        </w:rPr>
        <w:t xml:space="preserve"> each other before re-attempting this skill. </w:t>
      </w:r>
    </w:p>
    <w:p w14:paraId="5B985604" w14:textId="77777777" w:rsidR="007414D5" w:rsidRDefault="007414D5" w:rsidP="007414D5">
      <w:pPr>
        <w:pStyle w:val="NoSpacing"/>
        <w:rPr>
          <w:b/>
          <w:sz w:val="28"/>
        </w:rPr>
      </w:pPr>
    </w:p>
    <w:p w14:paraId="7EF1C4B1" w14:textId="15488367" w:rsidR="007414D5" w:rsidRDefault="007414D5" w:rsidP="007414D5">
      <w:pPr>
        <w:pStyle w:val="NoSpacing"/>
        <w:rPr>
          <w:bCs/>
          <w:sz w:val="28"/>
        </w:rPr>
      </w:pPr>
      <w:r>
        <w:rPr>
          <w:b/>
          <w:sz w:val="28"/>
        </w:rPr>
        <w:t>Learning Outcome 4.</w:t>
      </w:r>
      <w:r w:rsidR="004729BC">
        <w:rPr>
          <w:b/>
          <w:sz w:val="28"/>
        </w:rPr>
        <w:t xml:space="preserve"> </w:t>
      </w:r>
      <w:r w:rsidR="004729BC" w:rsidRPr="004729BC">
        <w:rPr>
          <w:bCs/>
          <w:sz w:val="28"/>
        </w:rPr>
        <w:t>Students will accurately perform a live venipuncture procedure on a classmate. MDCA 1452</w:t>
      </w:r>
    </w:p>
    <w:p w14:paraId="2140E804" w14:textId="77777777" w:rsidR="004729BC" w:rsidRDefault="004729BC" w:rsidP="007414D5">
      <w:pPr>
        <w:pStyle w:val="NoSpacing"/>
        <w:rPr>
          <w:bCs/>
          <w:sz w:val="28"/>
        </w:rPr>
      </w:pPr>
    </w:p>
    <w:p w14:paraId="08EFB01A" w14:textId="2DE910E7" w:rsidR="004729BC" w:rsidRPr="004729BC" w:rsidRDefault="004729BC" w:rsidP="007414D5">
      <w:pPr>
        <w:pStyle w:val="NoSpacing"/>
        <w:rPr>
          <w:bCs/>
          <w:sz w:val="28"/>
        </w:rPr>
      </w:pPr>
      <w:r>
        <w:rPr>
          <w:bCs/>
          <w:sz w:val="28"/>
        </w:rPr>
        <w:t xml:space="preserve">It was determined that 97% of all students were able to earn a 90% or better on this learning outcome on the first attempt. </w:t>
      </w:r>
      <w:r w:rsidR="006624F6">
        <w:rPr>
          <w:bCs/>
          <w:sz w:val="28"/>
        </w:rPr>
        <w:t>To</w:t>
      </w:r>
      <w:r>
        <w:rPr>
          <w:bCs/>
          <w:sz w:val="28"/>
        </w:rPr>
        <w:t xml:space="preserve"> complete the program students must pass this skill with 100% accuracy by the third attempt. The program is currently reviewing a new learning outcome to assess for the following year in place of this one. </w:t>
      </w:r>
    </w:p>
    <w:sectPr w:rsidR="004729BC" w:rsidRPr="004729BC" w:rsidSect="00B33A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5C0F" w14:textId="77777777" w:rsidR="00CF5093" w:rsidRDefault="00CF5093" w:rsidP="00175375">
      <w:pPr>
        <w:spacing w:after="0" w:line="240" w:lineRule="auto"/>
      </w:pPr>
      <w:r>
        <w:separator/>
      </w:r>
    </w:p>
  </w:endnote>
  <w:endnote w:type="continuationSeparator" w:id="0">
    <w:p w14:paraId="768FECB6" w14:textId="77777777" w:rsidR="00CF5093" w:rsidRDefault="00CF5093" w:rsidP="0017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0989" w14:textId="786708B3" w:rsidR="00175375" w:rsidRPr="00175375" w:rsidRDefault="00175375" w:rsidP="00175375">
    <w:pPr>
      <w:pStyle w:val="Footer"/>
      <w:jc w:val="center"/>
    </w:pPr>
    <w:r w:rsidRPr="00175375">
      <w:rPr>
        <w:rFonts w:cs="Times New Roman"/>
      </w:rPr>
      <w:t xml:space="preserve">Page </w:t>
    </w:r>
    <w:r w:rsidRPr="00175375">
      <w:rPr>
        <w:rFonts w:cs="Times New Roman"/>
      </w:rPr>
      <w:fldChar w:fldCharType="begin"/>
    </w:r>
    <w:r w:rsidRPr="00175375">
      <w:rPr>
        <w:rFonts w:cs="Times New Roman"/>
      </w:rPr>
      <w:instrText xml:space="preserve"> PAGE </w:instrText>
    </w:r>
    <w:r w:rsidRPr="00175375">
      <w:rPr>
        <w:rFonts w:cs="Times New Roman"/>
      </w:rPr>
      <w:fldChar w:fldCharType="separate"/>
    </w:r>
    <w:r w:rsidRPr="00175375">
      <w:rPr>
        <w:rFonts w:cs="Times New Roman"/>
        <w:noProof/>
      </w:rPr>
      <w:t>1</w:t>
    </w:r>
    <w:r w:rsidRPr="00175375">
      <w:rPr>
        <w:rFonts w:cs="Times New Roman"/>
      </w:rPr>
      <w:fldChar w:fldCharType="end"/>
    </w:r>
    <w:r w:rsidRPr="00175375">
      <w:rPr>
        <w:rFonts w:cs="Times New Roman"/>
      </w:rPr>
      <w:t xml:space="preserve"> of </w:t>
    </w:r>
    <w:r w:rsidRPr="00175375">
      <w:rPr>
        <w:rFonts w:cs="Times New Roman"/>
      </w:rPr>
      <w:fldChar w:fldCharType="begin"/>
    </w:r>
    <w:r w:rsidRPr="00175375">
      <w:rPr>
        <w:rFonts w:cs="Times New Roman"/>
      </w:rPr>
      <w:instrText xml:space="preserve"> NUMPAGES </w:instrText>
    </w:r>
    <w:r w:rsidRPr="00175375">
      <w:rPr>
        <w:rFonts w:cs="Times New Roman"/>
      </w:rPr>
      <w:fldChar w:fldCharType="separate"/>
    </w:r>
    <w:r w:rsidRPr="00175375">
      <w:rPr>
        <w:rFonts w:cs="Times New Roman"/>
        <w:noProof/>
      </w:rPr>
      <w:t>3</w:t>
    </w:r>
    <w:r w:rsidRPr="00175375">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B2FB" w14:textId="77777777" w:rsidR="00CF5093" w:rsidRDefault="00CF5093" w:rsidP="00175375">
      <w:pPr>
        <w:spacing w:after="0" w:line="240" w:lineRule="auto"/>
      </w:pPr>
      <w:r>
        <w:separator/>
      </w:r>
    </w:p>
  </w:footnote>
  <w:footnote w:type="continuationSeparator" w:id="0">
    <w:p w14:paraId="47DE97D3" w14:textId="77777777" w:rsidR="00CF5093" w:rsidRDefault="00CF5093" w:rsidP="0017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35EAB"/>
    <w:multiLevelType w:val="hybridMultilevel"/>
    <w:tmpl w:val="5AD8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82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6F"/>
    <w:rsid w:val="00002D5D"/>
    <w:rsid w:val="00010BE5"/>
    <w:rsid w:val="00022897"/>
    <w:rsid w:val="00032D75"/>
    <w:rsid w:val="0004426F"/>
    <w:rsid w:val="0005356C"/>
    <w:rsid w:val="000960E8"/>
    <w:rsid w:val="000B3755"/>
    <w:rsid w:val="000E3E9D"/>
    <w:rsid w:val="00175375"/>
    <w:rsid w:val="001B651C"/>
    <w:rsid w:val="002076A2"/>
    <w:rsid w:val="002324B7"/>
    <w:rsid w:val="00273118"/>
    <w:rsid w:val="00282990"/>
    <w:rsid w:val="002A3EC1"/>
    <w:rsid w:val="002A4C6F"/>
    <w:rsid w:val="002B33E4"/>
    <w:rsid w:val="0030242A"/>
    <w:rsid w:val="003371F3"/>
    <w:rsid w:val="0034073D"/>
    <w:rsid w:val="0037327C"/>
    <w:rsid w:val="00393BC4"/>
    <w:rsid w:val="003F6FD9"/>
    <w:rsid w:val="00451FA8"/>
    <w:rsid w:val="004729BC"/>
    <w:rsid w:val="00476568"/>
    <w:rsid w:val="0048037D"/>
    <w:rsid w:val="004942BF"/>
    <w:rsid w:val="00500FA7"/>
    <w:rsid w:val="00515495"/>
    <w:rsid w:val="00522AC2"/>
    <w:rsid w:val="00556399"/>
    <w:rsid w:val="0056594A"/>
    <w:rsid w:val="005726F9"/>
    <w:rsid w:val="005A11F0"/>
    <w:rsid w:val="005B3B9F"/>
    <w:rsid w:val="005B3FE7"/>
    <w:rsid w:val="005D517B"/>
    <w:rsid w:val="005E792C"/>
    <w:rsid w:val="006076B2"/>
    <w:rsid w:val="00627229"/>
    <w:rsid w:val="0064329E"/>
    <w:rsid w:val="00657725"/>
    <w:rsid w:val="006624F6"/>
    <w:rsid w:val="006A37A3"/>
    <w:rsid w:val="006C2C47"/>
    <w:rsid w:val="006F08FC"/>
    <w:rsid w:val="007414D5"/>
    <w:rsid w:val="007D524F"/>
    <w:rsid w:val="008117BD"/>
    <w:rsid w:val="0082023B"/>
    <w:rsid w:val="00852ABF"/>
    <w:rsid w:val="0085507D"/>
    <w:rsid w:val="00857256"/>
    <w:rsid w:val="00880F63"/>
    <w:rsid w:val="0088449E"/>
    <w:rsid w:val="008A78E4"/>
    <w:rsid w:val="008C540A"/>
    <w:rsid w:val="00934A85"/>
    <w:rsid w:val="00952612"/>
    <w:rsid w:val="009552EF"/>
    <w:rsid w:val="009D5AFA"/>
    <w:rsid w:val="00A11FE2"/>
    <w:rsid w:val="00A13F1D"/>
    <w:rsid w:val="00A33F58"/>
    <w:rsid w:val="00A60192"/>
    <w:rsid w:val="00A6334F"/>
    <w:rsid w:val="00AA2BDA"/>
    <w:rsid w:val="00AA5B25"/>
    <w:rsid w:val="00AC4E82"/>
    <w:rsid w:val="00B33A0F"/>
    <w:rsid w:val="00B606E1"/>
    <w:rsid w:val="00BD0EAB"/>
    <w:rsid w:val="00C004C7"/>
    <w:rsid w:val="00C07A6F"/>
    <w:rsid w:val="00C22DBE"/>
    <w:rsid w:val="00C65124"/>
    <w:rsid w:val="00CA52A5"/>
    <w:rsid w:val="00CB1386"/>
    <w:rsid w:val="00CB4CC7"/>
    <w:rsid w:val="00CC4051"/>
    <w:rsid w:val="00CC5D3D"/>
    <w:rsid w:val="00CD52B0"/>
    <w:rsid w:val="00CF5093"/>
    <w:rsid w:val="00D772DF"/>
    <w:rsid w:val="00D809FB"/>
    <w:rsid w:val="00DB4384"/>
    <w:rsid w:val="00DD4D26"/>
    <w:rsid w:val="00DE3A08"/>
    <w:rsid w:val="00EC10E3"/>
    <w:rsid w:val="00EC5600"/>
    <w:rsid w:val="00ED168D"/>
    <w:rsid w:val="00EE781E"/>
    <w:rsid w:val="00F0054A"/>
    <w:rsid w:val="00F160A4"/>
    <w:rsid w:val="00F37E47"/>
    <w:rsid w:val="00F929E9"/>
    <w:rsid w:val="00FA25B6"/>
    <w:rsid w:val="00FA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DF0F"/>
  <w15:chartTrackingRefBased/>
  <w15:docId w15:val="{1651EBA4-B43F-4D9F-80C2-C9AE7109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A6F"/>
    <w:pPr>
      <w:spacing w:after="0" w:line="240" w:lineRule="auto"/>
    </w:pPr>
  </w:style>
  <w:style w:type="paragraph" w:styleId="ListParagraph">
    <w:name w:val="List Paragraph"/>
    <w:basedOn w:val="Normal"/>
    <w:uiPriority w:val="34"/>
    <w:qFormat/>
    <w:rsid w:val="00C07A6F"/>
    <w:pPr>
      <w:ind w:left="720"/>
    </w:pPr>
    <w:rPr>
      <w:rFonts w:ascii="Calibri" w:eastAsia="Times New Roman" w:hAnsi="Calibri" w:cs="Times New Roman"/>
    </w:rPr>
  </w:style>
  <w:style w:type="paragraph" w:customStyle="1" w:styleId="Pa2">
    <w:name w:val="Pa2"/>
    <w:basedOn w:val="Normal"/>
    <w:next w:val="Normal"/>
    <w:uiPriority w:val="99"/>
    <w:rsid w:val="00393BC4"/>
    <w:pPr>
      <w:autoSpaceDE w:val="0"/>
      <w:autoSpaceDN w:val="0"/>
      <w:adjustRightInd w:val="0"/>
      <w:spacing w:after="0" w:line="221" w:lineRule="atLeast"/>
    </w:pPr>
    <w:rPr>
      <w:rFonts w:ascii="Minion" w:hAnsi="Minion"/>
      <w:sz w:val="24"/>
      <w:szCs w:val="24"/>
    </w:rPr>
  </w:style>
  <w:style w:type="paragraph" w:customStyle="1" w:styleId="Pa15">
    <w:name w:val="Pa15"/>
    <w:basedOn w:val="Normal"/>
    <w:next w:val="Normal"/>
    <w:uiPriority w:val="99"/>
    <w:rsid w:val="00393BC4"/>
    <w:pPr>
      <w:autoSpaceDE w:val="0"/>
      <w:autoSpaceDN w:val="0"/>
      <w:adjustRightInd w:val="0"/>
      <w:spacing w:after="0" w:line="221" w:lineRule="atLeast"/>
    </w:pPr>
    <w:rPr>
      <w:rFonts w:ascii="Minion" w:hAnsi="Minion"/>
      <w:sz w:val="24"/>
      <w:szCs w:val="24"/>
    </w:rPr>
  </w:style>
  <w:style w:type="table" w:styleId="TableGrid">
    <w:name w:val="Table Grid"/>
    <w:basedOn w:val="TableNormal"/>
    <w:uiPriority w:val="39"/>
    <w:rsid w:val="00393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3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386"/>
    <w:rPr>
      <w:rFonts w:ascii="Segoe UI" w:hAnsi="Segoe UI" w:cs="Segoe UI"/>
      <w:sz w:val="18"/>
      <w:szCs w:val="18"/>
    </w:rPr>
  </w:style>
  <w:style w:type="paragraph" w:styleId="Header">
    <w:name w:val="header"/>
    <w:basedOn w:val="Normal"/>
    <w:link w:val="HeaderChar"/>
    <w:uiPriority w:val="99"/>
    <w:unhideWhenUsed/>
    <w:rsid w:val="0017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75"/>
  </w:style>
  <w:style w:type="paragraph" w:styleId="Footer">
    <w:name w:val="footer"/>
    <w:basedOn w:val="Normal"/>
    <w:link w:val="FooterChar"/>
    <w:uiPriority w:val="99"/>
    <w:unhideWhenUsed/>
    <w:rsid w:val="0017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75"/>
  </w:style>
  <w:style w:type="table" w:styleId="GridTable4-Accent1">
    <w:name w:val="Grid Table 4 Accent 1"/>
    <w:basedOn w:val="TableNormal"/>
    <w:uiPriority w:val="49"/>
    <w:rsid w:val="00D809F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2B99-07AD-485A-BBE3-982C24B1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Hopes</dc:creator>
  <cp:keywords/>
  <dc:description/>
  <cp:lastModifiedBy>Leon Deutsch</cp:lastModifiedBy>
  <cp:revision>8</cp:revision>
  <cp:lastPrinted>2021-01-12T14:35:00Z</cp:lastPrinted>
  <dcterms:created xsi:type="dcterms:W3CDTF">2024-01-05T19:11:00Z</dcterms:created>
  <dcterms:modified xsi:type="dcterms:W3CDTF">2024-12-16T18:41:00Z</dcterms:modified>
</cp:coreProperties>
</file>