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5C8D1" w14:textId="77777777" w:rsidR="000C642A" w:rsidRPr="0075232C" w:rsidRDefault="000C642A"/>
    <w:tbl>
      <w:tblPr>
        <w:tblStyle w:val="TableGrid"/>
        <w:tblpPr w:leftFromText="180" w:rightFromText="180" w:vertAnchor="text" w:tblpX="-95" w:tblpY="1"/>
        <w:tblOverlap w:val="never"/>
        <w:tblW w:w="14305" w:type="dxa"/>
        <w:tblLook w:val="04A0" w:firstRow="1" w:lastRow="0" w:firstColumn="1" w:lastColumn="0" w:noHBand="0" w:noVBand="1"/>
      </w:tblPr>
      <w:tblGrid>
        <w:gridCol w:w="2937"/>
        <w:gridCol w:w="1851"/>
        <w:gridCol w:w="1894"/>
        <w:gridCol w:w="1894"/>
        <w:gridCol w:w="1894"/>
        <w:gridCol w:w="3835"/>
      </w:tblGrid>
      <w:tr w:rsidR="00F32CB1" w14:paraId="3C5D64E8" w14:textId="77777777" w:rsidTr="005D445A">
        <w:tc>
          <w:tcPr>
            <w:tcW w:w="2937" w:type="dxa"/>
            <w:shd w:val="clear" w:color="auto" w:fill="808080" w:themeFill="background1" w:themeFillShade="80"/>
            <w:vAlign w:val="center"/>
          </w:tcPr>
          <w:p w14:paraId="6FB5E30C" w14:textId="77777777" w:rsidR="00F32CB1" w:rsidRDefault="00F32CB1" w:rsidP="00757411">
            <w:pPr>
              <w:ind w:left="180" w:hanging="180"/>
              <w:jc w:val="center"/>
            </w:pPr>
          </w:p>
        </w:tc>
        <w:tc>
          <w:tcPr>
            <w:tcW w:w="1851" w:type="dxa"/>
            <w:vAlign w:val="center"/>
          </w:tcPr>
          <w:p w14:paraId="2FD43D7E" w14:textId="77777777" w:rsidR="00F32CB1" w:rsidRPr="00087C33" w:rsidRDefault="00F32CB1" w:rsidP="00757411">
            <w:pPr>
              <w:jc w:val="center"/>
              <w:rPr>
                <w:b/>
              </w:rPr>
            </w:pPr>
            <w:r w:rsidRPr="00087C33">
              <w:rPr>
                <w:b/>
              </w:rPr>
              <w:t>Re</w:t>
            </w:r>
            <w:r>
              <w:rPr>
                <w:b/>
              </w:rPr>
              <w:t>sponsive to the Component</w:t>
            </w:r>
          </w:p>
        </w:tc>
        <w:tc>
          <w:tcPr>
            <w:tcW w:w="1894" w:type="dxa"/>
            <w:vAlign w:val="center"/>
          </w:tcPr>
          <w:p w14:paraId="7C47E79B" w14:textId="77777777" w:rsidR="00F32CB1" w:rsidRPr="00087C33" w:rsidRDefault="00F32CB1" w:rsidP="00757411">
            <w:pPr>
              <w:jc w:val="center"/>
              <w:rPr>
                <w:b/>
              </w:rPr>
            </w:pPr>
            <w:r>
              <w:rPr>
                <w:b/>
              </w:rPr>
              <w:t>Evidence</w:t>
            </w:r>
          </w:p>
        </w:tc>
        <w:tc>
          <w:tcPr>
            <w:tcW w:w="1894" w:type="dxa"/>
            <w:vAlign w:val="center"/>
          </w:tcPr>
          <w:p w14:paraId="6D8D2788" w14:textId="77777777" w:rsidR="00F32CB1" w:rsidRPr="00FA2847" w:rsidRDefault="00F32CB1" w:rsidP="00757411">
            <w:pPr>
              <w:jc w:val="center"/>
              <w:rPr>
                <w:b/>
                <w:sz w:val="20"/>
                <w:szCs w:val="20"/>
              </w:rPr>
            </w:pPr>
            <w:r w:rsidRPr="00FA2847">
              <w:rPr>
                <w:b/>
                <w:sz w:val="20"/>
                <w:szCs w:val="20"/>
              </w:rPr>
              <w:t>Analysis: Explanation/ Rationale of Assertions Supported by Evidence</w:t>
            </w:r>
          </w:p>
        </w:tc>
        <w:tc>
          <w:tcPr>
            <w:tcW w:w="1894" w:type="dxa"/>
            <w:vAlign w:val="center"/>
          </w:tcPr>
          <w:p w14:paraId="5B3280EB" w14:textId="77777777" w:rsidR="00F32CB1" w:rsidRDefault="00F32CB1" w:rsidP="00757411">
            <w:pPr>
              <w:jc w:val="center"/>
              <w:rPr>
                <w:b/>
              </w:rPr>
            </w:pPr>
            <w:r w:rsidRPr="00087C33">
              <w:rPr>
                <w:b/>
              </w:rPr>
              <w:t>Overall</w:t>
            </w:r>
          </w:p>
          <w:p w14:paraId="3B88A298" w14:textId="77777777" w:rsidR="00F32CB1" w:rsidRPr="00087C33" w:rsidRDefault="00F32CB1" w:rsidP="00757411">
            <w:pPr>
              <w:jc w:val="center"/>
              <w:rPr>
                <w:b/>
              </w:rPr>
            </w:pPr>
            <w:r w:rsidRPr="00087C33">
              <w:rPr>
                <w:b/>
              </w:rPr>
              <w:t>Judgment</w:t>
            </w:r>
          </w:p>
        </w:tc>
        <w:tc>
          <w:tcPr>
            <w:tcW w:w="3835" w:type="dxa"/>
            <w:vAlign w:val="center"/>
          </w:tcPr>
          <w:p w14:paraId="03D2784A" w14:textId="77777777" w:rsidR="00F32CB1" w:rsidRPr="00087C33" w:rsidRDefault="00F32CB1" w:rsidP="00757411">
            <w:pPr>
              <w:jc w:val="center"/>
              <w:rPr>
                <w:b/>
              </w:rPr>
            </w:pPr>
            <w:r>
              <w:rPr>
                <w:b/>
              </w:rPr>
              <w:t>Comments</w:t>
            </w:r>
          </w:p>
        </w:tc>
      </w:tr>
      <w:tr w:rsidR="00184F9F" w14:paraId="28F81E53" w14:textId="77777777" w:rsidTr="005D445A">
        <w:tc>
          <w:tcPr>
            <w:tcW w:w="2937" w:type="dxa"/>
          </w:tcPr>
          <w:p w14:paraId="65F4F0B2" w14:textId="77777777" w:rsidR="00184F9F" w:rsidRDefault="00184F9F" w:rsidP="00184F9F">
            <w:pPr>
              <w:ind w:left="180" w:hanging="180"/>
            </w:pPr>
            <w:r>
              <w:t>1. What does the unit do?</w:t>
            </w:r>
          </w:p>
          <w:p w14:paraId="00C2C365" w14:textId="77777777" w:rsidR="00184F9F" w:rsidRDefault="00184F9F" w:rsidP="00184F9F">
            <w:pPr>
              <w:ind w:left="180" w:hanging="180"/>
            </w:pPr>
          </w:p>
        </w:tc>
        <w:tc>
          <w:tcPr>
            <w:tcW w:w="1851" w:type="dxa"/>
          </w:tcPr>
          <w:p w14:paraId="4ACEAE4A" w14:textId="54DD00DB" w:rsidR="00184F9F" w:rsidRDefault="00184F9F" w:rsidP="00184F9F">
            <w:r>
              <w:t>Accepted without recommendations</w:t>
            </w:r>
          </w:p>
        </w:tc>
        <w:tc>
          <w:tcPr>
            <w:tcW w:w="1894" w:type="dxa"/>
            <w:shd w:val="clear" w:color="auto" w:fill="808080" w:themeFill="background1" w:themeFillShade="80"/>
          </w:tcPr>
          <w:p w14:paraId="76013A5A" w14:textId="77777777" w:rsidR="00184F9F" w:rsidRDefault="00184F9F" w:rsidP="00184F9F"/>
        </w:tc>
        <w:tc>
          <w:tcPr>
            <w:tcW w:w="1894" w:type="dxa"/>
            <w:shd w:val="clear" w:color="auto" w:fill="808080" w:themeFill="background1" w:themeFillShade="80"/>
          </w:tcPr>
          <w:p w14:paraId="28288276" w14:textId="77777777" w:rsidR="00184F9F" w:rsidRDefault="00184F9F" w:rsidP="00184F9F"/>
        </w:tc>
        <w:tc>
          <w:tcPr>
            <w:tcW w:w="1894" w:type="dxa"/>
          </w:tcPr>
          <w:p w14:paraId="3521B4C5" w14:textId="2347BB32" w:rsidR="00184F9F" w:rsidRDefault="00184F9F" w:rsidP="00184F9F">
            <w:r>
              <w:t>Accepted without recommendations</w:t>
            </w:r>
          </w:p>
        </w:tc>
        <w:tc>
          <w:tcPr>
            <w:tcW w:w="3835" w:type="dxa"/>
          </w:tcPr>
          <w:p w14:paraId="1369183B" w14:textId="77777777" w:rsidR="00184F9F" w:rsidRPr="00184F9F" w:rsidRDefault="00184F9F" w:rsidP="00184F9F">
            <w:pPr>
              <w:rPr>
                <w:sz w:val="18"/>
                <w:szCs w:val="18"/>
              </w:rPr>
            </w:pPr>
            <w:r w:rsidRPr="00184F9F">
              <w:rPr>
                <w:sz w:val="18"/>
                <w:szCs w:val="18"/>
              </w:rPr>
              <w:t>Do not use words like “nearly” usually submits.</w:t>
            </w:r>
          </w:p>
          <w:p w14:paraId="41D34CF3" w14:textId="77777777" w:rsidR="00184F9F" w:rsidRPr="00184F9F" w:rsidRDefault="00184F9F" w:rsidP="00184F9F">
            <w:pPr>
              <w:rPr>
                <w:sz w:val="18"/>
                <w:szCs w:val="18"/>
              </w:rPr>
            </w:pPr>
            <w:r w:rsidRPr="00184F9F">
              <w:rPr>
                <w:sz w:val="18"/>
                <w:szCs w:val="18"/>
              </w:rPr>
              <w:t xml:space="preserve">What does SAILS membership mean? This should be explained. </w:t>
            </w:r>
          </w:p>
          <w:p w14:paraId="6920C37A" w14:textId="623BE4FC" w:rsidR="00184F9F" w:rsidRPr="00184F9F" w:rsidRDefault="00184F9F" w:rsidP="00184F9F">
            <w:pPr>
              <w:rPr>
                <w:sz w:val="18"/>
                <w:szCs w:val="18"/>
              </w:rPr>
            </w:pPr>
            <w:r w:rsidRPr="00184F9F">
              <w:rPr>
                <w:sz w:val="18"/>
                <w:szCs w:val="18"/>
              </w:rPr>
              <w:t xml:space="preserve">SAIL Mission does not match the website </w:t>
            </w:r>
            <w:hyperlink r:id="rId7" w:history="1">
              <w:r w:rsidRPr="00184F9F">
                <w:rPr>
                  <w:rStyle w:val="Hyperlink"/>
                  <w:sz w:val="18"/>
                  <w:szCs w:val="18"/>
                </w:rPr>
                <w:t>https://www.collin.edu/sail/</w:t>
              </w:r>
            </w:hyperlink>
            <w:r w:rsidRPr="00184F9F">
              <w:rPr>
                <w:sz w:val="18"/>
                <w:szCs w:val="18"/>
              </w:rPr>
              <w:t xml:space="preserve"> </w:t>
            </w:r>
          </w:p>
        </w:tc>
      </w:tr>
      <w:tr w:rsidR="00184F9F" w14:paraId="500A4EB4" w14:textId="77777777" w:rsidTr="005D445A">
        <w:tc>
          <w:tcPr>
            <w:tcW w:w="2937" w:type="dxa"/>
          </w:tcPr>
          <w:p w14:paraId="51B02B6C" w14:textId="77777777" w:rsidR="00184F9F" w:rsidRDefault="00184F9F" w:rsidP="00184F9F">
            <w:pPr>
              <w:ind w:left="180" w:hanging="180"/>
            </w:pPr>
            <w:r>
              <w:t>2. What is the unit’s relationship</w:t>
            </w:r>
            <w:r w:rsidRPr="00604216">
              <w:t xml:space="preserve"> </w:t>
            </w:r>
            <w:r>
              <w:t>to the college mission &amp; strategic plan?</w:t>
            </w:r>
          </w:p>
        </w:tc>
        <w:tc>
          <w:tcPr>
            <w:tcW w:w="1851" w:type="dxa"/>
          </w:tcPr>
          <w:p w14:paraId="6E7E9CD5" w14:textId="56BDFE45" w:rsidR="00184F9F" w:rsidRDefault="00184F9F" w:rsidP="00184F9F">
            <w:r>
              <w:t>Accepted without recommendations</w:t>
            </w:r>
          </w:p>
        </w:tc>
        <w:tc>
          <w:tcPr>
            <w:tcW w:w="1894" w:type="dxa"/>
          </w:tcPr>
          <w:p w14:paraId="0A5385FA" w14:textId="51D0752E" w:rsidR="00184F9F" w:rsidRDefault="00184F9F" w:rsidP="00184F9F">
            <w:r>
              <w:t>Accepted without recommendations</w:t>
            </w:r>
          </w:p>
        </w:tc>
        <w:tc>
          <w:tcPr>
            <w:tcW w:w="1894" w:type="dxa"/>
          </w:tcPr>
          <w:p w14:paraId="41477F31" w14:textId="452C56ED" w:rsidR="00184F9F" w:rsidRDefault="00184F9F" w:rsidP="00184F9F">
            <w:r>
              <w:t>Accepted without recommendations</w:t>
            </w:r>
          </w:p>
        </w:tc>
        <w:tc>
          <w:tcPr>
            <w:tcW w:w="1894" w:type="dxa"/>
          </w:tcPr>
          <w:p w14:paraId="6EE75D8E" w14:textId="11E5248A" w:rsidR="00184F9F" w:rsidRDefault="00184F9F" w:rsidP="00184F9F">
            <w:r>
              <w:t>Accepted without recommendations</w:t>
            </w:r>
          </w:p>
        </w:tc>
        <w:tc>
          <w:tcPr>
            <w:tcW w:w="3835" w:type="dxa"/>
          </w:tcPr>
          <w:p w14:paraId="3CFCF9DC" w14:textId="287F9A53" w:rsidR="00184F9F" w:rsidRPr="006B329B" w:rsidRDefault="00184F9F" w:rsidP="00184F9F">
            <w:pPr>
              <w:rPr>
                <w:sz w:val="18"/>
                <w:szCs w:val="18"/>
              </w:rPr>
            </w:pPr>
            <w:r w:rsidRPr="006B329B">
              <w:rPr>
                <w:sz w:val="18"/>
                <w:szCs w:val="18"/>
              </w:rPr>
              <w:t>Please provide more information about the different courses offered to show the diverse courses offered and why they are needed for the community and corporations in the area.</w:t>
            </w:r>
          </w:p>
        </w:tc>
      </w:tr>
      <w:tr w:rsidR="00184F9F" w14:paraId="479BC240" w14:textId="77777777" w:rsidTr="005D445A">
        <w:tc>
          <w:tcPr>
            <w:tcW w:w="2937" w:type="dxa"/>
          </w:tcPr>
          <w:p w14:paraId="367A2ACE" w14:textId="77777777" w:rsidR="00184F9F" w:rsidRDefault="00184F9F" w:rsidP="00184F9F">
            <w:pPr>
              <w:ind w:left="180" w:hanging="180"/>
            </w:pPr>
            <w:r>
              <w:t>3. Why are the unit processes done?</w:t>
            </w:r>
          </w:p>
        </w:tc>
        <w:tc>
          <w:tcPr>
            <w:tcW w:w="1851" w:type="dxa"/>
          </w:tcPr>
          <w:p w14:paraId="07C8EB65" w14:textId="61819977" w:rsidR="00184F9F" w:rsidRDefault="00184F9F" w:rsidP="00184F9F">
            <w:r>
              <w:t>Accepted without recommendations</w:t>
            </w:r>
          </w:p>
        </w:tc>
        <w:tc>
          <w:tcPr>
            <w:tcW w:w="1894" w:type="dxa"/>
          </w:tcPr>
          <w:p w14:paraId="41FB2AE7" w14:textId="510FAD8B" w:rsidR="00184F9F" w:rsidRDefault="00184F9F" w:rsidP="00184F9F">
            <w:r>
              <w:t>Accepted without recommendations</w:t>
            </w:r>
          </w:p>
        </w:tc>
        <w:tc>
          <w:tcPr>
            <w:tcW w:w="1894" w:type="dxa"/>
          </w:tcPr>
          <w:p w14:paraId="5BA9B602" w14:textId="1EF86766" w:rsidR="00184F9F" w:rsidRDefault="00184F9F" w:rsidP="00184F9F">
            <w:r>
              <w:t>Accepted with Recommendations</w:t>
            </w:r>
          </w:p>
        </w:tc>
        <w:tc>
          <w:tcPr>
            <w:tcW w:w="1894" w:type="dxa"/>
          </w:tcPr>
          <w:p w14:paraId="18B85F9E" w14:textId="57591369" w:rsidR="00184F9F" w:rsidRDefault="00184F9F" w:rsidP="00184F9F">
            <w:r>
              <w:t>Accepted with Recommendations</w:t>
            </w:r>
          </w:p>
        </w:tc>
        <w:tc>
          <w:tcPr>
            <w:tcW w:w="3835" w:type="dxa"/>
          </w:tcPr>
          <w:p w14:paraId="13F1B7D6" w14:textId="77777777" w:rsidR="00184F9F" w:rsidRPr="00E07849" w:rsidRDefault="00184F9F" w:rsidP="00184F9F">
            <w:pPr>
              <w:rPr>
                <w:sz w:val="18"/>
                <w:szCs w:val="18"/>
              </w:rPr>
            </w:pPr>
            <w:r w:rsidRPr="00E07849">
              <w:rPr>
                <w:sz w:val="18"/>
                <w:szCs w:val="18"/>
              </w:rPr>
              <w:t>The significance of keeping the courses for the community, and corporations should be shown so the number of courses does not keep getting reduced.</w:t>
            </w:r>
          </w:p>
          <w:p w14:paraId="7438F1A8" w14:textId="3B2652F3" w:rsidR="00184F9F" w:rsidRPr="00E07849" w:rsidRDefault="00184F9F" w:rsidP="00184F9F">
            <w:pPr>
              <w:rPr>
                <w:sz w:val="18"/>
                <w:szCs w:val="18"/>
              </w:rPr>
            </w:pPr>
            <w:r w:rsidRPr="00E07849">
              <w:rPr>
                <w:sz w:val="18"/>
                <w:szCs w:val="18"/>
              </w:rPr>
              <w:t>Please specify on question 7.</w:t>
            </w:r>
          </w:p>
        </w:tc>
      </w:tr>
      <w:tr w:rsidR="00184F9F" w14:paraId="57E5BF68" w14:textId="77777777" w:rsidTr="005D445A">
        <w:tc>
          <w:tcPr>
            <w:tcW w:w="2937" w:type="dxa"/>
          </w:tcPr>
          <w:p w14:paraId="3D77F3C8" w14:textId="77777777" w:rsidR="00184F9F" w:rsidRDefault="00184F9F" w:rsidP="00184F9F">
            <w:pPr>
              <w:ind w:left="180" w:hanging="180"/>
            </w:pPr>
            <w:r>
              <w:t>4. How does the unit impact student outcomes?</w:t>
            </w:r>
          </w:p>
        </w:tc>
        <w:tc>
          <w:tcPr>
            <w:tcW w:w="1851" w:type="dxa"/>
          </w:tcPr>
          <w:p w14:paraId="3DD01407" w14:textId="43E9609E" w:rsidR="00184F9F" w:rsidRDefault="00184F9F" w:rsidP="00184F9F">
            <w:r>
              <w:t>Accepted without recommendations</w:t>
            </w:r>
          </w:p>
        </w:tc>
        <w:tc>
          <w:tcPr>
            <w:tcW w:w="1894" w:type="dxa"/>
          </w:tcPr>
          <w:p w14:paraId="729D183F" w14:textId="2E678211" w:rsidR="00184F9F" w:rsidRDefault="00184F9F" w:rsidP="00184F9F">
            <w:r>
              <w:t>Accepted with Recommendations</w:t>
            </w:r>
          </w:p>
        </w:tc>
        <w:tc>
          <w:tcPr>
            <w:tcW w:w="1894" w:type="dxa"/>
          </w:tcPr>
          <w:p w14:paraId="0FB82293" w14:textId="6B2C66EF" w:rsidR="00184F9F" w:rsidRDefault="00184F9F" w:rsidP="00184F9F">
            <w:r>
              <w:t>Accepted without recommendations</w:t>
            </w:r>
          </w:p>
        </w:tc>
        <w:tc>
          <w:tcPr>
            <w:tcW w:w="1894" w:type="dxa"/>
          </w:tcPr>
          <w:p w14:paraId="26131448" w14:textId="0B99A37C" w:rsidR="00184F9F" w:rsidRDefault="00184F9F" w:rsidP="00184F9F">
            <w:r>
              <w:t>Accepted with Recommendations</w:t>
            </w:r>
          </w:p>
        </w:tc>
        <w:tc>
          <w:tcPr>
            <w:tcW w:w="3835" w:type="dxa"/>
          </w:tcPr>
          <w:p w14:paraId="48AB1B21" w14:textId="77777777" w:rsidR="00184F9F" w:rsidRDefault="00184F9F" w:rsidP="00184F9F">
            <w:pPr>
              <w:rPr>
                <w:sz w:val="18"/>
                <w:szCs w:val="18"/>
              </w:rPr>
            </w:pPr>
            <w:r w:rsidRPr="000F55F7">
              <w:rPr>
                <w:sz w:val="18"/>
                <w:szCs w:val="18"/>
              </w:rPr>
              <w:t>Provide more information about the countries, demographics (income, language, race, ethnicity, etc.,)</w:t>
            </w:r>
          </w:p>
          <w:p w14:paraId="44FDCE72" w14:textId="7A2B47D4" w:rsidR="003722ED" w:rsidRPr="000F55F7" w:rsidRDefault="00A15A7C" w:rsidP="00184F9F">
            <w:pPr>
              <w:rPr>
                <w:sz w:val="18"/>
                <w:szCs w:val="18"/>
              </w:rPr>
            </w:pPr>
            <w:r w:rsidRPr="00A15A7C">
              <w:rPr>
                <w:sz w:val="18"/>
                <w:szCs w:val="18"/>
              </w:rPr>
              <w:t>Please explain about what the amazon like registration system is. The more analysis is provided, the greater the likelihood of justification it may be so that companies will support</w:t>
            </w:r>
            <w:r>
              <w:t>.</w:t>
            </w:r>
          </w:p>
        </w:tc>
      </w:tr>
      <w:tr w:rsidR="00184F9F" w14:paraId="2261BAD0" w14:textId="77777777" w:rsidTr="005D445A">
        <w:tc>
          <w:tcPr>
            <w:tcW w:w="2937" w:type="dxa"/>
          </w:tcPr>
          <w:p w14:paraId="23ECEA60" w14:textId="77777777" w:rsidR="00184F9F" w:rsidRDefault="00184F9F" w:rsidP="00184F9F">
            <w:pPr>
              <w:ind w:left="180" w:hanging="180"/>
            </w:pPr>
            <w:r>
              <w:t>5.  How effectively does the unit communicate?</w:t>
            </w:r>
          </w:p>
        </w:tc>
        <w:tc>
          <w:tcPr>
            <w:tcW w:w="1851" w:type="dxa"/>
            <w:shd w:val="clear" w:color="auto" w:fill="auto"/>
          </w:tcPr>
          <w:p w14:paraId="52E82670" w14:textId="04CE66BA" w:rsidR="00184F9F" w:rsidRDefault="00184F9F" w:rsidP="00184F9F">
            <w:r>
              <w:t>Accepted without recommendations</w:t>
            </w:r>
          </w:p>
        </w:tc>
        <w:tc>
          <w:tcPr>
            <w:tcW w:w="1894" w:type="dxa"/>
            <w:shd w:val="clear" w:color="auto" w:fill="auto"/>
          </w:tcPr>
          <w:p w14:paraId="2F176E0E" w14:textId="4252FD5B" w:rsidR="00184F9F" w:rsidRDefault="00184F9F" w:rsidP="00184F9F">
            <w:r>
              <w:t>Accepted without recommendations</w:t>
            </w:r>
          </w:p>
        </w:tc>
        <w:tc>
          <w:tcPr>
            <w:tcW w:w="1894" w:type="dxa"/>
            <w:shd w:val="clear" w:color="auto" w:fill="auto"/>
          </w:tcPr>
          <w:p w14:paraId="30E5E0FC" w14:textId="2175E15A" w:rsidR="00184F9F" w:rsidRDefault="00184F9F" w:rsidP="00184F9F">
            <w:r>
              <w:t>Accepted without recommendations</w:t>
            </w:r>
          </w:p>
        </w:tc>
        <w:tc>
          <w:tcPr>
            <w:tcW w:w="1894" w:type="dxa"/>
            <w:shd w:val="clear" w:color="auto" w:fill="auto"/>
          </w:tcPr>
          <w:p w14:paraId="7DF4EB79" w14:textId="007DC3F5" w:rsidR="00184F9F" w:rsidRDefault="00184F9F" w:rsidP="00184F9F">
            <w:r>
              <w:t>Accepted without recommendations</w:t>
            </w:r>
          </w:p>
        </w:tc>
        <w:tc>
          <w:tcPr>
            <w:tcW w:w="3835" w:type="dxa"/>
          </w:tcPr>
          <w:p w14:paraId="37FA8F8C" w14:textId="30ED4239" w:rsidR="00184F9F" w:rsidRPr="007867DC" w:rsidRDefault="007867DC" w:rsidP="00184F9F">
            <w:pPr>
              <w:rPr>
                <w:sz w:val="18"/>
                <w:szCs w:val="18"/>
              </w:rPr>
            </w:pPr>
            <w:r w:rsidRPr="007867DC">
              <w:rPr>
                <w:sz w:val="18"/>
                <w:szCs w:val="18"/>
              </w:rPr>
              <w:t>Effectively explains publicity methods</w:t>
            </w:r>
            <w:r w:rsidRPr="007867DC">
              <w:rPr>
                <w:sz w:val="18"/>
                <w:szCs w:val="18"/>
              </w:rPr>
              <w:t>.</w:t>
            </w:r>
          </w:p>
        </w:tc>
      </w:tr>
      <w:tr w:rsidR="00184F9F" w14:paraId="6E8D9D50" w14:textId="77777777" w:rsidTr="005D445A">
        <w:tc>
          <w:tcPr>
            <w:tcW w:w="2937" w:type="dxa"/>
          </w:tcPr>
          <w:p w14:paraId="1A4885F2" w14:textId="77777777" w:rsidR="00184F9F" w:rsidRDefault="00184F9F" w:rsidP="00184F9F">
            <w:pPr>
              <w:ind w:left="180" w:hanging="180"/>
            </w:pPr>
            <w:r>
              <w:t>6. Does the unit build and leverage partnerships?</w:t>
            </w:r>
          </w:p>
        </w:tc>
        <w:tc>
          <w:tcPr>
            <w:tcW w:w="1851" w:type="dxa"/>
          </w:tcPr>
          <w:p w14:paraId="6B475A38" w14:textId="7D4798CD" w:rsidR="00184F9F" w:rsidRDefault="00184F9F" w:rsidP="00184F9F">
            <w:r>
              <w:t>Accepted without recommendations</w:t>
            </w:r>
          </w:p>
        </w:tc>
        <w:tc>
          <w:tcPr>
            <w:tcW w:w="1894" w:type="dxa"/>
          </w:tcPr>
          <w:p w14:paraId="2B5D1739" w14:textId="16AA5B53" w:rsidR="00184F9F" w:rsidRDefault="00184F9F" w:rsidP="00184F9F">
            <w:r>
              <w:t>Accepted without recommendations</w:t>
            </w:r>
          </w:p>
        </w:tc>
        <w:tc>
          <w:tcPr>
            <w:tcW w:w="1894" w:type="dxa"/>
          </w:tcPr>
          <w:p w14:paraId="2D50A95E" w14:textId="27FE12E8" w:rsidR="00184F9F" w:rsidRDefault="00184F9F" w:rsidP="00184F9F">
            <w:r>
              <w:t>Accepted without recommendations</w:t>
            </w:r>
          </w:p>
        </w:tc>
        <w:tc>
          <w:tcPr>
            <w:tcW w:w="1894" w:type="dxa"/>
          </w:tcPr>
          <w:p w14:paraId="0A7E55D1" w14:textId="73D34958" w:rsidR="00184F9F" w:rsidRDefault="00184F9F" w:rsidP="00184F9F">
            <w:r>
              <w:t>Accepted without recommendations</w:t>
            </w:r>
          </w:p>
        </w:tc>
        <w:tc>
          <w:tcPr>
            <w:tcW w:w="3835" w:type="dxa"/>
          </w:tcPr>
          <w:p w14:paraId="2BAEDE29" w14:textId="2B49954D" w:rsidR="00184F9F" w:rsidRDefault="007867DC" w:rsidP="00184F9F">
            <w:r w:rsidRPr="00E56522">
              <w:rPr>
                <w:sz w:val="18"/>
                <w:szCs w:val="18"/>
              </w:rPr>
              <w:t>Spell out all Acronyms.</w:t>
            </w:r>
          </w:p>
        </w:tc>
      </w:tr>
      <w:tr w:rsidR="00184F9F" w14:paraId="4B01823D" w14:textId="77777777" w:rsidTr="005D445A">
        <w:tc>
          <w:tcPr>
            <w:tcW w:w="2937" w:type="dxa"/>
          </w:tcPr>
          <w:p w14:paraId="49D8FEC6" w14:textId="77777777" w:rsidR="00184F9F" w:rsidRDefault="00184F9F" w:rsidP="00184F9F">
            <w:pPr>
              <w:ind w:left="180" w:hanging="180"/>
            </w:pPr>
            <w:r>
              <w:lastRenderedPageBreak/>
              <w:t>7. Are staff supported with professional development?</w:t>
            </w:r>
          </w:p>
        </w:tc>
        <w:tc>
          <w:tcPr>
            <w:tcW w:w="1851" w:type="dxa"/>
          </w:tcPr>
          <w:p w14:paraId="24B2BD62" w14:textId="3EBDE942" w:rsidR="00184F9F" w:rsidRDefault="00184F9F" w:rsidP="00184F9F">
            <w:r>
              <w:t>Accepted without recommendations</w:t>
            </w:r>
          </w:p>
        </w:tc>
        <w:tc>
          <w:tcPr>
            <w:tcW w:w="1894" w:type="dxa"/>
          </w:tcPr>
          <w:p w14:paraId="78182F11" w14:textId="207E4A88" w:rsidR="00184F9F" w:rsidRDefault="00184F9F" w:rsidP="00184F9F">
            <w:r>
              <w:t>Accepted without recommendations</w:t>
            </w:r>
          </w:p>
        </w:tc>
        <w:tc>
          <w:tcPr>
            <w:tcW w:w="1894" w:type="dxa"/>
          </w:tcPr>
          <w:p w14:paraId="52D2908B" w14:textId="59281D68" w:rsidR="00184F9F" w:rsidRDefault="00184F9F" w:rsidP="00184F9F">
            <w:r>
              <w:t>Accepted without recommendations</w:t>
            </w:r>
          </w:p>
        </w:tc>
        <w:tc>
          <w:tcPr>
            <w:tcW w:w="1894" w:type="dxa"/>
          </w:tcPr>
          <w:p w14:paraId="72FFF797" w14:textId="0BB1AFC8" w:rsidR="00184F9F" w:rsidRDefault="00184F9F" w:rsidP="00184F9F">
            <w:r>
              <w:t>Accepted without recommendations</w:t>
            </w:r>
          </w:p>
        </w:tc>
        <w:tc>
          <w:tcPr>
            <w:tcW w:w="3835" w:type="dxa"/>
          </w:tcPr>
          <w:p w14:paraId="60CA468D" w14:textId="36B833A1" w:rsidR="00184F9F" w:rsidRPr="00E56522" w:rsidRDefault="00E56522" w:rsidP="00184F9F">
            <w:pPr>
              <w:rPr>
                <w:sz w:val="18"/>
                <w:szCs w:val="18"/>
              </w:rPr>
            </w:pPr>
            <w:r w:rsidRPr="00E56522">
              <w:rPr>
                <w:sz w:val="18"/>
                <w:szCs w:val="18"/>
              </w:rPr>
              <w:t>Spell out all Acronyms</w:t>
            </w:r>
            <w:r w:rsidRPr="00E56522">
              <w:rPr>
                <w:sz w:val="18"/>
                <w:szCs w:val="18"/>
              </w:rPr>
              <w:t>.</w:t>
            </w:r>
          </w:p>
        </w:tc>
      </w:tr>
      <w:tr w:rsidR="00184F9F" w14:paraId="0D0CB1E2" w14:textId="77777777" w:rsidTr="005D445A">
        <w:tc>
          <w:tcPr>
            <w:tcW w:w="2937" w:type="dxa"/>
          </w:tcPr>
          <w:p w14:paraId="13EE3109" w14:textId="77777777" w:rsidR="00184F9F" w:rsidRDefault="00184F9F" w:rsidP="00184F9F">
            <w:pPr>
              <w:ind w:left="180" w:hanging="180"/>
            </w:pPr>
            <w:r>
              <w:t>8. [Optional] Does the unit have sufficient facilities and equipment?</w:t>
            </w:r>
          </w:p>
        </w:tc>
        <w:tc>
          <w:tcPr>
            <w:tcW w:w="1851" w:type="dxa"/>
            <w:shd w:val="clear" w:color="auto" w:fill="808080" w:themeFill="background1" w:themeFillShade="80"/>
          </w:tcPr>
          <w:p w14:paraId="33DBD5B3" w14:textId="77777777" w:rsidR="00184F9F" w:rsidRDefault="00184F9F" w:rsidP="00184F9F"/>
        </w:tc>
        <w:tc>
          <w:tcPr>
            <w:tcW w:w="1894" w:type="dxa"/>
            <w:shd w:val="clear" w:color="auto" w:fill="808080" w:themeFill="background1" w:themeFillShade="80"/>
          </w:tcPr>
          <w:p w14:paraId="13A20D0C" w14:textId="77777777" w:rsidR="00184F9F" w:rsidRDefault="00184F9F" w:rsidP="00184F9F"/>
        </w:tc>
        <w:tc>
          <w:tcPr>
            <w:tcW w:w="1894" w:type="dxa"/>
            <w:shd w:val="clear" w:color="auto" w:fill="808080" w:themeFill="background1" w:themeFillShade="80"/>
          </w:tcPr>
          <w:p w14:paraId="4ADB30BE" w14:textId="77777777" w:rsidR="00184F9F" w:rsidRDefault="00184F9F" w:rsidP="00184F9F"/>
        </w:tc>
        <w:tc>
          <w:tcPr>
            <w:tcW w:w="1894" w:type="dxa"/>
            <w:shd w:val="clear" w:color="auto" w:fill="808080" w:themeFill="background1" w:themeFillShade="80"/>
          </w:tcPr>
          <w:p w14:paraId="55E9C961" w14:textId="77777777" w:rsidR="00184F9F" w:rsidRDefault="00184F9F" w:rsidP="00184F9F"/>
        </w:tc>
        <w:tc>
          <w:tcPr>
            <w:tcW w:w="3835" w:type="dxa"/>
          </w:tcPr>
          <w:p w14:paraId="04DF7EB6" w14:textId="08071146" w:rsidR="00184F9F" w:rsidRPr="00516F2E" w:rsidRDefault="00516F2E" w:rsidP="00184F9F">
            <w:pPr>
              <w:rPr>
                <w:sz w:val="18"/>
                <w:szCs w:val="18"/>
              </w:rPr>
            </w:pPr>
            <w:r w:rsidRPr="00516F2E">
              <w:rPr>
                <w:sz w:val="18"/>
                <w:szCs w:val="18"/>
              </w:rPr>
              <w:t>They did fill this out.</w:t>
            </w:r>
          </w:p>
        </w:tc>
      </w:tr>
      <w:tr w:rsidR="00184F9F" w14:paraId="56E72FF2" w14:textId="77777777" w:rsidTr="005D445A">
        <w:tc>
          <w:tcPr>
            <w:tcW w:w="2937" w:type="dxa"/>
          </w:tcPr>
          <w:p w14:paraId="3B10F38F" w14:textId="77777777" w:rsidR="00184F9F" w:rsidRDefault="00184F9F" w:rsidP="00184F9F">
            <w:pPr>
              <w:ind w:left="180" w:hanging="180"/>
            </w:pPr>
            <w:r>
              <w:t>9. How have past CIPs contributed to success?</w:t>
            </w:r>
          </w:p>
        </w:tc>
        <w:tc>
          <w:tcPr>
            <w:tcW w:w="1851" w:type="dxa"/>
          </w:tcPr>
          <w:p w14:paraId="145C813B" w14:textId="23D12B9E" w:rsidR="00184F9F" w:rsidRDefault="00184F9F" w:rsidP="00184F9F">
            <w:r>
              <w:t>Accepted with required changes</w:t>
            </w:r>
          </w:p>
        </w:tc>
        <w:tc>
          <w:tcPr>
            <w:tcW w:w="1894" w:type="dxa"/>
          </w:tcPr>
          <w:p w14:paraId="3BD66477" w14:textId="14F44E11" w:rsidR="00184F9F" w:rsidRDefault="00184F9F" w:rsidP="00184F9F">
            <w:r>
              <w:t>Accepted with required changes</w:t>
            </w:r>
          </w:p>
        </w:tc>
        <w:tc>
          <w:tcPr>
            <w:tcW w:w="1894" w:type="dxa"/>
          </w:tcPr>
          <w:p w14:paraId="2AD8ED44" w14:textId="2903D837" w:rsidR="00184F9F" w:rsidRDefault="00184F9F" w:rsidP="00184F9F">
            <w:r>
              <w:t>Accepted with required changes</w:t>
            </w:r>
          </w:p>
        </w:tc>
        <w:tc>
          <w:tcPr>
            <w:tcW w:w="1894" w:type="dxa"/>
          </w:tcPr>
          <w:p w14:paraId="5F1320D8" w14:textId="5C3114FF" w:rsidR="00184F9F" w:rsidRPr="00766A63" w:rsidRDefault="00184F9F" w:rsidP="00184F9F">
            <w:pPr>
              <w:rPr>
                <w:highlight w:val="yellow"/>
              </w:rPr>
            </w:pPr>
            <w:r w:rsidRPr="00766A63">
              <w:rPr>
                <w:highlight w:val="yellow"/>
              </w:rPr>
              <w:t>Accepted with required changes</w:t>
            </w:r>
          </w:p>
        </w:tc>
        <w:tc>
          <w:tcPr>
            <w:tcW w:w="3835" w:type="dxa"/>
          </w:tcPr>
          <w:p w14:paraId="06659A4D" w14:textId="77777777" w:rsidR="00184F9F" w:rsidRDefault="00184F9F" w:rsidP="00184F9F">
            <w:pPr>
              <w:rPr>
                <w:color w:val="000000"/>
                <w:sz w:val="18"/>
                <w:szCs w:val="18"/>
              </w:rPr>
            </w:pPr>
            <w:r w:rsidRPr="005D445A">
              <w:rPr>
                <w:color w:val="000000"/>
                <w:sz w:val="18"/>
                <w:szCs w:val="18"/>
              </w:rPr>
              <w:t xml:space="preserve">CE attempted to grow its variety of CE-linked to credit courses. Many of the linked courses cited in the CIP were evaluated and taken out of the linked course inventory to ensure </w:t>
            </w:r>
            <w:proofErr w:type="gramStart"/>
            <w:r w:rsidRPr="005D445A">
              <w:rPr>
                <w:color w:val="000000"/>
                <w:sz w:val="18"/>
                <w:szCs w:val="18"/>
              </w:rPr>
              <w:t>that if</w:t>
            </w:r>
            <w:proofErr w:type="gramEnd"/>
            <w:r w:rsidRPr="005D445A">
              <w:rPr>
                <w:color w:val="000000"/>
                <w:sz w:val="18"/>
                <w:szCs w:val="18"/>
              </w:rPr>
              <w:t xml:space="preserve"> students want to use their linked course towards Prior Learning Assessment credit</w:t>
            </w:r>
            <w:r>
              <w:rPr>
                <w:color w:val="000000"/>
                <w:sz w:val="18"/>
                <w:szCs w:val="18"/>
              </w:rPr>
              <w:t>.</w:t>
            </w:r>
          </w:p>
          <w:p w14:paraId="7BDFE1D2" w14:textId="30917FDC" w:rsidR="00184F9F" w:rsidRPr="005D445A" w:rsidRDefault="00184F9F" w:rsidP="00184F9F">
            <w:pPr>
              <w:rPr>
                <w:sz w:val="18"/>
                <w:szCs w:val="18"/>
              </w:rPr>
            </w:pPr>
            <w:r>
              <w:rPr>
                <w:sz w:val="18"/>
                <w:szCs w:val="18"/>
              </w:rPr>
              <w:t>CIP needs to be completed.</w:t>
            </w:r>
          </w:p>
        </w:tc>
      </w:tr>
      <w:tr w:rsidR="00184F9F" w14:paraId="09F91676" w14:textId="77777777" w:rsidTr="005D445A">
        <w:tc>
          <w:tcPr>
            <w:tcW w:w="2937" w:type="dxa"/>
          </w:tcPr>
          <w:p w14:paraId="7E273E16" w14:textId="77777777" w:rsidR="00184F9F" w:rsidRDefault="00184F9F" w:rsidP="00184F9F">
            <w:pPr>
              <w:ind w:left="180" w:hanging="180"/>
            </w:pPr>
            <w:r>
              <w:t>10</w:t>
            </w:r>
            <w:proofErr w:type="gramStart"/>
            <w:r>
              <w:t>.  How</w:t>
            </w:r>
            <w:proofErr w:type="gramEnd"/>
            <w:r>
              <w:t xml:space="preserve"> will the unit evaluate its success?</w:t>
            </w:r>
          </w:p>
        </w:tc>
        <w:tc>
          <w:tcPr>
            <w:tcW w:w="1851" w:type="dxa"/>
          </w:tcPr>
          <w:p w14:paraId="4285D6C4" w14:textId="66A4DB23" w:rsidR="00184F9F" w:rsidRDefault="00184F9F" w:rsidP="00184F9F">
            <w:r>
              <w:t>Accepted with</w:t>
            </w:r>
            <w:r>
              <w:t xml:space="preserve"> required changes</w:t>
            </w:r>
          </w:p>
        </w:tc>
        <w:tc>
          <w:tcPr>
            <w:tcW w:w="1894" w:type="dxa"/>
          </w:tcPr>
          <w:p w14:paraId="238CF1F3" w14:textId="3CE6B291" w:rsidR="00184F9F" w:rsidRDefault="00184F9F" w:rsidP="00184F9F">
            <w:r>
              <w:t>Accepted with required</w:t>
            </w:r>
            <w:r>
              <w:t xml:space="preserve"> changes</w:t>
            </w:r>
          </w:p>
        </w:tc>
        <w:tc>
          <w:tcPr>
            <w:tcW w:w="1894" w:type="dxa"/>
          </w:tcPr>
          <w:p w14:paraId="712ABB76" w14:textId="623662EB" w:rsidR="00184F9F" w:rsidRDefault="00184F9F" w:rsidP="00184F9F">
            <w:r>
              <w:t>Accepted with required changes</w:t>
            </w:r>
          </w:p>
        </w:tc>
        <w:tc>
          <w:tcPr>
            <w:tcW w:w="1894" w:type="dxa"/>
          </w:tcPr>
          <w:p w14:paraId="0F6682F3" w14:textId="40950B47" w:rsidR="00184F9F" w:rsidRPr="00766A63" w:rsidRDefault="00184F9F" w:rsidP="00184F9F">
            <w:pPr>
              <w:rPr>
                <w:highlight w:val="yellow"/>
              </w:rPr>
            </w:pPr>
            <w:r w:rsidRPr="00766A63">
              <w:rPr>
                <w:highlight w:val="yellow"/>
              </w:rPr>
              <w:t>Accepted with required changes</w:t>
            </w:r>
          </w:p>
        </w:tc>
        <w:tc>
          <w:tcPr>
            <w:tcW w:w="3835" w:type="dxa"/>
          </w:tcPr>
          <w:p w14:paraId="7BA983FE" w14:textId="77777777" w:rsidR="00184F9F" w:rsidRDefault="00184F9F" w:rsidP="00184F9F">
            <w:pPr>
              <w:rPr>
                <w:color w:val="000000"/>
                <w:sz w:val="18"/>
                <w:szCs w:val="18"/>
              </w:rPr>
            </w:pPr>
            <w:r w:rsidRPr="00247CB6">
              <w:rPr>
                <w:color w:val="000000"/>
                <w:sz w:val="18"/>
                <w:szCs w:val="18"/>
              </w:rPr>
              <w:t xml:space="preserve">Many linked courses originally identified in the CIP are no longer offered at Collin College, such as </w:t>
            </w:r>
            <w:proofErr w:type="gramStart"/>
            <w:r w:rsidRPr="00247CB6">
              <w:rPr>
                <w:color w:val="000000"/>
                <w:sz w:val="18"/>
                <w:szCs w:val="18"/>
              </w:rPr>
              <w:t>in the area of</w:t>
            </w:r>
            <w:proofErr w:type="gramEnd"/>
            <w:r w:rsidRPr="00247CB6">
              <w:rPr>
                <w:color w:val="000000"/>
                <w:sz w:val="18"/>
                <w:szCs w:val="18"/>
              </w:rPr>
              <w:t xml:space="preserve"> welding and automotive. Programs like welding and automotive have limited enrollment capacity. Having CE linked courses was not necessary and did not support the cohort model of moving student through credit programming.</w:t>
            </w:r>
          </w:p>
          <w:p w14:paraId="6ABA5919" w14:textId="26E733FF" w:rsidR="00184F9F" w:rsidRPr="00771BB0" w:rsidRDefault="00184F9F" w:rsidP="00184F9F">
            <w:pPr>
              <w:rPr>
                <w:sz w:val="16"/>
                <w:szCs w:val="16"/>
              </w:rPr>
            </w:pPr>
            <w:r w:rsidRPr="00771BB0">
              <w:rPr>
                <w:sz w:val="16"/>
                <w:szCs w:val="16"/>
              </w:rPr>
              <w:t>The future success of CE and SAIL is uncertain according to the unit</w:t>
            </w:r>
            <w:r w:rsidRPr="00771BB0">
              <w:rPr>
                <w:sz w:val="16"/>
                <w:szCs w:val="16"/>
              </w:rPr>
              <w:t>.</w:t>
            </w:r>
          </w:p>
        </w:tc>
      </w:tr>
      <w:tr w:rsidR="00184F9F" w14:paraId="03B5267A" w14:textId="77777777" w:rsidTr="005D445A">
        <w:tc>
          <w:tcPr>
            <w:tcW w:w="2937" w:type="dxa"/>
          </w:tcPr>
          <w:p w14:paraId="33DF6271" w14:textId="77777777" w:rsidR="00184F9F" w:rsidRDefault="00184F9F" w:rsidP="00184F9F">
            <w:pPr>
              <w:ind w:left="180" w:hanging="180"/>
            </w:pPr>
            <w:r>
              <w:t>11. Future Continuous Improvement Plan Tables</w:t>
            </w:r>
          </w:p>
          <w:p w14:paraId="1BD05E06" w14:textId="77777777" w:rsidR="00184F9F" w:rsidRDefault="00184F9F" w:rsidP="00184F9F">
            <w:pPr>
              <w:ind w:left="180" w:hanging="180"/>
            </w:pPr>
          </w:p>
        </w:tc>
        <w:tc>
          <w:tcPr>
            <w:tcW w:w="1851" w:type="dxa"/>
          </w:tcPr>
          <w:p w14:paraId="23B3BEE8" w14:textId="45B60778" w:rsidR="00184F9F" w:rsidRDefault="00184F9F" w:rsidP="00184F9F">
            <w:r>
              <w:t>Accepted with required changes</w:t>
            </w:r>
          </w:p>
        </w:tc>
        <w:tc>
          <w:tcPr>
            <w:tcW w:w="1894" w:type="dxa"/>
            <w:shd w:val="clear" w:color="auto" w:fill="808080" w:themeFill="background1" w:themeFillShade="80"/>
          </w:tcPr>
          <w:p w14:paraId="41AFA2FF" w14:textId="77777777" w:rsidR="00184F9F" w:rsidRDefault="00184F9F" w:rsidP="00184F9F"/>
        </w:tc>
        <w:tc>
          <w:tcPr>
            <w:tcW w:w="1894" w:type="dxa"/>
            <w:shd w:val="clear" w:color="auto" w:fill="808080" w:themeFill="background1" w:themeFillShade="80"/>
          </w:tcPr>
          <w:p w14:paraId="0A0CECE1" w14:textId="77777777" w:rsidR="00184F9F" w:rsidRDefault="00184F9F" w:rsidP="00184F9F"/>
        </w:tc>
        <w:tc>
          <w:tcPr>
            <w:tcW w:w="1894" w:type="dxa"/>
          </w:tcPr>
          <w:p w14:paraId="2CE817DB" w14:textId="41A891A0" w:rsidR="00184F9F" w:rsidRDefault="00184F9F" w:rsidP="00184F9F">
            <w:r w:rsidRPr="00766A63">
              <w:rPr>
                <w:highlight w:val="yellow"/>
              </w:rPr>
              <w:t>Accepted with required changes</w:t>
            </w:r>
          </w:p>
        </w:tc>
        <w:tc>
          <w:tcPr>
            <w:tcW w:w="3835" w:type="dxa"/>
          </w:tcPr>
          <w:p w14:paraId="634A156F" w14:textId="77777777" w:rsidR="00184F9F" w:rsidRDefault="00184F9F" w:rsidP="00184F9F">
            <w:r>
              <w:t>Complete tables and provide missing/more information in CIP tables</w:t>
            </w:r>
            <w:r>
              <w:t>.</w:t>
            </w:r>
          </w:p>
          <w:p w14:paraId="5EE7F52A" w14:textId="34AF2C18" w:rsidR="00184F9F" w:rsidRDefault="00184F9F" w:rsidP="00184F9F"/>
        </w:tc>
      </w:tr>
    </w:tbl>
    <w:p w14:paraId="5791BE1B" w14:textId="77777777" w:rsidR="00287D3E" w:rsidRDefault="00287D3E" w:rsidP="00313B9A"/>
    <w:p w14:paraId="0D36FCF6" w14:textId="77777777" w:rsidR="006761AD" w:rsidRPr="00865A44" w:rsidRDefault="006761AD" w:rsidP="006761AD">
      <w:pPr>
        <w:rPr>
          <w:rFonts w:ascii="Calibri" w:eastAsia="Calibri" w:hAnsi="Calibri" w:cs="Times New Roman"/>
        </w:rPr>
      </w:pPr>
    </w:p>
    <w:p w14:paraId="1193131B" w14:textId="77777777" w:rsidR="006761AD" w:rsidRPr="00101233" w:rsidRDefault="006761AD" w:rsidP="006761AD">
      <w:pPr>
        <w:rPr>
          <w:rFonts w:ascii="Calibri" w:eastAsia="Calibri" w:hAnsi="Calibri" w:cs="Times New Roman"/>
          <w:b/>
          <w:sz w:val="28"/>
          <w:szCs w:val="28"/>
        </w:rPr>
      </w:pPr>
      <w:r w:rsidRPr="00101233">
        <w:rPr>
          <w:rFonts w:ascii="Calibri" w:eastAsia="Calibri" w:hAnsi="Calibri" w:cs="Times New Roman"/>
          <w:b/>
          <w:sz w:val="28"/>
          <w:szCs w:val="28"/>
        </w:rPr>
        <w:t>Overall Decision: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45"/>
        <w:gridCol w:w="2469"/>
        <w:gridCol w:w="2633"/>
      </w:tblGrid>
      <w:tr w:rsidR="00C766EE" w:rsidRPr="00865A44" w14:paraId="5AA40EE0" w14:textId="77777777" w:rsidTr="00C766EE">
        <w:trPr>
          <w:trHeight w:val="404"/>
        </w:trPr>
        <w:tc>
          <w:tcPr>
            <w:tcW w:w="4145" w:type="dxa"/>
          </w:tcPr>
          <w:p w14:paraId="5250ACF4" w14:textId="77777777" w:rsidR="00C766EE" w:rsidRPr="00865A44" w:rsidRDefault="00C766EE" w:rsidP="007C4434">
            <w:pPr>
              <w:jc w:val="center"/>
              <w:rPr>
                <w:sz w:val="24"/>
                <w:szCs w:val="24"/>
              </w:rPr>
            </w:pPr>
            <w:r>
              <w:rPr>
                <w:rFonts w:ascii="Calibri" w:eastAsia="Calibri" w:hAnsi="Calibri" w:cs="Times New Roman"/>
                <w:sz w:val="24"/>
                <w:szCs w:val="24"/>
                <w:u w:val="single"/>
              </w:rPr>
              <w:t xml:space="preserve">     </w:t>
            </w:r>
            <w:r>
              <w:rPr>
                <w:rFonts w:ascii="Calibri" w:eastAsia="Calibri" w:hAnsi="Calibri" w:cs="Times New Roman"/>
                <w:sz w:val="24"/>
                <w:szCs w:val="24"/>
              </w:rPr>
              <w:t xml:space="preserve"> </w:t>
            </w:r>
            <w:r w:rsidRPr="00865A44">
              <w:rPr>
                <w:rFonts w:ascii="Calibri" w:eastAsia="Calibri" w:hAnsi="Calibri" w:cs="Times New Roman"/>
                <w:sz w:val="24"/>
                <w:szCs w:val="24"/>
              </w:rPr>
              <w:t>Accepted Without Recommendations</w:t>
            </w:r>
          </w:p>
        </w:tc>
        <w:tc>
          <w:tcPr>
            <w:tcW w:w="4145" w:type="dxa"/>
          </w:tcPr>
          <w:p w14:paraId="7C07E4AE" w14:textId="77777777" w:rsidR="00C766EE" w:rsidRPr="00865A44" w:rsidRDefault="00C766EE" w:rsidP="007C4434">
            <w:pPr>
              <w:jc w:val="center"/>
              <w:rPr>
                <w:sz w:val="24"/>
                <w:szCs w:val="24"/>
              </w:rPr>
            </w:pPr>
            <w:r w:rsidRPr="006855C6">
              <w:rPr>
                <w:rFonts w:ascii="Calibri" w:eastAsia="Calibri" w:hAnsi="Calibri" w:cs="Times New Roman"/>
                <w:sz w:val="24"/>
                <w:szCs w:val="24"/>
                <w:u w:val="single"/>
              </w:rPr>
              <w:t xml:space="preserve">     </w:t>
            </w:r>
            <w:r>
              <w:rPr>
                <w:rFonts w:ascii="Calibri" w:eastAsia="Calibri" w:hAnsi="Calibri" w:cs="Times New Roman"/>
                <w:sz w:val="24"/>
                <w:szCs w:val="24"/>
              </w:rPr>
              <w:t xml:space="preserve"> </w:t>
            </w:r>
            <w:r w:rsidRPr="00865A44">
              <w:rPr>
                <w:rFonts w:ascii="Calibri" w:eastAsia="Calibri" w:hAnsi="Calibri" w:cs="Times New Roman"/>
                <w:sz w:val="24"/>
                <w:szCs w:val="24"/>
              </w:rPr>
              <w:t xml:space="preserve"> </w:t>
            </w:r>
            <w:r>
              <w:rPr>
                <w:rFonts w:ascii="Calibri" w:eastAsia="Calibri" w:hAnsi="Calibri" w:cs="Times New Roman"/>
                <w:sz w:val="24"/>
                <w:szCs w:val="24"/>
              </w:rPr>
              <w:t>Accepted W</w:t>
            </w:r>
            <w:r w:rsidRPr="00865A44">
              <w:rPr>
                <w:rFonts w:ascii="Calibri" w:eastAsia="Calibri" w:hAnsi="Calibri" w:cs="Times New Roman"/>
                <w:sz w:val="24"/>
                <w:szCs w:val="24"/>
              </w:rPr>
              <w:t>ith Recommendations</w:t>
            </w:r>
          </w:p>
        </w:tc>
        <w:tc>
          <w:tcPr>
            <w:tcW w:w="2469" w:type="dxa"/>
          </w:tcPr>
          <w:p w14:paraId="55DCD175" w14:textId="11D7FBDB" w:rsidR="00C766EE" w:rsidRPr="00C766EE" w:rsidRDefault="00C766EE" w:rsidP="007C4434">
            <w:pPr>
              <w:jc w:val="center"/>
              <w:rPr>
                <w:rFonts w:ascii="Calibri" w:eastAsia="Calibri" w:hAnsi="Calibri" w:cs="Times New Roman"/>
                <w:sz w:val="24"/>
                <w:szCs w:val="24"/>
              </w:rPr>
            </w:pPr>
            <w:r>
              <w:rPr>
                <w:rFonts w:ascii="Calibri" w:eastAsia="Calibri" w:hAnsi="Calibri" w:cs="Times New Roman"/>
                <w:sz w:val="24"/>
                <w:szCs w:val="24"/>
                <w:u w:val="single"/>
              </w:rPr>
              <w:t>__</w:t>
            </w:r>
            <w:proofErr w:type="spellStart"/>
            <w:r w:rsidR="002210A0">
              <w:rPr>
                <w:rFonts w:ascii="Calibri" w:eastAsia="Calibri" w:hAnsi="Calibri" w:cs="Times New Roman"/>
                <w:sz w:val="24"/>
                <w:szCs w:val="24"/>
                <w:u w:val="single"/>
              </w:rPr>
              <w:t>X</w:t>
            </w:r>
            <w:r>
              <w:rPr>
                <w:rFonts w:ascii="Calibri" w:eastAsia="Calibri" w:hAnsi="Calibri" w:cs="Times New Roman"/>
                <w:sz w:val="24"/>
                <w:szCs w:val="24"/>
                <w:u w:val="single"/>
              </w:rPr>
              <w:t>_</w:t>
            </w:r>
            <w:r>
              <w:rPr>
                <w:rFonts w:ascii="Calibri" w:eastAsia="Calibri" w:hAnsi="Calibri" w:cs="Times New Roman"/>
                <w:sz w:val="24"/>
                <w:szCs w:val="24"/>
              </w:rPr>
              <w:t>Accepted</w:t>
            </w:r>
            <w:proofErr w:type="spellEnd"/>
            <w:r>
              <w:rPr>
                <w:rFonts w:ascii="Calibri" w:eastAsia="Calibri" w:hAnsi="Calibri" w:cs="Times New Roman"/>
                <w:sz w:val="24"/>
                <w:szCs w:val="24"/>
              </w:rPr>
              <w:t xml:space="preserve"> with Required </w:t>
            </w:r>
            <w:r w:rsidR="002210A0">
              <w:rPr>
                <w:rFonts w:ascii="Calibri" w:eastAsia="Calibri" w:hAnsi="Calibri" w:cs="Times New Roman"/>
                <w:sz w:val="24"/>
                <w:szCs w:val="24"/>
              </w:rPr>
              <w:t>Changes</w:t>
            </w:r>
          </w:p>
        </w:tc>
        <w:tc>
          <w:tcPr>
            <w:tcW w:w="2633" w:type="dxa"/>
          </w:tcPr>
          <w:p w14:paraId="135C653A" w14:textId="77777777" w:rsidR="00C766EE" w:rsidRPr="00865A44" w:rsidRDefault="00C766EE" w:rsidP="007C4434">
            <w:pPr>
              <w:jc w:val="center"/>
              <w:rPr>
                <w:sz w:val="24"/>
                <w:szCs w:val="24"/>
              </w:rPr>
            </w:pPr>
            <w:r w:rsidRPr="006855C6">
              <w:rPr>
                <w:rFonts w:ascii="Calibri" w:eastAsia="Calibri" w:hAnsi="Calibri" w:cs="Times New Roman"/>
                <w:sz w:val="24"/>
                <w:szCs w:val="24"/>
                <w:u w:val="single"/>
              </w:rPr>
              <w:t xml:space="preserve">     </w:t>
            </w:r>
            <w:r>
              <w:rPr>
                <w:rFonts w:ascii="Calibri" w:eastAsia="Calibri" w:hAnsi="Calibri" w:cs="Times New Roman"/>
                <w:sz w:val="24"/>
                <w:szCs w:val="24"/>
              </w:rPr>
              <w:t xml:space="preserve"> </w:t>
            </w:r>
            <w:r w:rsidRPr="00865A44">
              <w:rPr>
                <w:rFonts w:ascii="Calibri" w:eastAsia="Calibri" w:hAnsi="Calibri" w:cs="Times New Roman"/>
                <w:sz w:val="24"/>
                <w:szCs w:val="24"/>
              </w:rPr>
              <w:t>Revisit and Revise</w:t>
            </w:r>
          </w:p>
        </w:tc>
      </w:tr>
    </w:tbl>
    <w:p w14:paraId="62DB990A" w14:textId="77777777" w:rsidR="006761AD" w:rsidRDefault="006761AD" w:rsidP="006761AD">
      <w:pPr>
        <w:jc w:val="center"/>
      </w:pPr>
    </w:p>
    <w:p w14:paraId="1D8B0387" w14:textId="77777777" w:rsidR="006761AD" w:rsidRDefault="006761AD" w:rsidP="006761AD"/>
    <w:p w14:paraId="79132549" w14:textId="77777777" w:rsidR="006761AD" w:rsidRPr="00101233" w:rsidRDefault="006761AD" w:rsidP="006761AD">
      <w:pPr>
        <w:rPr>
          <w:b/>
        </w:rPr>
      </w:pPr>
      <w:r w:rsidRPr="00101233">
        <w:rPr>
          <w:b/>
          <w:noProof/>
          <w:sz w:val="20"/>
          <w:szCs w:val="20"/>
        </w:rPr>
        <mc:AlternateContent>
          <mc:Choice Requires="wps">
            <w:drawing>
              <wp:anchor distT="45720" distB="45720" distL="114300" distR="114300" simplePos="0" relativeHeight="251658240" behindDoc="0" locked="0" layoutInCell="1" allowOverlap="1" wp14:anchorId="45D1F259" wp14:editId="4C943C77">
                <wp:simplePos x="0" y="0"/>
                <wp:positionH relativeFrom="column">
                  <wp:posOffset>0</wp:posOffset>
                </wp:positionH>
                <wp:positionV relativeFrom="page">
                  <wp:posOffset>4124325</wp:posOffset>
                </wp:positionV>
                <wp:extent cx="8496300" cy="2228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0" cy="2228850"/>
                        </a:xfrm>
                        <a:prstGeom prst="rect">
                          <a:avLst/>
                        </a:prstGeom>
                        <a:solidFill>
                          <a:srgbClr val="FFFFFF"/>
                        </a:solidFill>
                        <a:ln w="9525">
                          <a:solidFill>
                            <a:schemeClr val="tx1"/>
                          </a:solidFill>
                          <a:miter lim="800000"/>
                          <a:headEnd/>
                          <a:tailEnd/>
                        </a:ln>
                      </wps:spPr>
                      <wps:txbx>
                        <w:txbxContent>
                          <w:p w14:paraId="073CCC30" w14:textId="77777777" w:rsidR="00DF5770" w:rsidRPr="00DF5770" w:rsidRDefault="00DF5770" w:rsidP="00DF5770">
                            <w:pPr>
                              <w:rPr>
                                <w:sz w:val="16"/>
                                <w:szCs w:val="16"/>
                              </w:rPr>
                            </w:pPr>
                            <w:r w:rsidRPr="00DF5770">
                              <w:rPr>
                                <w:sz w:val="16"/>
                                <w:szCs w:val="16"/>
                              </w:rPr>
                              <w:t xml:space="preserve">The overall document answered the question and provided a thorough review. </w:t>
                            </w:r>
                          </w:p>
                          <w:p w14:paraId="42720CC1" w14:textId="77777777" w:rsidR="00DF5770" w:rsidRPr="00DF5770" w:rsidRDefault="00DF5770" w:rsidP="00DF5770">
                            <w:pPr>
                              <w:pStyle w:val="ListParagraph"/>
                              <w:numPr>
                                <w:ilvl w:val="0"/>
                                <w:numId w:val="5"/>
                              </w:numPr>
                              <w:spacing w:after="160" w:line="278" w:lineRule="auto"/>
                              <w:rPr>
                                <w:sz w:val="16"/>
                                <w:szCs w:val="16"/>
                              </w:rPr>
                            </w:pPr>
                            <w:r w:rsidRPr="00DF5770">
                              <w:rPr>
                                <w:sz w:val="16"/>
                                <w:szCs w:val="16"/>
                              </w:rPr>
                              <w:t>What is the name of this unit? The document had Continuing Education – Program Review references: Continuing Education &amp; Workforce Development</w:t>
                            </w:r>
                          </w:p>
                          <w:p w14:paraId="2C600E3F" w14:textId="77777777" w:rsidR="00DF5770" w:rsidRPr="00DF5770" w:rsidRDefault="00DF5770" w:rsidP="00DF5770">
                            <w:pPr>
                              <w:pStyle w:val="ListParagraph"/>
                              <w:numPr>
                                <w:ilvl w:val="0"/>
                                <w:numId w:val="5"/>
                              </w:numPr>
                              <w:spacing w:after="160" w:line="278" w:lineRule="auto"/>
                              <w:rPr>
                                <w:sz w:val="16"/>
                                <w:szCs w:val="16"/>
                              </w:rPr>
                            </w:pPr>
                            <w:r w:rsidRPr="00DF5770">
                              <w:rPr>
                                <w:sz w:val="16"/>
                                <w:szCs w:val="16"/>
                              </w:rPr>
                              <w:t>NO email or contact information listed on the document</w:t>
                            </w:r>
                          </w:p>
                          <w:p w14:paraId="7C0F6152" w14:textId="77777777" w:rsidR="00DF5770" w:rsidRPr="00DF5770" w:rsidRDefault="00DF5770" w:rsidP="00DF5770">
                            <w:pPr>
                              <w:pStyle w:val="ListParagraph"/>
                              <w:numPr>
                                <w:ilvl w:val="0"/>
                                <w:numId w:val="5"/>
                              </w:numPr>
                              <w:spacing w:after="160" w:line="278" w:lineRule="auto"/>
                              <w:rPr>
                                <w:sz w:val="16"/>
                                <w:szCs w:val="16"/>
                              </w:rPr>
                            </w:pPr>
                            <w:r w:rsidRPr="00DF5770">
                              <w:rPr>
                                <w:sz w:val="16"/>
                                <w:szCs w:val="16"/>
                              </w:rPr>
                              <w:t xml:space="preserve">The future success of CE and SAIL is uncertain according to this CIP and Future improvement plan. </w:t>
                            </w:r>
                          </w:p>
                          <w:p w14:paraId="75159034" w14:textId="77777777" w:rsidR="00DF5770" w:rsidRPr="00DF5770" w:rsidRDefault="00DF5770" w:rsidP="00DF5770">
                            <w:pPr>
                              <w:pStyle w:val="ListParagraph"/>
                              <w:numPr>
                                <w:ilvl w:val="0"/>
                                <w:numId w:val="5"/>
                              </w:numPr>
                              <w:spacing w:after="160" w:line="278" w:lineRule="auto"/>
                              <w:rPr>
                                <w:sz w:val="16"/>
                                <w:szCs w:val="16"/>
                              </w:rPr>
                            </w:pPr>
                            <w:r w:rsidRPr="00DF5770">
                              <w:rPr>
                                <w:sz w:val="16"/>
                                <w:szCs w:val="16"/>
                              </w:rPr>
                              <w:t xml:space="preserve">SAIL Mission does not match the website. </w:t>
                            </w:r>
                          </w:p>
                          <w:p w14:paraId="574A2030" w14:textId="77777777" w:rsidR="00DF5770" w:rsidRPr="00DF5770" w:rsidRDefault="00DF5770" w:rsidP="00DF5770">
                            <w:pPr>
                              <w:pStyle w:val="ListParagraph"/>
                              <w:numPr>
                                <w:ilvl w:val="0"/>
                                <w:numId w:val="5"/>
                              </w:numPr>
                              <w:spacing w:after="160" w:line="278" w:lineRule="auto"/>
                              <w:rPr>
                                <w:sz w:val="16"/>
                                <w:szCs w:val="16"/>
                              </w:rPr>
                            </w:pPr>
                            <w:r w:rsidRPr="00DF5770">
                              <w:rPr>
                                <w:sz w:val="16"/>
                                <w:szCs w:val="16"/>
                              </w:rPr>
                              <w:t>Section 3- The significance of keeping the courses for the community and corporations should be shown so the number of courses is not reduced. Please specify on question 7.</w:t>
                            </w:r>
                          </w:p>
                          <w:p w14:paraId="51C1B0AC" w14:textId="77777777" w:rsidR="00DF5770" w:rsidRPr="00DF5770" w:rsidRDefault="00DF5770" w:rsidP="00DF5770">
                            <w:pPr>
                              <w:pStyle w:val="ListParagraph"/>
                              <w:numPr>
                                <w:ilvl w:val="0"/>
                                <w:numId w:val="5"/>
                              </w:numPr>
                              <w:spacing w:after="160" w:line="278" w:lineRule="auto"/>
                              <w:rPr>
                                <w:sz w:val="16"/>
                                <w:szCs w:val="16"/>
                              </w:rPr>
                            </w:pPr>
                            <w:r w:rsidRPr="00DF5770">
                              <w:rPr>
                                <w:sz w:val="16"/>
                                <w:szCs w:val="16"/>
                              </w:rPr>
                              <w:t>Section 4- Provide more information about the countries and demographics (income, language, race, ethnicity, etc.)</w:t>
                            </w:r>
                          </w:p>
                          <w:p w14:paraId="0EA38B28" w14:textId="77777777" w:rsidR="00DF5770" w:rsidRPr="00DF5770" w:rsidRDefault="00DF5770" w:rsidP="00DF5770">
                            <w:pPr>
                              <w:pStyle w:val="ListParagraph"/>
                              <w:numPr>
                                <w:ilvl w:val="0"/>
                                <w:numId w:val="5"/>
                              </w:numPr>
                              <w:spacing w:after="160" w:line="278" w:lineRule="auto"/>
                              <w:rPr>
                                <w:sz w:val="16"/>
                                <w:szCs w:val="16"/>
                              </w:rPr>
                            </w:pPr>
                            <w:r w:rsidRPr="00DF5770">
                              <w:rPr>
                                <w:sz w:val="16"/>
                                <w:szCs w:val="16"/>
                              </w:rPr>
                              <w:t>Sections 6 and 7 - Please do not use acronyms in the document. It will need to be fixed.</w:t>
                            </w:r>
                          </w:p>
                          <w:p w14:paraId="331E3AC0" w14:textId="77777777" w:rsidR="00DF5770" w:rsidRPr="00DF5770" w:rsidRDefault="00DF5770" w:rsidP="00DF5770">
                            <w:pPr>
                              <w:pStyle w:val="ListParagraph"/>
                              <w:numPr>
                                <w:ilvl w:val="0"/>
                                <w:numId w:val="5"/>
                              </w:numPr>
                              <w:spacing w:after="160" w:line="278" w:lineRule="auto"/>
                              <w:rPr>
                                <w:sz w:val="16"/>
                                <w:szCs w:val="16"/>
                              </w:rPr>
                            </w:pPr>
                            <w:r w:rsidRPr="00DF5770">
                              <w:rPr>
                                <w:sz w:val="16"/>
                                <w:szCs w:val="16"/>
                              </w:rPr>
                              <w:t>The CIP was incomplete and will need to be completed and resubmitted to complete the Program Review. The CIP was incomplete and did not align details and clarify enough information.</w:t>
                            </w:r>
                          </w:p>
                          <w:p w14:paraId="29C09A96" w14:textId="77777777" w:rsidR="00DF5770" w:rsidRPr="00DF5770" w:rsidRDefault="00DF5770" w:rsidP="00DF5770">
                            <w:pPr>
                              <w:pStyle w:val="ListParagraph"/>
                              <w:numPr>
                                <w:ilvl w:val="0"/>
                                <w:numId w:val="5"/>
                              </w:numPr>
                              <w:spacing w:after="160" w:line="278" w:lineRule="auto"/>
                              <w:rPr>
                                <w:sz w:val="16"/>
                                <w:szCs w:val="16"/>
                              </w:rPr>
                            </w:pPr>
                            <w:r w:rsidRPr="00DF5770">
                              <w:rPr>
                                <w:sz w:val="16"/>
                                <w:szCs w:val="16"/>
                              </w:rPr>
                              <w:t xml:space="preserve">Section 10 – Question: what courses originally identified in the CIP are no longer offered? The information in Table 2 CIP is not complete. Clarify this statement: “The linked course inventory was reduced after being further scrutinized.” </w:t>
                            </w:r>
                          </w:p>
                          <w:p w14:paraId="6228BB62" w14:textId="77777777" w:rsidR="006761AD" w:rsidRPr="00DF5770" w:rsidRDefault="006761AD" w:rsidP="006761AD">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1F259" id="_x0000_t202" coordsize="21600,21600" o:spt="202" path="m,l,21600r21600,l21600,xe">
                <v:stroke joinstyle="miter"/>
                <v:path gradientshapeok="t" o:connecttype="rect"/>
              </v:shapetype>
              <v:shape id="Text Box 2" o:spid="_x0000_s1026" type="#_x0000_t202" style="position:absolute;margin-left:0;margin-top:324.75pt;width:669pt;height:17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" strokecolor="black [3213]">
                <v:textbox>
                  <w:txbxContent>
                    <w:p w14:paraId="073CCC30" w14:textId="77777777" w:rsidR="00DF5770" w:rsidRPr="00DF5770" w:rsidRDefault="00DF5770" w:rsidP="00DF5770">
                      <w:pPr>
                        <w:rPr>
                          <w:sz w:val="16"/>
                          <w:szCs w:val="16"/>
                        </w:rPr>
                      </w:pPr>
                      <w:r w:rsidRPr="00DF5770">
                        <w:rPr>
                          <w:sz w:val="16"/>
                          <w:szCs w:val="16"/>
                        </w:rPr>
                        <w:t xml:space="preserve">The overall document answered the question and provided a thorough review. </w:t>
                      </w:r>
                    </w:p>
                    <w:p w14:paraId="42720CC1" w14:textId="77777777" w:rsidR="00DF5770" w:rsidRPr="00DF5770" w:rsidRDefault="00DF5770" w:rsidP="00DF5770">
                      <w:pPr>
                        <w:pStyle w:val="ListParagraph"/>
                        <w:numPr>
                          <w:ilvl w:val="0"/>
                          <w:numId w:val="5"/>
                        </w:numPr>
                        <w:spacing w:after="160" w:line="278" w:lineRule="auto"/>
                        <w:rPr>
                          <w:sz w:val="16"/>
                          <w:szCs w:val="16"/>
                        </w:rPr>
                      </w:pPr>
                      <w:r w:rsidRPr="00DF5770">
                        <w:rPr>
                          <w:sz w:val="16"/>
                          <w:szCs w:val="16"/>
                        </w:rPr>
                        <w:t>What is the name of this unit? The document had Continuing Education – Program Review references: Continuing Education &amp; Workforce Development</w:t>
                      </w:r>
                    </w:p>
                    <w:p w14:paraId="2C600E3F" w14:textId="77777777" w:rsidR="00DF5770" w:rsidRPr="00DF5770" w:rsidRDefault="00DF5770" w:rsidP="00DF5770">
                      <w:pPr>
                        <w:pStyle w:val="ListParagraph"/>
                        <w:numPr>
                          <w:ilvl w:val="0"/>
                          <w:numId w:val="5"/>
                        </w:numPr>
                        <w:spacing w:after="160" w:line="278" w:lineRule="auto"/>
                        <w:rPr>
                          <w:sz w:val="16"/>
                          <w:szCs w:val="16"/>
                        </w:rPr>
                      </w:pPr>
                      <w:r w:rsidRPr="00DF5770">
                        <w:rPr>
                          <w:sz w:val="16"/>
                          <w:szCs w:val="16"/>
                        </w:rPr>
                        <w:t>NO email or contact information listed on the document</w:t>
                      </w:r>
                    </w:p>
                    <w:p w14:paraId="7C0F6152" w14:textId="77777777" w:rsidR="00DF5770" w:rsidRPr="00DF5770" w:rsidRDefault="00DF5770" w:rsidP="00DF5770">
                      <w:pPr>
                        <w:pStyle w:val="ListParagraph"/>
                        <w:numPr>
                          <w:ilvl w:val="0"/>
                          <w:numId w:val="5"/>
                        </w:numPr>
                        <w:spacing w:after="160" w:line="278" w:lineRule="auto"/>
                        <w:rPr>
                          <w:sz w:val="16"/>
                          <w:szCs w:val="16"/>
                        </w:rPr>
                      </w:pPr>
                      <w:r w:rsidRPr="00DF5770">
                        <w:rPr>
                          <w:sz w:val="16"/>
                          <w:szCs w:val="16"/>
                        </w:rPr>
                        <w:t xml:space="preserve">The future success of CE and SAIL is uncertain according to this CIP and Future improvement plan. </w:t>
                      </w:r>
                    </w:p>
                    <w:p w14:paraId="75159034" w14:textId="77777777" w:rsidR="00DF5770" w:rsidRPr="00DF5770" w:rsidRDefault="00DF5770" w:rsidP="00DF5770">
                      <w:pPr>
                        <w:pStyle w:val="ListParagraph"/>
                        <w:numPr>
                          <w:ilvl w:val="0"/>
                          <w:numId w:val="5"/>
                        </w:numPr>
                        <w:spacing w:after="160" w:line="278" w:lineRule="auto"/>
                        <w:rPr>
                          <w:sz w:val="16"/>
                          <w:szCs w:val="16"/>
                        </w:rPr>
                      </w:pPr>
                      <w:r w:rsidRPr="00DF5770">
                        <w:rPr>
                          <w:sz w:val="16"/>
                          <w:szCs w:val="16"/>
                        </w:rPr>
                        <w:t xml:space="preserve">SAIL Mission does not match the website. </w:t>
                      </w:r>
                    </w:p>
                    <w:p w14:paraId="574A2030" w14:textId="77777777" w:rsidR="00DF5770" w:rsidRPr="00DF5770" w:rsidRDefault="00DF5770" w:rsidP="00DF5770">
                      <w:pPr>
                        <w:pStyle w:val="ListParagraph"/>
                        <w:numPr>
                          <w:ilvl w:val="0"/>
                          <w:numId w:val="5"/>
                        </w:numPr>
                        <w:spacing w:after="160" w:line="278" w:lineRule="auto"/>
                        <w:rPr>
                          <w:sz w:val="16"/>
                          <w:szCs w:val="16"/>
                        </w:rPr>
                      </w:pPr>
                      <w:r w:rsidRPr="00DF5770">
                        <w:rPr>
                          <w:sz w:val="16"/>
                          <w:szCs w:val="16"/>
                        </w:rPr>
                        <w:t>Section 3- The significance of keeping the courses for the community and corporations should be shown so the number of courses is not reduced. Please specify on question 7.</w:t>
                      </w:r>
                    </w:p>
                    <w:p w14:paraId="51C1B0AC" w14:textId="77777777" w:rsidR="00DF5770" w:rsidRPr="00DF5770" w:rsidRDefault="00DF5770" w:rsidP="00DF5770">
                      <w:pPr>
                        <w:pStyle w:val="ListParagraph"/>
                        <w:numPr>
                          <w:ilvl w:val="0"/>
                          <w:numId w:val="5"/>
                        </w:numPr>
                        <w:spacing w:after="160" w:line="278" w:lineRule="auto"/>
                        <w:rPr>
                          <w:sz w:val="16"/>
                          <w:szCs w:val="16"/>
                        </w:rPr>
                      </w:pPr>
                      <w:r w:rsidRPr="00DF5770">
                        <w:rPr>
                          <w:sz w:val="16"/>
                          <w:szCs w:val="16"/>
                        </w:rPr>
                        <w:t>Section 4- Provide more information about the countries and demographics (income, language, race, ethnicity, etc.)</w:t>
                      </w:r>
                    </w:p>
                    <w:p w14:paraId="0EA38B28" w14:textId="77777777" w:rsidR="00DF5770" w:rsidRPr="00DF5770" w:rsidRDefault="00DF5770" w:rsidP="00DF5770">
                      <w:pPr>
                        <w:pStyle w:val="ListParagraph"/>
                        <w:numPr>
                          <w:ilvl w:val="0"/>
                          <w:numId w:val="5"/>
                        </w:numPr>
                        <w:spacing w:after="160" w:line="278" w:lineRule="auto"/>
                        <w:rPr>
                          <w:sz w:val="16"/>
                          <w:szCs w:val="16"/>
                        </w:rPr>
                      </w:pPr>
                      <w:r w:rsidRPr="00DF5770">
                        <w:rPr>
                          <w:sz w:val="16"/>
                          <w:szCs w:val="16"/>
                        </w:rPr>
                        <w:t>Sections 6 and 7 - Please do not use acronyms in the document. It will need to be fixed.</w:t>
                      </w:r>
                    </w:p>
                    <w:p w14:paraId="331E3AC0" w14:textId="77777777" w:rsidR="00DF5770" w:rsidRPr="00DF5770" w:rsidRDefault="00DF5770" w:rsidP="00DF5770">
                      <w:pPr>
                        <w:pStyle w:val="ListParagraph"/>
                        <w:numPr>
                          <w:ilvl w:val="0"/>
                          <w:numId w:val="5"/>
                        </w:numPr>
                        <w:spacing w:after="160" w:line="278" w:lineRule="auto"/>
                        <w:rPr>
                          <w:sz w:val="16"/>
                          <w:szCs w:val="16"/>
                        </w:rPr>
                      </w:pPr>
                      <w:r w:rsidRPr="00DF5770">
                        <w:rPr>
                          <w:sz w:val="16"/>
                          <w:szCs w:val="16"/>
                        </w:rPr>
                        <w:t>The CIP was incomplete and will need to be completed and resubmitted to complete the Program Review. The CIP was incomplete and did not align details and clarify enough information.</w:t>
                      </w:r>
                    </w:p>
                    <w:p w14:paraId="29C09A96" w14:textId="77777777" w:rsidR="00DF5770" w:rsidRPr="00DF5770" w:rsidRDefault="00DF5770" w:rsidP="00DF5770">
                      <w:pPr>
                        <w:pStyle w:val="ListParagraph"/>
                        <w:numPr>
                          <w:ilvl w:val="0"/>
                          <w:numId w:val="5"/>
                        </w:numPr>
                        <w:spacing w:after="160" w:line="278" w:lineRule="auto"/>
                        <w:rPr>
                          <w:sz w:val="16"/>
                          <w:szCs w:val="16"/>
                        </w:rPr>
                      </w:pPr>
                      <w:r w:rsidRPr="00DF5770">
                        <w:rPr>
                          <w:sz w:val="16"/>
                          <w:szCs w:val="16"/>
                        </w:rPr>
                        <w:t xml:space="preserve">Section 10 – Question: what courses originally identified in the CIP are no longer offered? The information in Table 2 CIP is not complete. Clarify this statement: “The linked course inventory was reduced after being further scrutinized.” </w:t>
                      </w:r>
                    </w:p>
                    <w:p w14:paraId="6228BB62" w14:textId="77777777" w:rsidR="006761AD" w:rsidRPr="00DF5770" w:rsidRDefault="006761AD" w:rsidP="006761AD">
                      <w:pPr>
                        <w:rPr>
                          <w:sz w:val="16"/>
                          <w:szCs w:val="16"/>
                        </w:rPr>
                      </w:pPr>
                    </w:p>
                  </w:txbxContent>
                </v:textbox>
                <w10:wrap type="square" anchory="page"/>
              </v:shape>
            </w:pict>
          </mc:Fallback>
        </mc:AlternateContent>
      </w:r>
      <w:r w:rsidRPr="00101233">
        <w:rPr>
          <w:b/>
        </w:rPr>
        <w:t>General comments about the submission or rationale for the conclusion:</w:t>
      </w:r>
    </w:p>
    <w:p w14:paraId="382FE2AA" w14:textId="77777777" w:rsidR="006761AD" w:rsidRDefault="006761AD" w:rsidP="00313B9A"/>
    <w:sectPr w:rsidR="006761AD" w:rsidSect="00F32CB1">
      <w:headerReference w:type="default" r:id="rId8"/>
      <w:footerReference w:type="default" r:id="rId9"/>
      <w:pgSz w:w="15840" w:h="12240" w:orient="landscape"/>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4726C" w14:textId="77777777" w:rsidR="006819E6" w:rsidRDefault="006819E6" w:rsidP="00FA0207">
      <w:pPr>
        <w:spacing w:after="0" w:line="240" w:lineRule="auto"/>
      </w:pPr>
      <w:r>
        <w:separator/>
      </w:r>
    </w:p>
  </w:endnote>
  <w:endnote w:type="continuationSeparator" w:id="0">
    <w:p w14:paraId="2D1BC484" w14:textId="77777777" w:rsidR="006819E6" w:rsidRDefault="006819E6" w:rsidP="00FA0207">
      <w:pPr>
        <w:spacing w:after="0" w:line="240" w:lineRule="auto"/>
      </w:pPr>
      <w:r>
        <w:continuationSeparator/>
      </w:r>
    </w:p>
  </w:endnote>
  <w:endnote w:type="continuationNotice" w:id="1">
    <w:p w14:paraId="5F257C90" w14:textId="77777777" w:rsidR="00B90B98" w:rsidRDefault="00B90B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D2A7E" w14:textId="77777777" w:rsidR="003078A4" w:rsidRDefault="006855C6">
    <w:pPr>
      <w:pStyle w:val="Footer"/>
    </w:pPr>
    <w:r>
      <w:t>Revision 202</w:t>
    </w:r>
    <w:r w:rsidR="00807167">
      <w:t>1</w:t>
    </w:r>
    <w:r w:rsidR="003078A4">
      <w:t>.</w:t>
    </w:r>
    <w:r w:rsidR="006761AD">
      <w:t>0</w:t>
    </w:r>
    <w:r w:rsidR="00807167">
      <w:t>2</w:t>
    </w:r>
    <w:r w:rsidR="003078A4">
      <w:t>.</w:t>
    </w:r>
    <w:r w:rsidR="00807167">
      <w:t>03</w:t>
    </w:r>
    <w:r w:rsidR="0002605E">
      <w:tab/>
    </w:r>
    <w:r w:rsidR="0002605E">
      <w:tab/>
    </w:r>
    <w:r w:rsidR="0002605E">
      <w:tab/>
    </w:r>
    <w:r w:rsidR="0002605E">
      <w:tab/>
    </w:r>
    <w:r w:rsidR="0002605E">
      <w:tab/>
    </w:r>
    <w:r w:rsidR="0002605E">
      <w:tab/>
    </w:r>
    <w:r w:rsidR="0002605E">
      <w:tab/>
      <w:t xml:space="preserve">Page </w:t>
    </w:r>
    <w:r w:rsidR="0002605E">
      <w:fldChar w:fldCharType="begin"/>
    </w:r>
    <w:r w:rsidR="0002605E">
      <w:instrText xml:space="preserve"> PAGE   \* MERGEFORMAT </w:instrText>
    </w:r>
    <w:r w:rsidR="0002605E">
      <w:fldChar w:fldCharType="separate"/>
    </w:r>
    <w:r w:rsidR="00807167">
      <w:rPr>
        <w:noProof/>
      </w:rPr>
      <w:t>2</w:t>
    </w:r>
    <w:r w:rsidR="0002605E">
      <w:rPr>
        <w:noProof/>
      </w:rPr>
      <w:fldChar w:fldCharType="end"/>
    </w:r>
    <w:r w:rsidR="0002605E">
      <w:rPr>
        <w:noProof/>
      </w:rPr>
      <w:t xml:space="preserve"> of </w:t>
    </w:r>
    <w:r w:rsidR="0002605E">
      <w:rPr>
        <w:noProof/>
      </w:rPr>
      <w:fldChar w:fldCharType="begin"/>
    </w:r>
    <w:r w:rsidR="0002605E">
      <w:rPr>
        <w:noProof/>
      </w:rPr>
      <w:instrText xml:space="preserve"> NUMPAGES </w:instrText>
    </w:r>
    <w:r w:rsidR="0002605E">
      <w:rPr>
        <w:noProof/>
      </w:rPr>
      <w:fldChar w:fldCharType="separate"/>
    </w:r>
    <w:r w:rsidR="00807167">
      <w:rPr>
        <w:noProof/>
      </w:rPr>
      <w:t>2</w:t>
    </w:r>
    <w:r w:rsidR="0002605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039C3" w14:textId="77777777" w:rsidR="006819E6" w:rsidRDefault="006819E6" w:rsidP="00FA0207">
      <w:pPr>
        <w:spacing w:after="0" w:line="240" w:lineRule="auto"/>
      </w:pPr>
      <w:r>
        <w:separator/>
      </w:r>
    </w:p>
  </w:footnote>
  <w:footnote w:type="continuationSeparator" w:id="0">
    <w:p w14:paraId="40660568" w14:textId="77777777" w:rsidR="006819E6" w:rsidRDefault="006819E6" w:rsidP="00FA0207">
      <w:pPr>
        <w:spacing w:after="0" w:line="240" w:lineRule="auto"/>
      </w:pPr>
      <w:r>
        <w:continuationSeparator/>
      </w:r>
    </w:p>
  </w:footnote>
  <w:footnote w:type="continuationNotice" w:id="1">
    <w:p w14:paraId="65C127AF" w14:textId="77777777" w:rsidR="00B90B98" w:rsidRDefault="00B90B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247AB" w14:textId="77777777" w:rsidR="00FA0207" w:rsidRDefault="00FA0207" w:rsidP="00F22194">
    <w:pPr>
      <w:pStyle w:val="Header"/>
      <w:jc w:val="center"/>
      <w:rPr>
        <w:b/>
        <w:sz w:val="24"/>
        <w:szCs w:val="24"/>
      </w:rPr>
    </w:pPr>
    <w:r w:rsidRPr="00F22194">
      <w:rPr>
        <w:b/>
        <w:noProof/>
        <w:sz w:val="24"/>
        <w:szCs w:val="24"/>
      </w:rPr>
      <w:drawing>
        <wp:anchor distT="0" distB="0" distL="114300" distR="114300" simplePos="0" relativeHeight="251721216" behindDoc="0" locked="0" layoutInCell="1" allowOverlap="1" wp14:anchorId="302C6B7B" wp14:editId="33240EF2">
          <wp:simplePos x="0" y="0"/>
          <wp:positionH relativeFrom="column">
            <wp:posOffset>-299720</wp:posOffset>
          </wp:positionH>
          <wp:positionV relativeFrom="paragraph">
            <wp:posOffset>-328295</wp:posOffset>
          </wp:positionV>
          <wp:extent cx="689610" cy="6223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rredColleg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9610" cy="622300"/>
                  </a:xfrm>
                  <a:prstGeom prst="rect">
                    <a:avLst/>
                  </a:prstGeom>
                </pic:spPr>
              </pic:pic>
            </a:graphicData>
          </a:graphic>
          <wp14:sizeRelH relativeFrom="page">
            <wp14:pctWidth>0</wp14:pctWidth>
          </wp14:sizeRelH>
          <wp14:sizeRelV relativeFrom="page">
            <wp14:pctHeight>0</wp14:pctHeight>
          </wp14:sizeRelV>
        </wp:anchor>
      </w:drawing>
    </w:r>
    <w:r w:rsidRPr="00F22194">
      <w:rPr>
        <w:b/>
        <w:sz w:val="24"/>
        <w:szCs w:val="24"/>
      </w:rPr>
      <w:t>U</w:t>
    </w:r>
    <w:r w:rsidR="00757411">
      <w:rPr>
        <w:b/>
        <w:sz w:val="24"/>
        <w:szCs w:val="24"/>
      </w:rPr>
      <w:t>NIT</w:t>
    </w:r>
    <w:r w:rsidRPr="00F22194">
      <w:rPr>
        <w:b/>
        <w:sz w:val="24"/>
        <w:szCs w:val="24"/>
      </w:rPr>
      <w:t xml:space="preserve"> </w:t>
    </w:r>
    <w:r w:rsidR="00757411">
      <w:rPr>
        <w:b/>
        <w:sz w:val="24"/>
        <w:szCs w:val="24"/>
      </w:rPr>
      <w:t xml:space="preserve">REVIEW </w:t>
    </w:r>
    <w:r w:rsidRPr="00F22194">
      <w:rPr>
        <w:b/>
        <w:sz w:val="24"/>
        <w:szCs w:val="24"/>
      </w:rPr>
      <w:t>C</w:t>
    </w:r>
    <w:r w:rsidR="00757411">
      <w:rPr>
        <w:b/>
        <w:sz w:val="24"/>
        <w:szCs w:val="24"/>
      </w:rPr>
      <w:t>HECKLIST</w:t>
    </w:r>
  </w:p>
  <w:p w14:paraId="4D244350" w14:textId="77777777" w:rsidR="006761AD" w:rsidRDefault="006761AD" w:rsidP="00F22194">
    <w:pPr>
      <w:pStyle w:val="Header"/>
      <w:jc w:val="center"/>
      <w:rPr>
        <w:b/>
        <w:sz w:val="24"/>
        <w:szCs w:val="24"/>
      </w:rPr>
    </w:pPr>
  </w:p>
  <w:p w14:paraId="033725E3" w14:textId="77777777" w:rsidR="006761AD" w:rsidRDefault="006761AD" w:rsidP="00F22194">
    <w:pPr>
      <w:pStyle w:val="Header"/>
      <w:jc w:val="center"/>
      <w:rPr>
        <w:b/>
        <w:sz w:val="24"/>
        <w:szCs w:val="24"/>
      </w:rPr>
    </w:pPr>
  </w:p>
  <w:p w14:paraId="75B5366D" w14:textId="77777777" w:rsidR="00C75DDA" w:rsidRDefault="00C75DDA" w:rsidP="006761AD">
    <w:pPr>
      <w:rPr>
        <w:b/>
      </w:rPr>
    </w:pPr>
  </w:p>
  <w:p w14:paraId="08F779F2" w14:textId="3145BB34" w:rsidR="006761AD" w:rsidRDefault="006761AD" w:rsidP="006761AD">
    <w:pPr>
      <w:rPr>
        <w:b/>
      </w:rPr>
    </w:pPr>
    <w:r>
      <w:rPr>
        <w:b/>
      </w:rPr>
      <w:t>Unit</w:t>
    </w:r>
    <w:r w:rsidRPr="00A030C9">
      <w:rPr>
        <w:b/>
      </w:rPr>
      <w:t xml:space="preserve"> name</w:t>
    </w:r>
    <w:r>
      <w:rPr>
        <w:b/>
      </w:rPr>
      <w:t xml:space="preserve">: </w:t>
    </w:r>
    <w:r w:rsidRPr="00F32CB1">
      <w:rPr>
        <w:b/>
      </w:rPr>
      <w:t>______</w:t>
    </w:r>
    <w:r w:rsidR="00146A5B">
      <w:rPr>
        <w:b/>
      </w:rPr>
      <w:t>Continuing Education</w:t>
    </w:r>
    <w:r w:rsidRPr="00F32CB1">
      <w:rPr>
        <w:b/>
      </w:rPr>
      <w:t xml:space="preserve">___________ </w:t>
    </w:r>
    <w:r>
      <w:rPr>
        <w:b/>
      </w:rPr>
      <w:tab/>
    </w:r>
    <w:r>
      <w:rPr>
        <w:b/>
      </w:rPr>
      <w:tab/>
    </w:r>
    <w:r w:rsidRPr="00647B52">
      <w:t xml:space="preserve"> </w:t>
    </w:r>
    <w:r>
      <w:rPr>
        <w:b/>
      </w:rPr>
      <w:t xml:space="preserve">Reviewer: </w:t>
    </w:r>
    <w:r w:rsidR="008B3561">
      <w:rPr>
        <w:b/>
      </w:rPr>
      <w:t>Szlachtowski, Pisani,</w:t>
    </w:r>
    <w:r w:rsidR="002210A0">
      <w:rPr>
        <w:b/>
      </w:rPr>
      <w:t xml:space="preserve"> Valenzuela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11CF2"/>
    <w:multiLevelType w:val="hybridMultilevel"/>
    <w:tmpl w:val="717052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501D1A"/>
    <w:multiLevelType w:val="hybridMultilevel"/>
    <w:tmpl w:val="5024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B2FF3"/>
    <w:multiLevelType w:val="hybridMultilevel"/>
    <w:tmpl w:val="E334F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7F1094"/>
    <w:multiLevelType w:val="hybridMultilevel"/>
    <w:tmpl w:val="11E87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1436EF"/>
    <w:multiLevelType w:val="hybridMultilevel"/>
    <w:tmpl w:val="6296A8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5422923">
    <w:abstractNumId w:val="3"/>
  </w:num>
  <w:num w:numId="2" w16cid:durableId="754861763">
    <w:abstractNumId w:val="2"/>
  </w:num>
  <w:num w:numId="3" w16cid:durableId="579370138">
    <w:abstractNumId w:val="4"/>
  </w:num>
  <w:num w:numId="4" w16cid:durableId="369915508">
    <w:abstractNumId w:val="0"/>
  </w:num>
  <w:num w:numId="5" w16cid:durableId="1640379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216"/>
    <w:rsid w:val="0002605E"/>
    <w:rsid w:val="00087C33"/>
    <w:rsid w:val="000C642A"/>
    <w:rsid w:val="000F34DF"/>
    <w:rsid w:val="000F55F7"/>
    <w:rsid w:val="00116950"/>
    <w:rsid w:val="00146A5B"/>
    <w:rsid w:val="00184F9F"/>
    <w:rsid w:val="001F2CFF"/>
    <w:rsid w:val="002210A0"/>
    <w:rsid w:val="00247CB6"/>
    <w:rsid w:val="00253234"/>
    <w:rsid w:val="00261EDF"/>
    <w:rsid w:val="00287D3E"/>
    <w:rsid w:val="002C37C9"/>
    <w:rsid w:val="002C4EE2"/>
    <w:rsid w:val="003078A4"/>
    <w:rsid w:val="00313B9A"/>
    <w:rsid w:val="003722ED"/>
    <w:rsid w:val="00405787"/>
    <w:rsid w:val="004158E9"/>
    <w:rsid w:val="00477358"/>
    <w:rsid w:val="00516F2E"/>
    <w:rsid w:val="00583C8B"/>
    <w:rsid w:val="005D445A"/>
    <w:rsid w:val="005E3D1F"/>
    <w:rsid w:val="005F2368"/>
    <w:rsid w:val="00604216"/>
    <w:rsid w:val="006148C6"/>
    <w:rsid w:val="00624FAE"/>
    <w:rsid w:val="006418D6"/>
    <w:rsid w:val="00647B52"/>
    <w:rsid w:val="006761AD"/>
    <w:rsid w:val="006819E6"/>
    <w:rsid w:val="006855C6"/>
    <w:rsid w:val="006B329B"/>
    <w:rsid w:val="006D169C"/>
    <w:rsid w:val="0075232C"/>
    <w:rsid w:val="00754120"/>
    <w:rsid w:val="00757411"/>
    <w:rsid w:val="00763184"/>
    <w:rsid w:val="00764B05"/>
    <w:rsid w:val="00766A63"/>
    <w:rsid w:val="00771BB0"/>
    <w:rsid w:val="007867DC"/>
    <w:rsid w:val="007F64F0"/>
    <w:rsid w:val="007F6E38"/>
    <w:rsid w:val="00807167"/>
    <w:rsid w:val="008B3561"/>
    <w:rsid w:val="008B41CB"/>
    <w:rsid w:val="00913EB0"/>
    <w:rsid w:val="009A51CC"/>
    <w:rsid w:val="009D2932"/>
    <w:rsid w:val="00A030C9"/>
    <w:rsid w:val="00A15A7C"/>
    <w:rsid w:val="00A33135"/>
    <w:rsid w:val="00A40501"/>
    <w:rsid w:val="00A526A4"/>
    <w:rsid w:val="00AC7D0B"/>
    <w:rsid w:val="00AD42E8"/>
    <w:rsid w:val="00AF0C97"/>
    <w:rsid w:val="00B90B98"/>
    <w:rsid w:val="00BA5031"/>
    <w:rsid w:val="00C13D56"/>
    <w:rsid w:val="00C750E9"/>
    <w:rsid w:val="00C75DDA"/>
    <w:rsid w:val="00C766EE"/>
    <w:rsid w:val="00CA3289"/>
    <w:rsid w:val="00CD1781"/>
    <w:rsid w:val="00D47C6C"/>
    <w:rsid w:val="00DB0D1F"/>
    <w:rsid w:val="00DB4774"/>
    <w:rsid w:val="00DF5770"/>
    <w:rsid w:val="00E07849"/>
    <w:rsid w:val="00E22EAE"/>
    <w:rsid w:val="00E514A1"/>
    <w:rsid w:val="00E56522"/>
    <w:rsid w:val="00E858C6"/>
    <w:rsid w:val="00E96EC7"/>
    <w:rsid w:val="00F12C87"/>
    <w:rsid w:val="00F22194"/>
    <w:rsid w:val="00F32CB1"/>
    <w:rsid w:val="00F615FE"/>
    <w:rsid w:val="00F919E6"/>
    <w:rsid w:val="00FA0207"/>
    <w:rsid w:val="00FA2847"/>
    <w:rsid w:val="00FB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107C1"/>
  <w15:docId w15:val="{E7D826DB-D98E-44D8-93FC-9C1B5C45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615FE"/>
    <w:pPr>
      <w:keepNext/>
      <w:keepLines/>
      <w:spacing w:before="200" w:after="0"/>
      <w:outlineLvl w:val="1"/>
    </w:pPr>
    <w:rPr>
      <w:rFonts w:ascii="Arial" w:eastAsiaTheme="majorEastAsia" w:hAnsi="Arial" w:cstheme="majorBidi"/>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15FE"/>
    <w:rPr>
      <w:rFonts w:ascii="Arial" w:eastAsiaTheme="majorEastAsia" w:hAnsi="Arial" w:cstheme="majorBidi"/>
      <w:b/>
      <w:bCs/>
      <w:color w:val="4F81BD" w:themeColor="accent1"/>
      <w:sz w:val="28"/>
      <w:szCs w:val="26"/>
    </w:rPr>
  </w:style>
  <w:style w:type="table" w:styleId="TableGrid">
    <w:name w:val="Table Grid"/>
    <w:basedOn w:val="TableNormal"/>
    <w:uiPriority w:val="59"/>
    <w:rsid w:val="00604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4216"/>
    <w:pPr>
      <w:ind w:left="720"/>
      <w:contextualSpacing/>
    </w:pPr>
  </w:style>
  <w:style w:type="paragraph" w:styleId="Header">
    <w:name w:val="header"/>
    <w:basedOn w:val="Normal"/>
    <w:link w:val="HeaderChar"/>
    <w:uiPriority w:val="99"/>
    <w:unhideWhenUsed/>
    <w:rsid w:val="00FA0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207"/>
  </w:style>
  <w:style w:type="paragraph" w:styleId="Footer">
    <w:name w:val="footer"/>
    <w:basedOn w:val="Normal"/>
    <w:link w:val="FooterChar"/>
    <w:uiPriority w:val="99"/>
    <w:unhideWhenUsed/>
    <w:rsid w:val="00FA0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207"/>
  </w:style>
  <w:style w:type="table" w:customStyle="1" w:styleId="TableGrid1">
    <w:name w:val="Table Grid1"/>
    <w:basedOn w:val="TableNormal"/>
    <w:next w:val="TableGrid"/>
    <w:uiPriority w:val="59"/>
    <w:rsid w:val="0028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2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CFF"/>
    <w:rPr>
      <w:rFonts w:ascii="Segoe UI" w:hAnsi="Segoe UI" w:cs="Segoe UI"/>
      <w:sz w:val="18"/>
      <w:szCs w:val="18"/>
    </w:rPr>
  </w:style>
  <w:style w:type="character" w:styleId="Hyperlink">
    <w:name w:val="Hyperlink"/>
    <w:basedOn w:val="DefaultParagraphFont"/>
    <w:uiPriority w:val="99"/>
    <w:unhideWhenUsed/>
    <w:rsid w:val="00184F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llin.edu/s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fa5be20-dc39-4186-a780-7e1bcec99d18}" enabled="1" method="Standard" siteId="{c5063431-d7f2-48db-ac62-eaeaa2e0bffc}" removed="0"/>
</clbl:labelList>
</file>

<file path=docProps/app.xml><?xml version="1.0" encoding="utf-8"?>
<Properties xmlns="http://schemas.openxmlformats.org/officeDocument/2006/extended-properties" xmlns:vt="http://schemas.openxmlformats.org/officeDocument/2006/docPropsVTypes">
  <Template>Normal</Template>
  <TotalTime>26</TotalTime>
  <Pages>3</Pages>
  <Words>513</Words>
  <Characters>3320</Characters>
  <Application>Microsoft Office Word</Application>
  <DocSecurity>0</DocSecurity>
  <Lines>195</Lines>
  <Paragraphs>89</Paragraphs>
  <ScaleCrop>false</ScaleCrop>
  <HeadingPairs>
    <vt:vector size="2" baseType="variant">
      <vt:variant>
        <vt:lpstr>Title</vt:lpstr>
      </vt:variant>
      <vt:variant>
        <vt:i4>1</vt:i4>
      </vt:variant>
    </vt:vector>
  </HeadingPairs>
  <TitlesOfParts>
    <vt:vector size="1" baseType="lpstr">
      <vt:lpstr>Service Unit Submission Review PRSC Checklist</vt:lpstr>
    </vt:vector>
  </TitlesOfParts>
  <Company>CCCCD</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Unit Submission Review PRSC Checklist</dc:title>
  <dc:creator>Institutional Effectiveness</dc:creator>
  <cp:lastModifiedBy>Andrea Szlachtowski</cp:lastModifiedBy>
  <cp:revision>25</cp:revision>
  <cp:lastPrinted>2016-01-08T15:56:00Z</cp:lastPrinted>
  <dcterms:created xsi:type="dcterms:W3CDTF">2025-04-15T16:48:00Z</dcterms:created>
  <dcterms:modified xsi:type="dcterms:W3CDTF">2025-04-15T17:23:00Z</dcterms:modified>
</cp:coreProperties>
</file>