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97F" w:rsidP="00003BD5" w:rsidRDefault="00003BD5" w14:paraId="58EBF7B3" w14:textId="77777777">
      <w:pPr>
        <w:spacing w:after="0" w:line="242" w:lineRule="exact"/>
        <w:ind w:left="-45" w:right="240"/>
        <w:jc w:val="center"/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  <w:t xml:space="preserve"> </w:t>
      </w:r>
    </w:p>
    <w:p w:rsidR="00CE3C6C" w:rsidP="00003BD5" w:rsidRDefault="00CE3C6C" w14:paraId="6F8A74FA" w14:textId="77777777">
      <w:pPr>
        <w:spacing w:after="0" w:line="242" w:lineRule="exact"/>
        <w:ind w:left="-45" w:right="240"/>
        <w:jc w:val="center"/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</w:pPr>
    </w:p>
    <w:p w:rsidRPr="007B5A78" w:rsidR="002657C1" w:rsidP="002657C1" w:rsidRDefault="000E2EAF" w14:paraId="2DB68AB1" w14:textId="445CFCC8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67C15236" w:rsidR="000E2EAF">
        <w:rPr>
          <w:rFonts w:ascii="Arial" w:hAnsi="Arial" w:cs="Arial"/>
          <w:b w:val="1"/>
          <w:bCs w:val="1"/>
        </w:rPr>
        <w:t>Date:</w:t>
      </w:r>
      <w:r w:rsidRPr="67C15236" w:rsidR="00C10B61">
        <w:rPr>
          <w:rFonts w:ascii="Arial" w:hAnsi="Arial" w:cs="Arial"/>
        </w:rPr>
        <w:t xml:space="preserve">           </w:t>
      </w:r>
      <w:r w:rsidRPr="67C15236" w:rsidR="003D0B33">
        <w:rPr>
          <w:rFonts w:ascii="Arial" w:hAnsi="Arial" w:cs="Arial"/>
        </w:rPr>
        <w:t>3/</w:t>
      </w:r>
      <w:r w:rsidRPr="67C15236" w:rsidR="72420BF3">
        <w:rPr>
          <w:rFonts w:ascii="Arial" w:hAnsi="Arial" w:cs="Arial"/>
        </w:rPr>
        <w:t>14.2025</w:t>
      </w:r>
      <w:r w:rsidRPr="67C15236" w:rsidR="000E2EAF">
        <w:rPr>
          <w:rFonts w:ascii="Arial" w:hAnsi="Arial" w:cs="Arial"/>
        </w:rPr>
        <w:t xml:space="preserve">         </w:t>
      </w:r>
      <w:r w:rsidRPr="67C15236" w:rsidR="004C586B">
        <w:rPr>
          <w:rFonts w:ascii="Arial" w:hAnsi="Arial" w:cs="Arial"/>
        </w:rPr>
        <w:t xml:space="preserve"> </w:t>
      </w:r>
      <w:r w:rsidRPr="67C15236" w:rsidR="00C10B61">
        <w:rPr>
          <w:rFonts w:ascii="Arial" w:hAnsi="Arial" w:cs="Arial"/>
        </w:rPr>
        <w:t xml:space="preserve"> </w:t>
      </w:r>
      <w:r w:rsidRPr="67C15236" w:rsidR="004C586B">
        <w:rPr>
          <w:rFonts w:ascii="Arial" w:hAnsi="Arial" w:cs="Arial"/>
        </w:rPr>
        <w:t xml:space="preserve">     </w:t>
      </w:r>
      <w:r w:rsidRPr="67C15236" w:rsidR="00CE3C6C">
        <w:rPr>
          <w:rFonts w:ascii="Arial" w:hAnsi="Arial" w:cs="Arial"/>
        </w:rPr>
        <w:t xml:space="preserve">                          </w:t>
      </w:r>
      <w:r w:rsidRPr="67C15236" w:rsidR="004C586B">
        <w:rPr>
          <w:rFonts w:ascii="Arial" w:hAnsi="Arial" w:cs="Arial"/>
        </w:rPr>
        <w:t xml:space="preserve"> </w:t>
      </w:r>
      <w:r w:rsidRPr="67C15236" w:rsidR="002657C1">
        <w:rPr>
          <w:rFonts w:ascii="Arial" w:hAnsi="Arial" w:cs="Arial"/>
          <w:b w:val="1"/>
          <w:bCs w:val="1"/>
        </w:rPr>
        <w:t xml:space="preserve">Name of </w:t>
      </w:r>
      <w:r w:rsidRPr="67C15236" w:rsidR="004C586B">
        <w:rPr>
          <w:rFonts w:ascii="Arial" w:hAnsi="Arial" w:cs="Arial"/>
          <w:b w:val="1"/>
          <w:bCs w:val="1"/>
        </w:rPr>
        <w:t>Program/</w:t>
      </w:r>
      <w:r w:rsidRPr="67C15236" w:rsidR="002657C1">
        <w:rPr>
          <w:rFonts w:ascii="Arial" w:hAnsi="Arial" w:cs="Arial"/>
          <w:b w:val="1"/>
          <w:bCs w:val="1"/>
        </w:rPr>
        <w:t xml:space="preserve">Unit:   </w:t>
      </w:r>
      <w:r w:rsidRPr="67C15236" w:rsidR="00C10B61">
        <w:rPr>
          <w:rFonts w:ascii="Arial" w:hAnsi="Arial" w:cs="Arial"/>
          <w:b w:val="1"/>
          <w:bCs w:val="1"/>
        </w:rPr>
        <w:t xml:space="preserve">    </w:t>
      </w:r>
      <w:r w:rsidRPr="67C15236" w:rsidR="003D0B33">
        <w:rPr>
          <w:rFonts w:ascii="Arial" w:hAnsi="Arial" w:cs="Arial"/>
          <w:b w:val="1"/>
          <w:bCs w:val="1"/>
        </w:rPr>
        <w:t>Technology Services</w:t>
      </w:r>
    </w:p>
    <w:p w:rsidRPr="00C20F79" w:rsidR="007F4753" w:rsidP="00C20F79" w:rsidRDefault="002657C1" w14:paraId="75750710" w14:textId="6BD5AC08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    </w:t>
      </w:r>
      <w:r w:rsidR="003D0B33">
        <w:rPr>
          <w:rFonts w:ascii="Arial" w:hAnsi="Arial" w:cs="Arial"/>
        </w:rPr>
        <w:t>Ann Blackman</w:t>
      </w:r>
      <w:r w:rsidR="00C10B61">
        <w:rPr>
          <w:rFonts w:ascii="Arial" w:hAnsi="Arial" w:cs="Arial"/>
        </w:rPr>
        <w:t xml:space="preserve">       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Pr="00210107" w:rsidR="00D87631">
        <w:rPr>
          <w:rFonts w:ascii="Arial" w:hAnsi="Arial" w:cs="Arial"/>
        </w:rPr>
        <w:t xml:space="preserve">  </w:t>
      </w:r>
      <w:r w:rsidR="003D0B33">
        <w:rPr>
          <w:rFonts w:ascii="Arial" w:hAnsi="Arial" w:cs="Arial"/>
        </w:rPr>
        <w:t>ablackman@collin.edu</w:t>
      </w:r>
      <w:r w:rsidR="00C10B61">
        <w:rPr>
          <w:rFonts w:ascii="Arial" w:hAnsi="Arial" w:cs="Arial"/>
        </w:rPr>
        <w:t xml:space="preserve">   </w:t>
      </w:r>
      <w:r w:rsidRPr="00210107" w:rsidR="00D87631">
        <w:rPr>
          <w:rFonts w:ascii="Arial" w:hAnsi="Arial" w:cs="Arial"/>
        </w:rPr>
        <w:t xml:space="preserve">  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  <w:b/>
        </w:rPr>
        <w:t xml:space="preserve">Contact phone: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</w:rPr>
        <w:t xml:space="preserve">  </w:t>
      </w:r>
      <w:r w:rsidR="003D0B33">
        <w:rPr>
          <w:rFonts w:ascii="Arial" w:hAnsi="Arial" w:cs="Arial"/>
        </w:rPr>
        <w:t>972.516.5016</w:t>
      </w:r>
    </w:p>
    <w:p w:rsidR="00C20F79" w:rsidP="001A7A83" w:rsidRDefault="00C20F79" w14:paraId="3E239E12" w14:textId="7773EFD4">
      <w:pPr>
        <w:tabs>
          <w:tab w:val="left" w:pos="690"/>
          <w:tab w:val="left" w:pos="4575"/>
        </w:tabs>
      </w:pPr>
    </w:p>
    <w:p w:rsidRPr="006A6F66" w:rsidR="00C20F79" w:rsidP="00C20F79" w:rsidRDefault="00C20F79" w14:paraId="09618576" w14:textId="77777777">
      <w:pPr>
        <w:spacing w:after="240" w:line="240" w:lineRule="auto"/>
        <w:ind w:right="216"/>
        <w:rPr>
          <w:rFonts w:ascii="Cambria" w:hAnsi="Cambria" w:eastAsia="Calibri" w:cs="Times New Roman"/>
          <w:b/>
          <w:color w:val="4F81BD"/>
          <w:sz w:val="24"/>
          <w:szCs w:val="24"/>
        </w:rPr>
      </w:pPr>
      <w:r w:rsidRPr="006A6F66">
        <w:rPr>
          <w:rFonts w:ascii="Cambria" w:hAnsi="Cambria" w:eastAsia="Calibri" w:cs="Times New Roman"/>
          <w:b/>
          <w:color w:val="4F81BD"/>
          <w:sz w:val="24"/>
          <w:szCs w:val="24"/>
        </w:rPr>
        <w:t>Table 1. CIP Outcomes, Measures &amp; Targets Table (focus on at least one for the next two years)</w:t>
      </w:r>
    </w:p>
    <w:tbl>
      <w:tblPr>
        <w:tblW w:w="14400" w:type="dxa"/>
        <w:tblInd w:w="-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782"/>
        <w:gridCol w:w="4800"/>
      </w:tblGrid>
      <w:tr w:rsidRPr="006A6F66" w:rsidR="00C20F79" w:rsidTr="59932F0E" w14:paraId="20F13F80" w14:textId="77777777">
        <w:trPr>
          <w:trHeight w:val="1307" w:hRule="exact"/>
        </w:trPr>
        <w:tc>
          <w:tcPr>
            <w:tcW w:w="4818" w:type="dxa"/>
            <w:tcBorders>
              <w:top w:val="single" w:color="4F81BD" w:sz="8" w:space="0"/>
              <w:left w:val="single" w:color="4F81BD" w:sz="8" w:space="0"/>
              <w:bottom w:val="single" w:color="4F81BD" w:sz="24" w:space="0"/>
              <w:right w:val="single" w:color="4F81BD" w:sz="8" w:space="0"/>
            </w:tcBorders>
            <w:tcMar/>
          </w:tcPr>
          <w:p w:rsidRPr="006A6F66" w:rsidR="00C20F79" w:rsidP="003C0727" w:rsidRDefault="00C20F79" w14:paraId="7D49BBBB" w14:textId="77777777">
            <w:pPr>
              <w:spacing w:after="0" w:line="242" w:lineRule="exact"/>
              <w:ind w:left="-45" w:right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6A6F66">
              <w:rPr>
                <w:rFonts w:ascii="Calibri" w:hAnsi="Calibri" w:eastAsia="Calibri" w:cs="Calibri"/>
                <w:b/>
                <w:bCs/>
                <w:position w:val="1"/>
                <w:sz w:val="20"/>
                <w:szCs w:val="20"/>
              </w:rPr>
              <w:t>.</w:t>
            </w:r>
            <w:r w:rsidRPr="006A6F66">
              <w:rPr>
                <w:rFonts w:ascii="Calibri" w:hAnsi="Calibri"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comes</w:t>
            </w:r>
          </w:p>
          <w:p w:rsidRPr="006A6F66" w:rsidR="00C20F79" w:rsidP="003C0727" w:rsidRDefault="00C20F79" w14:paraId="10B3FA29" w14:textId="77777777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Calibri" w:hAnsi="Calibri" w:eastAsia="Calibri" w:cs="Calibri"/>
                <w:w w:val="99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R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esu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 xml:space="preserve">lts 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x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pe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c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d</w:t>
            </w:r>
            <w:r w:rsidRPr="006A6F66"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in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h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is</w:t>
            </w:r>
            <w:r w:rsidRPr="006A6F66"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 unit</w:t>
            </w:r>
          </w:p>
          <w:p w:rsidRPr="006A6F66" w:rsidR="00C20F79" w:rsidP="003C0727" w:rsidRDefault="00C20F79" w14:paraId="6390A8DF" w14:textId="77777777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color="4F81BD" w:sz="8" w:space="0"/>
              <w:left w:val="single" w:color="4F81BD" w:sz="8" w:space="0"/>
              <w:bottom w:val="single" w:color="4F81BD" w:sz="24" w:space="0"/>
              <w:right w:val="single" w:color="4F81BD" w:sz="8" w:space="0"/>
            </w:tcBorders>
            <w:tcMar/>
          </w:tcPr>
          <w:p w:rsidRPr="006A6F66" w:rsidR="00C20F79" w:rsidP="003C0727" w:rsidRDefault="00C20F79" w14:paraId="3FAB52C5" w14:textId="77777777">
            <w:pPr>
              <w:spacing w:after="0" w:line="242" w:lineRule="exact"/>
              <w:ind w:left="1781" w:right="1759"/>
              <w:jc w:val="center"/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6A6F66">
              <w:rPr>
                <w:rFonts w:ascii="Calibri" w:hAnsi="Calibri" w:eastAsia="Calibri" w:cs="Calibri"/>
                <w:b/>
                <w:bCs/>
                <w:position w:val="1"/>
                <w:sz w:val="20"/>
                <w:szCs w:val="20"/>
              </w:rPr>
              <w:t>.</w:t>
            </w:r>
            <w:r w:rsidRPr="006A6F66">
              <w:rPr>
                <w:rFonts w:ascii="Calibri" w:hAnsi="Calibri"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es</w:t>
            </w:r>
          </w:p>
          <w:p w:rsidRPr="006A6F66" w:rsidR="00C20F79" w:rsidP="003C0727" w:rsidRDefault="00C20F79" w14:paraId="2A932EA7" w14:textId="77777777">
            <w:pPr>
              <w:spacing w:after="0" w:line="218" w:lineRule="exact"/>
              <w:ind w:left="311" w:right="34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Ins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r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u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t(s)/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p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oc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es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s(es)</w:t>
            </w:r>
            <w:r w:rsidRPr="006A6F66"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u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d</w:t>
            </w:r>
            <w:r w:rsidRPr="006A6F66"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o m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su</w:t>
            </w:r>
            <w:r w:rsidRPr="006A6F66">
              <w:rPr>
                <w:rFonts w:ascii="Calibri" w:hAnsi="Calibri" w:eastAsia="Calibri" w:cs="Calibri"/>
                <w:w w:val="99"/>
                <w:sz w:val="20"/>
                <w:szCs w:val="20"/>
              </w:rPr>
              <w:t>r</w:t>
            </w:r>
            <w:r w:rsidRPr="006A6F66">
              <w:rPr>
                <w:rFonts w:ascii="Calibri" w:hAnsi="Calibri" w:eastAsia="Calibri" w:cs="Calibri"/>
                <w:spacing w:val="2"/>
                <w:w w:val="99"/>
                <w:sz w:val="20"/>
                <w:szCs w:val="20"/>
              </w:rPr>
              <w:t>e re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sul</w:t>
            </w:r>
            <w:r w:rsidRPr="006A6F66">
              <w:rPr>
                <w:rFonts w:ascii="Calibri" w:hAnsi="Calibri" w:eastAsia="Calibri" w:cs="Calibri"/>
                <w:spacing w:val="2"/>
                <w:w w:val="99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s</w:t>
            </w:r>
          </w:p>
          <w:p w:rsidRPr="006A6F66" w:rsidR="00C20F79" w:rsidP="003C0727" w:rsidRDefault="00C20F79" w14:paraId="6B718366" w14:textId="77777777">
            <w:pPr>
              <w:spacing w:after="0" w:line="218" w:lineRule="exact"/>
              <w:ind w:left="311" w:right="34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sz w:val="20"/>
                <w:szCs w:val="20"/>
              </w:rPr>
              <w:t>(e.g. sign-in sheets, surveys, focus groups, etc.)</w:t>
            </w:r>
          </w:p>
        </w:tc>
        <w:tc>
          <w:tcPr>
            <w:tcW w:w="4800" w:type="dxa"/>
            <w:tcBorders>
              <w:top w:val="single" w:color="4F81BD" w:sz="8" w:space="0"/>
              <w:left w:val="single" w:color="4F81BD" w:sz="8" w:space="0"/>
              <w:bottom w:val="single" w:color="4F81BD" w:sz="24" w:space="0"/>
              <w:right w:val="single" w:color="4F81BD" w:sz="18" w:space="0"/>
            </w:tcBorders>
            <w:tcMar/>
          </w:tcPr>
          <w:p w:rsidRPr="006A6F66" w:rsidR="00C20F79" w:rsidP="003C0727" w:rsidRDefault="00C20F79" w14:paraId="7CCACBE0" w14:textId="77777777">
            <w:pPr>
              <w:spacing w:after="0" w:line="242" w:lineRule="exact"/>
              <w:ind w:left="166" w:right="16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b/>
                <w:bCs/>
                <w:position w:val="1"/>
                <w:sz w:val="20"/>
                <w:szCs w:val="20"/>
              </w:rPr>
              <w:t>C.</w:t>
            </w:r>
            <w:r w:rsidRPr="006A6F66">
              <w:rPr>
                <w:rFonts w:ascii="Calibri" w:hAnsi="Calibri" w:eastAsia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6A6F66">
              <w:rPr>
                <w:rFonts w:ascii="Calibri" w:hAnsi="Calibri" w:eastAsia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6A6F66"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b/>
                <w:bCs/>
                <w:w w:val="99"/>
                <w:position w:val="1"/>
                <w:sz w:val="20"/>
                <w:szCs w:val="20"/>
              </w:rPr>
              <w:t>ts</w:t>
            </w:r>
          </w:p>
          <w:p w:rsidRPr="006A6F66" w:rsidR="00C20F79" w:rsidP="003C0727" w:rsidRDefault="00C20F79" w14:paraId="0AFC38E7" w14:textId="77777777">
            <w:pPr>
              <w:spacing w:after="0" w:line="218" w:lineRule="exact"/>
              <w:ind w:left="1091" w:right="100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Le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v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l</w:t>
            </w:r>
            <w:r w:rsidRPr="006A6F66"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o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f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su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cc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pacing w:val="2"/>
                <w:sz w:val="20"/>
                <w:szCs w:val="20"/>
              </w:rPr>
              <w:t>s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s</w:t>
            </w:r>
            <w:r w:rsidRPr="006A6F66"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 w:rsidRPr="006A6F66"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pacing w:val="1"/>
                <w:sz w:val="20"/>
                <w:szCs w:val="20"/>
              </w:rPr>
              <w:t>x</w:t>
            </w:r>
            <w:r w:rsidRPr="006A6F66">
              <w:rPr>
                <w:rFonts w:ascii="Calibri" w:hAnsi="Calibri" w:eastAsia="Calibri" w:cs="Calibri"/>
                <w:spacing w:val="-1"/>
                <w:sz w:val="20"/>
                <w:szCs w:val="20"/>
              </w:rPr>
              <w:t>p</w:t>
            </w:r>
            <w:r w:rsidRPr="006A6F66"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pacing w:val="1"/>
                <w:w w:val="99"/>
                <w:sz w:val="20"/>
                <w:szCs w:val="20"/>
              </w:rPr>
              <w:t>c</w:t>
            </w:r>
            <w:r w:rsidRPr="006A6F66">
              <w:rPr>
                <w:rFonts w:ascii="Calibri" w:hAnsi="Calibri" w:eastAsia="Calibri" w:cs="Calibri"/>
                <w:w w:val="99"/>
                <w:sz w:val="20"/>
                <w:szCs w:val="20"/>
              </w:rPr>
              <w:t>t</w:t>
            </w:r>
            <w:r w:rsidRPr="006A6F66">
              <w:rPr>
                <w:rFonts w:ascii="Calibri" w:hAnsi="Calibri" w:eastAsia="Calibri" w:cs="Calibri"/>
                <w:spacing w:val="2"/>
                <w:w w:val="99"/>
                <w:sz w:val="20"/>
                <w:szCs w:val="20"/>
              </w:rPr>
              <w:t>e</w:t>
            </w:r>
            <w:r w:rsidRPr="006A6F66">
              <w:rPr>
                <w:rFonts w:ascii="Calibri" w:hAnsi="Calibri" w:eastAsia="Calibri" w:cs="Calibri"/>
                <w:sz w:val="20"/>
                <w:szCs w:val="20"/>
              </w:rPr>
              <w:t>d</w:t>
            </w:r>
          </w:p>
          <w:p w:rsidRPr="006A6F66" w:rsidR="00C20F79" w:rsidP="003C0727" w:rsidRDefault="00C20F79" w14:paraId="091FB862" w14:textId="77777777">
            <w:pPr>
              <w:spacing w:after="0" w:line="218" w:lineRule="exact"/>
              <w:ind w:left="1091" w:right="1009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6A6F66">
              <w:rPr>
                <w:rFonts w:ascii="Calibri" w:hAnsi="Calibri" w:eastAsia="Calibri" w:cs="Calibri"/>
                <w:sz w:val="20"/>
                <w:szCs w:val="20"/>
              </w:rPr>
              <w:t>(e.g. 80% approval rating, 10 day faster request turn-around time, etc.)</w:t>
            </w:r>
          </w:p>
        </w:tc>
      </w:tr>
      <w:tr w:rsidRPr="006A6F66" w:rsidR="00C20F79" w:rsidTr="59932F0E" w14:paraId="3037AD57" w14:textId="77777777">
        <w:trPr>
          <w:trHeight w:val="1473" w:hRule="exact"/>
        </w:trPr>
        <w:tc>
          <w:tcPr>
            <w:tcW w:w="4818" w:type="dxa"/>
            <w:tcBorders>
              <w:top w:val="single" w:color="4F81BD" w:sz="2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1616362183"/>
              <w:placeholder>
                <w:docPart w:val="69266B54901D164787DB82DEBF6A2C73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621DD84E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B3DE2">
                  <w:rPr>
                    <w:rFonts w:ascii="Calibri" w:hAnsi="Calibri" w:cs="Calibri"/>
                    <w:sz w:val="22"/>
                    <w:szCs w:val="22"/>
                  </w:rPr>
                  <w:t> 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  <w:p w:rsidRPr="000B3DE2" w:rsidR="00C20F79" w:rsidP="003C0727" w:rsidRDefault="00C20F79" w14:paraId="2E001B21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cs="Calibri"/>
                  </w:rPr>
                  <w:t>Workday Implementation </w:t>
                </w:r>
              </w:p>
              <w:p w:rsidRPr="000B3DE2" w:rsidR="00C20F79" w:rsidP="003C0727" w:rsidRDefault="00C20F79" w14:paraId="551D7EF4" w14:textId="77777777">
                <w:pPr>
                  <w:spacing w:after="0" w:line="240" w:lineRule="auto"/>
                  <w:ind w:left="90" w:right="-30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Phase 1: Rollout of HCM/ Finance/ Payroll </w:t>
                </w:r>
              </w:p>
              <w:p w:rsidRPr="000B3DE2" w:rsidR="00C20F79" w:rsidP="003C0727" w:rsidRDefault="00C20F79" w14:paraId="679C38CB" w14:textId="77777777">
                <w:pPr>
                  <w:spacing w:after="0" w:line="240" w:lineRule="auto"/>
                  <w:ind w:left="90" w:right="-30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Phase 2: Planning and architecture of Student Module </w:t>
                </w:r>
              </w:p>
            </w:sdtContent>
          </w:sdt>
          <w:p w:rsidRPr="006A6F66" w:rsidR="00C20F79" w:rsidP="003C0727" w:rsidRDefault="00C20F79" w14:paraId="6F3BC1FF" w14:textId="77777777">
            <w:pPr>
              <w:spacing w:after="0" w:line="240" w:lineRule="auto"/>
              <w:ind w:right="-20"/>
              <w:rPr>
                <w:rFonts w:ascii="Calibri" w:hAnsi="Calibri" w:eastAsia="Franklin Gothic Book" w:cs="Franklin Gothic Book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color="4F81BD" w:sz="2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7686634"/>
              <w:placeholder>
                <w:docPart w:val="EFEB2F12051257498F73F2433E671817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2F07B2E8" w:rsidRDefault="00C20F79" w14:paraId="628E564F" w14:textId="77777777">
                <w:pPr>
                  <w:pStyle w:val="paragraph"/>
                  <w:spacing w:before="0" w:beforeAutospacing="0" w:after="0" w:afterAutospacing="0"/>
                  <w:ind w:right="-30"/>
                  <w:textAlignment w:val="baseline"/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</w:p>
              <w:p w:rsidRPr="000B3DE2" w:rsidR="00C20F79" w:rsidP="003C0727" w:rsidRDefault="00C20F79" w14:paraId="09920C83" w14:textId="77777777">
                <w:pPr>
                  <w:pStyle w:val="paragraph"/>
                  <w:spacing w:before="0" w:beforeAutospacing="0" w:after="0" w:afterAutospacing="0"/>
                  <w:ind w:right="-3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cs="Calibri"/>
                    <w:sz w:val="22"/>
                    <w:szCs w:val="22"/>
                  </w:rPr>
                  <w:t>Phase 1: Workday HCM/ Finance/ Payroll are all live by 9/1/2021 </w:t>
                </w:r>
              </w:p>
              <w:p w:rsidRPr="000B3DE2" w:rsidR="00C20F79" w:rsidP="003C0727" w:rsidRDefault="00C20F79" w14:paraId="42F6C213" w14:textId="77777777">
                <w:pPr>
                  <w:spacing w:after="0" w:line="240" w:lineRule="auto"/>
                  <w:ind w:right="-30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Phase 2: Planning begins no later than 9/1/2021 </w:t>
                </w:r>
              </w:p>
              <w:p w:rsidR="00C20F79" w:rsidP="003C0727" w:rsidRDefault="00A37529" w14:paraId="0F802D7E" w14:textId="77777777"/>
            </w:sdtContent>
          </w:sdt>
          <w:p w:rsidR="2F07B2E8" w:rsidRDefault="2F07B2E8" w14:paraId="2F07B2E8" w14:textId="77777777"/>
        </w:tc>
        <w:tc>
          <w:tcPr>
            <w:tcW w:w="4800" w:type="dxa"/>
            <w:tcBorders>
              <w:top w:val="single" w:color="4F81BD" w:sz="24" w:space="0"/>
              <w:left w:val="single" w:color="4F81BD" w:sz="8" w:space="0"/>
              <w:bottom w:val="single" w:color="4F81BD" w:sz="8" w:space="0"/>
              <w:right w:val="single" w:color="4F81BD" w:sz="1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1408731106"/>
              <w:placeholder>
                <w:docPart w:val="7EA2C9F21F70B843B8602F8FB966DA88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435E0567" w14:textId="77777777">
                <w:pPr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</w:p>
              <w:p w:rsidR="00C20F79" w:rsidP="003C0727" w:rsidRDefault="00C20F79" w14:paraId="090216F7" w14:textId="77777777">
                <w:r>
                  <w:rPr>
                    <w:rStyle w:val="normaltextrun"/>
                    <w:rFonts w:ascii="Calibri" w:hAnsi="Calibri" w:cs="Calibri"/>
                    <w:color w:val="000000"/>
                    <w:shd w:val="clear" w:color="auto" w:fill="DBE5F1"/>
                  </w:rPr>
                  <w:t>Full adoption by 2023/ 2024</w:t>
                </w:r>
                <w:r>
                  <w:rPr>
                    <w:rStyle w:val="eop"/>
                    <w:rFonts w:ascii="Calibri" w:hAnsi="Calibri" w:cs="Calibri"/>
                    <w:color w:val="000000"/>
                    <w:shd w:val="clear" w:color="auto" w:fill="DBE5F1"/>
                  </w:rPr>
                  <w:t> </w:t>
                </w:r>
              </w:p>
            </w:sdtContent>
          </w:sdt>
          <w:p w:rsidR="2F07B2E8" w:rsidRDefault="2F07B2E8" w14:paraId="68BA7870" w14:textId="77777777"/>
        </w:tc>
      </w:tr>
      <w:tr w:rsidRPr="006A6F66" w:rsidR="00C20F79" w:rsidTr="59932F0E" w14:paraId="24A108B3" w14:textId="77777777">
        <w:trPr>
          <w:trHeight w:val="2000" w:hRule="exact"/>
        </w:trPr>
        <w:tc>
          <w:tcPr>
            <w:tcW w:w="4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714121389"/>
              <w:placeholder>
                <w:docPart w:val="148DC494AB2DD346B6F4E41CA55B835E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6301B181" w14:textId="77777777">
                <w:pPr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</w:p>
              <w:p w:rsidR="00C20F79" w:rsidP="003C0727" w:rsidRDefault="00C20F79" w14:paraId="530385F7" w14:textId="77777777">
                <w:pPr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  <w:r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Increase client satisfaction with Information Technology through the division-wide implementation of FreshService </w:t>
                </w:r>
                <w:r>
                  <w:rPr>
                    <w:rStyle w:val="eop"/>
                    <w:rFonts w:ascii="Calibri" w:hAnsi="Calibri" w:cs="Calibri"/>
                    <w:color w:val="000000"/>
                    <w:shd w:val="clear" w:color="auto" w:fill="FFFFFF"/>
                  </w:rPr>
                  <w:t> </w:t>
                </w:r>
              </w:p>
            </w:sdtContent>
          </w:sdt>
          <w:p w:rsidR="00C20F79" w:rsidP="003C0727" w:rsidRDefault="00C20F79" w14:paraId="49374858" w14:textId="77777777">
            <w:r>
              <w:t>Catalog, Projects, and Change Management.</w:t>
            </w:r>
          </w:p>
        </w:tc>
        <w:tc>
          <w:tcPr>
            <w:tcW w:w="4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1370801341"/>
              <w:placeholder>
                <w:docPart w:val="E54BCBA938A7364CA83A542BB1D42688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68DF3C38" w14:textId="77777777">
                <w:pPr>
                  <w:pStyle w:val="paragraph"/>
                  <w:spacing w:before="0" w:beforeAutospacing="0" w:after="0" w:afterAutospacing="0"/>
                  <w:ind w:left="90" w:right="-30"/>
                  <w:textAlignment w:val="baseline"/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</w:p>
              <w:p w:rsidRPr="000B3DE2" w:rsidR="00C20F79" w:rsidP="003C0727" w:rsidRDefault="00C20F79" w14:paraId="571631E5" w14:textId="77777777">
                <w:pPr>
                  <w:pStyle w:val="paragraph"/>
                  <w:spacing w:before="0" w:beforeAutospacing="0" w:after="0" w:afterAutospacing="0"/>
                  <w:ind w:left="90" w:right="-3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cs="Calibri"/>
                    <w:sz w:val="22"/>
                    <w:szCs w:val="22"/>
                  </w:rPr>
                  <w:t>Customer satisfaction surveys embedded within Fresh system. </w:t>
                </w:r>
              </w:p>
              <w:p w:rsidRPr="000B3DE2" w:rsidR="00C20F79" w:rsidP="003C0727" w:rsidRDefault="00C20F79" w14:paraId="0984FA35" w14:textId="77777777">
                <w:pPr>
                  <w:spacing w:after="0" w:line="240" w:lineRule="auto"/>
                  <w:ind w:left="90" w:right="-30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Service metrics tracked and reported to IT Department Heads. </w:t>
                </w:r>
              </w:p>
            </w:sdtContent>
          </w:sdt>
          <w:p w:rsidR="2F07B2E8" w:rsidRDefault="2F07B2E8" w14:paraId="3B1A2653" w14:textId="77777777"/>
        </w:tc>
        <w:tc>
          <w:tcPr>
            <w:tcW w:w="48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18" w:space="0"/>
            </w:tcBorders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334303696"/>
              <w:placeholder>
                <w:docPart w:val="9421693A42A73A4C95FEF8B1972A2FF0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Pr="000B3DE2" w:rsidR="00C20F79" w:rsidP="003C0727" w:rsidRDefault="00C20F79" w14:paraId="4D7F78D4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cs="Calibri"/>
                    <w:sz w:val="22"/>
                    <w:szCs w:val="22"/>
                  </w:rPr>
                  <w:t>80 % customer approval rating </w:t>
                </w:r>
              </w:p>
              <w:p w:rsidRPr="000B3DE2" w:rsidR="00C20F79" w:rsidP="003C0727" w:rsidRDefault="002A35FC" w14:paraId="2E4B31FC" w14:textId="405ED583">
                <w:pPr>
                  <w:spacing w:after="0" w:line="240" w:lineRule="auto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>
                  <w:rPr>
                    <w:rFonts w:ascii="Calibri" w:hAnsi="Calibri" w:eastAsia="Times New Roman" w:cs="Calibri"/>
                  </w:rPr>
                  <w:t>De</w:t>
                </w:r>
                <w:r w:rsidRPr="000B3DE2" w:rsidR="00C20F79">
                  <w:rPr>
                    <w:rFonts w:ascii="Calibri" w:hAnsi="Calibri" w:eastAsia="Times New Roman" w:cs="Calibri"/>
                  </w:rPr>
                  <w:t>crease the response time from when a ticket is opened to closed and resolved. </w:t>
                </w:r>
              </w:p>
              <w:p w:rsidRPr="000B3DE2" w:rsidR="00C20F79" w:rsidP="003C0727" w:rsidRDefault="00C20F79" w14:paraId="15C969A4" w14:textId="77777777">
                <w:pPr>
                  <w:spacing w:after="0" w:line="240" w:lineRule="auto"/>
                  <w:textAlignment w:val="baseline"/>
                  <w:rPr>
                    <w:rFonts w:ascii="Segoe UI" w:hAnsi="Segoe UI" w:eastAsia="Times New Roman" w:cs="Segoe UI"/>
                    <w:sz w:val="18"/>
                    <w:szCs w:val="18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Increase the use of the knowledge base and automated response. Reduce the number of overdue tickets. Reduce the number of student help desk transfers by expanding student online resources. </w:t>
                </w:r>
              </w:p>
              <w:p w:rsidR="00C20F79" w:rsidP="003C0727" w:rsidRDefault="00A37529" w14:paraId="6AE66AED" w14:textId="77777777"/>
            </w:sdtContent>
          </w:sdt>
          <w:p w:rsidR="2F07B2E8" w:rsidRDefault="2F07B2E8" w14:paraId="2410B92A" w14:textId="77777777"/>
        </w:tc>
      </w:tr>
      <w:tr w:rsidRPr="006A6F66" w:rsidR="00C20F79" w:rsidTr="59932F0E" w14:paraId="5223E727" w14:textId="77777777">
        <w:trPr>
          <w:trHeight w:val="1631" w:hRule="exact"/>
        </w:trPr>
        <w:tc>
          <w:tcPr>
            <w:tcW w:w="4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10616886"/>
              <w:placeholder>
                <w:docPart w:val="B56E23E87F8DC143A9E21E12C9637386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50D78595" w14:textId="77777777">
                <w:pPr>
                  <w:rPr>
                    <w:rFonts w:ascii="Calibri" w:hAnsi="Calibri" w:eastAsia="Franklin Gothic Book" w:cs="Franklin Gothic Book"/>
                    <w:sz w:val="20"/>
                    <w:szCs w:val="20"/>
                  </w:rPr>
                </w:pPr>
              </w:p>
              <w:p w:rsidR="00C20F79" w:rsidP="003C0727" w:rsidRDefault="00C20F79" w14:paraId="772C74B3" w14:textId="77777777">
                <w:r w:rsidRPr="000B3DE2">
                  <w:rPr>
                    <w:rStyle w:val="normaltextrun"/>
                    <w:rFonts w:ascii="Calibri" w:hAnsi="Calibri" w:cs="Calibri"/>
                    <w:color w:val="000000"/>
                  </w:rPr>
                  <w:t>Efficiencies and effectiveness improved thought integration of Project Management principles throughout the division.</w:t>
                </w:r>
                <w:r w:rsidRPr="000B3DE2">
                  <w:rPr>
                    <w:rStyle w:val="eop"/>
                    <w:rFonts w:ascii="Calibri" w:hAnsi="Calibri" w:cs="Calibri"/>
                    <w:color w:val="000000"/>
                  </w:rPr>
                  <w:t> </w:t>
                </w:r>
              </w:p>
            </w:sdtContent>
          </w:sdt>
          <w:p w:rsidR="2F07B2E8" w:rsidRDefault="2F07B2E8" w14:paraId="6EED0DE8" w14:textId="77777777"/>
        </w:tc>
        <w:tc>
          <w:tcPr>
            <w:tcW w:w="4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1006055497"/>
              <w:placeholder>
                <w:docPart w:val="A2FBCF97B8DCE741BC2827D8CAA31F1E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Pr="000B3DE2" w:rsidR="00C20F79" w:rsidP="00C20F79" w:rsidRDefault="00C20F79" w14:paraId="7F85F37B" w14:textId="77777777">
                <w:pPr>
                  <w:pStyle w:val="paragraph"/>
                  <w:numPr>
                    <w:ilvl w:val="0"/>
                    <w:numId w:val="5"/>
                  </w:numPr>
                  <w:spacing w:before="0" w:beforeAutospacing="0" w:after="0" w:afterAutospacing="0"/>
                  <w:ind w:left="360" w:firstLine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B3DE2">
                  <w:rPr>
                    <w:rFonts w:ascii="Calibri" w:hAnsi="Calibri" w:cs="Calibri"/>
                    <w:sz w:val="22"/>
                    <w:szCs w:val="22"/>
                  </w:rPr>
                  <w:t>Training provided on PM best practices </w:t>
                </w:r>
              </w:p>
              <w:p w:rsidRPr="000B3DE2" w:rsidR="00C20F79" w:rsidP="00C20F79" w:rsidRDefault="00C20F79" w14:paraId="50DAAAA5" w14:textId="77777777">
                <w:pPr>
                  <w:numPr>
                    <w:ilvl w:val="0"/>
                    <w:numId w:val="6"/>
                  </w:numPr>
                  <w:spacing w:after="0" w:line="240" w:lineRule="auto"/>
                  <w:ind w:left="360" w:firstLine="0"/>
                  <w:textAlignment w:val="baseline"/>
                  <w:rPr>
                    <w:rFonts w:ascii="Calibri" w:hAnsi="Calibri" w:eastAsia="Times New Roman" w:cs="Calibri"/>
                  </w:rPr>
                </w:pPr>
                <w:r w:rsidRPr="000B3DE2">
                  <w:rPr>
                    <w:rFonts w:ascii="Calibri" w:hAnsi="Calibri" w:eastAsia="Times New Roman" w:cs="Calibri"/>
                  </w:rPr>
                  <w:t>Productivity dashboards implemented, allowing for cross-departmental assignments and tracking </w:t>
                </w:r>
              </w:p>
              <w:p w:rsidR="00C20F79" w:rsidP="003C0727" w:rsidRDefault="00A37529" w14:paraId="6FD16A9C" w14:textId="77777777"/>
            </w:sdtContent>
          </w:sdt>
          <w:p w:rsidR="2F07B2E8" w:rsidRDefault="2F07B2E8" w14:paraId="08BD33E0" w14:textId="77777777"/>
        </w:tc>
        <w:tc>
          <w:tcPr>
            <w:tcW w:w="48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18" w:space="0"/>
            </w:tcBorders>
            <w:shd w:val="clear" w:color="auto" w:fill="DBE5F1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1328322581"/>
              <w:placeholder>
                <w:docPart w:val="8C9C91DB28E1C7458FAFC3ADBE5121DA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4FF3C760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Department processes documented and monitored with continuous improvement.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C20F79" w14:paraId="56348C82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Reduced project planning time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C20F79" w14:paraId="38FF40E0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Demonstrate clear lines of accountability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A37529" w14:paraId="3368AF90" w14:textId="77777777"/>
            </w:sdtContent>
          </w:sdt>
          <w:p w:rsidR="2F07B2E8" w:rsidRDefault="2F07B2E8" w14:paraId="7266CCF0" w14:textId="77777777"/>
        </w:tc>
      </w:tr>
      <w:tr w:rsidRPr="006A6F66" w:rsidR="00C20F79" w:rsidTr="59932F0E" w14:paraId="4A695F75" w14:textId="77777777">
        <w:trPr>
          <w:trHeight w:val="1334" w:hRule="exact"/>
        </w:trPr>
        <w:tc>
          <w:tcPr>
            <w:tcW w:w="48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1284967278"/>
              <w:placeholder>
                <w:docPart w:val="BE4627E603F4AB459A4DEAAD4F1D4758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2F07B2E8" w:rsidRDefault="2F07B2E8" w14:paraId="5786024F" w14:textId="752D5A27">
                <w:r w:rsidRPr="59932F0E" w:rsidR="00C20F79">
                  <w:rPr>
                    <w:rStyle w:val="normaltextrun"/>
                    <w:rFonts w:ascii="Calibri" w:hAnsi="Calibri" w:cs="Calibri"/>
                    <w:color w:val="000000" w:themeColor="text1" w:themeTint="FF" w:themeShade="FF"/>
                  </w:rPr>
                  <w:t>Increase in student satisfaction in the student mobile application</w:t>
                </w:r>
                <w:r w:rsidRPr="59932F0E" w:rsidR="00C20F79">
                  <w:rPr>
                    <w:rStyle w:val="eop"/>
                    <w:rFonts w:ascii="Calibri" w:hAnsi="Calibri" w:cs="Calibri"/>
                    <w:color w:val="000000" w:themeColor="text1" w:themeTint="FF" w:themeShade="FF"/>
                  </w:rPr>
                  <w:t> </w:t>
                </w:r>
              </w:p>
            </w:sdtContent>
          </w:sdt>
        </w:tc>
        <w:tc>
          <w:tcPr>
            <w:tcW w:w="4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83505418"/>
              <w:placeholder>
                <w:docPart w:val="5BBBB6059C763B46B9878C25BCD987A9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="00C20F79" w:rsidP="003C0727" w:rsidRDefault="00C20F79" w14:paraId="0E9AB770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Google Play and Apple App Store Ratings and Reviews;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C20F79" w14:paraId="607C0300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User Focus Testing Feedback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2F07B2E8" w:rsidRDefault="2F07B2E8" w14:paraId="7E76D6B9" w14:textId="77777777"/>
            </w:sdtContent>
          </w:sdt>
        </w:tc>
        <w:tc>
          <w:tcPr>
            <w:tcW w:w="48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18" w:space="0"/>
            </w:tcBorders>
            <w:shd w:val="clear" w:color="auto" w:fill="auto"/>
            <w:tcMar/>
          </w:tcPr>
          <w:sdt>
            <w:sdtPr>
              <w:rPr>
                <w:rFonts w:ascii="Calibri" w:hAnsi="Calibri" w:eastAsia="Franklin Gothic Book" w:cs="Franklin Gothic Book"/>
                <w:sz w:val="20"/>
                <w:szCs w:val="20"/>
              </w:rPr>
              <w:id w:val="-1788116074"/>
              <w:placeholder>
                <w:docPart w:val="58AD94D02EFA174A81A2629013168273"/>
              </w:placeholder>
              <w15:color w:val="FF0000"/>
            </w:sdtPr>
            <w:sdtEndPr>
              <w:rPr>
                <w:rFonts w:ascii="Calibri" w:hAnsi="Calibri" w:eastAsia="Franklin Gothic Book" w:cs="Franklin Gothic Book"/>
                <w:sz w:val="20"/>
                <w:szCs w:val="20"/>
              </w:rPr>
            </w:sdtEndPr>
            <w:sdtContent>
              <w:p w:rsidRPr="00E935E7" w:rsidR="00C20F79" w:rsidP="003C0727" w:rsidRDefault="00C20F79" w14:paraId="666EF993" w14:textId="77777777">
                <w:r w:rsidRPr="00096551">
                  <w:rPr>
                    <w:rStyle w:val="normaltextrun"/>
                    <w:rFonts w:ascii="Segoe UI" w:hAnsi="Segoe UI" w:cs="Segoe UI"/>
                    <w:color w:val="000000"/>
                  </w:rPr>
                  <w:t>≥ 4.0 / 5.0 review in the respective mobile application stores.</w:t>
                </w:r>
                <w:r>
                  <w:rPr>
                    <w:rStyle w:val="eop"/>
                    <w:rFonts w:ascii="Segoe UI" w:hAnsi="Segoe UI" w:cs="Segoe UI"/>
                    <w:color w:val="000000"/>
                    <w:shd w:val="clear" w:color="auto" w:fill="DBE5F1"/>
                  </w:rPr>
                  <w:t> </w:t>
                </w:r>
              </w:p>
            </w:sdtContent>
          </w:sdt>
          <w:p w:rsidR="2F07B2E8" w:rsidRDefault="2F07B2E8" w14:paraId="0F2FBCD6" w14:textId="77777777"/>
        </w:tc>
      </w:tr>
    </w:tbl>
    <w:p w:rsidR="00C20F79" w:rsidP="00C20F79" w:rsidRDefault="00C20F79" w14:paraId="477FEA4A" w14:textId="77777777">
      <w:pPr>
        <w:spacing w:after="0" w:line="240" w:lineRule="auto"/>
        <w:contextualSpacing/>
      </w:pPr>
    </w:p>
    <w:p w:rsidR="00C20F79" w:rsidP="00C20F79" w:rsidRDefault="00C20F79" w14:paraId="114BEA1C" w14:textId="77777777">
      <w:pPr>
        <w:spacing w:after="0" w:line="240" w:lineRule="auto"/>
        <w:contextualSpacing/>
      </w:pPr>
    </w:p>
    <w:p w:rsidR="00C20F79" w:rsidP="00C20F79" w:rsidRDefault="00C20F79" w14:paraId="2860E3C1" w14:textId="77777777">
      <w:pPr>
        <w:spacing w:after="0" w:line="240" w:lineRule="auto"/>
        <w:contextualSpacing/>
      </w:pPr>
    </w:p>
    <w:p w:rsidR="00C20F79" w:rsidP="00C20F79" w:rsidRDefault="00C20F79" w14:paraId="280E23B4" w14:textId="77777777">
      <w:pPr>
        <w:spacing w:after="0" w:line="242" w:lineRule="exact"/>
        <w:ind w:left="-45" w:right="240"/>
        <w:jc w:val="center"/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</w:pPr>
      <w:r w:rsidRPr="00B3571D"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  <w:t>Continuous Improvement Plan</w:t>
      </w:r>
    </w:p>
    <w:p w:rsidRPr="00B3571D" w:rsidR="00C20F79" w:rsidP="00C20F79" w:rsidRDefault="00C20F79" w14:paraId="417C79E5" w14:textId="77777777">
      <w:pPr>
        <w:spacing w:after="0" w:line="242" w:lineRule="exact"/>
        <w:ind w:left="-45" w:right="240"/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</w:pPr>
      <w:r w:rsidRPr="00B3571D">
        <w:rPr>
          <w:rFonts w:ascii="Calibri" w:hAnsi="Calibri" w:eastAsia="Calibri" w:cs="Calibri"/>
          <w:b/>
        </w:rPr>
        <w:t>Outcomes might not change from year to year.  For example, if you have not met previous targets, you may wish to retain the same outcomes.  You may add short-term administrative, technological, assessment, resource or professional development goals, as needed.  Choose up to 2 outcomes from Table 1 above to focus on over the next two years.</w:t>
      </w:r>
    </w:p>
    <w:p w:rsidRPr="00B3571D" w:rsidR="00C20F79" w:rsidP="00C20F79" w:rsidRDefault="00C20F79" w14:paraId="5F5D274C" w14:textId="77777777">
      <w:pPr>
        <w:spacing w:after="0" w:line="240" w:lineRule="auto"/>
        <w:rPr>
          <w:rFonts w:ascii="Calibri" w:hAnsi="Calibri" w:eastAsia="Calibri" w:cs="Calibri"/>
          <w:b/>
          <w:bCs/>
          <w:spacing w:val="-1"/>
          <w:position w:val="1"/>
        </w:rPr>
      </w:pPr>
    </w:p>
    <w:p w:rsidRPr="00B3571D" w:rsidR="00C20F79" w:rsidP="00C20F79" w:rsidRDefault="00C20F79" w14:paraId="13B97809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  <w:bCs/>
          <w:spacing w:val="-1"/>
          <w:position w:val="1"/>
        </w:rPr>
        <w:t>A</w:t>
      </w:r>
      <w:r w:rsidRPr="00B3571D">
        <w:rPr>
          <w:rFonts w:ascii="Calibri" w:hAnsi="Calibri" w:eastAsia="Calibri" w:cs="Calibri"/>
          <w:b/>
          <w:bCs/>
          <w:position w:val="1"/>
        </w:rPr>
        <w:t>.</w:t>
      </w:r>
      <w:r w:rsidRPr="00B3571D">
        <w:rPr>
          <w:rFonts w:ascii="Calibri" w:hAnsi="Calibri" w:eastAsia="Calibri" w:cs="Calibri"/>
          <w:b/>
          <w:bCs/>
          <w:spacing w:val="-2"/>
          <w:position w:val="1"/>
        </w:rPr>
        <w:t xml:space="preserve"> 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>O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>u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>t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 xml:space="preserve">come </w:t>
      </w:r>
      <w:r w:rsidRPr="00B3571D">
        <w:rPr>
          <w:rFonts w:ascii="Calibri" w:hAnsi="Calibri" w:eastAsia="Calibri" w:cs="Calibri"/>
          <w:bCs/>
          <w:spacing w:val="1"/>
          <w:w w:val="99"/>
          <w:position w:val="1"/>
        </w:rPr>
        <w:t>-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 xml:space="preserve"> </w:t>
      </w:r>
      <w:r w:rsidRPr="00B3571D">
        <w:rPr>
          <w:rFonts w:ascii="Calibri" w:hAnsi="Calibri" w:eastAsia="Calibri" w:cs="Calibri"/>
        </w:rPr>
        <w:t>Result expected in this unit (from column A on Table 1 above--e.g. Authorization requests will be completed more quickly; Increase client satisfaction with our services).</w:t>
      </w:r>
    </w:p>
    <w:p w:rsidRPr="00B3571D" w:rsidR="00C20F79" w:rsidP="00C20F79" w:rsidRDefault="00C20F79" w14:paraId="4D3EBA8D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  <w:bCs/>
          <w:spacing w:val="1"/>
          <w:position w:val="1"/>
        </w:rPr>
        <w:t>B</w:t>
      </w:r>
      <w:r w:rsidRPr="00B3571D">
        <w:rPr>
          <w:rFonts w:ascii="Calibri" w:hAnsi="Calibri" w:eastAsia="Calibri" w:cs="Calibri"/>
          <w:b/>
          <w:bCs/>
          <w:position w:val="1"/>
        </w:rPr>
        <w:t>.</w:t>
      </w:r>
      <w:r w:rsidRPr="00B3571D">
        <w:rPr>
          <w:rFonts w:ascii="Calibri" w:hAnsi="Calibri" w:eastAsia="Calibri" w:cs="Calibri"/>
          <w:b/>
          <w:bCs/>
          <w:spacing w:val="-2"/>
          <w:position w:val="1"/>
        </w:rPr>
        <w:t xml:space="preserve"> 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>Me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>as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>ur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 xml:space="preserve">e </w:t>
      </w:r>
      <w:r w:rsidRPr="00B3571D">
        <w:rPr>
          <w:rFonts w:ascii="Calibri" w:hAnsi="Calibri" w:eastAsia="Calibri" w:cs="Calibri"/>
          <w:bCs/>
          <w:w w:val="99"/>
          <w:position w:val="1"/>
        </w:rPr>
        <w:t>-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 xml:space="preserve"> </w:t>
      </w:r>
      <w:r w:rsidRPr="00B3571D">
        <w:rPr>
          <w:rFonts w:ascii="Calibri" w:hAnsi="Calibri" w:eastAsia="Calibri" w:cs="Calibri"/>
          <w:spacing w:val="-1"/>
        </w:rPr>
        <w:t>Ins</w:t>
      </w:r>
      <w:r w:rsidRPr="00B3571D">
        <w:rPr>
          <w:rFonts w:ascii="Calibri" w:hAnsi="Calibri" w:eastAsia="Calibri" w:cs="Calibri"/>
        </w:rPr>
        <w:t>t</w:t>
      </w:r>
      <w:r w:rsidRPr="00B3571D">
        <w:rPr>
          <w:rFonts w:ascii="Calibri" w:hAnsi="Calibri" w:eastAsia="Calibri" w:cs="Calibri"/>
          <w:spacing w:val="2"/>
        </w:rPr>
        <w:t>r</w:t>
      </w:r>
      <w:r w:rsidRPr="00B3571D">
        <w:rPr>
          <w:rFonts w:ascii="Calibri" w:hAnsi="Calibri" w:eastAsia="Calibri" w:cs="Calibri"/>
          <w:spacing w:val="-1"/>
        </w:rPr>
        <w:t>u</w:t>
      </w:r>
      <w:r w:rsidRPr="00B3571D">
        <w:rPr>
          <w:rFonts w:ascii="Calibri" w:hAnsi="Calibri" w:eastAsia="Calibri" w:cs="Calibri"/>
        </w:rPr>
        <w:t>m</w:t>
      </w:r>
      <w:r w:rsidRPr="00B3571D">
        <w:rPr>
          <w:rFonts w:ascii="Calibri" w:hAnsi="Calibri" w:eastAsia="Calibri" w:cs="Calibri"/>
          <w:spacing w:val="2"/>
        </w:rPr>
        <w:t>e</w:t>
      </w:r>
      <w:r w:rsidRPr="00B3571D">
        <w:rPr>
          <w:rFonts w:ascii="Calibri" w:hAnsi="Calibri" w:eastAsia="Calibri" w:cs="Calibri"/>
          <w:spacing w:val="-1"/>
        </w:rPr>
        <w:t>n</w:t>
      </w:r>
      <w:r w:rsidRPr="00B3571D">
        <w:rPr>
          <w:rFonts w:ascii="Calibri" w:hAnsi="Calibri" w:eastAsia="Calibri" w:cs="Calibri"/>
        </w:rPr>
        <w:t>t(s)/</w:t>
      </w:r>
      <w:r w:rsidRPr="00B3571D">
        <w:rPr>
          <w:rFonts w:ascii="Calibri" w:hAnsi="Calibri" w:eastAsia="Calibri" w:cs="Calibri"/>
          <w:spacing w:val="-1"/>
        </w:rPr>
        <w:t>p</w:t>
      </w:r>
      <w:r w:rsidRPr="00B3571D">
        <w:rPr>
          <w:rFonts w:ascii="Calibri" w:hAnsi="Calibri" w:eastAsia="Calibri" w:cs="Calibri"/>
        </w:rPr>
        <w:t>r</w:t>
      </w:r>
      <w:r w:rsidRPr="00B3571D">
        <w:rPr>
          <w:rFonts w:ascii="Calibri" w:hAnsi="Calibri" w:eastAsia="Calibri" w:cs="Calibri"/>
          <w:spacing w:val="1"/>
        </w:rPr>
        <w:t>oc</w:t>
      </w:r>
      <w:r w:rsidRPr="00B3571D">
        <w:rPr>
          <w:rFonts w:ascii="Calibri" w:hAnsi="Calibri" w:eastAsia="Calibri" w:cs="Calibri"/>
          <w:spacing w:val="-1"/>
        </w:rPr>
        <w:t>es</w:t>
      </w:r>
      <w:r w:rsidRPr="00B3571D">
        <w:rPr>
          <w:rFonts w:ascii="Calibri" w:hAnsi="Calibri" w:eastAsia="Calibri" w:cs="Calibri"/>
        </w:rPr>
        <w:t>s(es)</w:t>
      </w:r>
      <w:r w:rsidRPr="00B3571D">
        <w:rPr>
          <w:rFonts w:ascii="Calibri" w:hAnsi="Calibri" w:eastAsia="Calibri" w:cs="Calibri"/>
          <w:spacing w:val="-3"/>
        </w:rPr>
        <w:t xml:space="preserve"> </w:t>
      </w:r>
      <w:r w:rsidRPr="00B3571D">
        <w:rPr>
          <w:rFonts w:ascii="Calibri" w:hAnsi="Calibri" w:eastAsia="Calibri" w:cs="Calibri"/>
          <w:spacing w:val="1"/>
        </w:rPr>
        <w:t>u</w:t>
      </w:r>
      <w:r w:rsidRPr="00B3571D">
        <w:rPr>
          <w:rFonts w:ascii="Calibri" w:hAnsi="Calibri" w:eastAsia="Calibri" w:cs="Calibri"/>
          <w:spacing w:val="-1"/>
        </w:rPr>
        <w:t>s</w:t>
      </w:r>
      <w:r w:rsidRPr="00B3571D">
        <w:rPr>
          <w:rFonts w:ascii="Calibri" w:hAnsi="Calibri" w:eastAsia="Calibri" w:cs="Calibri"/>
          <w:spacing w:val="2"/>
        </w:rPr>
        <w:t>e</w:t>
      </w:r>
      <w:r w:rsidRPr="00B3571D">
        <w:rPr>
          <w:rFonts w:ascii="Calibri" w:hAnsi="Calibri" w:eastAsia="Calibri" w:cs="Calibri"/>
        </w:rPr>
        <w:t>d</w:t>
      </w:r>
      <w:r w:rsidRPr="00B3571D">
        <w:rPr>
          <w:rFonts w:ascii="Calibri" w:hAnsi="Calibri" w:eastAsia="Calibri" w:cs="Calibri"/>
          <w:spacing w:val="-3"/>
        </w:rPr>
        <w:t xml:space="preserve"> </w:t>
      </w:r>
      <w:r w:rsidRPr="00B3571D">
        <w:rPr>
          <w:rFonts w:ascii="Calibri" w:hAnsi="Calibri" w:eastAsia="Calibri" w:cs="Calibri"/>
          <w:spacing w:val="2"/>
        </w:rPr>
        <w:t>t</w:t>
      </w:r>
      <w:r w:rsidRPr="00B3571D">
        <w:rPr>
          <w:rFonts w:ascii="Calibri" w:hAnsi="Calibri" w:eastAsia="Calibri" w:cs="Calibri"/>
        </w:rPr>
        <w:t>o m</w:t>
      </w:r>
      <w:r w:rsidRPr="00B3571D">
        <w:rPr>
          <w:rFonts w:ascii="Calibri" w:hAnsi="Calibri" w:eastAsia="Calibri" w:cs="Calibri"/>
          <w:spacing w:val="-1"/>
        </w:rPr>
        <w:t>e</w:t>
      </w:r>
      <w:r w:rsidRPr="00B3571D">
        <w:rPr>
          <w:rFonts w:ascii="Calibri" w:hAnsi="Calibri" w:eastAsia="Calibri" w:cs="Calibri"/>
        </w:rPr>
        <w:t>a</w:t>
      </w:r>
      <w:r w:rsidRPr="00B3571D">
        <w:rPr>
          <w:rFonts w:ascii="Calibri" w:hAnsi="Calibri" w:eastAsia="Calibri" w:cs="Calibri"/>
          <w:spacing w:val="-1"/>
        </w:rPr>
        <w:t>su</w:t>
      </w:r>
      <w:r w:rsidRPr="00B3571D">
        <w:rPr>
          <w:rFonts w:ascii="Calibri" w:hAnsi="Calibri" w:eastAsia="Calibri" w:cs="Calibri"/>
          <w:w w:val="99"/>
        </w:rPr>
        <w:t>r</w:t>
      </w:r>
      <w:r w:rsidRPr="00B3571D">
        <w:rPr>
          <w:rFonts w:ascii="Calibri" w:hAnsi="Calibri" w:eastAsia="Calibri" w:cs="Calibri"/>
          <w:spacing w:val="2"/>
          <w:w w:val="99"/>
        </w:rPr>
        <w:t>e re</w:t>
      </w:r>
      <w:r w:rsidRPr="00B3571D">
        <w:rPr>
          <w:rFonts w:ascii="Calibri" w:hAnsi="Calibri" w:eastAsia="Calibri" w:cs="Calibri"/>
          <w:spacing w:val="-1"/>
        </w:rPr>
        <w:t>sul</w:t>
      </w:r>
      <w:r w:rsidRPr="00B3571D">
        <w:rPr>
          <w:rFonts w:ascii="Calibri" w:hAnsi="Calibri" w:eastAsia="Calibri" w:cs="Calibri"/>
          <w:spacing w:val="2"/>
          <w:w w:val="99"/>
        </w:rPr>
        <w:t>t</w:t>
      </w:r>
      <w:r w:rsidRPr="00B3571D">
        <w:rPr>
          <w:rFonts w:ascii="Calibri" w:hAnsi="Calibri" w:eastAsia="Calibri" w:cs="Calibri"/>
        </w:rPr>
        <w:t>s (e.g.</w:t>
      </w:r>
      <w:r w:rsidRPr="00B3571D">
        <w:rPr>
          <w:rFonts w:ascii="Calibri" w:hAnsi="Calibri" w:eastAsia="Calibri" w:cs="Times New Roman"/>
        </w:rPr>
        <w:t xml:space="preserve"> </w:t>
      </w:r>
      <w:r w:rsidRPr="00B3571D">
        <w:rPr>
          <w:rFonts w:ascii="Calibri" w:hAnsi="Calibri" w:eastAsia="Calibri" w:cs="Calibri"/>
        </w:rPr>
        <w:t>surveys, test results, focus groups, etc.).</w:t>
      </w:r>
    </w:p>
    <w:p w:rsidRPr="00B3571D" w:rsidR="00C20F79" w:rsidP="00C20F79" w:rsidRDefault="00C20F79" w14:paraId="7A877F6C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  <w:bCs/>
          <w:position w:val="1"/>
        </w:rPr>
        <w:t>C.</w:t>
      </w:r>
      <w:r w:rsidRPr="00B3571D">
        <w:rPr>
          <w:rFonts w:ascii="Calibri" w:hAnsi="Calibri" w:eastAsia="Calibri" w:cs="Calibri"/>
          <w:b/>
          <w:bCs/>
          <w:spacing w:val="-2"/>
          <w:position w:val="1"/>
        </w:rPr>
        <w:t xml:space="preserve"> 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>Ta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>r</w:t>
      </w:r>
      <w:r w:rsidRPr="00B3571D">
        <w:rPr>
          <w:rFonts w:ascii="Calibri" w:hAnsi="Calibri" w:eastAsia="Calibri" w:cs="Calibri"/>
          <w:b/>
          <w:bCs/>
          <w:spacing w:val="-1"/>
          <w:w w:val="99"/>
          <w:position w:val="1"/>
        </w:rPr>
        <w:t>g</w:t>
      </w:r>
      <w:r w:rsidRPr="00B3571D">
        <w:rPr>
          <w:rFonts w:ascii="Calibri" w:hAnsi="Calibri" w:eastAsia="Calibri" w:cs="Calibri"/>
          <w:b/>
          <w:bCs/>
          <w:spacing w:val="1"/>
          <w:w w:val="99"/>
          <w:position w:val="1"/>
        </w:rPr>
        <w:t>e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 xml:space="preserve">t </w:t>
      </w:r>
      <w:r w:rsidRPr="00B3571D">
        <w:rPr>
          <w:rFonts w:ascii="Calibri" w:hAnsi="Calibri" w:eastAsia="Calibri" w:cs="Calibri"/>
          <w:bCs/>
          <w:w w:val="99"/>
          <w:position w:val="1"/>
        </w:rPr>
        <w:t>-</w:t>
      </w:r>
      <w:r w:rsidRPr="00B3571D">
        <w:rPr>
          <w:rFonts w:ascii="Calibri" w:hAnsi="Calibri" w:eastAsia="Calibri" w:cs="Calibri"/>
          <w:b/>
          <w:bCs/>
          <w:w w:val="99"/>
          <w:position w:val="1"/>
        </w:rPr>
        <w:t xml:space="preserve"> </w:t>
      </w:r>
      <w:r w:rsidRPr="00B3571D">
        <w:rPr>
          <w:rFonts w:ascii="Calibri" w:hAnsi="Calibri" w:eastAsia="Calibri" w:cs="Calibri"/>
          <w:spacing w:val="-1"/>
        </w:rPr>
        <w:t>Degree</w:t>
      </w:r>
      <w:r w:rsidRPr="00B3571D">
        <w:rPr>
          <w:rFonts w:ascii="Calibri" w:hAnsi="Calibri" w:eastAsia="Calibri" w:cs="Calibri"/>
          <w:spacing w:val="-3"/>
        </w:rPr>
        <w:t xml:space="preserve"> </w:t>
      </w:r>
      <w:r w:rsidRPr="00B3571D">
        <w:rPr>
          <w:rFonts w:ascii="Calibri" w:hAnsi="Calibri" w:eastAsia="Calibri" w:cs="Calibri"/>
          <w:spacing w:val="1"/>
        </w:rPr>
        <w:t>o</w:t>
      </w:r>
      <w:r w:rsidRPr="00B3571D">
        <w:rPr>
          <w:rFonts w:ascii="Calibri" w:hAnsi="Calibri" w:eastAsia="Calibri" w:cs="Calibri"/>
        </w:rPr>
        <w:t>f</w:t>
      </w:r>
      <w:r w:rsidRPr="00B3571D">
        <w:rPr>
          <w:rFonts w:ascii="Calibri" w:hAnsi="Calibri" w:eastAsia="Calibri" w:cs="Calibri"/>
          <w:spacing w:val="1"/>
        </w:rPr>
        <w:t xml:space="preserve"> </w:t>
      </w:r>
      <w:r w:rsidRPr="00B3571D">
        <w:rPr>
          <w:rFonts w:ascii="Calibri" w:hAnsi="Calibri" w:eastAsia="Calibri" w:cs="Calibri"/>
          <w:spacing w:val="-1"/>
        </w:rPr>
        <w:t>su</w:t>
      </w:r>
      <w:r w:rsidRPr="00B3571D">
        <w:rPr>
          <w:rFonts w:ascii="Calibri" w:hAnsi="Calibri" w:eastAsia="Calibri" w:cs="Calibri"/>
          <w:spacing w:val="1"/>
        </w:rPr>
        <w:t>cc</w:t>
      </w:r>
      <w:r w:rsidRPr="00B3571D">
        <w:rPr>
          <w:rFonts w:ascii="Calibri" w:hAnsi="Calibri" w:eastAsia="Calibri" w:cs="Calibri"/>
          <w:spacing w:val="-1"/>
        </w:rPr>
        <w:t>e</w:t>
      </w:r>
      <w:r w:rsidRPr="00B3571D">
        <w:rPr>
          <w:rFonts w:ascii="Calibri" w:hAnsi="Calibri" w:eastAsia="Calibri" w:cs="Calibri"/>
          <w:spacing w:val="2"/>
        </w:rPr>
        <w:t>s</w:t>
      </w:r>
      <w:r w:rsidRPr="00B3571D">
        <w:rPr>
          <w:rFonts w:ascii="Calibri" w:hAnsi="Calibri" w:eastAsia="Calibri" w:cs="Calibri"/>
        </w:rPr>
        <w:t>s</w:t>
      </w:r>
      <w:r w:rsidRPr="00B3571D">
        <w:rPr>
          <w:rFonts w:ascii="Calibri" w:hAnsi="Calibri" w:eastAsia="Calibri" w:cs="Calibri"/>
          <w:spacing w:val="-3"/>
        </w:rPr>
        <w:t xml:space="preserve"> </w:t>
      </w:r>
      <w:r w:rsidRPr="00B3571D">
        <w:rPr>
          <w:rFonts w:ascii="Calibri" w:hAnsi="Calibri" w:eastAsia="Calibri" w:cs="Calibri"/>
          <w:spacing w:val="-1"/>
          <w:w w:val="99"/>
        </w:rPr>
        <w:t>e</w:t>
      </w:r>
      <w:r w:rsidRPr="00B3571D">
        <w:rPr>
          <w:rFonts w:ascii="Calibri" w:hAnsi="Calibri" w:eastAsia="Calibri" w:cs="Calibri"/>
          <w:spacing w:val="1"/>
        </w:rPr>
        <w:t>x</w:t>
      </w:r>
      <w:r w:rsidRPr="00B3571D">
        <w:rPr>
          <w:rFonts w:ascii="Calibri" w:hAnsi="Calibri" w:eastAsia="Calibri" w:cs="Calibri"/>
          <w:spacing w:val="-1"/>
        </w:rPr>
        <w:t>p</w:t>
      </w:r>
      <w:r w:rsidRPr="00B3571D">
        <w:rPr>
          <w:rFonts w:ascii="Calibri" w:hAnsi="Calibri" w:eastAsia="Calibri" w:cs="Calibri"/>
          <w:spacing w:val="-1"/>
          <w:w w:val="99"/>
        </w:rPr>
        <w:t>e</w:t>
      </w:r>
      <w:r w:rsidRPr="00B3571D">
        <w:rPr>
          <w:rFonts w:ascii="Calibri" w:hAnsi="Calibri" w:eastAsia="Calibri" w:cs="Calibri"/>
          <w:spacing w:val="1"/>
          <w:w w:val="99"/>
        </w:rPr>
        <w:t>c</w:t>
      </w:r>
      <w:r w:rsidRPr="00B3571D">
        <w:rPr>
          <w:rFonts w:ascii="Calibri" w:hAnsi="Calibri" w:eastAsia="Calibri" w:cs="Calibri"/>
          <w:w w:val="99"/>
        </w:rPr>
        <w:t>t</w:t>
      </w:r>
      <w:r w:rsidRPr="00B3571D">
        <w:rPr>
          <w:rFonts w:ascii="Calibri" w:hAnsi="Calibri" w:eastAsia="Calibri" w:cs="Calibri"/>
          <w:spacing w:val="2"/>
          <w:w w:val="99"/>
        </w:rPr>
        <w:t>e</w:t>
      </w:r>
      <w:r w:rsidRPr="00B3571D">
        <w:rPr>
          <w:rFonts w:ascii="Calibri" w:hAnsi="Calibri" w:eastAsia="Calibri" w:cs="Calibri"/>
        </w:rPr>
        <w:t>d (e.g. 80% approval rating, 10-day faster request turn-around time, etc.).</w:t>
      </w:r>
    </w:p>
    <w:p w:rsidRPr="00B3571D" w:rsidR="00C20F79" w:rsidP="00C20F79" w:rsidRDefault="00C20F79" w14:paraId="3B304806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</w:rPr>
        <w:t xml:space="preserve">D. Action Plan </w:t>
      </w:r>
      <w:r w:rsidRPr="00B3571D">
        <w:rPr>
          <w:rFonts w:ascii="Calibri" w:hAnsi="Calibri" w:eastAsia="Calibri" w:cs="Calibri"/>
        </w:rPr>
        <w:t>-</w:t>
      </w:r>
      <w:r w:rsidRPr="00B3571D">
        <w:rPr>
          <w:rFonts w:ascii="Calibri" w:hAnsi="Calibri" w:eastAsia="Calibri" w:cs="Calibri"/>
          <w:b/>
        </w:rPr>
        <w:t xml:space="preserve"> </w:t>
      </w:r>
      <w:r w:rsidRPr="00B3571D">
        <w:rPr>
          <w:rFonts w:ascii="Calibri" w:hAnsi="Calibri" w:eastAsia="Calibri" w:cs="Times New Roman"/>
        </w:rPr>
        <w:t xml:space="preserve">Implementation of the action plan will begin during the next academic year. </w:t>
      </w:r>
      <w:r w:rsidRPr="00B3571D">
        <w:rPr>
          <w:rFonts w:ascii="Calibri" w:hAnsi="Calibri" w:eastAsia="Calibri" w:cs="Calibri"/>
        </w:rPr>
        <w:t>Based on analysis, identify actions to be taken to accomplish outcome.  What will you do?</w:t>
      </w:r>
    </w:p>
    <w:p w:rsidRPr="00B3571D" w:rsidR="00C20F79" w:rsidP="00C20F79" w:rsidRDefault="00C20F79" w14:paraId="4647D656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</w:rPr>
        <w:t xml:space="preserve">E.  Results Summary </w:t>
      </w:r>
      <w:r w:rsidRPr="00B3571D">
        <w:rPr>
          <w:rFonts w:ascii="Calibri" w:hAnsi="Calibri" w:eastAsia="Calibri" w:cs="Calibri"/>
        </w:rPr>
        <w:t>- Summarize the information and data collected in year 1.</w:t>
      </w:r>
    </w:p>
    <w:p w:rsidRPr="00B3571D" w:rsidR="00C20F79" w:rsidP="00C20F79" w:rsidRDefault="00C20F79" w14:paraId="4CF67802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</w:rPr>
        <w:t>F.  Findings</w:t>
      </w:r>
      <w:r w:rsidRPr="00B3571D">
        <w:rPr>
          <w:rFonts w:ascii="Calibri" w:hAnsi="Calibri" w:eastAsia="Calibri" w:cs="Calibri"/>
        </w:rPr>
        <w:t xml:space="preserve"> - Explain how the information and data has impacted the expected outcome and unit success. </w:t>
      </w:r>
    </w:p>
    <w:p w:rsidRPr="00B3571D" w:rsidR="00C20F79" w:rsidP="00C20F79" w:rsidRDefault="00C20F79" w14:paraId="2666CB9B" w14:textId="77777777">
      <w:pPr>
        <w:spacing w:after="0" w:line="240" w:lineRule="auto"/>
        <w:rPr>
          <w:rFonts w:ascii="Calibri" w:hAnsi="Calibri" w:eastAsia="Calibri" w:cs="Calibri"/>
        </w:rPr>
      </w:pPr>
      <w:r w:rsidRPr="00B3571D">
        <w:rPr>
          <w:rFonts w:ascii="Calibri" w:hAnsi="Calibri" w:eastAsia="Calibri" w:cs="Calibri"/>
          <w:b/>
        </w:rPr>
        <w:t xml:space="preserve">G. Implementation of Findings </w:t>
      </w:r>
      <w:r w:rsidRPr="00B3571D">
        <w:rPr>
          <w:rFonts w:ascii="Calibri" w:hAnsi="Calibri" w:eastAsia="Calibri" w:cs="Times New Roman"/>
        </w:rPr>
        <w:t>– Describe how you have used or will use your findings and analysis of the data to make unit improvements</w:t>
      </w:r>
      <w:r w:rsidRPr="00B3571D">
        <w:rPr>
          <w:rFonts w:ascii="Calibri" w:hAnsi="Calibri" w:eastAsia="Calibri" w:cs="Calibri"/>
        </w:rPr>
        <w:t xml:space="preserve">.  </w:t>
      </w:r>
    </w:p>
    <w:p w:rsidR="00C20F79" w:rsidP="00C20F79" w:rsidRDefault="00C20F79" w14:paraId="509DBBD8" w14:textId="77777777">
      <w:pPr>
        <w:spacing w:before="240" w:after="0" w:line="240" w:lineRule="auto"/>
        <w:rPr>
          <w:rFonts w:ascii="Cambria" w:hAnsi="Cambria" w:eastAsia="Calibri" w:cs="Calibri"/>
          <w:b/>
          <w:color w:val="4F81BD"/>
          <w:sz w:val="24"/>
          <w:szCs w:val="24"/>
        </w:rPr>
      </w:pPr>
      <w:r w:rsidRPr="00B3571D">
        <w:rPr>
          <w:rFonts w:ascii="Cambria" w:hAnsi="Cambria" w:eastAsia="Calibri" w:cs="Calibri"/>
          <w:b/>
          <w:color w:val="4F81BD"/>
          <w:sz w:val="24"/>
          <w:szCs w:val="24"/>
        </w:rPr>
        <w:t>Table 2. CIP Outcomes 1 &amp; 2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Pr="00B3571D" w:rsidR="00C20F79" w:rsidTr="59932F0E" w14:paraId="299A80D0" w14:textId="77777777">
        <w:trPr>
          <w:trHeight w:val="1122"/>
        </w:trPr>
        <w:tc>
          <w:tcPr>
            <w:tcW w:w="13518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="00C20F79" w:rsidP="00C20F79" w:rsidRDefault="00C20F79" w14:paraId="4E3C32B2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B3571D">
              <w:rPr>
                <w:rFonts w:ascii="Arial" w:hAnsi="Arial" w:eastAsia="Calibri" w:cs="Arial"/>
                <w:b/>
                <w:sz w:val="20"/>
                <w:szCs w:val="20"/>
              </w:rPr>
              <w:t>Outcome #1</w:t>
            </w: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</w:t>
            </w:r>
          </w:p>
          <w:sdt>
            <w:sdtPr>
              <w:id w:val="-951551432"/>
              <w:placeholder>
                <w:docPart w:val="E7971237ACA9AB458DCE88910F23426B"/>
              </w:placeholder>
              <w15:color w:val="FF0000"/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</w:sdtPr>
            <w:sdtEndPr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</w:sdtEndPr>
            <w:sdtContent>
              <w:p w:rsidR="00C20F79" w:rsidP="003C0727" w:rsidRDefault="00C20F79" w14:paraId="7671BFB6" w14:textId="77777777">
                <w:pPr>
                  <w:ind w:left="720"/>
                  <w:rPr>
                    <w:rStyle w:val="normaltextrun"/>
                    <w:rFonts w:ascii="Calibri" w:hAnsi="Calibri" w:cs="Calibri"/>
                  </w:rPr>
                </w:pPr>
                <w:r>
                  <w:rPr>
                    <w:rStyle w:val="normaltextrun"/>
                    <w:rFonts w:ascii="Calibri" w:hAnsi="Calibri" w:cs="Calibri"/>
                  </w:rPr>
                  <w:t>Workday Implementation</w:t>
                </w:r>
              </w:p>
              <w:p w:rsidR="00C20F79" w:rsidP="003C0727" w:rsidRDefault="00C20F79" w14:paraId="04D49C49" w14:textId="77777777">
                <w:pPr>
                  <w:pStyle w:val="paragraph"/>
                  <w:spacing w:before="0" w:beforeAutospacing="0" w:after="0" w:afterAutospacing="0"/>
                  <w:ind w:left="90" w:right="-3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Phase 1: Rollout of HCM/ Finance/ Payroll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C20F79" w14:paraId="6B7C5709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Phase 2: Planning and architecture of Student Module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Pr="00A22A19" w:rsidR="00C20F79" w:rsidP="003C0727" w:rsidRDefault="00C20F79" w14:paraId="1C23EF28" w14:textId="77777777">
                <w:pPr>
                  <w:ind w:left="720"/>
                  <w:rPr>
                    <w:rFonts w:ascii="Arial" w:hAnsi="Arial" w:eastAsia="Calibri" w:cs="Arial"/>
                    <w:b/>
                    <w:sz w:val="20"/>
                    <w:szCs w:val="20"/>
                  </w:rPr>
                </w:pPr>
                <w:r>
                  <w:rPr>
                    <w:rStyle w:val="eop"/>
                    <w:rFonts w:ascii="Calibri" w:hAnsi="Calibri" w:cs="Calibri"/>
                  </w:rPr>
                  <w:t> </w:t>
                </w:r>
              </w:p>
            </w:sdtContent>
          </w:sdt>
        </w:tc>
      </w:tr>
      <w:tr w:rsidRPr="00B3571D" w:rsidR="00C20F79" w:rsidTr="59932F0E" w14:paraId="1FD4B5E0" w14:textId="77777777">
        <w:trPr>
          <w:trHeight w:val="675"/>
        </w:trPr>
        <w:tc>
          <w:tcPr>
            <w:tcW w:w="7020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00C20F79" w:rsidRDefault="00C20F79" w14:paraId="274C76A4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B3571D">
              <w:rPr>
                <w:rFonts w:ascii="Arial" w:hAnsi="Arial" w:eastAsia="Calibri" w:cs="Arial"/>
                <w:b/>
                <w:sz w:val="20"/>
                <w:szCs w:val="20"/>
              </w:rPr>
              <w:t>Measure (Outcome #1)</w:t>
            </w:r>
          </w:p>
          <w:sdt>
            <w:sdtPr>
              <w:rPr>
                <w:rFonts w:ascii="Arial" w:hAnsi="Arial" w:eastAsia="Calibri" w:cs="Arial"/>
                <w:sz w:val="20"/>
                <w:szCs w:val="20"/>
              </w:rPr>
              <w:id w:val="525612741"/>
              <w:placeholder>
                <w:docPart w:val="2792358A91BBFE48B832EDC290191BB4"/>
              </w:placeholder>
              <w15:color w:val="FF0000"/>
            </w:sdtPr>
            <w:sdtEndPr>
              <w:rPr>
                <w:rFonts w:ascii="Arial" w:hAnsi="Arial" w:eastAsia="Calibri" w:cs="Arial"/>
                <w:sz w:val="20"/>
                <w:szCs w:val="20"/>
              </w:rPr>
            </w:sdtEndPr>
            <w:sdtContent>
              <w:p w:rsidR="00C20F79" w:rsidP="003C0727" w:rsidRDefault="00C20F79" w14:paraId="3B704B91" w14:textId="77777777">
                <w:pPr>
                  <w:pStyle w:val="paragraph"/>
                  <w:spacing w:before="0" w:beforeAutospacing="0" w:after="0" w:afterAutospacing="0"/>
                  <w:ind w:right="-3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Phase 1: Workday HCM/ Finance/ Payroll are all live by 9/1/2021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2F07B2E8" w:rsidRDefault="00C20F79" w14:paraId="5E0FD948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2F07B2E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Phase 2: Planning begins no later than 9/1/2021</w:t>
                </w:r>
                <w:r w:rsidRPr="2F07B2E8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Pr="00B3571D" w:rsidR="00C20F79" w:rsidP="003C0727" w:rsidRDefault="00A37529" w14:paraId="210F96AB" w14:textId="77777777">
                <w:pPr>
                  <w:rPr>
                    <w:rFonts w:ascii="Arial" w:hAnsi="Arial" w:eastAsia="Calibri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9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00C20F79" w:rsidRDefault="00C20F79" w14:paraId="6E13ED18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B3571D">
              <w:rPr>
                <w:rFonts w:ascii="Arial" w:hAnsi="Arial" w:eastAsia="Calibri" w:cs="Arial"/>
                <w:b/>
                <w:sz w:val="20"/>
                <w:szCs w:val="20"/>
              </w:rPr>
              <w:t>Target (Outcome #1)</w:t>
            </w:r>
          </w:p>
          <w:p w:rsidR="00B837CD" w:rsidP="003C0727" w:rsidRDefault="00B837CD" w14:paraId="3539A77D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Phase 1: Adoption complete by target date.</w:t>
            </w:r>
          </w:p>
          <w:p w:rsidRPr="00B3571D" w:rsidR="00C20F79" w:rsidP="003C0727" w:rsidRDefault="00C27D74" w14:paraId="5A3AE0F3" w14:textId="2C3DDAA6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67C15236" w:rsidR="00C27D74">
              <w:rPr>
                <w:rFonts w:ascii="Arial" w:hAnsi="Arial" w:eastAsia="Calibri" w:cs="Arial"/>
                <w:sz w:val="20"/>
                <w:szCs w:val="20"/>
              </w:rPr>
              <w:t xml:space="preserve">Phase 2: </w:t>
            </w:r>
            <w:r w:rsidRPr="67C15236" w:rsidR="009A7450">
              <w:rPr>
                <w:rFonts w:ascii="Arial" w:hAnsi="Arial" w:eastAsia="Calibri" w:cs="Arial"/>
                <w:sz w:val="20"/>
                <w:szCs w:val="20"/>
              </w:rPr>
              <w:t>Revised target date of adoption</w:t>
            </w:r>
            <w:r w:rsidRPr="67C15236" w:rsidR="007E00CA">
              <w:rPr>
                <w:rFonts w:ascii="Arial" w:hAnsi="Arial" w:eastAsia="Calibri" w:cs="Arial"/>
                <w:sz w:val="20"/>
                <w:szCs w:val="20"/>
              </w:rPr>
              <w:t xml:space="preserve">, </w:t>
            </w:r>
            <w:r w:rsidRPr="67C15236" w:rsidR="009A7450">
              <w:rPr>
                <w:rFonts w:ascii="Arial" w:hAnsi="Arial" w:eastAsia="Calibri" w:cs="Arial"/>
                <w:sz w:val="20"/>
                <w:szCs w:val="20"/>
              </w:rPr>
              <w:t>September 2024</w:t>
            </w:r>
            <w:r w:rsidRPr="67C15236" w:rsidR="005E3EF0">
              <w:rPr>
                <w:rFonts w:ascii="Arial" w:hAnsi="Arial" w:eastAsia="Calibri" w:cs="Arial"/>
                <w:sz w:val="20"/>
                <w:szCs w:val="20"/>
              </w:rPr>
              <w:t>. Adoption complete by revised target date.</w:t>
            </w:r>
          </w:p>
        </w:tc>
      </w:tr>
      <w:tr w:rsidRPr="00B3571D" w:rsidR="00C20F79" w:rsidTr="59932F0E" w14:paraId="4FEC203E" w14:textId="77777777">
        <w:trPr>
          <w:trHeight w:val="710"/>
        </w:trPr>
        <w:tc>
          <w:tcPr>
            <w:tcW w:w="13518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00C20F79" w:rsidRDefault="00C20F79" w14:paraId="3E5225EC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B3571D">
              <w:rPr>
                <w:rFonts w:ascii="Arial" w:hAnsi="Arial" w:eastAsia="Calibri" w:cs="Arial"/>
                <w:b/>
                <w:sz w:val="20"/>
                <w:szCs w:val="20"/>
              </w:rPr>
              <w:t>Action Plan (Outcome #1)</w:t>
            </w:r>
          </w:p>
          <w:p w:rsidRPr="00B3571D" w:rsidR="00C20F79" w:rsidP="003C0727" w:rsidRDefault="00C20F79" w14:paraId="70859683" w14:textId="62E06EBC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B3571D">
              <w:rPr>
                <w:rFonts w:ascii="Arial" w:hAnsi="Arial" w:eastAsia="Calibri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eastAsia="Calibri" w:cs="Arial"/>
                  <w:b/>
                  <w:sz w:val="20"/>
                  <w:szCs w:val="20"/>
                </w:rPr>
                <w:id w:val="-329843368"/>
                <w:placeholder>
                  <w:docPart w:val="C9F3A514BCD88947B5ECDBD646A83176"/>
                </w:placeholder>
                <w15:color w:val="FF0000"/>
              </w:sdtPr>
              <w:sdtEndPr/>
              <w:sdtContent>
                <w:r w:rsidR="007E00CA">
                  <w:rPr>
                    <w:rFonts w:ascii="Arial" w:hAnsi="Arial" w:eastAsia="Calibri" w:cs="Arial"/>
                    <w:b/>
                    <w:sz w:val="20"/>
                    <w:szCs w:val="20"/>
                  </w:rPr>
                  <w:t xml:space="preserve">Student </w:t>
                </w:r>
                <w:r w:rsidR="0009558C">
                  <w:rPr>
                    <w:rFonts w:ascii="Arial" w:hAnsi="Arial" w:eastAsia="Calibri" w:cs="Arial"/>
                    <w:b/>
                    <w:sz w:val="20"/>
                    <w:szCs w:val="20"/>
                  </w:rPr>
                  <w:t xml:space="preserve">Workday </w:t>
                </w:r>
                <w:r w:rsidR="00B837CD">
                  <w:rPr>
                    <w:rFonts w:ascii="Arial" w:hAnsi="Arial" w:eastAsia="Calibri" w:cs="Arial"/>
                    <w:b/>
                    <w:sz w:val="20"/>
                    <w:szCs w:val="20"/>
                  </w:rPr>
                  <w:t>Project Plan Timeline attached.</w:t>
                </w:r>
              </w:sdtContent>
            </w:sdt>
          </w:p>
        </w:tc>
      </w:tr>
      <w:tr w:rsidRPr="00B3571D" w:rsidR="00C20F79" w:rsidTr="59932F0E" w14:paraId="1901BDAD" w14:textId="77777777">
        <w:trPr>
          <w:trHeight w:val="710"/>
        </w:trPr>
        <w:tc>
          <w:tcPr>
            <w:tcW w:w="13518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2F07B2E8" w:rsidRDefault="00C20F79" w14:paraId="309DBFB8" w14:textId="764B33F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bCs/>
                <w:color w:val="FF0000"/>
                <w:sz w:val="20"/>
                <w:szCs w:val="20"/>
              </w:rPr>
            </w:pPr>
            <w:r w:rsidRPr="2F07B2E8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Results Summary (Outcome #1)</w:t>
            </w:r>
          </w:p>
          <w:p w:rsidRPr="00B3571D" w:rsidR="00C20F79" w:rsidP="003C0727" w:rsidRDefault="00431ABC" w14:paraId="2ED0BD7A" w14:textId="0EA4075C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All phases of </w:t>
            </w:r>
            <w:r w:rsidRPr="7C654CB7" w:rsidR="2E90B1A6">
              <w:rPr>
                <w:rFonts w:ascii="Arial" w:hAnsi="Arial" w:eastAsia="Calibri" w:cs="Arial"/>
                <w:sz w:val="20"/>
                <w:szCs w:val="20"/>
              </w:rPr>
              <w:t>W</w:t>
            </w:r>
            <w:bookmarkStart w:name="_Int_ezgdF8Q7" w:id="45158321"/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>orkday</w:t>
            </w:r>
            <w:bookmarkEnd w:id="45158321"/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7C654CB7" w:rsidR="52F951A9">
              <w:rPr>
                <w:rFonts w:ascii="Arial" w:hAnsi="Arial" w:eastAsia="Calibri" w:cs="Arial"/>
                <w:sz w:val="20"/>
                <w:szCs w:val="20"/>
              </w:rPr>
              <w:t xml:space="preserve">have been 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rolled out and </w:t>
            </w:r>
            <w:r w:rsidRPr="7C654CB7" w:rsidR="5DD2074A">
              <w:rPr>
                <w:rFonts w:ascii="Arial" w:hAnsi="Arial" w:eastAsia="Calibri" w:cs="Arial"/>
                <w:sz w:val="20"/>
                <w:szCs w:val="20"/>
              </w:rPr>
              <w:t xml:space="preserve">are 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>operating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. Workday administrative responsibilities </w:t>
            </w:r>
            <w:r w:rsidRPr="7C654CB7" w:rsidR="2FDC03F6">
              <w:rPr>
                <w:rFonts w:ascii="Arial" w:hAnsi="Arial" w:eastAsia="Calibri" w:cs="Arial"/>
                <w:sz w:val="20"/>
                <w:szCs w:val="20"/>
              </w:rPr>
              <w:t>were turned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 over to </w:t>
            </w:r>
            <w:r w:rsidRPr="7C654CB7" w:rsidR="4987CE8C">
              <w:rPr>
                <w:rFonts w:ascii="Arial" w:hAnsi="Arial" w:eastAsia="Calibri" w:cs="Arial"/>
                <w:sz w:val="20"/>
                <w:szCs w:val="20"/>
              </w:rPr>
              <w:t xml:space="preserve">the 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>business</w:t>
            </w:r>
            <w:r w:rsidRPr="7C654CB7" w:rsidR="3F17F1C9">
              <w:rPr>
                <w:rFonts w:ascii="Arial" w:hAnsi="Arial" w:eastAsia="Calibri" w:cs="Arial"/>
                <w:sz w:val="20"/>
                <w:szCs w:val="20"/>
              </w:rPr>
              <w:t xml:space="preserve"> office and </w:t>
            </w:r>
            <w:r w:rsidRPr="7C654CB7" w:rsidR="34EFECC4">
              <w:rPr>
                <w:rFonts w:ascii="Arial" w:hAnsi="Arial" w:eastAsia="Calibri" w:cs="Arial"/>
                <w:sz w:val="20"/>
                <w:szCs w:val="20"/>
              </w:rPr>
              <w:t xml:space="preserve">student </w:t>
            </w:r>
            <w:r w:rsidRPr="7C654CB7" w:rsidR="48417F35">
              <w:rPr>
                <w:rFonts w:ascii="Arial" w:hAnsi="Arial" w:eastAsia="Calibri" w:cs="Arial"/>
                <w:sz w:val="20"/>
                <w:szCs w:val="20"/>
              </w:rPr>
              <w:t>services,</w:t>
            </w:r>
            <w:r w:rsidRPr="7C654CB7" w:rsidR="0E90F00D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7C654CB7" w:rsidR="0E90F00D">
              <w:rPr>
                <w:rFonts w:ascii="Arial" w:hAnsi="Arial" w:eastAsia="Calibri" w:cs="Arial"/>
                <w:sz w:val="20"/>
                <w:szCs w:val="20"/>
              </w:rPr>
              <w:t>and enrollment services. The one position of Techn</w:t>
            </w:r>
            <w:r w:rsidRPr="7C654CB7" w:rsidR="7C58253A">
              <w:rPr>
                <w:rFonts w:ascii="Arial" w:hAnsi="Arial" w:eastAsia="Calibri" w:cs="Arial"/>
                <w:sz w:val="20"/>
                <w:szCs w:val="20"/>
              </w:rPr>
              <w:t>ology</w:t>
            </w:r>
            <w:r w:rsidRPr="7C654CB7" w:rsidR="031E79C6">
              <w:rPr>
                <w:rFonts w:ascii="Arial" w:hAnsi="Arial" w:eastAsia="Calibri" w:cs="Arial"/>
                <w:sz w:val="20"/>
                <w:szCs w:val="20"/>
              </w:rPr>
              <w:t xml:space="preserve"> Project Manager</w:t>
            </w:r>
            <w:r w:rsidRPr="7C654CB7" w:rsidR="3E0A7A2A">
              <w:rPr>
                <w:rFonts w:ascii="Arial" w:hAnsi="Arial" w:eastAsia="Calibri" w:cs="Arial"/>
                <w:sz w:val="20"/>
                <w:szCs w:val="20"/>
              </w:rPr>
              <w:t>,</w:t>
            </w:r>
            <w:r w:rsidRPr="7C654CB7" w:rsidR="031E79C6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7C654CB7" w:rsidR="05382480">
              <w:rPr>
                <w:rFonts w:ascii="Arial" w:hAnsi="Arial" w:eastAsia="Calibri" w:cs="Arial"/>
                <w:sz w:val="20"/>
                <w:szCs w:val="20"/>
              </w:rPr>
              <w:t xml:space="preserve">which </w:t>
            </w:r>
            <w:r w:rsidRPr="7C654CB7" w:rsidR="031E79C6">
              <w:rPr>
                <w:rFonts w:ascii="Arial" w:hAnsi="Arial" w:eastAsia="Calibri" w:cs="Arial"/>
                <w:sz w:val="20"/>
                <w:szCs w:val="20"/>
              </w:rPr>
              <w:t>was hired for the roll-out of Workday</w:t>
            </w:r>
            <w:r w:rsidRPr="7C654CB7" w:rsidR="449B15AE">
              <w:rPr>
                <w:rFonts w:ascii="Arial" w:hAnsi="Arial" w:eastAsia="Calibri" w:cs="Arial"/>
                <w:sz w:val="20"/>
                <w:szCs w:val="20"/>
              </w:rPr>
              <w:t>,</w:t>
            </w:r>
            <w:r w:rsidRPr="7C654CB7" w:rsidR="031E79C6">
              <w:rPr>
                <w:rFonts w:ascii="Arial" w:hAnsi="Arial" w:eastAsia="Calibri" w:cs="Arial"/>
                <w:sz w:val="20"/>
                <w:szCs w:val="20"/>
              </w:rPr>
              <w:t xml:space="preserve"> has now expanded to the Technology Projects Office with </w:t>
            </w:r>
            <w:r w:rsidRPr="7C654CB7" w:rsidR="12F10639">
              <w:rPr>
                <w:rFonts w:ascii="Arial" w:hAnsi="Arial" w:eastAsia="Calibri" w:cs="Arial"/>
                <w:sz w:val="20"/>
                <w:szCs w:val="20"/>
              </w:rPr>
              <w:t>3 full-time staff</w:t>
            </w:r>
            <w:r w:rsidRPr="7C654CB7" w:rsidR="1B8C6B87">
              <w:rPr>
                <w:rFonts w:ascii="Arial" w:hAnsi="Arial" w:eastAsia="Calibri" w:cs="Arial"/>
                <w:sz w:val="20"/>
                <w:szCs w:val="20"/>
              </w:rPr>
              <w:t xml:space="preserve">. </w:t>
            </w:r>
          </w:p>
        </w:tc>
      </w:tr>
      <w:tr w:rsidRPr="00B3571D" w:rsidR="00C20F79" w:rsidTr="59932F0E" w14:paraId="4710D6FA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2F07B2E8" w:rsidRDefault="00C20F79" w14:paraId="72D64CD8" w14:textId="5134D3E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bCs/>
                <w:color w:val="FF0000"/>
                <w:sz w:val="20"/>
                <w:szCs w:val="20"/>
              </w:rPr>
            </w:pPr>
            <w:r w:rsidRPr="2F07B2E8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Findings (Outcome #1)</w:t>
            </w:r>
          </w:p>
          <w:p w:rsidR="2F07B2E8" w:rsidP="7C654CB7" w:rsidRDefault="2F07B2E8" w14:paraId="57C5D098" w14:textId="7ADAB251">
            <w:pPr>
              <w:spacing w:after="0" w:line="240" w:lineRule="auto"/>
              <w:rPr>
                <w:rFonts w:ascii="Arial" w:hAnsi="Arial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7C654CB7" w:rsidR="0B40CF64">
              <w:rPr>
                <w:rFonts w:ascii="Arial" w:hAnsi="Arial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Expanding use of Fresh ITSM to manage Workday ticket requests. </w:t>
            </w:r>
            <w:r w:rsidRPr="7C654CB7" w:rsidR="5B9C7611">
              <w:rPr>
                <w:rFonts w:ascii="Arial" w:hAnsi="Arial" w:eastAsia="Calibri" w:cs="Arial"/>
                <w:b w:val="0"/>
                <w:bCs w:val="0"/>
                <w:color w:val="auto"/>
                <w:sz w:val="20"/>
                <w:szCs w:val="20"/>
              </w:rPr>
              <w:t>Workday job aids and training continue to be provided and updated.</w:t>
            </w:r>
          </w:p>
          <w:p w:rsidRPr="00B3571D" w:rsidR="00C20F79" w:rsidP="62414D5E" w:rsidRDefault="7D5AB1BB" w14:paraId="224EE0BF" w14:textId="284C8146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B3571D" w:rsidR="00C20F79" w:rsidTr="59932F0E" w14:paraId="5A7484B1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tcMar/>
          </w:tcPr>
          <w:p w:rsidRPr="00B3571D" w:rsidR="00C20F79" w:rsidP="2F07B2E8" w:rsidRDefault="00C20F79" w14:paraId="42B2BD1D" w14:textId="457FBC6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Calibri" w:cs="Arial"/>
                <w:b/>
                <w:bCs/>
                <w:color w:val="FF0000"/>
                <w:sz w:val="20"/>
                <w:szCs w:val="20"/>
              </w:rPr>
            </w:pPr>
            <w:r w:rsidRPr="7C654CB7" w:rsidR="00C20F79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 xml:space="preserve">Implementation of Findings (Outcome #1) </w:t>
            </w:r>
          </w:p>
          <w:p w:rsidR="02FA3BB3" w:rsidP="7C654CB7" w:rsidRDefault="02FA3BB3" w14:paraId="205CC148" w14:textId="241026BD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59932F0E" w:rsidR="02FA3BB3">
              <w:rPr>
                <w:rFonts w:ascii="Arial" w:hAnsi="Arial" w:eastAsia="Calibri" w:cs="Arial"/>
                <w:sz w:val="20"/>
                <w:szCs w:val="20"/>
              </w:rPr>
              <w:t xml:space="preserve">Using the structure of technology project management </w:t>
            </w:r>
            <w:r w:rsidRPr="59932F0E" w:rsidR="02FA3BB3">
              <w:rPr>
                <w:rFonts w:ascii="Arial" w:hAnsi="Arial" w:eastAsia="Calibri" w:cs="Arial"/>
                <w:sz w:val="20"/>
                <w:szCs w:val="20"/>
              </w:rPr>
              <w:t>established</w:t>
            </w:r>
            <w:r w:rsidRPr="59932F0E" w:rsidR="02FA3BB3">
              <w:rPr>
                <w:rFonts w:ascii="Arial" w:hAnsi="Arial" w:eastAsia="Calibri" w:cs="Arial"/>
                <w:sz w:val="20"/>
                <w:szCs w:val="20"/>
              </w:rPr>
              <w:t xml:space="preserve"> with the rollout of Workday, the Technology Projects Office now manages all district-wide technology projects.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 xml:space="preserve"> Both 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>Workday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 xml:space="preserve"> Governance committee and </w:t>
            </w:r>
            <w:r w:rsidRPr="59932F0E" w:rsidR="4024CBA7">
              <w:rPr>
                <w:rFonts w:ascii="Arial" w:hAnsi="Arial" w:eastAsia="Calibri" w:cs="Arial"/>
                <w:sz w:val="20"/>
                <w:szCs w:val="20"/>
              </w:rPr>
              <w:t>the Technology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 xml:space="preserve"> Advisory Committee have been 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>established</w:t>
            </w:r>
            <w:r w:rsidRPr="59932F0E" w:rsidR="77478B73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  <w:p w:rsidRPr="00836900" w:rsidR="00C20F79" w:rsidP="2F07B2E8" w:rsidRDefault="00836900" w14:paraId="6C141B9F" w14:textId="5A9050CA">
            <w:pPr>
              <w:spacing w:after="0" w:line="240" w:lineRule="auto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:rsidRPr="00B3571D" w:rsidR="00C20F79" w:rsidP="00C20F79" w:rsidRDefault="00C20F79" w14:paraId="431363BA" w14:textId="77777777">
      <w:pPr>
        <w:spacing w:before="240" w:after="0" w:line="240" w:lineRule="auto"/>
        <w:rPr>
          <w:rFonts w:ascii="Cambria" w:hAnsi="Cambria" w:eastAsia="Calibri" w:cs="Calibri"/>
          <w:b/>
          <w:color w:val="4F81BD"/>
          <w:sz w:val="24"/>
          <w:szCs w:val="24"/>
        </w:rPr>
      </w:pPr>
    </w:p>
    <w:p w:rsidR="00C20F79" w:rsidP="00C20F79" w:rsidRDefault="00C20F79" w14:paraId="59E59FD9" w14:textId="77777777">
      <w:pPr>
        <w:spacing w:after="0" w:line="242" w:lineRule="exact"/>
        <w:ind w:left="-45" w:right="240"/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</w:pPr>
    </w:p>
    <w:p w:rsidR="00C20F79" w:rsidP="00C20F79" w:rsidRDefault="00C20F79" w14:paraId="59323A65" w14:textId="77777777">
      <w:pPr>
        <w:spacing w:after="0" w:line="242" w:lineRule="exact"/>
        <w:ind w:left="-45" w:right="240"/>
        <w:rPr>
          <w:rFonts w:ascii="Arial" w:hAnsi="Arial" w:eastAsia="Calibri" w:cs="Arial"/>
          <w:b/>
          <w:bCs/>
          <w:spacing w:val="-1"/>
          <w:position w:val="1"/>
          <w:sz w:val="24"/>
          <w:szCs w:val="20"/>
        </w:rPr>
      </w:pPr>
    </w:p>
    <w:p w:rsidR="00C20F79" w:rsidP="00C20F79" w:rsidRDefault="00C20F79" w14:paraId="76F72A7A" w14:textId="77777777">
      <w:pPr>
        <w:pStyle w:val="NoSpacing"/>
        <w:rPr>
          <w:rFonts w:asciiTheme="majorHAnsi" w:hAnsiTheme="majorHAnsi" w:cstheme="minorHAnsi"/>
          <w:b/>
          <w:color w:val="5B9BD5" w:themeColor="accent1"/>
          <w:sz w:val="24"/>
          <w:szCs w:val="24"/>
        </w:rPr>
      </w:pPr>
    </w:p>
    <w:p w:rsidRPr="0097098C" w:rsidR="00C20F79" w:rsidP="00C20F79" w:rsidRDefault="00C20F79" w14:paraId="032578D8" w14:textId="77777777">
      <w:pPr>
        <w:pStyle w:val="NoSpacing"/>
        <w:rPr>
          <w:rFonts w:asciiTheme="majorHAnsi" w:hAnsiTheme="majorHAnsi" w:cstheme="minorHAnsi"/>
          <w:b/>
          <w:color w:val="5B9BD5" w:themeColor="accent1"/>
          <w:sz w:val="24"/>
          <w:szCs w:val="24"/>
        </w:rPr>
      </w:pPr>
      <w:r w:rsidRPr="0097098C">
        <w:rPr>
          <w:rFonts w:asciiTheme="majorHAnsi" w:hAnsiTheme="majorHAnsi" w:cstheme="minorHAnsi"/>
          <w:b/>
          <w:color w:val="5B9BD5" w:themeColor="accent1"/>
          <w:sz w:val="24"/>
          <w:szCs w:val="24"/>
        </w:rPr>
        <w:t>Table 2. CIP Outcomes 1 &amp; 2 (continued)</w:t>
      </w:r>
    </w:p>
    <w:p w:rsidR="00C20F79" w:rsidP="00C20F79" w:rsidRDefault="00C20F79" w14:paraId="4F99A6F2" w14:textId="77777777">
      <w:pPr>
        <w:spacing w:after="0" w:line="240" w:lineRule="auto"/>
        <w:contextualSpacing/>
        <w:jc w:val="center"/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C20F79" w:rsidTr="59932F0E" w14:paraId="5AEE8D83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00C20F79" w:rsidRDefault="00C20F79" w14:paraId="54A67FC3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Outcome #2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740338"/>
                <w:placeholder>
                  <w:docPart w:val="CFB3F0128CA62746922C6F3A41E2198E"/>
                </w:placeholder>
                <w15:color w:val="FF0000"/>
              </w:sdtPr>
              <w:sdtEndPr/>
              <w:sdtContent>
                <w:r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Increase client satisfaction with Information Technology through the division-wide implementation of FreshService</w:t>
                </w:r>
                <w:r>
                  <w:rPr>
                    <w:rStyle w:val="eop"/>
                    <w:rFonts w:ascii="Calibri" w:hAnsi="Calibri" w:cs="Calibri"/>
                    <w:color w:val="000000"/>
                    <w:shd w:val="clear" w:color="auto" w:fill="FFFFFF"/>
                  </w:rPr>
                  <w:t> </w:t>
                </w:r>
              </w:sdtContent>
            </w:sdt>
          </w:p>
          <w:p w:rsidRPr="00003BD5" w:rsidR="00C20F79" w:rsidP="003C0727" w:rsidRDefault="00C20F79" w14:paraId="1280314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F79" w:rsidTr="59932F0E" w14:paraId="1E20B3E4" w14:textId="77777777">
        <w:trPr>
          <w:trHeight w:val="300"/>
        </w:trPr>
        <w:tc>
          <w:tcPr>
            <w:tcW w:w="7020" w:type="dxa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00C20F79" w:rsidRDefault="00C20F79" w14:paraId="0CB7C0F2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3BD5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(Outcome #2)</w:t>
            </w:r>
          </w:p>
          <w:sdt>
            <w:sdtPr>
              <w:id w:val="1361932008"/>
              <w:placeholder>
                <w:docPart w:val="4F7EB13986AA5E4FB3517DE3E9FBDD65"/>
              </w:placeholder>
              <w15:color w:val="FF0000"/>
              <w:rPr>
                <w:rFonts w:ascii="Arial" w:hAnsi="Arial" w:eastAsia="Calibri" w:cs="Arial" w:eastAsiaTheme="minorAscii"/>
                <w:sz w:val="20"/>
                <w:szCs w:val="20"/>
              </w:rPr>
            </w:sdtPr>
            <w:sdtEndPr>
              <w:rPr>
                <w:rFonts w:ascii="Arial" w:hAnsi="Arial" w:eastAsia="Calibri" w:cs="Arial" w:eastAsiaTheme="minorAscii"/>
                <w:sz w:val="20"/>
                <w:szCs w:val="20"/>
              </w:rPr>
            </w:sdtEndPr>
            <w:sdtContent>
              <w:p w:rsidR="00C20F79" w:rsidP="003C0727" w:rsidRDefault="00C20F79" w14:paraId="0071BC0A" w14:textId="77777777">
                <w:pPr>
                  <w:pStyle w:val="paragraph"/>
                  <w:spacing w:before="0" w:beforeAutospacing="0" w:after="0" w:afterAutospacing="0"/>
                  <w:ind w:left="90" w:right="-3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Customer satisfaction surveys embedded within Fresh system.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003C0727" w:rsidRDefault="00C20F79" w14:paraId="264780FC" w14:textId="7777777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Service metrics tracked and reported to IT Department Heads.</w:t>
                </w:r>
                <w:r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Pr="00003BD5" w:rsidR="00C20F79" w:rsidP="003C0727" w:rsidRDefault="00A37529" w14:paraId="202C039D" w14:textId="7777777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98" w:type="dxa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00C20F79" w:rsidRDefault="00C20F79" w14:paraId="539368A0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(Outcome #2)</w:t>
            </w:r>
          </w:p>
          <w:sdt>
            <w:sdtPr>
              <w:id w:val="558822782"/>
              <w:placeholder>
                <w:docPart w:val="655F79A5AEA28D45825B55A2A7FBEBC4"/>
              </w:placeholder>
              <w15:color w:val="FF0000"/>
              <w:rPr>
                <w:rFonts w:ascii="Arial" w:hAnsi="Arial" w:eastAsia="Calibri" w:cs="Arial" w:eastAsiaTheme="minorAscii"/>
                <w:b w:val="1"/>
                <w:bCs w:val="1"/>
                <w:sz w:val="20"/>
                <w:szCs w:val="20"/>
              </w:rPr>
            </w:sdtPr>
            <w:sdtEndPr>
              <w:rPr>
                <w:rFonts w:ascii="Arial" w:hAnsi="Arial" w:eastAsia="Calibri" w:cs="Arial" w:eastAsiaTheme="minorAscii"/>
                <w:b w:val="1"/>
                <w:bCs w:val="1"/>
                <w:sz w:val="20"/>
                <w:szCs w:val="20"/>
              </w:rPr>
            </w:sdtEndPr>
            <w:sdtContent>
              <w:p w:rsidR="00C20F79" w:rsidP="2F07B2E8" w:rsidRDefault="1DCC9899" w14:paraId="5921A85D" w14:textId="3064652A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2F07B2E8">
                  <w:rPr>
                    <w:rFonts w:ascii="Arial" w:hAnsi="Arial" w:cs="Arial" w:eastAsiaTheme="minorEastAsia"/>
                    <w:b/>
                    <w:bCs/>
                    <w:sz w:val="20"/>
                    <w:szCs w:val="20"/>
                  </w:rPr>
                  <w:t xml:space="preserve">1. </w:t>
                </w:r>
                <w:r w:rsidRPr="2F07B2E8" w:rsidR="00C20F79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80 % customer approval rating</w:t>
                </w:r>
                <w:r w:rsidRPr="2F07B2E8" w:rsidR="00C20F79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2F07B2E8" w:rsidRDefault="4788B8E7" w14:paraId="7B44DF08" w14:textId="48DC917A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2F07B2E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2. Decrease</w:t>
                </w:r>
                <w:r w:rsidRPr="2F07B2E8" w:rsidR="00C20F79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the response time from when a ticket is opened to closed and resolved.</w:t>
                </w:r>
                <w:r w:rsidRPr="2F07B2E8" w:rsidR="00C20F79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2F07B2E8" w:rsidRDefault="7D3AE508" w14:paraId="1C2D41A6" w14:textId="46883F7D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2F07B2E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3. </w:t>
                </w:r>
                <w:r w:rsidRPr="2F07B2E8" w:rsidR="00C20F79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Increase the use of the knowledge base and automated response.</w:t>
                </w:r>
                <w:r w:rsidRPr="2F07B2E8" w:rsidR="00C20F79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2F07B2E8" w:rsidRDefault="0176EACB" w14:paraId="0F3C4E01" w14:textId="06FBC647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2F07B2E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4. </w:t>
                </w:r>
                <w:r w:rsidRPr="2F07B2E8" w:rsidR="00C20F79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Reduce the number of overdue tickets.</w:t>
                </w:r>
                <w:r w:rsidRPr="2F07B2E8" w:rsidR="00C20F79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:rsidR="00C20F79" w:rsidP="2F07B2E8" w:rsidRDefault="70B82A96" w14:paraId="178947E5" w14:textId="24BBA95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</w:pPr>
                <w:r w:rsidRPr="2F07B2E8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5. </w:t>
                </w:r>
                <w:r w:rsidRPr="2F07B2E8" w:rsidR="00C20F79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>Reduce the number of student help desk transfers by expanding student online resources</w:t>
                </w:r>
                <w:r w:rsidRPr="2F07B2E8" w:rsidR="68BA7870"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  <w:t xml:space="preserve"> and targeted email and text communication.</w:t>
                </w:r>
              </w:p>
              <w:p w:rsidRPr="00003BD5" w:rsidR="00C20F79" w:rsidP="003C0727" w:rsidRDefault="00A37529" w14:paraId="0897D344" w14:textId="77777777">
                <w:pPr>
                  <w:pStyle w:val="NoSpacing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sdtContent>
          </w:sdt>
          <w:p w:rsidRPr="00003BD5" w:rsidR="00C20F79" w:rsidP="003C0727" w:rsidRDefault="00C20F79" w14:paraId="43909E9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F79" w:rsidTr="59932F0E" w14:paraId="72CF55D2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00C20F79" w:rsidRDefault="00C20F79" w14:paraId="67A1EBAC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Plan (Outcome #2)</w:t>
            </w:r>
          </w:p>
          <w:p w:rsidRPr="00003BD5" w:rsidR="00C20F79" w:rsidP="003C0727" w:rsidRDefault="00C20F79" w14:paraId="49DB0804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74466438"/>
                <w:placeholder>
                  <w:docPart w:val="2735C94217D2EF4AA5E5C789A5FE7BA9"/>
                </w:placeholder>
                <w15:color w:val="FF0000"/>
              </w:sdtPr>
              <w:sdtEndPr/>
              <w:sdtContent>
                <w:r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Hire Help Desk Manager by June 1, 2021. 2. Roll-out Fresh training to all IT staff 3. Introduce monthly “users group” to track and celebrate effective use.</w:t>
                </w:r>
                <w:r>
                  <w:rPr>
                    <w:rStyle w:val="eop"/>
                    <w:rFonts w:ascii="Calibri" w:hAnsi="Calibri" w:cs="Calibri"/>
                    <w:color w:val="000000"/>
                    <w:shd w:val="clear" w:color="auto" w:fill="FFFFFF"/>
                  </w:rPr>
                  <w:t> </w:t>
                </w:r>
              </w:sdtContent>
            </w:sdt>
          </w:p>
        </w:tc>
      </w:tr>
      <w:tr w:rsidR="00C20F79" w:rsidTr="59932F0E" w14:paraId="659D9D22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="00C20F79" w:rsidP="2F07B2E8" w:rsidRDefault="00C20F79" w14:paraId="0CE24DDE" w14:textId="75BE766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2F07B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Results Summary (Outcome #2) </w:t>
            </w:r>
          </w:p>
          <w:p w:rsidR="00007AA2" w:rsidP="7C654CB7" w:rsidRDefault="00007AA2" w14:paraId="1FEF21C5" w14:textId="78B9ACD5">
            <w:pPr>
              <w:pStyle w:val="NoSpacing"/>
              <w:tabs>
                <w:tab w:val="right" w:leader="none" w:pos="9090"/>
              </w:tabs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654CB7" w:rsidR="7E7D9D01">
              <w:rPr>
                <w:rFonts w:ascii="Arial" w:hAnsi="Arial" w:cs="Arial"/>
                <w:sz w:val="20"/>
                <w:szCs w:val="20"/>
              </w:rPr>
              <w:t>Help Desk staff expanded to accommodate moving the majority of student tickets away from contracted service.</w:t>
            </w:r>
            <w:r w:rsidRPr="7C654CB7" w:rsidR="7E7D9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654CB7" w:rsidR="3A6B8A9F">
              <w:rPr>
                <w:rFonts w:ascii="Arial" w:hAnsi="Arial" w:cs="Arial"/>
                <w:sz w:val="20"/>
                <w:szCs w:val="20"/>
              </w:rPr>
              <w:t xml:space="preserve">An example of the cost savings: 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In February 2025, over 1400 student tickets were 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worked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directly by technology staff rather than being rou</w:t>
            </w:r>
            <w:r w:rsidRPr="7C654CB7" w:rsidR="1877F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ted through our contracted service, </w:t>
            </w:r>
            <w:r w:rsidRPr="7C654CB7" w:rsidR="1877F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BlackBelt</w:t>
            </w:r>
            <w:r w:rsidRPr="7C654CB7" w:rsidR="1877F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Help,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resulting in a saving of more than $14</w:t>
            </w:r>
            <w:r w:rsidRPr="7C654CB7" w:rsidR="3A6B8A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,000.</w:t>
            </w:r>
          </w:p>
          <w:p w:rsidR="00007AA2" w:rsidP="2F07B2E8" w:rsidRDefault="00007AA2" w14:paraId="0A05B85F" w14:textId="47A045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B824721" w:rsidP="7C654CB7" w:rsidRDefault="0B824721" w14:paraId="4F599926" w14:textId="3E9ECE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7C654CB7" w:rsidR="0B824721">
              <w:rPr>
                <w:rFonts w:ascii="Arial" w:hAnsi="Arial" w:cs="Arial"/>
                <w:sz w:val="20"/>
                <w:szCs w:val="20"/>
              </w:rPr>
              <w:t xml:space="preserve">There was a </w:t>
            </w:r>
            <w:r w:rsidRPr="7C654CB7" w:rsidR="6882A1B8">
              <w:rPr>
                <w:rFonts w:ascii="Arial" w:hAnsi="Arial" w:cs="Arial"/>
                <w:sz w:val="20"/>
                <w:szCs w:val="20"/>
              </w:rPr>
              <w:t>39</w:t>
            </w:r>
            <w:r w:rsidRPr="7C654CB7" w:rsidR="0B824721">
              <w:rPr>
                <w:rFonts w:ascii="Arial" w:hAnsi="Arial" w:cs="Arial"/>
                <w:sz w:val="20"/>
                <w:szCs w:val="20"/>
              </w:rPr>
              <w:t>% increase in total Fresh tickets from 2021 to 2022</w:t>
            </w:r>
            <w:r w:rsidRPr="7C654CB7" w:rsidR="2C757596">
              <w:rPr>
                <w:rFonts w:ascii="Arial" w:hAnsi="Arial" w:cs="Arial"/>
                <w:sz w:val="20"/>
                <w:szCs w:val="20"/>
              </w:rPr>
              <w:t xml:space="preserve"> with a 49% improvement in Average First Response. </w:t>
            </w:r>
          </w:p>
          <w:p w:rsidR="697F3360" w:rsidP="7C654CB7" w:rsidRDefault="697F3360" w14:paraId="68FD327A" w14:textId="01AECAE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7C654CB7" w:rsidR="697F3360">
              <w:rPr>
                <w:rFonts w:ascii="Arial" w:hAnsi="Arial" w:cs="Arial"/>
                <w:sz w:val="20"/>
                <w:szCs w:val="20"/>
              </w:rPr>
              <w:t xml:space="preserve">13% </w:t>
            </w:r>
            <w:r w:rsidRPr="7C654CB7" w:rsidR="697F3360">
              <w:rPr>
                <w:rFonts w:ascii="Arial" w:hAnsi="Arial" w:cs="Arial"/>
                <w:sz w:val="20"/>
                <w:szCs w:val="20"/>
              </w:rPr>
              <w:t>increase</w:t>
            </w:r>
            <w:r w:rsidRPr="7C654CB7" w:rsidR="697F33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654CB7" w:rsidR="5E377CFC">
              <w:rPr>
                <w:rFonts w:ascii="Arial" w:hAnsi="Arial" w:cs="Arial"/>
                <w:sz w:val="20"/>
                <w:szCs w:val="20"/>
              </w:rPr>
              <w:t xml:space="preserve">2022 to 2023 </w:t>
            </w:r>
          </w:p>
          <w:p w:rsidR="3B25F061" w:rsidP="7C654CB7" w:rsidRDefault="3B25F061" w14:paraId="18B9B9D9" w14:textId="1CC1E07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7C654CB7" w:rsidR="3B25F061">
              <w:rPr>
                <w:rFonts w:ascii="Arial" w:hAnsi="Arial" w:cs="Arial"/>
                <w:sz w:val="20"/>
                <w:szCs w:val="20"/>
              </w:rPr>
              <w:t xml:space="preserve">49% increase </w:t>
            </w:r>
            <w:r w:rsidRPr="7C654CB7" w:rsidR="5E377CFC">
              <w:rPr>
                <w:rFonts w:ascii="Arial" w:hAnsi="Arial" w:cs="Arial"/>
                <w:sz w:val="20"/>
                <w:szCs w:val="20"/>
              </w:rPr>
              <w:t>2023 to 2024</w:t>
            </w:r>
            <w:r w:rsidRPr="7C654CB7" w:rsidR="2BEA89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7C654CB7" w:rsidP="7C654CB7" w:rsidRDefault="7C654CB7" w14:paraId="59C42B49" w14:textId="2490D56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2B0691FE" w:rsidP="7C654CB7" w:rsidRDefault="2B0691FE" w14:paraId="660A3C0E" w14:textId="388A222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C654CB7" w:rsidR="2B0691FE">
              <w:rPr>
                <w:rFonts w:ascii="Arial" w:hAnsi="Arial" w:cs="Arial"/>
                <w:sz w:val="20"/>
                <w:szCs w:val="20"/>
              </w:rPr>
              <w:t xml:space="preserve">Embedded Customer Satisfaction surveys </w:t>
            </w:r>
            <w:r w:rsidRPr="7C654CB7" w:rsidR="19BFAED5">
              <w:rPr>
                <w:rFonts w:ascii="Arial" w:hAnsi="Arial" w:cs="Arial"/>
                <w:sz w:val="20"/>
                <w:szCs w:val="20"/>
              </w:rPr>
              <w:t>results continue to show 90%+ satisfaction rates.</w:t>
            </w:r>
          </w:p>
          <w:p w:rsidR="005C3DF4" w:rsidP="2F07B2E8" w:rsidRDefault="005C3DF4" w14:paraId="70BB4A4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C3DF4" w:rsidP="2F07B2E8" w:rsidRDefault="005C3DF4" w14:paraId="70350137" w14:textId="1DBF43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7C654CB7" w:rsidR="4EAC1651">
              <w:rPr>
                <w:rFonts w:ascii="Arial" w:hAnsi="Arial" w:cs="Arial"/>
                <w:sz w:val="20"/>
                <w:szCs w:val="20"/>
              </w:rPr>
              <w:t>BlackBelt</w:t>
            </w:r>
            <w:r w:rsidRPr="7C654CB7" w:rsidR="4EAC1651">
              <w:rPr>
                <w:rFonts w:ascii="Arial" w:hAnsi="Arial" w:cs="Arial"/>
                <w:sz w:val="20"/>
                <w:szCs w:val="20"/>
              </w:rPr>
              <w:t xml:space="preserve"> Help</w:t>
            </w:r>
            <w:r w:rsidRPr="7C654CB7" w:rsidR="0208BAFF">
              <w:rPr>
                <w:rFonts w:ascii="Arial" w:hAnsi="Arial" w:cs="Arial"/>
                <w:sz w:val="20"/>
                <w:szCs w:val="20"/>
              </w:rPr>
              <w:t xml:space="preserve"> (BBH)</w:t>
            </w:r>
            <w:r w:rsidRPr="7C654CB7" w:rsidR="4EAC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654CB7" w:rsidR="7A0EA049">
              <w:rPr>
                <w:rFonts w:ascii="Arial" w:hAnsi="Arial" w:cs="Arial"/>
                <w:sz w:val="20"/>
                <w:szCs w:val="20"/>
              </w:rPr>
              <w:t>interactions continue to decrease.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950"/>
              <w:gridCol w:w="1365"/>
              <w:gridCol w:w="1305"/>
              <w:gridCol w:w="1305"/>
              <w:gridCol w:w="1320"/>
            </w:tblGrid>
            <w:tr w:rsidR="7C654CB7" w:rsidTr="7C654CB7" w14:paraId="0B00B04D">
              <w:trPr>
                <w:trHeight w:val="300"/>
              </w:trPr>
              <w:tc>
                <w:tcPr>
                  <w:tcW w:w="1950" w:type="dxa"/>
                  <w:tcMar/>
                </w:tcPr>
                <w:p w:rsidR="7C654CB7" w:rsidP="7C654CB7" w:rsidRDefault="7C654CB7" w14:paraId="177B49C7" w14:textId="6C4D3D0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Mar/>
                </w:tcPr>
                <w:p w:rsidR="5AEAE334" w:rsidP="7C654CB7" w:rsidRDefault="5AEAE334" w14:paraId="1D4D0414" w14:textId="105D8471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2021/ 2022</w:t>
                  </w: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1420DE23" w14:textId="3476ACE9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2022/ 2023</w:t>
                  </w: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367903C2" w14:textId="5FCD184D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2023/ 2024</w:t>
                  </w:r>
                </w:p>
              </w:tc>
              <w:tc>
                <w:tcPr>
                  <w:tcW w:w="1320" w:type="dxa"/>
                  <w:tcMar/>
                </w:tcPr>
                <w:p w:rsidR="5AEAE334" w:rsidP="7C654CB7" w:rsidRDefault="5AEAE334" w14:paraId="0C7C105D" w14:textId="7B5655AC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2024/ 2025</w:t>
                  </w:r>
                </w:p>
              </w:tc>
            </w:tr>
            <w:tr w:rsidR="7C654CB7" w:rsidTr="7C654CB7" w14:paraId="05AB27EC">
              <w:trPr>
                <w:trHeight w:val="300"/>
              </w:trPr>
              <w:tc>
                <w:tcPr>
                  <w:tcW w:w="1950" w:type="dxa"/>
                  <w:tcMar/>
                </w:tcPr>
                <w:p w:rsidR="5AEAE334" w:rsidP="7C654CB7" w:rsidRDefault="5AEAE334" w14:paraId="705E9194" w14:textId="5D07C6A3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BBH Interactions</w:t>
                  </w:r>
                </w:p>
              </w:tc>
              <w:tc>
                <w:tcPr>
                  <w:tcW w:w="1365" w:type="dxa"/>
                  <w:tcMar/>
                </w:tcPr>
                <w:p w:rsidR="5AEAE334" w:rsidP="7C654CB7" w:rsidRDefault="5AEAE334" w14:paraId="7A2A5F0C" w14:textId="13E38C8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54239</w:t>
                  </w: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4CD5108D" w14:textId="70B6866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533108</w:t>
                  </w: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0D32F678" w14:textId="5CBD282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45908</w:t>
                  </w:r>
                </w:p>
              </w:tc>
              <w:tc>
                <w:tcPr>
                  <w:tcW w:w="1320" w:type="dxa"/>
                  <w:tcMar/>
                </w:tcPr>
                <w:p w:rsidR="5AEAE334" w:rsidP="7C654CB7" w:rsidRDefault="5AEAE334" w14:paraId="38E2A3F2" w14:textId="080F0734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35000</w:t>
                  </w:r>
                </w:p>
              </w:tc>
            </w:tr>
            <w:tr w:rsidR="7C654CB7" w:rsidTr="7C654CB7" w14:paraId="3B99E86A">
              <w:trPr>
                <w:trHeight w:val="300"/>
              </w:trPr>
              <w:tc>
                <w:tcPr>
                  <w:tcW w:w="1950" w:type="dxa"/>
                  <w:tcMar/>
                </w:tcPr>
                <w:p w:rsidR="5AEAE334" w:rsidP="7C654CB7" w:rsidRDefault="5AEAE334" w14:paraId="7BF0849C" w14:textId="4839C181">
                  <w:pPr>
                    <w:pStyle w:val="NoSpacing"/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% Change</w:t>
                  </w:r>
                </w:p>
              </w:tc>
              <w:tc>
                <w:tcPr>
                  <w:tcW w:w="1365" w:type="dxa"/>
                  <w:tcMar/>
                </w:tcPr>
                <w:p w:rsidR="7C654CB7" w:rsidP="7C654CB7" w:rsidRDefault="7C654CB7" w14:paraId="43556601" w14:textId="4641664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68094EA1" w14:textId="22D1C4F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-1.70%</w:t>
                  </w:r>
                </w:p>
              </w:tc>
              <w:tc>
                <w:tcPr>
                  <w:tcW w:w="1305" w:type="dxa"/>
                  <w:tcMar/>
                </w:tcPr>
                <w:p w:rsidR="5AEAE334" w:rsidP="7C654CB7" w:rsidRDefault="5AEAE334" w14:paraId="31806136" w14:textId="1CECFA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-13.90%</w:t>
                  </w:r>
                </w:p>
              </w:tc>
              <w:tc>
                <w:tcPr>
                  <w:tcW w:w="1320" w:type="dxa"/>
                  <w:tcMar/>
                </w:tcPr>
                <w:p w:rsidR="5AEAE334" w:rsidP="7C654CB7" w:rsidRDefault="5AEAE334" w14:paraId="4B389425" w14:textId="495DB790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7C654CB7" w:rsidR="5AEAE334">
                    <w:rPr>
                      <w:rFonts w:ascii="Arial" w:hAnsi="Arial" w:cs="Arial"/>
                      <w:sz w:val="20"/>
                      <w:szCs w:val="20"/>
                    </w:rPr>
                    <w:t>-23.70%</w:t>
                  </w:r>
                </w:p>
              </w:tc>
            </w:tr>
          </w:tbl>
          <w:p w:rsidRPr="00003BD5" w:rsidR="00C20F79" w:rsidP="003C0727" w:rsidRDefault="00C20F79" w14:paraId="32EA67D1" w14:textId="4CF6D9AE">
            <w:pPr>
              <w:pStyle w:val="NoSpacing"/>
            </w:pPr>
          </w:p>
        </w:tc>
      </w:tr>
      <w:tr w:rsidR="00C20F79" w:rsidTr="59932F0E" w14:paraId="7BECEEA9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2F07B2E8" w:rsidRDefault="00C20F79" w14:paraId="6AA203E1" w14:textId="595397C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2F07B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Findings (Outcome #2) </w:t>
            </w:r>
          </w:p>
          <w:p w:rsidR="00A756C8" w:rsidP="59932F0E" w:rsidRDefault="00A756C8" w14:paraId="5AE660AD" w14:textId="460E6C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59932F0E" w:rsidR="49F3E298">
              <w:rPr>
                <w:rFonts w:ascii="Arial" w:hAnsi="Arial" w:cs="Arial"/>
                <w:sz w:val="20"/>
                <w:szCs w:val="20"/>
              </w:rPr>
              <w:t>The Fresh Starting Line, an orientation to our ITSM, has been created and well received.</w:t>
            </w:r>
            <w:r w:rsidRPr="59932F0E" w:rsidR="5E9AF1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56C8" w:rsidP="59932F0E" w:rsidRDefault="00A756C8" w14:paraId="3C5AC4B3" w14:textId="03259D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756C8" w:rsidP="00A014C3" w:rsidRDefault="00A756C8" w14:paraId="50F9E50A" w14:textId="31BAB6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59932F0E" w:rsidR="128FF596">
              <w:rPr>
                <w:rFonts w:ascii="Arial" w:hAnsi="Arial" w:cs="Arial"/>
                <w:sz w:val="20"/>
                <w:szCs w:val="20"/>
              </w:rPr>
              <w:t xml:space="preserve">The position of District Technology Specialist has been </w:t>
            </w:r>
            <w:r w:rsidRPr="59932F0E" w:rsidR="5FE6E6D9">
              <w:rPr>
                <w:rFonts w:ascii="Arial" w:hAnsi="Arial" w:cs="Arial"/>
                <w:sz w:val="20"/>
                <w:szCs w:val="20"/>
              </w:rPr>
              <w:t xml:space="preserve">created to serve in the capacity of assisting technology staff in leveraging and automating resources like Fresh </w:t>
            </w:r>
            <w:r w:rsidRPr="59932F0E" w:rsidR="5FE6E6D9">
              <w:rPr>
                <w:rFonts w:ascii="Arial" w:hAnsi="Arial" w:cs="Arial"/>
                <w:sz w:val="20"/>
                <w:szCs w:val="20"/>
              </w:rPr>
              <w:t>Service.</w:t>
            </w:r>
            <w:r w:rsidRPr="59932F0E" w:rsidR="5FE6E6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59932F0E" w:rsidP="59932F0E" w:rsidRDefault="59932F0E" w14:paraId="3F14DD48" w14:textId="296AC7D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014C3" w:rsidP="00A014C3" w:rsidRDefault="00A014C3" w14:paraId="03A3CE30" w14:textId="684FF7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59932F0E" w:rsidR="2B1DE7CE">
              <w:rPr>
                <w:rFonts w:ascii="Arial" w:hAnsi="Arial" w:cs="Arial"/>
                <w:sz w:val="20"/>
                <w:szCs w:val="20"/>
              </w:rPr>
              <w:t xml:space="preserve">The use of our ITSM continues to expand with groups now being created for departments like District-wide scheduling and Conference services. </w:t>
            </w:r>
          </w:p>
          <w:p w:rsidR="59932F0E" w:rsidP="59932F0E" w:rsidRDefault="59932F0E" w14:paraId="4B624220" w14:textId="07BC8A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B4AEE" w:rsidP="00A014C3" w:rsidRDefault="00DB4AEE" w14:paraId="70A37AE5" w14:textId="790F3E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59932F0E" w:rsidR="61DC6458">
              <w:rPr>
                <w:rFonts w:ascii="Arial" w:hAnsi="Arial" w:cs="Arial"/>
                <w:sz w:val="20"/>
                <w:szCs w:val="20"/>
              </w:rPr>
              <w:t>The short-term issues that created spikes in the number of BBH tickets have been rectified through ongoing automation and efficien</w:t>
            </w:r>
            <w:r w:rsidRPr="59932F0E" w:rsidR="76935889">
              <w:rPr>
                <w:rFonts w:ascii="Arial" w:hAnsi="Arial" w:cs="Arial"/>
                <w:sz w:val="20"/>
                <w:szCs w:val="20"/>
              </w:rPr>
              <w:t xml:space="preserve">cy efforts as well as bringing student support internally to Help Desk Monday – Friday 7am – 6pm. </w:t>
            </w:r>
          </w:p>
          <w:p w:rsidRPr="00003BD5" w:rsidR="00DB4AEE" w:rsidP="59932F0E" w:rsidRDefault="18CB245D" w14:paraId="6ED2C383" w14:textId="5EC613A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03BD5" w:rsidR="00DB4AEE" w:rsidP="00A014C3" w:rsidRDefault="18CB245D" w14:paraId="647BC978" w14:textId="23BCD8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c974efeb58f94616">
              <w:r w:rsidRPr="59932F0E" w:rsidR="541C36D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Tech Support </w:t>
              </w:r>
              <w:r w:rsidRPr="59932F0E" w:rsidR="541C36D4">
                <w:rPr>
                  <w:rStyle w:val="Hyperlink"/>
                  <w:rFonts w:ascii="Arial" w:hAnsi="Arial" w:cs="Arial"/>
                  <w:sz w:val="20"/>
                  <w:szCs w:val="20"/>
                </w:rPr>
                <w:t>Data_CIP</w:t>
              </w:r>
              <w:r w:rsidRPr="59932F0E" w:rsidR="541C36D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Year 4</w:t>
              </w:r>
            </w:hyperlink>
          </w:p>
        </w:tc>
      </w:tr>
      <w:tr w:rsidR="00C20F79" w:rsidTr="59932F0E" w14:paraId="7224AF81" w14:textId="77777777">
        <w:trPr>
          <w:trHeight w:val="300"/>
        </w:trPr>
        <w:tc>
          <w:tcPr>
            <w:tcW w:w="13518" w:type="dxa"/>
            <w:gridSpan w:val="2"/>
            <w:tcBorders>
              <w:top w:val="single" w:color="5B9BD5" w:themeColor="accent1" w:sz="12" w:space="0"/>
              <w:left w:val="single" w:color="5B9BD5" w:themeColor="accent1" w:sz="12" w:space="0"/>
              <w:bottom w:val="single" w:color="5B9BD5" w:themeColor="accent1" w:sz="12" w:space="0"/>
              <w:right w:val="single" w:color="5B9BD5" w:themeColor="accent1" w:sz="12" w:space="0"/>
            </w:tcBorders>
            <w:tcMar/>
          </w:tcPr>
          <w:p w:rsidRPr="00003BD5" w:rsidR="00C20F79" w:rsidP="2F07B2E8" w:rsidRDefault="00C20F79" w14:paraId="2C55C1BE" w14:textId="2F815E8C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2F07B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Implementation of Findings (Outcome #2) </w:t>
            </w:r>
          </w:p>
          <w:p w:rsidR="00E90A59" w:rsidP="2F07B2E8" w:rsidRDefault="0072471F" w14:paraId="166A507A" w14:textId="3553DB04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9932F0E" w:rsidR="29B61E8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There is an ongoing effort to e</w:t>
            </w:r>
            <w:r w:rsidRPr="59932F0E" w:rsidR="231655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nsure all agents are enrolled and complete Fresh service starting line. </w:t>
            </w:r>
            <w:r w:rsidRPr="59932F0E" w:rsidR="14F47A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Still developing a </w:t>
            </w:r>
            <w:r w:rsidRPr="59932F0E" w:rsidR="2EFB136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process to cross-reference current IT staff with Fresh agent list.</w:t>
            </w:r>
          </w:p>
          <w:p w:rsidR="00675D43" w:rsidP="2F07B2E8" w:rsidRDefault="00675D43" w14:paraId="0C626AC3" w14:textId="77777777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75D43" w:rsidP="2F07B2E8" w:rsidRDefault="00675D43" w14:paraId="2BF5433D" w14:textId="37B727BA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9932F0E" w:rsidR="0985986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Conduct</w:t>
            </w:r>
            <w:r w:rsidRPr="59932F0E" w:rsidR="23C2B97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ing</w:t>
            </w:r>
            <w:r w:rsidRPr="59932F0E" w:rsidR="0985986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 needs analysis of </w:t>
            </w:r>
            <w:r w:rsidRPr="59932F0E" w:rsidR="708CB99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each Technology Services department – how many staff already using Fresh, what </w:t>
            </w:r>
            <w:r w:rsidRPr="59932F0E" w:rsidR="708CB99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additional</w:t>
            </w:r>
            <w:r w:rsidRPr="59932F0E" w:rsidR="708CB99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training </w:t>
            </w:r>
            <w:r w:rsidRPr="59932F0E" w:rsidR="708CB99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needed</w:t>
            </w:r>
            <w:r w:rsidRPr="59932F0E" w:rsidR="360D24D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5BC773ED" w:rsidP="59932F0E" w:rsidRDefault="5BC773ED" w14:paraId="623AE963" w14:textId="4446A13C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9932F0E" w:rsidR="5BC773E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The District Technology Specialist provides 3-4 training webinars per year </w:t>
            </w:r>
            <w:r w:rsidRPr="59932F0E" w:rsidR="5BC773E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and also</w:t>
            </w:r>
            <w:r w:rsidRPr="59932F0E" w:rsidR="5BC773E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works individually with each department. </w:t>
            </w:r>
          </w:p>
          <w:p w:rsidR="5BC773ED" w:rsidRDefault="5BC773ED" w14:paraId="4C1CE08C" w14:textId="3C4E4049">
            <w:hyperlink r:id="R9f733c3c6d574181">
              <w:r w:rsidRPr="59932F0E" w:rsidR="5BC773ED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US"/>
                </w:rPr>
                <w:t>Freshservice ITSM Survey_Nov 2024.pdf</w:t>
              </w:r>
            </w:hyperlink>
          </w:p>
          <w:p w:rsidR="5BC773ED" w:rsidP="59932F0E" w:rsidRDefault="5BC773ED" w14:paraId="597CB00A" w14:textId="740ACBFD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9932F0E" w:rsidR="5BC773E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Standard Operating Procedures</w:t>
            </w:r>
            <w:r w:rsidRPr="59932F0E" w:rsidR="636DB7C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(SOPs)</w:t>
            </w:r>
            <w:r w:rsidRPr="59932F0E" w:rsidR="5BC773E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are fully developed for Help Desk, eLearning, Campus Technology, and Software Solutions. The remaining Technology Services department are all actively involved in the SOP process</w:t>
            </w:r>
            <w:r w:rsidRPr="59932F0E" w:rsidR="0D3DD4A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. In 2025 moving into cross-department SOP creation as well as implementing </w:t>
            </w:r>
            <w:r w:rsidRPr="59932F0E" w:rsidR="675226D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an annual audit of Fresh Service Requests, </w:t>
            </w:r>
            <w:r w:rsidRPr="59932F0E" w:rsidR="1629ED8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Knowledge Base Articles (</w:t>
            </w:r>
            <w:r w:rsidRPr="59932F0E" w:rsidR="675226D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KBAs</w:t>
            </w:r>
            <w:r w:rsidRPr="59932F0E" w:rsidR="4DE3246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)</w:t>
            </w:r>
            <w:r w:rsidRPr="59932F0E" w:rsidR="675226D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and SOPs.</w:t>
            </w:r>
          </w:p>
          <w:p w:rsidR="006B1F2C" w:rsidP="2F07B2E8" w:rsidRDefault="006B1F2C" w14:paraId="776313AD" w14:textId="77777777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035E9A" w:rsidR="00C20F79" w:rsidP="59932F0E" w:rsidRDefault="00C20F79" w14:paraId="4B8CC314" w14:textId="10C78F86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9932F0E" w:rsidR="1137F8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June 1, </w:t>
            </w:r>
            <w:r w:rsidRPr="59932F0E" w:rsidR="1137F8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2025</w:t>
            </w:r>
            <w:r w:rsidRPr="59932F0E" w:rsidR="1137F8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is the goal for having all student interactions with technology in-house Monday – Friday 7am – 6pm. The last remaining interactions to be moved over </w:t>
            </w:r>
            <w:r w:rsidRPr="59932F0E" w:rsidR="1137F8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ar</w:t>
            </w:r>
            <w:r w:rsidRPr="59932F0E" w:rsidR="1137F8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e phone calls. </w:t>
            </w:r>
          </w:p>
        </w:tc>
      </w:tr>
    </w:tbl>
    <w:p w:rsidR="00C20F79" w:rsidP="002E27FA" w:rsidRDefault="00C20F79" w14:paraId="35C4894F" w14:textId="77777777">
      <w:pPr>
        <w:tabs>
          <w:tab w:val="left" w:pos="690"/>
          <w:tab w:val="left" w:pos="4575"/>
        </w:tabs>
      </w:pPr>
    </w:p>
    <w:p w:rsidR="08B827C9" w:rsidP="08B827C9" w:rsidRDefault="08B827C9" w14:paraId="52AE4C2D" w14:textId="4E980F28">
      <w:pPr>
        <w:tabs>
          <w:tab w:val="left" w:pos="690"/>
          <w:tab w:val="left" w:pos="4575"/>
        </w:tabs>
      </w:pPr>
    </w:p>
    <w:p w:rsidR="7D60BAFC" w:rsidP="4E4CF3B8" w:rsidRDefault="7D60BAFC" w14:paraId="2E354C53" w14:textId="7A7C561D">
      <w:pPr>
        <w:pStyle w:val="ListParagraph"/>
        <w:tabs>
          <w:tab w:val="left" w:pos="690"/>
          <w:tab w:val="left" w:pos="4575"/>
        </w:tabs>
      </w:pPr>
    </w:p>
    <w:sectPr w:rsidR="7D60BAFC" w:rsidSect="00F25D44">
      <w:headerReference w:type="default" r:id="rId12"/>
      <w:footerReference w:type="defaul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28F2" w:rsidP="0002489A" w:rsidRDefault="00AC28F2" w14:paraId="6D1BF54D" w14:textId="77777777">
      <w:pPr>
        <w:spacing w:after="0" w:line="240" w:lineRule="auto"/>
      </w:pPr>
      <w:r>
        <w:separator/>
      </w:r>
    </w:p>
  </w:endnote>
  <w:endnote w:type="continuationSeparator" w:id="0">
    <w:p w:rsidR="00AC28F2" w:rsidP="0002489A" w:rsidRDefault="00AC28F2" w14:paraId="312011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1D43" w:rsidRDefault="00761D43" w14:paraId="50CC9584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1D43" w:rsidRDefault="00761D43" w14:paraId="5390D4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28F2" w:rsidP="0002489A" w:rsidRDefault="00AC28F2" w14:paraId="0D9486F8" w14:textId="77777777">
      <w:pPr>
        <w:spacing w:after="0" w:line="240" w:lineRule="auto"/>
      </w:pPr>
      <w:r>
        <w:separator/>
      </w:r>
    </w:p>
  </w:footnote>
  <w:footnote w:type="continuationSeparator" w:id="0">
    <w:p w:rsidR="00AC28F2" w:rsidP="0002489A" w:rsidRDefault="00AC28F2" w14:paraId="303F93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1D43" w:rsidP="00173023" w:rsidRDefault="00CE3C6C" w14:paraId="3FBFB92B" w14:textId="77777777">
    <w:pPr>
      <w:pStyle w:val="Header"/>
      <w:jc w:val="right"/>
      <w:rPr>
        <w:i/>
      </w:rPr>
    </w:pPr>
    <w:r>
      <w:rPr>
        <w:i/>
      </w:rPr>
      <w:t>Rev. 11</w:t>
    </w:r>
    <w:r w:rsidR="00F547BD">
      <w:rPr>
        <w:i/>
      </w:rPr>
      <w:t>/20</w:t>
    </w:r>
    <w:r>
      <w:rPr>
        <w:i/>
      </w:rPr>
      <w:t>20 bmb</w:t>
    </w:r>
  </w:p>
  <w:p w:rsidRPr="00173023" w:rsidR="00CE3C6C" w:rsidP="00173023" w:rsidRDefault="00CE3C6C" w14:paraId="392F76DF" w14:textId="77777777">
    <w:pPr>
      <w:pStyle w:val="Header"/>
      <w:jc w:val="right"/>
      <w:rPr>
        <w:i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zgdF8Q7" int2:invalidationBookmarkName="" int2:hashCode="E04QmRxGnYNbKv" int2:id="xtHkgG4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4b6bc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C45928"/>
    <w:multiLevelType w:val="hybridMultilevel"/>
    <w:tmpl w:val="77D48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C54"/>
    <w:multiLevelType w:val="multilevel"/>
    <w:tmpl w:val="534AC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805A0"/>
    <w:multiLevelType w:val="hybridMultilevel"/>
    <w:tmpl w:val="99EA3F48"/>
    <w:lvl w:ilvl="0" w:tplc="994A14D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9D7"/>
    <w:multiLevelType w:val="multilevel"/>
    <w:tmpl w:val="EBD4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8D13"/>
    <w:multiLevelType w:val="hybridMultilevel"/>
    <w:tmpl w:val="FFFFFFFF"/>
    <w:lvl w:ilvl="0" w:tplc="E7900DE2">
      <w:start w:val="1"/>
      <w:numFmt w:val="decimal"/>
      <w:lvlText w:val="%1."/>
      <w:lvlJc w:val="left"/>
      <w:pPr>
        <w:ind w:left="720" w:hanging="360"/>
      </w:pPr>
    </w:lvl>
    <w:lvl w:ilvl="1" w:tplc="16DE8E9E">
      <w:start w:val="1"/>
      <w:numFmt w:val="lowerLetter"/>
      <w:lvlText w:val="%2."/>
      <w:lvlJc w:val="left"/>
      <w:pPr>
        <w:ind w:left="1440" w:hanging="360"/>
      </w:pPr>
    </w:lvl>
    <w:lvl w:ilvl="2" w:tplc="B00C3B54">
      <w:start w:val="1"/>
      <w:numFmt w:val="lowerRoman"/>
      <w:lvlText w:val="%3."/>
      <w:lvlJc w:val="right"/>
      <w:pPr>
        <w:ind w:left="2160" w:hanging="180"/>
      </w:pPr>
    </w:lvl>
    <w:lvl w:ilvl="3" w:tplc="7ADA8FE4">
      <w:start w:val="1"/>
      <w:numFmt w:val="decimal"/>
      <w:lvlText w:val="%4."/>
      <w:lvlJc w:val="left"/>
      <w:pPr>
        <w:ind w:left="2880" w:hanging="360"/>
      </w:pPr>
    </w:lvl>
    <w:lvl w:ilvl="4" w:tplc="9320A79C">
      <w:start w:val="1"/>
      <w:numFmt w:val="lowerLetter"/>
      <w:lvlText w:val="%5."/>
      <w:lvlJc w:val="left"/>
      <w:pPr>
        <w:ind w:left="3600" w:hanging="360"/>
      </w:pPr>
    </w:lvl>
    <w:lvl w:ilvl="5" w:tplc="84AC5F90">
      <w:start w:val="1"/>
      <w:numFmt w:val="lowerRoman"/>
      <w:lvlText w:val="%6."/>
      <w:lvlJc w:val="right"/>
      <w:pPr>
        <w:ind w:left="4320" w:hanging="180"/>
      </w:pPr>
    </w:lvl>
    <w:lvl w:ilvl="6" w:tplc="6D84D0C2">
      <w:start w:val="1"/>
      <w:numFmt w:val="decimal"/>
      <w:lvlText w:val="%7."/>
      <w:lvlJc w:val="left"/>
      <w:pPr>
        <w:ind w:left="5040" w:hanging="360"/>
      </w:pPr>
    </w:lvl>
    <w:lvl w:ilvl="7" w:tplc="2176ED3C">
      <w:start w:val="1"/>
      <w:numFmt w:val="lowerLetter"/>
      <w:lvlText w:val="%8."/>
      <w:lvlJc w:val="left"/>
      <w:pPr>
        <w:ind w:left="5760" w:hanging="360"/>
      </w:pPr>
    </w:lvl>
    <w:lvl w:ilvl="8" w:tplc="9D60F1EC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 w16cid:durableId="388771609">
    <w:abstractNumId w:val="6"/>
  </w:num>
  <w:num w:numId="2" w16cid:durableId="1650818515">
    <w:abstractNumId w:val="5"/>
  </w:num>
  <w:num w:numId="3" w16cid:durableId="974869292">
    <w:abstractNumId w:val="3"/>
  </w:num>
  <w:num w:numId="4" w16cid:durableId="41174566">
    <w:abstractNumId w:val="0"/>
  </w:num>
  <w:num w:numId="5" w16cid:durableId="1595822712">
    <w:abstractNumId w:val="4"/>
  </w:num>
  <w:num w:numId="6" w16cid:durableId="2107454523">
    <w:abstractNumId w:val="1"/>
  </w:num>
  <w:num w:numId="7" w16cid:durableId="42457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07AA2"/>
    <w:rsid w:val="0002489A"/>
    <w:rsid w:val="00035E9A"/>
    <w:rsid w:val="00036041"/>
    <w:rsid w:val="00061CA7"/>
    <w:rsid w:val="00073053"/>
    <w:rsid w:val="000768AE"/>
    <w:rsid w:val="0009558C"/>
    <w:rsid w:val="000A23DE"/>
    <w:rsid w:val="000B75C0"/>
    <w:rsid w:val="000C3D66"/>
    <w:rsid w:val="000E2EAF"/>
    <w:rsid w:val="000F0070"/>
    <w:rsid w:val="000F18FC"/>
    <w:rsid w:val="000F74EF"/>
    <w:rsid w:val="00110AAC"/>
    <w:rsid w:val="001413DB"/>
    <w:rsid w:val="00173023"/>
    <w:rsid w:val="00176F01"/>
    <w:rsid w:val="00195160"/>
    <w:rsid w:val="001A5076"/>
    <w:rsid w:val="001A7A83"/>
    <w:rsid w:val="001C2FFD"/>
    <w:rsid w:val="001C301D"/>
    <w:rsid w:val="001D05ED"/>
    <w:rsid w:val="001D4BB0"/>
    <w:rsid w:val="001E0557"/>
    <w:rsid w:val="001E0783"/>
    <w:rsid w:val="00210107"/>
    <w:rsid w:val="002657C1"/>
    <w:rsid w:val="00294628"/>
    <w:rsid w:val="00294C54"/>
    <w:rsid w:val="002A35FC"/>
    <w:rsid w:val="002D5D1E"/>
    <w:rsid w:val="002E1129"/>
    <w:rsid w:val="002E27FA"/>
    <w:rsid w:val="00312680"/>
    <w:rsid w:val="00327514"/>
    <w:rsid w:val="00366166"/>
    <w:rsid w:val="00387411"/>
    <w:rsid w:val="003A3186"/>
    <w:rsid w:val="003D0B33"/>
    <w:rsid w:val="003D6E8B"/>
    <w:rsid w:val="004176D4"/>
    <w:rsid w:val="00430794"/>
    <w:rsid w:val="00431ABC"/>
    <w:rsid w:val="00454592"/>
    <w:rsid w:val="00454B5C"/>
    <w:rsid w:val="00480768"/>
    <w:rsid w:val="004C49F8"/>
    <w:rsid w:val="004C586B"/>
    <w:rsid w:val="004C7267"/>
    <w:rsid w:val="004F2961"/>
    <w:rsid w:val="00517E19"/>
    <w:rsid w:val="00550220"/>
    <w:rsid w:val="00585669"/>
    <w:rsid w:val="005A203A"/>
    <w:rsid w:val="005A2F23"/>
    <w:rsid w:val="005B34A2"/>
    <w:rsid w:val="005C3173"/>
    <w:rsid w:val="005C3DF4"/>
    <w:rsid w:val="005C60D2"/>
    <w:rsid w:val="005D3317"/>
    <w:rsid w:val="005D66CF"/>
    <w:rsid w:val="005E3EF0"/>
    <w:rsid w:val="00617629"/>
    <w:rsid w:val="00671453"/>
    <w:rsid w:val="00673281"/>
    <w:rsid w:val="00675D43"/>
    <w:rsid w:val="006770A8"/>
    <w:rsid w:val="006777CC"/>
    <w:rsid w:val="00686620"/>
    <w:rsid w:val="006A1D66"/>
    <w:rsid w:val="006B1F2C"/>
    <w:rsid w:val="007019B0"/>
    <w:rsid w:val="007052D4"/>
    <w:rsid w:val="0072471F"/>
    <w:rsid w:val="00746F2D"/>
    <w:rsid w:val="00755D72"/>
    <w:rsid w:val="00761D43"/>
    <w:rsid w:val="00774A57"/>
    <w:rsid w:val="00783065"/>
    <w:rsid w:val="007B487A"/>
    <w:rsid w:val="007B5A78"/>
    <w:rsid w:val="007C3F60"/>
    <w:rsid w:val="007D11B3"/>
    <w:rsid w:val="007E00CA"/>
    <w:rsid w:val="007F4753"/>
    <w:rsid w:val="00826076"/>
    <w:rsid w:val="0083397D"/>
    <w:rsid w:val="00836900"/>
    <w:rsid w:val="008410E5"/>
    <w:rsid w:val="00845843"/>
    <w:rsid w:val="00847DBF"/>
    <w:rsid w:val="008A27FB"/>
    <w:rsid w:val="008B2837"/>
    <w:rsid w:val="008C38D4"/>
    <w:rsid w:val="008D097E"/>
    <w:rsid w:val="008E2C52"/>
    <w:rsid w:val="008F1A7F"/>
    <w:rsid w:val="00915FA8"/>
    <w:rsid w:val="00932F23"/>
    <w:rsid w:val="009423C8"/>
    <w:rsid w:val="009617FF"/>
    <w:rsid w:val="00981239"/>
    <w:rsid w:val="0098162F"/>
    <w:rsid w:val="00992F57"/>
    <w:rsid w:val="00993C83"/>
    <w:rsid w:val="009A2191"/>
    <w:rsid w:val="009A7450"/>
    <w:rsid w:val="009C3255"/>
    <w:rsid w:val="009D088A"/>
    <w:rsid w:val="009E3359"/>
    <w:rsid w:val="009F2E92"/>
    <w:rsid w:val="009F702B"/>
    <w:rsid w:val="00A014C3"/>
    <w:rsid w:val="00A04109"/>
    <w:rsid w:val="00A12913"/>
    <w:rsid w:val="00A22D6B"/>
    <w:rsid w:val="00A30002"/>
    <w:rsid w:val="00A32584"/>
    <w:rsid w:val="00A37529"/>
    <w:rsid w:val="00A53228"/>
    <w:rsid w:val="00A756C8"/>
    <w:rsid w:val="00A937E1"/>
    <w:rsid w:val="00AA4C7F"/>
    <w:rsid w:val="00AC28F2"/>
    <w:rsid w:val="00AD251B"/>
    <w:rsid w:val="00AE4294"/>
    <w:rsid w:val="00AF0EF0"/>
    <w:rsid w:val="00AF243B"/>
    <w:rsid w:val="00AF4DD1"/>
    <w:rsid w:val="00B327E1"/>
    <w:rsid w:val="00B57654"/>
    <w:rsid w:val="00B65CE1"/>
    <w:rsid w:val="00B72D97"/>
    <w:rsid w:val="00B837CD"/>
    <w:rsid w:val="00B92BB8"/>
    <w:rsid w:val="00BA07FB"/>
    <w:rsid w:val="00BD104A"/>
    <w:rsid w:val="00BE7B86"/>
    <w:rsid w:val="00BF481A"/>
    <w:rsid w:val="00C10B61"/>
    <w:rsid w:val="00C20F79"/>
    <w:rsid w:val="00C27D74"/>
    <w:rsid w:val="00C76636"/>
    <w:rsid w:val="00CA3F74"/>
    <w:rsid w:val="00CE3C6C"/>
    <w:rsid w:val="00D21AC7"/>
    <w:rsid w:val="00D2274C"/>
    <w:rsid w:val="00D30481"/>
    <w:rsid w:val="00D524AD"/>
    <w:rsid w:val="00D81095"/>
    <w:rsid w:val="00D87631"/>
    <w:rsid w:val="00DB498F"/>
    <w:rsid w:val="00DB4AEE"/>
    <w:rsid w:val="00DC7401"/>
    <w:rsid w:val="00DD48F3"/>
    <w:rsid w:val="00E36B2E"/>
    <w:rsid w:val="00E551EA"/>
    <w:rsid w:val="00E566F4"/>
    <w:rsid w:val="00E87527"/>
    <w:rsid w:val="00E90A59"/>
    <w:rsid w:val="00EA1C0D"/>
    <w:rsid w:val="00F2577A"/>
    <w:rsid w:val="00F25D44"/>
    <w:rsid w:val="00F3787B"/>
    <w:rsid w:val="00F547BD"/>
    <w:rsid w:val="00F60CEA"/>
    <w:rsid w:val="00F7391A"/>
    <w:rsid w:val="00F9197F"/>
    <w:rsid w:val="00FA48B9"/>
    <w:rsid w:val="00FB71F1"/>
    <w:rsid w:val="00FE53C8"/>
    <w:rsid w:val="00FF6820"/>
    <w:rsid w:val="0176EACB"/>
    <w:rsid w:val="019EE43A"/>
    <w:rsid w:val="020218E5"/>
    <w:rsid w:val="0208BAFF"/>
    <w:rsid w:val="02157D64"/>
    <w:rsid w:val="02BE1E17"/>
    <w:rsid w:val="02FA3BB3"/>
    <w:rsid w:val="031E79C6"/>
    <w:rsid w:val="0459EE78"/>
    <w:rsid w:val="05382480"/>
    <w:rsid w:val="07079DE1"/>
    <w:rsid w:val="07918F3A"/>
    <w:rsid w:val="088F38EE"/>
    <w:rsid w:val="08B827C9"/>
    <w:rsid w:val="092D5F9B"/>
    <w:rsid w:val="0985986C"/>
    <w:rsid w:val="0B40CF64"/>
    <w:rsid w:val="0B43B6A5"/>
    <w:rsid w:val="0B824721"/>
    <w:rsid w:val="0D3DD4AC"/>
    <w:rsid w:val="0E90F00D"/>
    <w:rsid w:val="0F90461C"/>
    <w:rsid w:val="1137F85F"/>
    <w:rsid w:val="128FF596"/>
    <w:rsid w:val="12D441E1"/>
    <w:rsid w:val="12F10639"/>
    <w:rsid w:val="12F54777"/>
    <w:rsid w:val="14F47A2F"/>
    <w:rsid w:val="157D6D01"/>
    <w:rsid w:val="1629ED88"/>
    <w:rsid w:val="1683934D"/>
    <w:rsid w:val="18546A51"/>
    <w:rsid w:val="1867361B"/>
    <w:rsid w:val="1875F5E8"/>
    <w:rsid w:val="1877F314"/>
    <w:rsid w:val="18CB245D"/>
    <w:rsid w:val="19BFAED5"/>
    <w:rsid w:val="1A1E1DFB"/>
    <w:rsid w:val="1B0316BA"/>
    <w:rsid w:val="1B14AD6A"/>
    <w:rsid w:val="1B382D9E"/>
    <w:rsid w:val="1B7B9139"/>
    <w:rsid w:val="1B8C6B87"/>
    <w:rsid w:val="1D312D3B"/>
    <w:rsid w:val="1D98F6BF"/>
    <w:rsid w:val="1DCC9899"/>
    <w:rsid w:val="1EFDF453"/>
    <w:rsid w:val="201FA307"/>
    <w:rsid w:val="20F7AFF6"/>
    <w:rsid w:val="221B3A5E"/>
    <w:rsid w:val="223748EF"/>
    <w:rsid w:val="2242583D"/>
    <w:rsid w:val="231655AB"/>
    <w:rsid w:val="23C2B97B"/>
    <w:rsid w:val="240E8F2D"/>
    <w:rsid w:val="2856ECE5"/>
    <w:rsid w:val="289F4211"/>
    <w:rsid w:val="29B61E85"/>
    <w:rsid w:val="29BF80D5"/>
    <w:rsid w:val="2A0AB9D8"/>
    <w:rsid w:val="2A47403D"/>
    <w:rsid w:val="2AF4A27A"/>
    <w:rsid w:val="2B0691FE"/>
    <w:rsid w:val="2B1DE7CE"/>
    <w:rsid w:val="2BEA8989"/>
    <w:rsid w:val="2C757596"/>
    <w:rsid w:val="2D649D58"/>
    <w:rsid w:val="2DBDD6E6"/>
    <w:rsid w:val="2E90B1A6"/>
    <w:rsid w:val="2EF67811"/>
    <w:rsid w:val="2EFB136C"/>
    <w:rsid w:val="2F07B2E8"/>
    <w:rsid w:val="2FDC03F6"/>
    <w:rsid w:val="31BE21D1"/>
    <w:rsid w:val="34CBDF71"/>
    <w:rsid w:val="34EFECC4"/>
    <w:rsid w:val="35402D0F"/>
    <w:rsid w:val="3565B995"/>
    <w:rsid w:val="360D24D5"/>
    <w:rsid w:val="36EC50C4"/>
    <w:rsid w:val="377540F2"/>
    <w:rsid w:val="38138F9C"/>
    <w:rsid w:val="38B5E184"/>
    <w:rsid w:val="39DACA97"/>
    <w:rsid w:val="3A525315"/>
    <w:rsid w:val="3A6B8A9F"/>
    <w:rsid w:val="3B25F061"/>
    <w:rsid w:val="3C455E1E"/>
    <w:rsid w:val="3D5F070B"/>
    <w:rsid w:val="3D89F3D7"/>
    <w:rsid w:val="3E042CF8"/>
    <w:rsid w:val="3E0A7A2A"/>
    <w:rsid w:val="3F0C9BDB"/>
    <w:rsid w:val="3F17F1C9"/>
    <w:rsid w:val="3FF87148"/>
    <w:rsid w:val="4024CBA7"/>
    <w:rsid w:val="4057314D"/>
    <w:rsid w:val="40DD955F"/>
    <w:rsid w:val="4266D7CE"/>
    <w:rsid w:val="4389F665"/>
    <w:rsid w:val="43E6913A"/>
    <w:rsid w:val="4449940A"/>
    <w:rsid w:val="449B15AE"/>
    <w:rsid w:val="44AB521C"/>
    <w:rsid w:val="4563036C"/>
    <w:rsid w:val="459087A2"/>
    <w:rsid w:val="4788B8E7"/>
    <w:rsid w:val="481644F4"/>
    <w:rsid w:val="48417F35"/>
    <w:rsid w:val="4862A8A8"/>
    <w:rsid w:val="48E047B7"/>
    <w:rsid w:val="4952FC74"/>
    <w:rsid w:val="4987CE8C"/>
    <w:rsid w:val="49F3E298"/>
    <w:rsid w:val="4A05196E"/>
    <w:rsid w:val="4B0D59D7"/>
    <w:rsid w:val="4BA0703C"/>
    <w:rsid w:val="4C7DF66F"/>
    <w:rsid w:val="4CC5B979"/>
    <w:rsid w:val="4CD46CBE"/>
    <w:rsid w:val="4CE748F1"/>
    <w:rsid w:val="4DE32462"/>
    <w:rsid w:val="4E4CF3B8"/>
    <w:rsid w:val="4EAC1651"/>
    <w:rsid w:val="4F846D5B"/>
    <w:rsid w:val="501D540F"/>
    <w:rsid w:val="50855E86"/>
    <w:rsid w:val="50A28AF3"/>
    <w:rsid w:val="518D14FE"/>
    <w:rsid w:val="52896099"/>
    <w:rsid w:val="52CBD0AE"/>
    <w:rsid w:val="52F951A9"/>
    <w:rsid w:val="541C36D4"/>
    <w:rsid w:val="54A87574"/>
    <w:rsid w:val="54FF90D5"/>
    <w:rsid w:val="56AB7B51"/>
    <w:rsid w:val="57CD874F"/>
    <w:rsid w:val="58886374"/>
    <w:rsid w:val="59932F0E"/>
    <w:rsid w:val="5AEAE334"/>
    <w:rsid w:val="5B9C7611"/>
    <w:rsid w:val="5BC773ED"/>
    <w:rsid w:val="5CDBDD43"/>
    <w:rsid w:val="5D5C2D72"/>
    <w:rsid w:val="5DD2074A"/>
    <w:rsid w:val="5E377CFC"/>
    <w:rsid w:val="5E9AF16D"/>
    <w:rsid w:val="5FE6E6D9"/>
    <w:rsid w:val="61DC6458"/>
    <w:rsid w:val="61DDE904"/>
    <w:rsid w:val="62414D5E"/>
    <w:rsid w:val="634B1EC7"/>
    <w:rsid w:val="6362DB4B"/>
    <w:rsid w:val="636DB7C5"/>
    <w:rsid w:val="637F8A93"/>
    <w:rsid w:val="642D6CC8"/>
    <w:rsid w:val="64EEDCAE"/>
    <w:rsid w:val="658E49CB"/>
    <w:rsid w:val="667184B2"/>
    <w:rsid w:val="668AAD0F"/>
    <w:rsid w:val="675226D7"/>
    <w:rsid w:val="67C15236"/>
    <w:rsid w:val="680396FC"/>
    <w:rsid w:val="68447F68"/>
    <w:rsid w:val="6882A1B8"/>
    <w:rsid w:val="68BA7870"/>
    <w:rsid w:val="697F3360"/>
    <w:rsid w:val="69DA5697"/>
    <w:rsid w:val="6C3603E4"/>
    <w:rsid w:val="6C6C548D"/>
    <w:rsid w:val="6CCC3014"/>
    <w:rsid w:val="6D55E577"/>
    <w:rsid w:val="6D824D81"/>
    <w:rsid w:val="6E187280"/>
    <w:rsid w:val="6F8C2961"/>
    <w:rsid w:val="708CB994"/>
    <w:rsid w:val="70B82A96"/>
    <w:rsid w:val="70F3650E"/>
    <w:rsid w:val="72420BF3"/>
    <w:rsid w:val="74CD9D36"/>
    <w:rsid w:val="75CE897B"/>
    <w:rsid w:val="76935889"/>
    <w:rsid w:val="76FB451D"/>
    <w:rsid w:val="77478B73"/>
    <w:rsid w:val="777B6B6F"/>
    <w:rsid w:val="79173BD0"/>
    <w:rsid w:val="7A0EA049"/>
    <w:rsid w:val="7B7EA737"/>
    <w:rsid w:val="7C58253A"/>
    <w:rsid w:val="7C654CB7"/>
    <w:rsid w:val="7D3AE508"/>
    <w:rsid w:val="7D5AB1BB"/>
    <w:rsid w:val="7D60BAFC"/>
    <w:rsid w:val="7D792675"/>
    <w:rsid w:val="7D7A65FF"/>
    <w:rsid w:val="7E21CF65"/>
    <w:rsid w:val="7E7D9D01"/>
    <w:rsid w:val="7FC7A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622B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243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120" w:line="240" w:lineRule="auto"/>
      <w:ind w:left="0" w:right="0"/>
    </w:pPr>
    <w:rPr>
      <w:rFonts w:ascii="Franklin Gothic Book" w:hAnsi="Franklin Gothic Book" w:cs="Arial" w:eastAsiaTheme="minorHAnsi"/>
      <w:color w:val="auto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C20F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20F79"/>
  </w:style>
  <w:style w:type="character" w:styleId="eop" w:customStyle="1">
    <w:name w:val="eop"/>
    <w:basedOn w:val="DefaultParagraphFont"/>
    <w:rsid w:val="00C20F79"/>
  </w:style>
  <w:style w:type="character" w:styleId="Style1" w:customStyle="1">
    <w:name w:val="Style1"/>
    <w:basedOn w:val="DefaultParagraphFont"/>
    <w:uiPriority w:val="1"/>
    <w:qFormat/>
    <w:rsid w:val="00C20F79"/>
    <w:rPr>
      <w:rFonts w:ascii="Freestyle Script" w:hAnsi="Freestyle Script"/>
      <w:color w:val="2E74B5" w:themeColor="accent1" w:themeShade="BF"/>
      <w:sz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19eda95e1322436b" /><Relationship Type="http://schemas.openxmlformats.org/officeDocument/2006/relationships/hyperlink" Target="https://collincollege620-my.sharepoint.com/:x:/g/personal/ablackman_collin_edu/Efu8WExXSsVLgjd7G6lIfxUBe6dxFMQW1AqqMKQgiPfhFw?e=5Kz9RR" TargetMode="External" Id="Rc974efeb58f94616" /><Relationship Type="http://schemas.openxmlformats.org/officeDocument/2006/relationships/hyperlink" Target="https://collincollege620-my.sharepoint.com/:b:/g/personal/ablackman_collin_edu/EYne-qbk32hOrxXpKIdZe9cBxJgsfkDH5XQQdZHFFJolFA?e=gcD3bZ" TargetMode="External" Id="R9f733c3c6d5741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266B54901D164787DB82DEBF6A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DA31-97BB-3241-9400-5547F469E012}"/>
      </w:docPartPr>
      <w:docPartBody>
        <w:p w:rsidR="00EA214D" w:rsidP="008D097E" w:rsidRDefault="008D097E">
          <w:pPr>
            <w:pStyle w:val="69266B54901D164787DB82DEBF6A2C73"/>
          </w:pPr>
          <w:r w:rsidRPr="00EE5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B2F12051257498F73F2433E67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CB0F-7A56-7545-9A24-4FE53F26CF9D}"/>
      </w:docPartPr>
      <w:docPartBody>
        <w:p w:rsidR="00EA214D" w:rsidP="008D097E" w:rsidRDefault="008D097E">
          <w:pPr>
            <w:pStyle w:val="EFEB2F12051257498F73F2433E671817"/>
          </w:pPr>
          <w:r w:rsidRPr="0031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2C9F21F70B843B8602F8FB966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10F5-ECB9-FE40-8AF7-CB4121A17E0E}"/>
      </w:docPartPr>
      <w:docPartBody>
        <w:p w:rsidR="00EA214D" w:rsidP="008D097E" w:rsidRDefault="008D097E">
          <w:pPr>
            <w:pStyle w:val="7EA2C9F21F70B843B8602F8FB966DA88"/>
          </w:pPr>
          <w:r w:rsidRPr="000A2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DC494AB2DD346B6F4E41CA55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700C-7E45-C643-8D7C-B03A4102298B}"/>
      </w:docPartPr>
      <w:docPartBody>
        <w:p w:rsidR="00EA214D" w:rsidP="008D097E" w:rsidRDefault="008D097E">
          <w:pPr>
            <w:pStyle w:val="148DC494AB2DD346B6F4E41CA55B835E"/>
          </w:pPr>
          <w:r w:rsidRPr="00EE5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BCBA938A7364CA83A542BB1D4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5EA8-11D7-3D46-9345-791571036FB1}"/>
      </w:docPartPr>
      <w:docPartBody>
        <w:p w:rsidR="00EA214D" w:rsidP="008D097E" w:rsidRDefault="008D097E">
          <w:pPr>
            <w:pStyle w:val="E54BCBA938A7364CA83A542BB1D42688"/>
          </w:pPr>
          <w:r w:rsidRPr="0031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1693A42A73A4C95FEF8B1972A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6911-129F-E343-8981-68C67C7671EB}"/>
      </w:docPartPr>
      <w:docPartBody>
        <w:p w:rsidR="00EA214D" w:rsidP="008D097E" w:rsidRDefault="008D097E">
          <w:pPr>
            <w:pStyle w:val="9421693A42A73A4C95FEF8B1972A2FF0"/>
          </w:pPr>
          <w:r w:rsidRPr="000A2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E23E87F8DC143A9E21E12C963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F068-78AC-874E-9055-FD82C7FAE3DC}"/>
      </w:docPartPr>
      <w:docPartBody>
        <w:p w:rsidR="00EA214D" w:rsidP="008D097E" w:rsidRDefault="008D097E">
          <w:pPr>
            <w:pStyle w:val="B56E23E87F8DC143A9E21E12C9637386"/>
          </w:pPr>
          <w:r w:rsidRPr="00EE5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BCF97B8DCE741BC2827D8CAA3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0F9C-884C-044C-AA48-21D453A20261}"/>
      </w:docPartPr>
      <w:docPartBody>
        <w:p w:rsidR="00EA214D" w:rsidP="008D097E" w:rsidRDefault="008D097E">
          <w:pPr>
            <w:pStyle w:val="A2FBCF97B8DCE741BC2827D8CAA31F1E"/>
          </w:pPr>
          <w:r w:rsidRPr="0031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C91DB28E1C7458FAFC3ADBE51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45B5-6AEF-3E4D-BF57-B6F3DB25498D}"/>
      </w:docPartPr>
      <w:docPartBody>
        <w:p w:rsidR="00EA214D" w:rsidP="008D097E" w:rsidRDefault="008D097E">
          <w:pPr>
            <w:pStyle w:val="8C9C91DB28E1C7458FAFC3ADBE5121DA"/>
          </w:pPr>
          <w:r w:rsidRPr="000A2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627E603F4AB459A4DEAAD4F1D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7CF3-77B0-A344-8F66-2F9C97A8AC87}"/>
      </w:docPartPr>
      <w:docPartBody>
        <w:p w:rsidR="00EA214D" w:rsidP="008D097E" w:rsidRDefault="008D097E">
          <w:pPr>
            <w:pStyle w:val="BE4627E603F4AB459A4DEAAD4F1D4758"/>
          </w:pPr>
          <w:r w:rsidRPr="00EE5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BB6059C763B46B9878C25BCD9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EF3B-AB48-0842-9078-9052DA60EEFE}"/>
      </w:docPartPr>
      <w:docPartBody>
        <w:p w:rsidR="00EA214D" w:rsidP="008D097E" w:rsidRDefault="008D097E">
          <w:pPr>
            <w:pStyle w:val="5BBBB6059C763B46B9878C25BCD987A9"/>
          </w:pPr>
          <w:r w:rsidRPr="0031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94D02EFA174A81A262901316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A03D-BBDE-FA40-900E-0C3DE821489F}"/>
      </w:docPartPr>
      <w:docPartBody>
        <w:p w:rsidR="00EA214D" w:rsidP="008D097E" w:rsidRDefault="008D097E">
          <w:pPr>
            <w:pStyle w:val="58AD94D02EFA174A81A2629013168273"/>
          </w:pPr>
          <w:r w:rsidRPr="000A2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71237ACA9AB458DCE88910F23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AD3F-E0BB-7C41-B8FA-6122186C1037}"/>
      </w:docPartPr>
      <w:docPartBody>
        <w:p w:rsidR="00EA214D" w:rsidP="008D097E" w:rsidRDefault="008D097E">
          <w:pPr>
            <w:pStyle w:val="E7971237ACA9AB458DCE88910F23426B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2358A91BBFE48B832EDC29019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C78C-20D9-5C4F-8839-B0FFBAFBF717}"/>
      </w:docPartPr>
      <w:docPartBody>
        <w:p w:rsidR="00EA214D" w:rsidP="008D097E" w:rsidRDefault="008D097E">
          <w:pPr>
            <w:pStyle w:val="2792358A91BBFE48B832EDC290191BB4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3A514BCD88947B5ECDBD646A8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40A8-4DF8-F744-AB02-88843254CBB1}"/>
      </w:docPartPr>
      <w:docPartBody>
        <w:p w:rsidR="00EA214D" w:rsidP="008D097E" w:rsidRDefault="008D097E">
          <w:pPr>
            <w:pStyle w:val="C9F3A514BCD88947B5ECDBD646A83176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3F0128CA62746922C6F3A41E2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1B17-DD9E-2842-B854-97A95C90CC6D}"/>
      </w:docPartPr>
      <w:docPartBody>
        <w:p w:rsidR="00EA214D" w:rsidP="008D097E" w:rsidRDefault="008D097E">
          <w:pPr>
            <w:pStyle w:val="CFB3F0128CA62746922C6F3A41E2198E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EB13986AA5E4FB3517DE3E9FB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9F95-1E4D-2740-8DAD-BF14E8085B4F}"/>
      </w:docPartPr>
      <w:docPartBody>
        <w:p w:rsidR="00EA214D" w:rsidP="008D097E" w:rsidRDefault="008D097E">
          <w:pPr>
            <w:pStyle w:val="4F7EB13986AA5E4FB3517DE3E9FBDD65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F79A5AEA28D45825B55A2A7FB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9195-A05A-C149-9A9E-41621ADB7FF4}"/>
      </w:docPartPr>
      <w:docPartBody>
        <w:p w:rsidR="00EA214D" w:rsidP="008D097E" w:rsidRDefault="008D097E">
          <w:pPr>
            <w:pStyle w:val="655F79A5AEA28D45825B55A2A7FBEBC4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5C94217D2EF4AA5E5C789A5FE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198E-4B63-B443-8193-41A5F6A20738}"/>
      </w:docPartPr>
      <w:docPartBody>
        <w:p w:rsidR="00EA214D" w:rsidP="008D097E" w:rsidRDefault="008D097E">
          <w:pPr>
            <w:pStyle w:val="2735C94217D2EF4AA5E5C789A5FE7BA9"/>
          </w:pPr>
          <w:r w:rsidRPr="009240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E"/>
    <w:rsid w:val="003E3599"/>
    <w:rsid w:val="00823FE1"/>
    <w:rsid w:val="0086561E"/>
    <w:rsid w:val="008D097E"/>
    <w:rsid w:val="009A2191"/>
    <w:rsid w:val="00A2467A"/>
    <w:rsid w:val="00EA214D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97E"/>
    <w:rPr>
      <w:color w:val="808080"/>
    </w:rPr>
  </w:style>
  <w:style w:type="paragraph" w:customStyle="1" w:styleId="69266B54901D164787DB82DEBF6A2C73">
    <w:name w:val="69266B54901D164787DB82DEBF6A2C73"/>
    <w:rsid w:val="008D097E"/>
  </w:style>
  <w:style w:type="paragraph" w:customStyle="1" w:styleId="EFEB2F12051257498F73F2433E671817">
    <w:name w:val="EFEB2F12051257498F73F2433E671817"/>
    <w:rsid w:val="008D097E"/>
  </w:style>
  <w:style w:type="paragraph" w:customStyle="1" w:styleId="7EA2C9F21F70B843B8602F8FB966DA88">
    <w:name w:val="7EA2C9F21F70B843B8602F8FB966DA88"/>
    <w:rsid w:val="008D097E"/>
  </w:style>
  <w:style w:type="paragraph" w:customStyle="1" w:styleId="148DC494AB2DD346B6F4E41CA55B835E">
    <w:name w:val="148DC494AB2DD346B6F4E41CA55B835E"/>
    <w:rsid w:val="008D097E"/>
  </w:style>
  <w:style w:type="paragraph" w:customStyle="1" w:styleId="E54BCBA938A7364CA83A542BB1D42688">
    <w:name w:val="E54BCBA938A7364CA83A542BB1D42688"/>
    <w:rsid w:val="008D097E"/>
  </w:style>
  <w:style w:type="paragraph" w:customStyle="1" w:styleId="9421693A42A73A4C95FEF8B1972A2FF0">
    <w:name w:val="9421693A42A73A4C95FEF8B1972A2FF0"/>
    <w:rsid w:val="008D097E"/>
  </w:style>
  <w:style w:type="paragraph" w:customStyle="1" w:styleId="B56E23E87F8DC143A9E21E12C9637386">
    <w:name w:val="B56E23E87F8DC143A9E21E12C9637386"/>
    <w:rsid w:val="008D097E"/>
  </w:style>
  <w:style w:type="paragraph" w:customStyle="1" w:styleId="A2FBCF97B8DCE741BC2827D8CAA31F1E">
    <w:name w:val="A2FBCF97B8DCE741BC2827D8CAA31F1E"/>
    <w:rsid w:val="008D097E"/>
  </w:style>
  <w:style w:type="paragraph" w:customStyle="1" w:styleId="8C9C91DB28E1C7458FAFC3ADBE5121DA">
    <w:name w:val="8C9C91DB28E1C7458FAFC3ADBE5121DA"/>
    <w:rsid w:val="008D097E"/>
  </w:style>
  <w:style w:type="paragraph" w:customStyle="1" w:styleId="BE4627E603F4AB459A4DEAAD4F1D4758">
    <w:name w:val="BE4627E603F4AB459A4DEAAD4F1D4758"/>
    <w:rsid w:val="008D097E"/>
  </w:style>
  <w:style w:type="paragraph" w:customStyle="1" w:styleId="5BBBB6059C763B46B9878C25BCD987A9">
    <w:name w:val="5BBBB6059C763B46B9878C25BCD987A9"/>
    <w:rsid w:val="008D097E"/>
  </w:style>
  <w:style w:type="paragraph" w:customStyle="1" w:styleId="58AD94D02EFA174A81A2629013168273">
    <w:name w:val="58AD94D02EFA174A81A2629013168273"/>
    <w:rsid w:val="008D097E"/>
  </w:style>
  <w:style w:type="paragraph" w:customStyle="1" w:styleId="E7971237ACA9AB458DCE88910F23426B">
    <w:name w:val="E7971237ACA9AB458DCE88910F23426B"/>
    <w:rsid w:val="008D097E"/>
  </w:style>
  <w:style w:type="paragraph" w:customStyle="1" w:styleId="2792358A91BBFE48B832EDC290191BB4">
    <w:name w:val="2792358A91BBFE48B832EDC290191BB4"/>
    <w:rsid w:val="008D097E"/>
  </w:style>
  <w:style w:type="paragraph" w:customStyle="1" w:styleId="C9F3A514BCD88947B5ECDBD646A83176">
    <w:name w:val="C9F3A514BCD88947B5ECDBD646A83176"/>
    <w:rsid w:val="008D097E"/>
  </w:style>
  <w:style w:type="paragraph" w:customStyle="1" w:styleId="CFB3F0128CA62746922C6F3A41E2198E">
    <w:name w:val="CFB3F0128CA62746922C6F3A41E2198E"/>
    <w:rsid w:val="008D097E"/>
  </w:style>
  <w:style w:type="paragraph" w:customStyle="1" w:styleId="4F7EB13986AA5E4FB3517DE3E9FBDD65">
    <w:name w:val="4F7EB13986AA5E4FB3517DE3E9FBDD65"/>
    <w:rsid w:val="008D097E"/>
  </w:style>
  <w:style w:type="paragraph" w:customStyle="1" w:styleId="655F79A5AEA28D45825B55A2A7FBEBC4">
    <w:name w:val="655F79A5AEA28D45825B55A2A7FBEBC4"/>
    <w:rsid w:val="008D097E"/>
  </w:style>
  <w:style w:type="paragraph" w:customStyle="1" w:styleId="2735C94217D2EF4AA5E5C789A5FE7BA9">
    <w:name w:val="2735C94217D2EF4AA5E5C789A5FE7BA9"/>
    <w:rsid w:val="008D0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C885BE1328A4AB96E4A871A476976" ma:contentTypeVersion="6" ma:contentTypeDescription="Create a new document." ma:contentTypeScope="" ma:versionID="09b42af3e5772966f4da87720d4f769c">
  <xsd:schema xmlns:xsd="http://www.w3.org/2001/XMLSchema" xmlns:xs="http://www.w3.org/2001/XMLSchema" xmlns:p="http://schemas.microsoft.com/office/2006/metadata/properties" xmlns:ns2="9f7c806b-fff9-4977-921f-fb8dd5fa52d3" xmlns:ns3="3ee53392-36f7-443c-8670-9e0045361243" targetNamespace="http://schemas.microsoft.com/office/2006/metadata/properties" ma:root="true" ma:fieldsID="98b5a2793f2b06453aeed10ca9fa3865" ns2:_="" ns3:_="">
    <xsd:import namespace="9f7c806b-fff9-4977-921f-fb8dd5fa52d3"/>
    <xsd:import namespace="3ee53392-36f7-443c-8670-9e0045361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806b-fff9-4977-921f-fb8dd5fa5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3392-36f7-443c-8670-9e0045361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EF3EF-1B68-4AED-A277-2E572C028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EAC81-F89F-450D-8CC1-80EE21C48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c806b-fff9-4977-921f-fb8dd5fa52d3"/>
    <ds:schemaRef ds:uri="3ee53392-36f7-443c-8670-9e0045361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0E1A7-2AD0-400B-9572-EE591757F9E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Collin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 Template</dc:title>
  <dc:subject/>
  <dc:creator>Beenah Moshay</dc:creator>
  <keywords/>
  <dc:description/>
  <lastModifiedBy>Ann Blackman</lastModifiedBy>
  <revision>113</revision>
  <lastPrinted>2018-09-04T19:27:00.0000000Z</lastPrinted>
  <dcterms:created xsi:type="dcterms:W3CDTF">2025-03-27T21:44:00.0000000Z</dcterms:created>
  <dcterms:modified xsi:type="dcterms:W3CDTF">2025-05-02T18:23:05.3246563Z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0x010100813C885BE1328A4AB96E4A871A476976</vt:lpwstr>
  </property>
</Properties>
</file>