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61ED7" w14:textId="379A41A4" w:rsidR="00F9197F" w:rsidRDefault="00003BD5" w:rsidP="00003BD5">
      <w:pPr>
        <w:spacing w:after="0" w:line="242" w:lineRule="exact"/>
        <w:ind w:left="-45" w:right="240"/>
        <w:jc w:val="center"/>
        <w:rPr>
          <w:rFonts w:ascii="Arial" w:eastAsia="Calibri" w:hAnsi="Arial" w:cs="Arial"/>
          <w:b/>
          <w:bCs/>
          <w:spacing w:val="-1"/>
          <w:position w:val="1"/>
          <w:sz w:val="24"/>
          <w:szCs w:val="20"/>
        </w:rPr>
      </w:pPr>
      <w:r w:rsidRPr="00003BD5">
        <w:rPr>
          <w:rFonts w:ascii="Arial" w:eastAsia="Calibri" w:hAnsi="Arial" w:cs="Arial"/>
          <w:b/>
          <w:bCs/>
          <w:spacing w:val="-1"/>
          <w:position w:val="1"/>
          <w:sz w:val="24"/>
          <w:szCs w:val="20"/>
        </w:rPr>
        <w:t>Continuous Improvement Plan</w:t>
      </w:r>
      <w:r w:rsidR="00AE4294">
        <w:rPr>
          <w:rFonts w:ascii="Arial" w:eastAsia="Calibri" w:hAnsi="Arial" w:cs="Arial"/>
          <w:b/>
          <w:bCs/>
          <w:spacing w:val="-1"/>
          <w:position w:val="1"/>
          <w:sz w:val="24"/>
          <w:szCs w:val="20"/>
        </w:rPr>
        <w:t xml:space="preserve"> </w:t>
      </w:r>
      <w:r w:rsidR="0012231E">
        <w:rPr>
          <w:rFonts w:ascii="Arial" w:eastAsia="Calibri" w:hAnsi="Arial" w:cs="Arial"/>
          <w:b/>
          <w:bCs/>
          <w:spacing w:val="-1"/>
          <w:position w:val="1"/>
          <w:sz w:val="24"/>
          <w:szCs w:val="20"/>
        </w:rPr>
        <w:t>Report to be Completed in Years 2/4 of Program Review Cycle</w:t>
      </w:r>
    </w:p>
    <w:p w14:paraId="4F1A14F1" w14:textId="77777777" w:rsidR="00CE3C6C" w:rsidRDefault="00CE3C6C" w:rsidP="00003BD5">
      <w:pPr>
        <w:spacing w:after="0" w:line="242" w:lineRule="exact"/>
        <w:ind w:left="-45" w:right="240"/>
        <w:jc w:val="center"/>
        <w:rPr>
          <w:rFonts w:ascii="Arial" w:eastAsia="Calibri" w:hAnsi="Arial" w:cs="Arial"/>
          <w:b/>
          <w:bCs/>
          <w:spacing w:val="-1"/>
          <w:position w:val="1"/>
          <w:sz w:val="24"/>
          <w:szCs w:val="20"/>
        </w:rPr>
      </w:pPr>
    </w:p>
    <w:p w14:paraId="36A23E8A" w14:textId="43385416" w:rsidR="002657C1" w:rsidRPr="007B5A78" w:rsidRDefault="000E2EAF" w:rsidP="00A552DA">
      <w:pPr>
        <w:tabs>
          <w:tab w:val="right" w:leader="underscore" w:pos="3168"/>
          <w:tab w:val="left" w:pos="3240"/>
          <w:tab w:val="left" w:pos="4860"/>
          <w:tab w:val="right" w:leader="underscore" w:pos="12960"/>
        </w:tabs>
        <w:rPr>
          <w:rFonts w:ascii="Arial" w:hAnsi="Arial" w:cs="Arial"/>
        </w:rPr>
      </w:pPr>
      <w:r>
        <w:rPr>
          <w:rFonts w:ascii="Arial" w:hAnsi="Arial" w:cs="Arial"/>
          <w:b/>
        </w:rPr>
        <w:t>Date:</w:t>
      </w:r>
      <w:r w:rsidR="003575B1">
        <w:rPr>
          <w:rFonts w:ascii="Arial" w:hAnsi="Arial" w:cs="Arial"/>
          <w:b/>
        </w:rPr>
        <w:t xml:space="preserve"> </w:t>
      </w:r>
      <w:r w:rsidR="003575B1" w:rsidRPr="003575B1">
        <w:rPr>
          <w:rFonts w:ascii="Arial" w:hAnsi="Arial" w:cs="Arial"/>
          <w:b/>
          <w:u w:val="single"/>
        </w:rPr>
        <w:t>11/15/2024</w:t>
      </w:r>
      <w:r w:rsidR="003575B1">
        <w:rPr>
          <w:rFonts w:ascii="Arial" w:hAnsi="Arial" w:cs="Arial"/>
          <w:b/>
        </w:rPr>
        <w:tab/>
      </w:r>
      <w:r w:rsidR="003575B1">
        <w:rPr>
          <w:rFonts w:ascii="Arial" w:hAnsi="Arial" w:cs="Arial"/>
          <w:b/>
        </w:rPr>
        <w:tab/>
      </w:r>
      <w:r w:rsidR="003575B1">
        <w:rPr>
          <w:rFonts w:ascii="Arial" w:hAnsi="Arial" w:cs="Arial"/>
          <w:b/>
        </w:rPr>
        <w:tab/>
      </w:r>
      <w:r w:rsidR="002657C1" w:rsidRPr="007B5A78">
        <w:rPr>
          <w:rFonts w:ascii="Arial" w:hAnsi="Arial" w:cs="Arial"/>
          <w:b/>
        </w:rPr>
        <w:t xml:space="preserve">Name of </w:t>
      </w:r>
      <w:r w:rsidR="004C586B">
        <w:rPr>
          <w:rFonts w:ascii="Arial" w:hAnsi="Arial" w:cs="Arial"/>
          <w:b/>
        </w:rPr>
        <w:t>Program</w:t>
      </w:r>
      <w:r w:rsidR="002657C1" w:rsidRPr="007B5A78">
        <w:rPr>
          <w:rFonts w:ascii="Arial" w:hAnsi="Arial" w:cs="Arial"/>
          <w:b/>
        </w:rPr>
        <w:t>:</w:t>
      </w:r>
      <w:r w:rsidR="003575B1">
        <w:rPr>
          <w:rFonts w:ascii="Arial" w:hAnsi="Arial" w:cs="Arial"/>
          <w:b/>
        </w:rPr>
        <w:t xml:space="preserve"> </w:t>
      </w:r>
      <w:r w:rsidR="003575B1" w:rsidRPr="003575B1">
        <w:rPr>
          <w:rFonts w:ascii="Arial" w:hAnsi="Arial" w:cs="Arial"/>
          <w:b/>
          <w:u w:val="single"/>
        </w:rPr>
        <w:t>Real Estate</w:t>
      </w:r>
      <w:r w:rsidR="003575B1">
        <w:rPr>
          <w:rFonts w:ascii="Arial" w:hAnsi="Arial" w:cs="Arial"/>
          <w:b/>
          <w:u w:val="single"/>
        </w:rPr>
        <w:t>______________________________________</w:t>
      </w:r>
    </w:p>
    <w:p w14:paraId="0945F792" w14:textId="186FD700" w:rsidR="00F25D44" w:rsidRPr="00210107" w:rsidRDefault="002657C1" w:rsidP="00E04006">
      <w:pPr>
        <w:tabs>
          <w:tab w:val="right" w:leader="underscore" w:pos="3168"/>
          <w:tab w:val="left" w:pos="4860"/>
          <w:tab w:val="left" w:pos="9720"/>
          <w:tab w:val="right" w:leader="underscore" w:pos="12960"/>
        </w:tabs>
        <w:rPr>
          <w:rFonts w:ascii="Arial" w:hAnsi="Arial" w:cs="Arial"/>
        </w:rPr>
      </w:pPr>
      <w:r w:rsidRPr="00210107">
        <w:rPr>
          <w:rFonts w:ascii="Arial" w:hAnsi="Arial" w:cs="Arial"/>
          <w:b/>
        </w:rPr>
        <w:t xml:space="preserve">Contact </w:t>
      </w:r>
      <w:r w:rsidR="00346D55">
        <w:rPr>
          <w:rFonts w:ascii="Arial" w:hAnsi="Arial" w:cs="Arial"/>
          <w:b/>
        </w:rPr>
        <w:t>N</w:t>
      </w:r>
      <w:r w:rsidRPr="00210107">
        <w:rPr>
          <w:rFonts w:ascii="Arial" w:hAnsi="Arial" w:cs="Arial"/>
          <w:b/>
        </w:rPr>
        <w:t>ame:</w:t>
      </w:r>
      <w:r w:rsidR="003575B1">
        <w:rPr>
          <w:rFonts w:ascii="Arial" w:hAnsi="Arial" w:cs="Arial"/>
          <w:b/>
          <w:bCs/>
        </w:rPr>
        <w:t xml:space="preserve"> </w:t>
      </w:r>
      <w:r w:rsidR="003575B1" w:rsidRPr="003575B1">
        <w:rPr>
          <w:rFonts w:ascii="Arial" w:hAnsi="Arial" w:cs="Arial"/>
          <w:b/>
          <w:bCs/>
          <w:u w:val="single"/>
        </w:rPr>
        <w:t>Bart McLeroy</w:t>
      </w:r>
      <w:r w:rsidR="003575B1">
        <w:rPr>
          <w:rFonts w:ascii="Arial" w:hAnsi="Arial" w:cs="Arial"/>
          <w:b/>
          <w:bCs/>
        </w:rPr>
        <w:tab/>
      </w:r>
      <w:r w:rsidR="00E04006">
        <w:rPr>
          <w:rFonts w:ascii="Arial" w:hAnsi="Arial" w:cs="Arial"/>
        </w:rPr>
        <w:tab/>
      </w:r>
      <w:r w:rsidRPr="00210107">
        <w:rPr>
          <w:rFonts w:ascii="Arial" w:hAnsi="Arial" w:cs="Arial"/>
          <w:b/>
        </w:rPr>
        <w:t xml:space="preserve">Contact </w:t>
      </w:r>
      <w:r w:rsidR="00346D55">
        <w:rPr>
          <w:rFonts w:ascii="Arial" w:hAnsi="Arial" w:cs="Arial"/>
          <w:b/>
        </w:rPr>
        <w:t>E</w:t>
      </w:r>
      <w:r w:rsidRPr="00210107">
        <w:rPr>
          <w:rFonts w:ascii="Arial" w:hAnsi="Arial" w:cs="Arial"/>
          <w:b/>
        </w:rPr>
        <w:t>mail:</w:t>
      </w:r>
      <w:r w:rsidR="003575B1">
        <w:rPr>
          <w:rFonts w:ascii="Arial" w:hAnsi="Arial" w:cs="Arial"/>
          <w:b/>
        </w:rPr>
        <w:t xml:space="preserve"> </w:t>
      </w:r>
      <w:hyperlink r:id="rId7" w:history="1">
        <w:r w:rsidR="003575B1" w:rsidRPr="00E31E4B">
          <w:rPr>
            <w:rStyle w:val="Hyperlink"/>
            <w:rFonts w:ascii="Arial" w:hAnsi="Arial" w:cs="Arial"/>
            <w:b/>
          </w:rPr>
          <w:t>rmcleroy@collin.edu</w:t>
        </w:r>
      </w:hyperlink>
      <w:r w:rsidR="003575B1">
        <w:rPr>
          <w:rFonts w:ascii="Arial" w:hAnsi="Arial" w:cs="Arial"/>
          <w:b/>
        </w:rPr>
        <w:tab/>
      </w:r>
      <w:r w:rsidRPr="00210107">
        <w:rPr>
          <w:rFonts w:ascii="Arial" w:hAnsi="Arial" w:cs="Arial"/>
          <w:b/>
        </w:rPr>
        <w:t xml:space="preserve">Contact </w:t>
      </w:r>
      <w:r w:rsidR="00346D55">
        <w:rPr>
          <w:rFonts w:ascii="Arial" w:hAnsi="Arial" w:cs="Arial"/>
          <w:b/>
        </w:rPr>
        <w:t>P</w:t>
      </w:r>
      <w:r w:rsidRPr="00210107">
        <w:rPr>
          <w:rFonts w:ascii="Arial" w:hAnsi="Arial" w:cs="Arial"/>
          <w:b/>
        </w:rPr>
        <w:t>hone:</w:t>
      </w:r>
      <w:r w:rsidR="003575B1">
        <w:rPr>
          <w:rFonts w:ascii="Arial" w:hAnsi="Arial" w:cs="Arial"/>
          <w:b/>
          <w:bCs/>
        </w:rPr>
        <w:t xml:space="preserve"> 469-365-1803</w:t>
      </w:r>
    </w:p>
    <w:p w14:paraId="5C3761CC" w14:textId="0F9A13DF" w:rsidR="00210107" w:rsidRPr="00A552DA" w:rsidRDefault="00210107" w:rsidP="00D87631">
      <w:pPr>
        <w:tabs>
          <w:tab w:val="right" w:leader="underscore" w:pos="3168"/>
          <w:tab w:val="left" w:pos="3240"/>
          <w:tab w:val="right" w:leader="underscore" w:pos="12960"/>
        </w:tabs>
        <w:rPr>
          <w:rFonts w:ascii="Arial" w:hAnsi="Arial" w:cs="Arial"/>
          <w:b/>
          <w:color w:val="2E74B5" w:themeColor="accent1" w:themeShade="BF"/>
          <w:sz w:val="24"/>
          <w:szCs w:val="24"/>
        </w:rPr>
      </w:pPr>
      <w:r w:rsidRPr="00A552DA">
        <w:rPr>
          <w:rFonts w:ascii="Arial" w:hAnsi="Arial" w:cs="Arial"/>
          <w:b/>
          <w:color w:val="2E74B5" w:themeColor="accent1" w:themeShade="BF"/>
          <w:sz w:val="24"/>
          <w:szCs w:val="24"/>
        </w:rPr>
        <w:t xml:space="preserve">Table 1: CIP </w:t>
      </w:r>
      <w:r w:rsidR="0015227B" w:rsidRPr="00A552DA">
        <w:rPr>
          <w:rFonts w:ascii="Arial" w:hAnsi="Arial" w:cs="Arial"/>
          <w:b/>
          <w:color w:val="2E74B5" w:themeColor="accent1" w:themeShade="BF"/>
          <w:sz w:val="24"/>
          <w:szCs w:val="24"/>
        </w:rPr>
        <w:t>Student</w:t>
      </w:r>
      <w:r w:rsidR="00CF02AD">
        <w:rPr>
          <w:rFonts w:ascii="Arial" w:hAnsi="Arial" w:cs="Arial"/>
          <w:b/>
          <w:color w:val="2E74B5" w:themeColor="accent1" w:themeShade="BF"/>
          <w:sz w:val="24"/>
          <w:szCs w:val="24"/>
        </w:rPr>
        <w:t>/Program Level</w:t>
      </w:r>
      <w:r w:rsidR="0015227B" w:rsidRPr="00A552DA">
        <w:rPr>
          <w:rFonts w:ascii="Arial" w:hAnsi="Arial" w:cs="Arial"/>
          <w:b/>
          <w:color w:val="2E74B5" w:themeColor="accent1" w:themeShade="BF"/>
          <w:sz w:val="24"/>
          <w:szCs w:val="24"/>
        </w:rPr>
        <w:t xml:space="preserve"> Learning </w:t>
      </w:r>
      <w:r w:rsidRPr="00A552DA">
        <w:rPr>
          <w:rFonts w:ascii="Arial" w:hAnsi="Arial" w:cs="Arial"/>
          <w:b/>
          <w:color w:val="2E74B5" w:themeColor="accent1" w:themeShade="BF"/>
          <w:sz w:val="24"/>
          <w:szCs w:val="24"/>
        </w:rPr>
        <w:t>Outcomes</w:t>
      </w:r>
      <w:r w:rsidR="00CF02AD">
        <w:rPr>
          <w:rFonts w:ascii="Arial" w:hAnsi="Arial" w:cs="Arial"/>
          <w:b/>
          <w:color w:val="2E74B5" w:themeColor="accent1" w:themeShade="BF"/>
          <w:sz w:val="24"/>
          <w:szCs w:val="24"/>
        </w:rPr>
        <w:t xml:space="preserve"> Targeted for Improvement</w:t>
      </w:r>
      <w:r w:rsidRPr="00A552DA">
        <w:rPr>
          <w:rFonts w:ascii="Arial" w:hAnsi="Arial" w:cs="Arial"/>
          <w:b/>
          <w:color w:val="2E74B5" w:themeColor="accent1" w:themeShade="BF"/>
          <w:sz w:val="24"/>
          <w:szCs w:val="24"/>
        </w:rPr>
        <w:t xml:space="preserve">, </w:t>
      </w:r>
      <w:r w:rsidR="00CF02AD">
        <w:rPr>
          <w:rFonts w:ascii="Arial" w:hAnsi="Arial" w:cs="Arial"/>
          <w:b/>
          <w:color w:val="2E74B5" w:themeColor="accent1" w:themeShade="BF"/>
          <w:sz w:val="24"/>
          <w:szCs w:val="24"/>
        </w:rPr>
        <w:t xml:space="preserve">Description of Assessment </w:t>
      </w:r>
      <w:r w:rsidRPr="00A552DA">
        <w:rPr>
          <w:rFonts w:ascii="Arial" w:hAnsi="Arial" w:cs="Arial"/>
          <w:b/>
          <w:color w:val="2E74B5" w:themeColor="accent1" w:themeShade="BF"/>
          <w:sz w:val="24"/>
          <w:szCs w:val="24"/>
        </w:rPr>
        <w:t>Measure</w:t>
      </w:r>
      <w:r w:rsidR="00CF02AD">
        <w:rPr>
          <w:rFonts w:ascii="Arial" w:hAnsi="Arial" w:cs="Arial"/>
          <w:b/>
          <w:color w:val="2E74B5" w:themeColor="accent1" w:themeShade="BF"/>
          <w:sz w:val="24"/>
          <w:szCs w:val="24"/>
        </w:rPr>
        <w:t>(</w:t>
      </w:r>
      <w:r w:rsidRPr="00A552DA">
        <w:rPr>
          <w:rFonts w:ascii="Arial" w:hAnsi="Arial" w:cs="Arial"/>
          <w:b/>
          <w:color w:val="2E74B5" w:themeColor="accent1" w:themeShade="BF"/>
          <w:sz w:val="24"/>
          <w:szCs w:val="24"/>
        </w:rPr>
        <w:t>s</w:t>
      </w:r>
      <w:r w:rsidR="00CF02AD">
        <w:rPr>
          <w:rFonts w:ascii="Arial" w:hAnsi="Arial" w:cs="Arial"/>
          <w:b/>
          <w:color w:val="2E74B5" w:themeColor="accent1" w:themeShade="BF"/>
          <w:sz w:val="24"/>
          <w:szCs w:val="24"/>
        </w:rPr>
        <w:t>)</w:t>
      </w:r>
      <w:r w:rsidRPr="00A552DA">
        <w:rPr>
          <w:rFonts w:ascii="Arial" w:hAnsi="Arial" w:cs="Arial"/>
          <w:b/>
          <w:color w:val="2E74B5" w:themeColor="accent1" w:themeShade="BF"/>
          <w:sz w:val="24"/>
          <w:szCs w:val="24"/>
        </w:rPr>
        <w:t xml:space="preserve"> </w:t>
      </w:r>
      <w:r w:rsidR="00CF02AD">
        <w:rPr>
          <w:rFonts w:ascii="Arial" w:hAnsi="Arial" w:cs="Arial"/>
          <w:b/>
          <w:color w:val="2E74B5" w:themeColor="accent1" w:themeShade="BF"/>
          <w:sz w:val="24"/>
          <w:szCs w:val="24"/>
        </w:rPr>
        <w:t>and</w:t>
      </w:r>
      <w:r w:rsidR="00CF02AD" w:rsidRPr="00A552DA">
        <w:rPr>
          <w:rFonts w:ascii="Arial" w:hAnsi="Arial" w:cs="Arial"/>
          <w:b/>
          <w:color w:val="2E74B5" w:themeColor="accent1" w:themeShade="BF"/>
          <w:sz w:val="24"/>
          <w:szCs w:val="24"/>
        </w:rPr>
        <w:t xml:space="preserve"> </w:t>
      </w:r>
      <w:r w:rsidRPr="00A552DA">
        <w:rPr>
          <w:rFonts w:ascii="Arial" w:hAnsi="Arial" w:cs="Arial"/>
          <w:b/>
          <w:color w:val="2E74B5" w:themeColor="accent1" w:themeShade="BF"/>
          <w:sz w:val="24"/>
          <w:szCs w:val="24"/>
        </w:rPr>
        <w:t xml:space="preserve">Targets </w:t>
      </w:r>
      <w:r w:rsidR="00CF02AD">
        <w:rPr>
          <w:rFonts w:ascii="Arial" w:hAnsi="Arial" w:cs="Arial"/>
          <w:b/>
          <w:color w:val="2E74B5" w:themeColor="accent1" w:themeShade="BF"/>
          <w:sz w:val="24"/>
          <w:szCs w:val="24"/>
        </w:rPr>
        <w:t xml:space="preserve">Levels of Success </w:t>
      </w:r>
      <w:r w:rsidRPr="00A552DA">
        <w:rPr>
          <w:rFonts w:ascii="Arial" w:hAnsi="Arial" w:cs="Arial"/>
          <w:b/>
          <w:color w:val="2E74B5" w:themeColor="accent1" w:themeShade="BF"/>
          <w:sz w:val="24"/>
          <w:szCs w:val="24"/>
        </w:rPr>
        <w:t>Table</w:t>
      </w:r>
      <w:r w:rsidR="008A27FB" w:rsidRPr="00A552DA">
        <w:rPr>
          <w:rFonts w:ascii="Arial" w:hAnsi="Arial" w:cs="Arial"/>
          <w:b/>
          <w:color w:val="2E74B5" w:themeColor="accent1" w:themeShade="BF"/>
          <w:sz w:val="24"/>
          <w:szCs w:val="24"/>
        </w:rPr>
        <w:t xml:space="preserve"> (focus on at least one </w:t>
      </w:r>
      <w:r w:rsidR="00CF02AD">
        <w:rPr>
          <w:rFonts w:ascii="Arial" w:hAnsi="Arial" w:cs="Arial"/>
          <w:b/>
          <w:color w:val="2E74B5" w:themeColor="accent1" w:themeShade="BF"/>
          <w:sz w:val="24"/>
          <w:szCs w:val="24"/>
        </w:rPr>
        <w:t xml:space="preserve">student/program level outcome </w:t>
      </w:r>
      <w:r w:rsidR="008A27FB" w:rsidRPr="00A552DA">
        <w:rPr>
          <w:rFonts w:ascii="Arial" w:hAnsi="Arial" w:cs="Arial"/>
          <w:b/>
          <w:color w:val="2E74B5" w:themeColor="accent1" w:themeShade="BF"/>
          <w:sz w:val="24"/>
          <w:szCs w:val="24"/>
        </w:rPr>
        <w:t>for the next two years)</w:t>
      </w:r>
    </w:p>
    <w:p w14:paraId="586CFA1A" w14:textId="17AA5511" w:rsidR="0015227B" w:rsidRDefault="0015227B" w:rsidP="0015227B">
      <w:pPr>
        <w:pStyle w:val="NoSpacing"/>
        <w:rPr>
          <w:rFonts w:ascii="Arial" w:hAnsi="Arial" w:cs="Arial"/>
          <w:b/>
          <w:bCs/>
          <w:spacing w:val="-1"/>
          <w:position w:val="1"/>
        </w:rPr>
      </w:pPr>
      <w:r>
        <w:rPr>
          <w:rFonts w:ascii="Arial" w:hAnsi="Arial" w:cs="Arial"/>
          <w:b/>
          <w:bCs/>
          <w:spacing w:val="-1"/>
          <w:position w:val="1"/>
        </w:rPr>
        <w:t>Description of Fields in CIP Table</w:t>
      </w:r>
      <w:r w:rsidR="00417D94">
        <w:rPr>
          <w:rFonts w:ascii="Arial" w:hAnsi="Arial" w:cs="Arial"/>
          <w:b/>
          <w:bCs/>
          <w:spacing w:val="-1"/>
          <w:position w:val="1"/>
        </w:rPr>
        <w:t xml:space="preserve"> 1</w:t>
      </w:r>
      <w:r>
        <w:rPr>
          <w:rFonts w:ascii="Arial" w:hAnsi="Arial" w:cs="Arial"/>
          <w:b/>
          <w:bCs/>
          <w:spacing w:val="-1"/>
          <w:position w:val="1"/>
        </w:rPr>
        <w:t>:</w:t>
      </w:r>
    </w:p>
    <w:p w14:paraId="67C3AC55" w14:textId="24F90052" w:rsidR="0015227B" w:rsidRPr="00210107" w:rsidRDefault="0015227B" w:rsidP="0015227B">
      <w:pPr>
        <w:pStyle w:val="NoSpacing"/>
        <w:rPr>
          <w:rFonts w:ascii="Arial" w:hAnsi="Arial" w:cs="Arial"/>
          <w:sz w:val="20"/>
          <w:szCs w:val="20"/>
        </w:rPr>
      </w:pPr>
      <w:r w:rsidRPr="00210107">
        <w:rPr>
          <w:rFonts w:ascii="Arial" w:hAnsi="Arial" w:cs="Arial"/>
          <w:b/>
          <w:bCs/>
          <w:spacing w:val="-1"/>
          <w:position w:val="1"/>
          <w:sz w:val="20"/>
          <w:szCs w:val="20"/>
        </w:rPr>
        <w:t>A</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005B6D8B">
        <w:rPr>
          <w:rFonts w:ascii="Arial" w:hAnsi="Arial" w:cs="Arial"/>
          <w:b/>
          <w:bCs/>
          <w:spacing w:val="-2"/>
          <w:position w:val="1"/>
          <w:sz w:val="20"/>
          <w:szCs w:val="20"/>
        </w:rPr>
        <w:t xml:space="preserve">Student Learning </w:t>
      </w:r>
      <w:r w:rsidRPr="00210107">
        <w:rPr>
          <w:rFonts w:ascii="Arial" w:hAnsi="Arial" w:cs="Arial"/>
          <w:b/>
          <w:bCs/>
          <w:w w:val="99"/>
          <w:position w:val="1"/>
          <w:sz w:val="20"/>
          <w:szCs w:val="20"/>
        </w:rPr>
        <w:t>O</w:t>
      </w:r>
      <w:r w:rsidRPr="00210107">
        <w:rPr>
          <w:rFonts w:ascii="Arial" w:hAnsi="Arial" w:cs="Arial"/>
          <w:b/>
          <w:bCs/>
          <w:spacing w:val="1"/>
          <w:w w:val="99"/>
          <w:position w:val="1"/>
          <w:sz w:val="20"/>
          <w:szCs w:val="20"/>
        </w:rPr>
        <w:t>u</w:t>
      </w:r>
      <w:r w:rsidRPr="00210107">
        <w:rPr>
          <w:rFonts w:ascii="Arial" w:hAnsi="Arial" w:cs="Arial"/>
          <w:b/>
          <w:bCs/>
          <w:w w:val="99"/>
          <w:position w:val="1"/>
          <w:sz w:val="20"/>
          <w:szCs w:val="20"/>
        </w:rPr>
        <w:t>t</w:t>
      </w:r>
      <w:r w:rsidRPr="00210107">
        <w:rPr>
          <w:rFonts w:ascii="Arial" w:hAnsi="Arial" w:cs="Arial"/>
          <w:b/>
          <w:bCs/>
          <w:spacing w:val="1"/>
          <w:w w:val="99"/>
          <w:position w:val="1"/>
          <w:sz w:val="20"/>
          <w:szCs w:val="20"/>
        </w:rPr>
        <w:t xml:space="preserve">come(s) </w:t>
      </w:r>
      <w:r w:rsidRPr="00210107">
        <w:rPr>
          <w:rFonts w:ascii="Arial" w:hAnsi="Arial" w:cs="Arial"/>
          <w:bCs/>
          <w:spacing w:val="1"/>
          <w:w w:val="99"/>
          <w:position w:val="1"/>
          <w:sz w:val="20"/>
          <w:szCs w:val="20"/>
        </w:rPr>
        <w:t>-</w:t>
      </w:r>
      <w:r w:rsidRPr="00210107">
        <w:rPr>
          <w:rFonts w:ascii="Arial" w:hAnsi="Arial" w:cs="Arial"/>
          <w:b/>
          <w:bCs/>
          <w:spacing w:val="1"/>
          <w:w w:val="99"/>
          <w:position w:val="1"/>
          <w:sz w:val="20"/>
          <w:szCs w:val="20"/>
        </w:rPr>
        <w:t xml:space="preserve"> </w:t>
      </w:r>
      <w:r w:rsidRPr="00210107">
        <w:rPr>
          <w:rFonts w:ascii="Arial" w:hAnsi="Arial" w:cs="Arial"/>
          <w:spacing w:val="1"/>
          <w:sz w:val="20"/>
          <w:szCs w:val="20"/>
        </w:rPr>
        <w:t>R</w:t>
      </w:r>
      <w:r w:rsidRPr="00210107">
        <w:rPr>
          <w:rFonts w:ascii="Arial" w:hAnsi="Arial" w:cs="Arial"/>
          <w:spacing w:val="-1"/>
          <w:sz w:val="20"/>
          <w:szCs w:val="20"/>
        </w:rPr>
        <w:t>esu</w:t>
      </w:r>
      <w:r w:rsidRPr="00210107">
        <w:rPr>
          <w:rFonts w:ascii="Arial" w:hAnsi="Arial" w:cs="Arial"/>
          <w:sz w:val="20"/>
          <w:szCs w:val="20"/>
        </w:rPr>
        <w:t xml:space="preserve">lts </w:t>
      </w:r>
      <w:r w:rsidRPr="00210107">
        <w:rPr>
          <w:rFonts w:ascii="Arial" w:hAnsi="Arial" w:cs="Arial"/>
          <w:spacing w:val="-1"/>
          <w:sz w:val="20"/>
          <w:szCs w:val="20"/>
        </w:rPr>
        <w:t>e</w:t>
      </w:r>
      <w:r w:rsidRPr="00210107">
        <w:rPr>
          <w:rFonts w:ascii="Arial" w:hAnsi="Arial" w:cs="Arial"/>
          <w:spacing w:val="1"/>
          <w:sz w:val="20"/>
          <w:szCs w:val="20"/>
        </w:rPr>
        <w:t>x</w:t>
      </w:r>
      <w:r w:rsidRPr="00210107">
        <w:rPr>
          <w:rFonts w:ascii="Arial" w:hAnsi="Arial" w:cs="Arial"/>
          <w:spacing w:val="-1"/>
          <w:sz w:val="20"/>
          <w:szCs w:val="20"/>
        </w:rPr>
        <w:t>pe</w:t>
      </w:r>
      <w:r w:rsidRPr="00210107">
        <w:rPr>
          <w:rFonts w:ascii="Arial" w:hAnsi="Arial" w:cs="Arial"/>
          <w:spacing w:val="1"/>
          <w:sz w:val="20"/>
          <w:szCs w:val="20"/>
        </w:rPr>
        <w:t>c</w:t>
      </w:r>
      <w:r w:rsidRPr="00210107">
        <w:rPr>
          <w:rFonts w:ascii="Arial" w:hAnsi="Arial" w:cs="Arial"/>
          <w:sz w:val="20"/>
          <w:szCs w:val="20"/>
        </w:rPr>
        <w:t>t</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5"/>
          <w:sz w:val="20"/>
          <w:szCs w:val="20"/>
        </w:rPr>
        <w:t xml:space="preserve"> </w:t>
      </w:r>
      <w:r w:rsidRPr="00210107">
        <w:rPr>
          <w:rFonts w:ascii="Arial" w:hAnsi="Arial" w:cs="Arial"/>
          <w:sz w:val="20"/>
          <w:szCs w:val="20"/>
        </w:rPr>
        <w:t>in</w:t>
      </w:r>
      <w:r w:rsidRPr="00210107">
        <w:rPr>
          <w:rFonts w:ascii="Arial" w:hAnsi="Arial" w:cs="Arial"/>
          <w:spacing w:val="-1"/>
          <w:sz w:val="20"/>
          <w:szCs w:val="20"/>
        </w:rPr>
        <w:t xml:space="preserve"> </w:t>
      </w:r>
      <w:r w:rsidRPr="00210107">
        <w:rPr>
          <w:rFonts w:ascii="Arial" w:hAnsi="Arial" w:cs="Arial"/>
          <w:spacing w:val="2"/>
          <w:sz w:val="20"/>
          <w:szCs w:val="20"/>
        </w:rPr>
        <w:t>t</w:t>
      </w:r>
      <w:r w:rsidRPr="00210107">
        <w:rPr>
          <w:rFonts w:ascii="Arial" w:hAnsi="Arial" w:cs="Arial"/>
          <w:spacing w:val="-1"/>
          <w:sz w:val="20"/>
          <w:szCs w:val="20"/>
        </w:rPr>
        <w:t>h</w:t>
      </w:r>
      <w:r w:rsidRPr="00210107">
        <w:rPr>
          <w:rFonts w:ascii="Arial" w:hAnsi="Arial" w:cs="Arial"/>
          <w:sz w:val="20"/>
          <w:szCs w:val="20"/>
        </w:rPr>
        <w:t>is</w:t>
      </w:r>
      <w:r w:rsidRPr="00210107">
        <w:rPr>
          <w:rFonts w:ascii="Arial" w:hAnsi="Arial" w:cs="Arial"/>
          <w:spacing w:val="-2"/>
          <w:sz w:val="20"/>
          <w:szCs w:val="20"/>
        </w:rPr>
        <w:t xml:space="preserve"> </w:t>
      </w:r>
      <w:r w:rsidRPr="00210107">
        <w:rPr>
          <w:rFonts w:ascii="Arial" w:hAnsi="Arial" w:cs="Arial"/>
          <w:spacing w:val="-1"/>
          <w:sz w:val="20"/>
          <w:szCs w:val="20"/>
        </w:rPr>
        <w:t>p</w:t>
      </w:r>
      <w:r w:rsidRPr="00210107">
        <w:rPr>
          <w:rFonts w:ascii="Arial" w:hAnsi="Arial" w:cs="Arial"/>
          <w:w w:val="99"/>
          <w:sz w:val="20"/>
          <w:szCs w:val="20"/>
        </w:rPr>
        <w:t>r</w:t>
      </w:r>
      <w:r w:rsidRPr="00210107">
        <w:rPr>
          <w:rFonts w:ascii="Arial" w:hAnsi="Arial" w:cs="Arial"/>
          <w:spacing w:val="1"/>
          <w:w w:val="99"/>
          <w:sz w:val="20"/>
          <w:szCs w:val="20"/>
        </w:rPr>
        <w:t>o</w:t>
      </w:r>
      <w:r w:rsidRPr="00210107">
        <w:rPr>
          <w:rFonts w:ascii="Arial" w:hAnsi="Arial" w:cs="Arial"/>
          <w:spacing w:val="-1"/>
          <w:w w:val="99"/>
          <w:sz w:val="20"/>
          <w:szCs w:val="20"/>
        </w:rPr>
        <w:t>g</w:t>
      </w:r>
      <w:r w:rsidRPr="00210107">
        <w:rPr>
          <w:rFonts w:ascii="Arial" w:hAnsi="Arial" w:cs="Arial"/>
          <w:w w:val="99"/>
          <w:sz w:val="20"/>
          <w:szCs w:val="20"/>
        </w:rPr>
        <w:t>ram</w:t>
      </w:r>
      <w:r w:rsidRPr="00073053">
        <w:rPr>
          <w:rFonts w:ascii="Arial" w:hAnsi="Arial" w:cs="Arial"/>
          <w:spacing w:val="-1"/>
          <w:sz w:val="20"/>
          <w:szCs w:val="20"/>
        </w:rPr>
        <w:t xml:space="preserve"> (e.g.</w:t>
      </w:r>
      <w:r>
        <w:rPr>
          <w:rFonts w:ascii="Arial" w:hAnsi="Arial" w:cs="Arial"/>
          <w:spacing w:val="-1"/>
          <w:sz w:val="20"/>
          <w:szCs w:val="20"/>
        </w:rPr>
        <w:t>,</w:t>
      </w:r>
      <w:r w:rsidRPr="00073053">
        <w:rPr>
          <w:rFonts w:ascii="Arial" w:hAnsi="Arial" w:cs="Arial"/>
          <w:spacing w:val="-1"/>
          <w:sz w:val="20"/>
          <w:szCs w:val="20"/>
        </w:rPr>
        <w:t xml:space="preserve"> </w:t>
      </w:r>
      <w:r w:rsidR="003E278F">
        <w:rPr>
          <w:rFonts w:ascii="Arial" w:hAnsi="Arial" w:cs="Arial"/>
          <w:spacing w:val="-1"/>
          <w:sz w:val="20"/>
          <w:szCs w:val="20"/>
        </w:rPr>
        <w:t>s</w:t>
      </w:r>
      <w:r w:rsidRPr="00073053">
        <w:rPr>
          <w:rFonts w:ascii="Arial" w:hAnsi="Arial" w:cs="Arial"/>
          <w:spacing w:val="-1"/>
          <w:sz w:val="20"/>
          <w:szCs w:val="20"/>
        </w:rPr>
        <w:t xml:space="preserve">tudents will </w:t>
      </w:r>
      <w:r w:rsidR="00CF02AD">
        <w:rPr>
          <w:rFonts w:ascii="Arial" w:hAnsi="Arial" w:cs="Arial"/>
          <w:spacing w:val="-1"/>
          <w:sz w:val="20"/>
          <w:szCs w:val="20"/>
        </w:rPr>
        <w:t>be able</w:t>
      </w:r>
      <w:r w:rsidRPr="00073053">
        <w:rPr>
          <w:rFonts w:ascii="Arial" w:hAnsi="Arial" w:cs="Arial"/>
          <w:spacing w:val="-1"/>
          <w:sz w:val="20"/>
          <w:szCs w:val="20"/>
        </w:rPr>
        <w:t xml:space="preserve"> to compare/contrast conflict and structural functional theories</w:t>
      </w:r>
      <w:r w:rsidR="00417D94">
        <w:rPr>
          <w:rFonts w:ascii="Arial" w:hAnsi="Arial" w:cs="Arial"/>
          <w:spacing w:val="-1"/>
          <w:sz w:val="20"/>
          <w:szCs w:val="20"/>
        </w:rPr>
        <w:t>)</w:t>
      </w:r>
      <w:r w:rsidR="00465E0C">
        <w:rPr>
          <w:rFonts w:ascii="Arial" w:hAnsi="Arial" w:cs="Arial"/>
          <w:spacing w:val="-1"/>
          <w:sz w:val="20"/>
          <w:szCs w:val="20"/>
        </w:rPr>
        <w:t xml:space="preserve">. </w:t>
      </w:r>
      <w:r w:rsidR="008A6A0D">
        <w:rPr>
          <w:rFonts w:ascii="Arial" w:hAnsi="Arial" w:cs="Arial"/>
          <w:spacing w:val="-1"/>
          <w:sz w:val="20"/>
          <w:szCs w:val="20"/>
        </w:rPr>
        <w:t>Outcomes must be quantifiable and measurable.</w:t>
      </w:r>
    </w:p>
    <w:p w14:paraId="0466D6B9" w14:textId="06AF9A91" w:rsidR="0015227B" w:rsidRPr="00210107" w:rsidRDefault="0015227B" w:rsidP="0015227B">
      <w:pPr>
        <w:pStyle w:val="NoSpacing"/>
        <w:rPr>
          <w:rFonts w:ascii="Arial" w:hAnsi="Arial" w:cs="Arial"/>
          <w:sz w:val="20"/>
          <w:szCs w:val="20"/>
        </w:rPr>
      </w:pPr>
      <w:r w:rsidRPr="00210107">
        <w:rPr>
          <w:rFonts w:ascii="Arial" w:hAnsi="Arial" w:cs="Arial"/>
          <w:b/>
          <w:bCs/>
          <w:spacing w:val="1"/>
          <w:position w:val="1"/>
          <w:sz w:val="20"/>
          <w:szCs w:val="20"/>
        </w:rPr>
        <w:t>B</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00D21C98">
        <w:rPr>
          <w:rFonts w:ascii="Arial" w:hAnsi="Arial" w:cs="Arial"/>
          <w:b/>
          <w:bCs/>
          <w:spacing w:val="-2"/>
          <w:position w:val="1"/>
          <w:sz w:val="20"/>
          <w:szCs w:val="20"/>
        </w:rPr>
        <w:t xml:space="preserve">Assessment </w:t>
      </w:r>
      <w:r w:rsidRPr="00210107">
        <w:rPr>
          <w:rFonts w:ascii="Arial" w:hAnsi="Arial" w:cs="Arial"/>
          <w:b/>
          <w:bCs/>
          <w:spacing w:val="1"/>
          <w:w w:val="99"/>
          <w:position w:val="1"/>
          <w:sz w:val="20"/>
          <w:szCs w:val="20"/>
        </w:rPr>
        <w:t>Me</w:t>
      </w:r>
      <w:r w:rsidRPr="00210107">
        <w:rPr>
          <w:rFonts w:ascii="Arial" w:hAnsi="Arial" w:cs="Arial"/>
          <w:b/>
          <w:bCs/>
          <w:w w:val="99"/>
          <w:position w:val="1"/>
          <w:sz w:val="20"/>
          <w:szCs w:val="20"/>
        </w:rPr>
        <w:t>as</w:t>
      </w:r>
      <w:r w:rsidRPr="00210107">
        <w:rPr>
          <w:rFonts w:ascii="Arial" w:hAnsi="Arial" w:cs="Arial"/>
          <w:b/>
          <w:bCs/>
          <w:spacing w:val="1"/>
          <w:w w:val="99"/>
          <w:position w:val="1"/>
          <w:sz w:val="20"/>
          <w:szCs w:val="20"/>
        </w:rPr>
        <w:t>ur</w:t>
      </w:r>
      <w:r w:rsidRPr="00210107">
        <w:rPr>
          <w:rFonts w:ascii="Arial" w:hAnsi="Arial" w:cs="Arial"/>
          <w:b/>
          <w:bCs/>
          <w:w w:val="99"/>
          <w:position w:val="1"/>
          <w:sz w:val="20"/>
          <w:szCs w:val="20"/>
        </w:rPr>
        <w:t xml:space="preserve">e(s) </w:t>
      </w:r>
      <w:r w:rsidR="00CF02AD">
        <w:rPr>
          <w:rFonts w:ascii="Arial" w:hAnsi="Arial" w:cs="Arial"/>
          <w:bCs/>
          <w:w w:val="99"/>
          <w:position w:val="1"/>
          <w:sz w:val="20"/>
          <w:szCs w:val="20"/>
        </w:rPr>
        <w:t>–</w:t>
      </w:r>
      <w:r w:rsidRPr="00210107">
        <w:rPr>
          <w:rFonts w:ascii="Arial" w:hAnsi="Arial" w:cs="Arial"/>
          <w:b/>
          <w:bCs/>
          <w:w w:val="99"/>
          <w:position w:val="1"/>
          <w:sz w:val="20"/>
          <w:szCs w:val="20"/>
        </w:rPr>
        <w:t xml:space="preserve"> </w:t>
      </w:r>
      <w:r w:rsidR="00CF02AD" w:rsidRPr="003575B1">
        <w:rPr>
          <w:rFonts w:ascii="Arial" w:hAnsi="Arial" w:cs="Arial"/>
          <w:w w:val="99"/>
          <w:position w:val="1"/>
          <w:sz w:val="20"/>
          <w:szCs w:val="20"/>
        </w:rPr>
        <w:t>Assessment</w:t>
      </w:r>
      <w:r w:rsidR="00CF02AD">
        <w:rPr>
          <w:rFonts w:ascii="Arial" w:hAnsi="Arial" w:cs="Arial"/>
          <w:b/>
          <w:bCs/>
          <w:w w:val="99"/>
          <w:position w:val="1"/>
          <w:sz w:val="20"/>
          <w:szCs w:val="20"/>
        </w:rPr>
        <w:t xml:space="preserve"> </w:t>
      </w:r>
      <w:r w:rsidR="00953E72">
        <w:rPr>
          <w:rFonts w:ascii="Arial" w:hAnsi="Arial" w:cs="Arial"/>
          <w:spacing w:val="-1"/>
          <w:sz w:val="20"/>
          <w:szCs w:val="20"/>
        </w:rPr>
        <w:t>i</w:t>
      </w:r>
      <w:r w:rsidRPr="00210107">
        <w:rPr>
          <w:rFonts w:ascii="Arial" w:hAnsi="Arial" w:cs="Arial"/>
          <w:spacing w:val="-1"/>
          <w:sz w:val="20"/>
          <w:szCs w:val="20"/>
        </w:rPr>
        <w:t>ns</w:t>
      </w:r>
      <w:r w:rsidRPr="00210107">
        <w:rPr>
          <w:rFonts w:ascii="Arial" w:hAnsi="Arial" w:cs="Arial"/>
          <w:sz w:val="20"/>
          <w:szCs w:val="20"/>
        </w:rPr>
        <w:t>t</w:t>
      </w:r>
      <w:r w:rsidRPr="00210107">
        <w:rPr>
          <w:rFonts w:ascii="Arial" w:hAnsi="Arial" w:cs="Arial"/>
          <w:spacing w:val="2"/>
          <w:sz w:val="20"/>
          <w:szCs w:val="20"/>
        </w:rPr>
        <w:t>r</w:t>
      </w:r>
      <w:r w:rsidRPr="00210107">
        <w:rPr>
          <w:rFonts w:ascii="Arial" w:hAnsi="Arial" w:cs="Arial"/>
          <w:spacing w:val="-1"/>
          <w:sz w:val="20"/>
          <w:szCs w:val="20"/>
        </w:rPr>
        <w:t>u</w:t>
      </w:r>
      <w:r w:rsidRPr="00210107">
        <w:rPr>
          <w:rFonts w:ascii="Arial" w:hAnsi="Arial" w:cs="Arial"/>
          <w:sz w:val="20"/>
          <w:szCs w:val="20"/>
        </w:rPr>
        <w:t>m</w:t>
      </w:r>
      <w:r w:rsidRPr="00210107">
        <w:rPr>
          <w:rFonts w:ascii="Arial" w:hAnsi="Arial" w:cs="Arial"/>
          <w:spacing w:val="2"/>
          <w:sz w:val="20"/>
          <w:szCs w:val="20"/>
        </w:rPr>
        <w:t>e</w:t>
      </w:r>
      <w:r w:rsidRPr="00210107">
        <w:rPr>
          <w:rFonts w:ascii="Arial" w:hAnsi="Arial" w:cs="Arial"/>
          <w:spacing w:val="-1"/>
          <w:sz w:val="20"/>
          <w:szCs w:val="20"/>
        </w:rPr>
        <w:t>n</w:t>
      </w:r>
      <w:r w:rsidRPr="00210107">
        <w:rPr>
          <w:rFonts w:ascii="Arial" w:hAnsi="Arial" w:cs="Arial"/>
          <w:sz w:val="20"/>
          <w:szCs w:val="20"/>
        </w:rPr>
        <w:t>t(s)/</w:t>
      </w:r>
      <w:r w:rsidRPr="00210107">
        <w:rPr>
          <w:rFonts w:ascii="Arial" w:hAnsi="Arial" w:cs="Arial"/>
          <w:spacing w:val="-1"/>
          <w:sz w:val="20"/>
          <w:szCs w:val="20"/>
        </w:rPr>
        <w:t>p</w:t>
      </w:r>
      <w:r w:rsidRPr="00210107">
        <w:rPr>
          <w:rFonts w:ascii="Arial" w:hAnsi="Arial" w:cs="Arial"/>
          <w:sz w:val="20"/>
          <w:szCs w:val="20"/>
        </w:rPr>
        <w:t>r</w:t>
      </w:r>
      <w:r w:rsidRPr="00210107">
        <w:rPr>
          <w:rFonts w:ascii="Arial" w:hAnsi="Arial" w:cs="Arial"/>
          <w:spacing w:val="1"/>
          <w:sz w:val="20"/>
          <w:szCs w:val="20"/>
        </w:rPr>
        <w:t>oc</w:t>
      </w:r>
      <w:r w:rsidRPr="00210107">
        <w:rPr>
          <w:rFonts w:ascii="Arial" w:hAnsi="Arial" w:cs="Arial"/>
          <w:spacing w:val="-1"/>
          <w:sz w:val="20"/>
          <w:szCs w:val="20"/>
        </w:rPr>
        <w:t>es</w:t>
      </w:r>
      <w:r w:rsidRPr="00210107">
        <w:rPr>
          <w:rFonts w:ascii="Arial" w:hAnsi="Arial" w:cs="Arial"/>
          <w:sz w:val="20"/>
          <w:szCs w:val="20"/>
        </w:rPr>
        <w:t>s(es)</w:t>
      </w:r>
      <w:r w:rsidRPr="00210107">
        <w:rPr>
          <w:rFonts w:ascii="Arial" w:hAnsi="Arial" w:cs="Arial"/>
          <w:spacing w:val="-3"/>
          <w:sz w:val="20"/>
          <w:szCs w:val="20"/>
        </w:rPr>
        <w:t xml:space="preserve"> </w:t>
      </w:r>
      <w:r w:rsidRPr="00210107">
        <w:rPr>
          <w:rFonts w:ascii="Arial" w:hAnsi="Arial" w:cs="Arial"/>
          <w:spacing w:val="1"/>
          <w:sz w:val="20"/>
          <w:szCs w:val="20"/>
        </w:rPr>
        <w:t>u</w:t>
      </w:r>
      <w:r w:rsidRPr="00210107">
        <w:rPr>
          <w:rFonts w:ascii="Arial" w:hAnsi="Arial" w:cs="Arial"/>
          <w:spacing w:val="-1"/>
          <w:sz w:val="20"/>
          <w:szCs w:val="20"/>
        </w:rPr>
        <w:t>s</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3"/>
          <w:sz w:val="20"/>
          <w:szCs w:val="20"/>
        </w:rPr>
        <w:t xml:space="preserve"> </w:t>
      </w:r>
      <w:r w:rsidRPr="00210107">
        <w:rPr>
          <w:rFonts w:ascii="Arial" w:hAnsi="Arial" w:cs="Arial"/>
          <w:spacing w:val="2"/>
          <w:sz w:val="20"/>
          <w:szCs w:val="20"/>
        </w:rPr>
        <w:t>t</w:t>
      </w:r>
      <w:r w:rsidRPr="00210107">
        <w:rPr>
          <w:rFonts w:ascii="Arial" w:hAnsi="Arial" w:cs="Arial"/>
          <w:sz w:val="20"/>
          <w:szCs w:val="20"/>
        </w:rPr>
        <w:t>o m</w:t>
      </w:r>
      <w:r w:rsidRPr="00210107">
        <w:rPr>
          <w:rFonts w:ascii="Arial" w:hAnsi="Arial" w:cs="Arial"/>
          <w:spacing w:val="-1"/>
          <w:sz w:val="20"/>
          <w:szCs w:val="20"/>
        </w:rPr>
        <w:t>e</w:t>
      </w:r>
      <w:r w:rsidRPr="00210107">
        <w:rPr>
          <w:rFonts w:ascii="Arial" w:hAnsi="Arial" w:cs="Arial"/>
          <w:sz w:val="20"/>
          <w:szCs w:val="20"/>
        </w:rPr>
        <w:t>a</w:t>
      </w:r>
      <w:r w:rsidRPr="00210107">
        <w:rPr>
          <w:rFonts w:ascii="Arial" w:hAnsi="Arial" w:cs="Arial"/>
          <w:spacing w:val="-1"/>
          <w:sz w:val="20"/>
          <w:szCs w:val="20"/>
        </w:rPr>
        <w:t>su</w:t>
      </w:r>
      <w:r w:rsidRPr="00210107">
        <w:rPr>
          <w:rFonts w:ascii="Arial" w:hAnsi="Arial" w:cs="Arial"/>
          <w:w w:val="99"/>
          <w:sz w:val="20"/>
          <w:szCs w:val="20"/>
        </w:rPr>
        <w:t>r</w:t>
      </w:r>
      <w:r w:rsidRPr="00210107">
        <w:rPr>
          <w:rFonts w:ascii="Arial" w:hAnsi="Arial" w:cs="Arial"/>
          <w:spacing w:val="2"/>
          <w:w w:val="99"/>
          <w:sz w:val="20"/>
          <w:szCs w:val="20"/>
        </w:rPr>
        <w:t>e re</w:t>
      </w:r>
      <w:r w:rsidRPr="00210107">
        <w:rPr>
          <w:rFonts w:ascii="Arial" w:hAnsi="Arial" w:cs="Arial"/>
          <w:spacing w:val="-1"/>
          <w:sz w:val="20"/>
          <w:szCs w:val="20"/>
        </w:rPr>
        <w:t>sul</w:t>
      </w:r>
      <w:r w:rsidRPr="00210107">
        <w:rPr>
          <w:rFonts w:ascii="Arial" w:hAnsi="Arial" w:cs="Arial"/>
          <w:spacing w:val="2"/>
          <w:w w:val="99"/>
          <w:sz w:val="20"/>
          <w:szCs w:val="20"/>
        </w:rPr>
        <w:t>t</w:t>
      </w:r>
      <w:r w:rsidRPr="00210107">
        <w:rPr>
          <w:rFonts w:ascii="Arial" w:hAnsi="Arial" w:cs="Arial"/>
          <w:sz w:val="20"/>
          <w:szCs w:val="20"/>
        </w:rPr>
        <w:t>s</w:t>
      </w:r>
      <w:r w:rsidR="00417D94">
        <w:rPr>
          <w:rFonts w:ascii="Arial" w:hAnsi="Arial" w:cs="Arial"/>
          <w:sz w:val="20"/>
          <w:szCs w:val="20"/>
        </w:rPr>
        <w:t xml:space="preserve"> </w:t>
      </w:r>
      <w:r w:rsidRPr="00210107">
        <w:rPr>
          <w:rFonts w:ascii="Arial" w:hAnsi="Arial" w:cs="Arial"/>
          <w:sz w:val="20"/>
          <w:szCs w:val="20"/>
        </w:rPr>
        <w:t>(e.g.</w:t>
      </w:r>
      <w:r w:rsidR="005D0640">
        <w:rPr>
          <w:rFonts w:ascii="Arial" w:hAnsi="Arial" w:cs="Arial"/>
          <w:sz w:val="20"/>
          <w:szCs w:val="20"/>
        </w:rPr>
        <w:t>,</w:t>
      </w:r>
      <w:r w:rsidRPr="00210107">
        <w:rPr>
          <w:rFonts w:ascii="Arial" w:hAnsi="Arial" w:cs="Arial"/>
          <w:sz w:val="20"/>
          <w:szCs w:val="20"/>
        </w:rPr>
        <w:t xml:space="preserve"> </w:t>
      </w:r>
      <w:r w:rsidR="005B6D8B">
        <w:rPr>
          <w:rFonts w:ascii="Arial" w:hAnsi="Arial" w:cs="Arial"/>
          <w:sz w:val="20"/>
          <w:szCs w:val="20"/>
        </w:rPr>
        <w:t xml:space="preserve">embedded </w:t>
      </w:r>
      <w:r w:rsidRPr="00210107">
        <w:rPr>
          <w:rFonts w:ascii="Arial" w:hAnsi="Arial" w:cs="Arial"/>
          <w:sz w:val="20"/>
          <w:szCs w:val="20"/>
        </w:rPr>
        <w:t>test questions 6 &amp; 7 from final exam)</w:t>
      </w:r>
    </w:p>
    <w:p w14:paraId="78483339" w14:textId="59BAEA86" w:rsidR="0015227B" w:rsidRPr="00D40C24" w:rsidRDefault="0015227B" w:rsidP="0015227B">
      <w:pPr>
        <w:pStyle w:val="NoSpacing"/>
        <w:rPr>
          <w:rFonts w:ascii="Arial" w:hAnsi="Arial" w:cs="Arial"/>
          <w:sz w:val="20"/>
          <w:szCs w:val="20"/>
        </w:rPr>
      </w:pPr>
      <w:r w:rsidRPr="00210107">
        <w:rPr>
          <w:rFonts w:ascii="Arial" w:hAnsi="Arial" w:cs="Arial"/>
          <w:b/>
          <w:bCs/>
          <w:position w:val="1"/>
          <w:sz w:val="20"/>
          <w:szCs w:val="20"/>
        </w:rPr>
        <w:t>C.</w:t>
      </w:r>
      <w:r w:rsidRPr="00210107">
        <w:rPr>
          <w:rFonts w:ascii="Arial" w:hAnsi="Arial" w:cs="Arial"/>
          <w:b/>
          <w:bCs/>
          <w:spacing w:val="-2"/>
          <w:position w:val="1"/>
          <w:sz w:val="20"/>
          <w:szCs w:val="20"/>
        </w:rPr>
        <w:t xml:space="preserve"> </w:t>
      </w:r>
      <w:r w:rsidRPr="00210107">
        <w:rPr>
          <w:rFonts w:ascii="Arial" w:hAnsi="Arial" w:cs="Arial"/>
          <w:b/>
          <w:bCs/>
          <w:w w:val="99"/>
          <w:position w:val="1"/>
          <w:sz w:val="20"/>
          <w:szCs w:val="20"/>
        </w:rPr>
        <w:t>Ta</w:t>
      </w:r>
      <w:r w:rsidRPr="00210107">
        <w:rPr>
          <w:rFonts w:ascii="Arial" w:hAnsi="Arial" w:cs="Arial"/>
          <w:b/>
          <w:bCs/>
          <w:spacing w:val="1"/>
          <w:w w:val="99"/>
          <w:position w:val="1"/>
          <w:sz w:val="20"/>
          <w:szCs w:val="20"/>
        </w:rPr>
        <w:t>r</w:t>
      </w:r>
      <w:r w:rsidRPr="00210107">
        <w:rPr>
          <w:rFonts w:ascii="Arial" w:hAnsi="Arial" w:cs="Arial"/>
          <w:b/>
          <w:bCs/>
          <w:spacing w:val="-1"/>
          <w:w w:val="99"/>
          <w:position w:val="1"/>
          <w:sz w:val="20"/>
          <w:szCs w:val="20"/>
        </w:rPr>
        <w:t>g</w:t>
      </w:r>
      <w:r w:rsidRPr="00210107">
        <w:rPr>
          <w:rFonts w:ascii="Arial" w:hAnsi="Arial" w:cs="Arial"/>
          <w:b/>
          <w:bCs/>
          <w:spacing w:val="1"/>
          <w:w w:val="99"/>
          <w:position w:val="1"/>
          <w:sz w:val="20"/>
          <w:szCs w:val="20"/>
        </w:rPr>
        <w:t>e</w:t>
      </w:r>
      <w:r w:rsidRPr="00210107">
        <w:rPr>
          <w:rFonts w:ascii="Arial" w:hAnsi="Arial" w:cs="Arial"/>
          <w:b/>
          <w:bCs/>
          <w:w w:val="99"/>
          <w:position w:val="1"/>
          <w:sz w:val="20"/>
          <w:szCs w:val="20"/>
        </w:rPr>
        <w:t>t</w:t>
      </w:r>
      <w:r w:rsidR="00292224">
        <w:rPr>
          <w:rFonts w:ascii="Arial" w:hAnsi="Arial" w:cs="Arial"/>
          <w:b/>
          <w:bCs/>
          <w:w w:val="99"/>
          <w:position w:val="1"/>
          <w:sz w:val="20"/>
          <w:szCs w:val="20"/>
        </w:rPr>
        <w:t>ed</w:t>
      </w:r>
      <w:r w:rsidR="00045BBB">
        <w:rPr>
          <w:rFonts w:ascii="Arial" w:hAnsi="Arial" w:cs="Arial"/>
          <w:b/>
          <w:bCs/>
          <w:w w:val="99"/>
          <w:position w:val="1"/>
          <w:sz w:val="20"/>
          <w:szCs w:val="20"/>
        </w:rPr>
        <w:t xml:space="preserve"> </w:t>
      </w:r>
      <w:r w:rsidR="00CF02AD">
        <w:rPr>
          <w:rFonts w:ascii="Arial" w:hAnsi="Arial" w:cs="Arial"/>
          <w:b/>
          <w:bCs/>
          <w:w w:val="99"/>
          <w:position w:val="1"/>
          <w:sz w:val="20"/>
          <w:szCs w:val="20"/>
        </w:rPr>
        <w:t>Level</w:t>
      </w:r>
      <w:r w:rsidR="00045BBB">
        <w:rPr>
          <w:rFonts w:ascii="Arial" w:hAnsi="Arial" w:cs="Arial"/>
          <w:b/>
          <w:bCs/>
          <w:w w:val="99"/>
          <w:position w:val="1"/>
          <w:sz w:val="20"/>
          <w:szCs w:val="20"/>
        </w:rPr>
        <w:t>(s</w:t>
      </w:r>
      <w:r w:rsidRPr="00210107">
        <w:rPr>
          <w:rFonts w:ascii="Arial" w:hAnsi="Arial" w:cs="Arial"/>
          <w:b/>
          <w:bCs/>
          <w:w w:val="99"/>
          <w:position w:val="1"/>
          <w:sz w:val="20"/>
          <w:szCs w:val="20"/>
        </w:rPr>
        <w:t>)</w:t>
      </w:r>
      <w:r w:rsidR="00CF02AD">
        <w:rPr>
          <w:rFonts w:ascii="Arial" w:hAnsi="Arial" w:cs="Arial"/>
          <w:b/>
          <w:bCs/>
          <w:w w:val="99"/>
          <w:position w:val="1"/>
          <w:sz w:val="20"/>
          <w:szCs w:val="20"/>
        </w:rPr>
        <w:t xml:space="preserve"> of Success</w:t>
      </w:r>
      <w:r w:rsidRPr="00210107">
        <w:rPr>
          <w:rFonts w:ascii="Arial" w:hAnsi="Arial" w:cs="Arial"/>
          <w:b/>
          <w:bCs/>
          <w:w w:val="99"/>
          <w:position w:val="1"/>
          <w:sz w:val="20"/>
          <w:szCs w:val="20"/>
        </w:rPr>
        <w:t xml:space="preserve"> </w:t>
      </w:r>
      <w:r w:rsidRPr="00210107">
        <w:rPr>
          <w:rFonts w:ascii="Arial" w:hAnsi="Arial" w:cs="Arial"/>
          <w:bCs/>
          <w:w w:val="99"/>
          <w:position w:val="1"/>
          <w:sz w:val="20"/>
          <w:szCs w:val="20"/>
        </w:rPr>
        <w:t>-</w:t>
      </w:r>
      <w:r w:rsidRPr="00D40C24">
        <w:rPr>
          <w:rFonts w:ascii="Arial" w:hAnsi="Arial" w:cs="Arial"/>
          <w:b/>
          <w:bCs/>
          <w:w w:val="99"/>
          <w:position w:val="1"/>
          <w:sz w:val="20"/>
          <w:szCs w:val="20"/>
        </w:rPr>
        <w:t xml:space="preserve"> </w:t>
      </w:r>
      <w:r w:rsidR="000169B1" w:rsidRPr="00D40C24">
        <w:rPr>
          <w:rFonts w:ascii="Arial" w:hAnsi="Arial" w:cs="Arial"/>
          <w:spacing w:val="-1"/>
          <w:sz w:val="20"/>
          <w:szCs w:val="20"/>
        </w:rPr>
        <w:t>Level</w:t>
      </w:r>
      <w:r w:rsidRPr="00D40C24">
        <w:rPr>
          <w:rFonts w:ascii="Arial" w:hAnsi="Arial" w:cs="Arial"/>
          <w:spacing w:val="-3"/>
          <w:sz w:val="20"/>
          <w:szCs w:val="20"/>
        </w:rPr>
        <w:t xml:space="preserve"> </w:t>
      </w:r>
      <w:r w:rsidRPr="00D40C24">
        <w:rPr>
          <w:rFonts w:ascii="Arial" w:hAnsi="Arial" w:cs="Arial"/>
          <w:spacing w:val="1"/>
          <w:sz w:val="20"/>
          <w:szCs w:val="20"/>
        </w:rPr>
        <w:t>o</w:t>
      </w:r>
      <w:r w:rsidRPr="00D40C24">
        <w:rPr>
          <w:rFonts w:ascii="Arial" w:hAnsi="Arial" w:cs="Arial"/>
          <w:sz w:val="20"/>
          <w:szCs w:val="20"/>
        </w:rPr>
        <w:t>f</w:t>
      </w:r>
      <w:r w:rsidRPr="00D40C24">
        <w:rPr>
          <w:rFonts w:ascii="Arial" w:hAnsi="Arial" w:cs="Arial"/>
          <w:spacing w:val="1"/>
          <w:sz w:val="20"/>
          <w:szCs w:val="20"/>
        </w:rPr>
        <w:t xml:space="preserve"> </w:t>
      </w:r>
      <w:r w:rsidRPr="00D40C24">
        <w:rPr>
          <w:rFonts w:ascii="Arial" w:hAnsi="Arial" w:cs="Arial"/>
          <w:spacing w:val="-1"/>
          <w:sz w:val="20"/>
          <w:szCs w:val="20"/>
        </w:rPr>
        <w:t>su</w:t>
      </w:r>
      <w:r w:rsidRPr="00D40C24">
        <w:rPr>
          <w:rFonts w:ascii="Arial" w:hAnsi="Arial" w:cs="Arial"/>
          <w:spacing w:val="1"/>
          <w:sz w:val="20"/>
          <w:szCs w:val="20"/>
        </w:rPr>
        <w:t>cc</w:t>
      </w:r>
      <w:r w:rsidRPr="00D40C24">
        <w:rPr>
          <w:rFonts w:ascii="Arial" w:hAnsi="Arial" w:cs="Arial"/>
          <w:spacing w:val="-1"/>
          <w:sz w:val="20"/>
          <w:szCs w:val="20"/>
        </w:rPr>
        <w:t>e</w:t>
      </w:r>
      <w:r w:rsidRPr="00D40C24">
        <w:rPr>
          <w:rFonts w:ascii="Arial" w:hAnsi="Arial" w:cs="Arial"/>
          <w:spacing w:val="2"/>
          <w:sz w:val="20"/>
          <w:szCs w:val="20"/>
        </w:rPr>
        <w:t>s</w:t>
      </w:r>
      <w:r w:rsidRPr="00D40C24">
        <w:rPr>
          <w:rFonts w:ascii="Arial" w:hAnsi="Arial" w:cs="Arial"/>
          <w:sz w:val="20"/>
          <w:szCs w:val="20"/>
        </w:rPr>
        <w:t>s</w:t>
      </w:r>
      <w:r w:rsidRPr="00D40C24">
        <w:rPr>
          <w:rFonts w:ascii="Arial" w:hAnsi="Arial" w:cs="Arial"/>
          <w:spacing w:val="-3"/>
          <w:sz w:val="20"/>
          <w:szCs w:val="20"/>
        </w:rPr>
        <w:t xml:space="preserve"> </w:t>
      </w:r>
      <w:r w:rsidRPr="00D40C24">
        <w:rPr>
          <w:rFonts w:ascii="Arial" w:hAnsi="Arial" w:cs="Arial"/>
          <w:spacing w:val="-1"/>
          <w:w w:val="99"/>
          <w:sz w:val="20"/>
          <w:szCs w:val="20"/>
        </w:rPr>
        <w:t>e</w:t>
      </w:r>
      <w:r w:rsidRPr="00D40C24">
        <w:rPr>
          <w:rFonts w:ascii="Arial" w:hAnsi="Arial" w:cs="Arial"/>
          <w:spacing w:val="1"/>
          <w:sz w:val="20"/>
          <w:szCs w:val="20"/>
        </w:rPr>
        <w:t>x</w:t>
      </w:r>
      <w:r w:rsidRPr="00D40C24">
        <w:rPr>
          <w:rFonts w:ascii="Arial" w:hAnsi="Arial" w:cs="Arial"/>
          <w:spacing w:val="-1"/>
          <w:sz w:val="20"/>
          <w:szCs w:val="20"/>
        </w:rPr>
        <w:t>p</w:t>
      </w:r>
      <w:r w:rsidRPr="00D40C24">
        <w:rPr>
          <w:rFonts w:ascii="Arial" w:hAnsi="Arial" w:cs="Arial"/>
          <w:spacing w:val="-1"/>
          <w:w w:val="99"/>
          <w:sz w:val="20"/>
          <w:szCs w:val="20"/>
        </w:rPr>
        <w:t>e</w:t>
      </w:r>
      <w:r w:rsidRPr="00D40C24">
        <w:rPr>
          <w:rFonts w:ascii="Arial" w:hAnsi="Arial" w:cs="Arial"/>
          <w:spacing w:val="1"/>
          <w:w w:val="99"/>
          <w:sz w:val="20"/>
          <w:szCs w:val="20"/>
        </w:rPr>
        <w:t>c</w:t>
      </w:r>
      <w:r w:rsidRPr="00D40C24">
        <w:rPr>
          <w:rFonts w:ascii="Arial" w:hAnsi="Arial" w:cs="Arial"/>
          <w:w w:val="99"/>
          <w:sz w:val="20"/>
          <w:szCs w:val="20"/>
        </w:rPr>
        <w:t>t</w:t>
      </w:r>
      <w:r w:rsidRPr="00D40C24">
        <w:rPr>
          <w:rFonts w:ascii="Arial" w:hAnsi="Arial" w:cs="Arial"/>
          <w:spacing w:val="2"/>
          <w:w w:val="99"/>
          <w:sz w:val="20"/>
          <w:szCs w:val="20"/>
        </w:rPr>
        <w:t>e</w:t>
      </w:r>
      <w:r w:rsidRPr="00D40C24">
        <w:rPr>
          <w:rFonts w:ascii="Arial" w:hAnsi="Arial" w:cs="Arial"/>
          <w:sz w:val="20"/>
          <w:szCs w:val="20"/>
        </w:rPr>
        <w:t>d (e.g.</w:t>
      </w:r>
      <w:r w:rsidR="005B6D8B" w:rsidRPr="00D40C24">
        <w:rPr>
          <w:rFonts w:ascii="Arial" w:hAnsi="Arial" w:cs="Arial"/>
          <w:sz w:val="20"/>
          <w:szCs w:val="20"/>
        </w:rPr>
        <w:t>,</w:t>
      </w:r>
      <w:r w:rsidR="00103615" w:rsidRPr="003575B1">
        <w:rPr>
          <w:rFonts w:ascii="Arial" w:hAnsi="Arial" w:cs="Arial"/>
          <w:color w:val="000000"/>
          <w:sz w:val="20"/>
          <w:szCs w:val="20"/>
        </w:rPr>
        <w:t xml:space="preserve"> </w:t>
      </w:r>
      <w:r w:rsidR="00CF02AD" w:rsidRPr="003575B1">
        <w:rPr>
          <w:rFonts w:ascii="Arial" w:hAnsi="Arial" w:cs="Arial"/>
          <w:color w:val="000000"/>
          <w:sz w:val="20"/>
          <w:szCs w:val="20"/>
        </w:rPr>
        <w:t>X</w:t>
      </w:r>
      <w:r w:rsidR="00103615" w:rsidRPr="003575B1">
        <w:rPr>
          <w:rFonts w:ascii="Arial" w:hAnsi="Arial" w:cs="Arial"/>
          <w:color w:val="000000"/>
          <w:sz w:val="20"/>
          <w:szCs w:val="20"/>
        </w:rPr>
        <w:t xml:space="preserve">% of students will </w:t>
      </w:r>
      <w:r w:rsidR="005B6D8B" w:rsidRPr="003575B1">
        <w:rPr>
          <w:rFonts w:ascii="Arial" w:hAnsi="Arial" w:cs="Arial"/>
          <w:color w:val="000000"/>
          <w:sz w:val="20"/>
          <w:szCs w:val="20"/>
        </w:rPr>
        <w:t>score</w:t>
      </w:r>
      <w:r w:rsidR="00103615" w:rsidRPr="003575B1">
        <w:rPr>
          <w:rFonts w:ascii="Arial" w:hAnsi="Arial" w:cs="Arial"/>
          <w:color w:val="000000"/>
          <w:sz w:val="20"/>
          <w:szCs w:val="20"/>
        </w:rPr>
        <w:t xml:space="preserve"> </w:t>
      </w:r>
      <w:r w:rsidR="000D4FDB" w:rsidRPr="003575B1">
        <w:rPr>
          <w:rFonts w:ascii="Arial" w:hAnsi="Arial" w:cs="Arial"/>
          <w:color w:val="000000"/>
          <w:sz w:val="20"/>
          <w:szCs w:val="20"/>
        </w:rPr>
        <w:t xml:space="preserve">at least </w:t>
      </w:r>
      <w:r w:rsidR="00CF02AD" w:rsidRPr="003575B1">
        <w:rPr>
          <w:rFonts w:ascii="Arial" w:hAnsi="Arial" w:cs="Arial"/>
          <w:color w:val="000000"/>
          <w:sz w:val="20"/>
          <w:szCs w:val="20"/>
        </w:rPr>
        <w:t>Y</w:t>
      </w:r>
      <w:r w:rsidR="00103615" w:rsidRPr="003575B1">
        <w:rPr>
          <w:rFonts w:ascii="Arial" w:hAnsi="Arial" w:cs="Arial"/>
          <w:color w:val="000000"/>
          <w:sz w:val="20"/>
          <w:szCs w:val="20"/>
        </w:rPr>
        <w:t xml:space="preserve"> on the </w:t>
      </w:r>
      <w:r w:rsidR="00CF02AD" w:rsidRPr="003575B1">
        <w:rPr>
          <w:rFonts w:ascii="Arial" w:hAnsi="Arial" w:cs="Arial"/>
          <w:color w:val="000000"/>
          <w:sz w:val="20"/>
          <w:szCs w:val="20"/>
        </w:rPr>
        <w:t>indicated assessment</w:t>
      </w:r>
      <w:r w:rsidR="00810B79" w:rsidRPr="003575B1">
        <w:rPr>
          <w:rFonts w:ascii="Arial" w:hAnsi="Arial" w:cs="Arial"/>
          <w:color w:val="000000"/>
          <w:sz w:val="20"/>
          <w:szCs w:val="20"/>
        </w:rPr>
        <w:t>)</w:t>
      </w:r>
    </w:p>
    <w:p w14:paraId="268F0660" w14:textId="77777777" w:rsidR="0015227B" w:rsidRPr="007B5A78" w:rsidRDefault="0015227B" w:rsidP="00D87631">
      <w:pPr>
        <w:tabs>
          <w:tab w:val="right" w:leader="underscore" w:pos="3168"/>
          <w:tab w:val="left" w:pos="3240"/>
          <w:tab w:val="right" w:leader="underscore" w:pos="12960"/>
        </w:tabs>
        <w:rPr>
          <w:rFonts w:ascii="Arial" w:hAnsi="Arial" w:cs="Arial"/>
          <w:b/>
          <w:bCs/>
          <w:spacing w:val="-1"/>
          <w:position w:val="1"/>
        </w:rPr>
      </w:pPr>
    </w:p>
    <w:tbl>
      <w:tblPr>
        <w:tblW w:w="13722" w:type="dxa"/>
        <w:tblInd w:w="-10" w:type="dxa"/>
        <w:tblLayout w:type="fixed"/>
        <w:tblCellMar>
          <w:left w:w="0" w:type="dxa"/>
          <w:right w:w="0" w:type="dxa"/>
        </w:tblCellMar>
        <w:tblLook w:val="01E0" w:firstRow="1" w:lastRow="1" w:firstColumn="1" w:lastColumn="1" w:noHBand="0" w:noVBand="0"/>
      </w:tblPr>
      <w:tblGrid>
        <w:gridCol w:w="4140"/>
        <w:gridCol w:w="4782"/>
        <w:gridCol w:w="4800"/>
      </w:tblGrid>
      <w:tr w:rsidR="00F25D44" w:rsidRPr="00210107" w14:paraId="5694D02D" w14:textId="77777777" w:rsidTr="002E1129">
        <w:trPr>
          <w:trHeight w:hRule="exact" w:val="1397"/>
        </w:trPr>
        <w:tc>
          <w:tcPr>
            <w:tcW w:w="4140" w:type="dxa"/>
            <w:tcBorders>
              <w:top w:val="single" w:sz="8" w:space="0" w:color="4F81BD"/>
              <w:left w:val="single" w:sz="8" w:space="0" w:color="4F81BD"/>
              <w:bottom w:val="single" w:sz="24" w:space="0" w:color="4F81BD"/>
              <w:right w:val="single" w:sz="8" w:space="0" w:color="4F81BD"/>
            </w:tcBorders>
          </w:tcPr>
          <w:p w14:paraId="6BBB96D8" w14:textId="3D054EB7" w:rsidR="00CF02AD" w:rsidRPr="003575B1" w:rsidRDefault="00A552DA" w:rsidP="003575B1">
            <w:pPr>
              <w:pStyle w:val="ListParagraph"/>
              <w:numPr>
                <w:ilvl w:val="0"/>
                <w:numId w:val="4"/>
              </w:numPr>
              <w:spacing w:after="0" w:line="242" w:lineRule="exact"/>
              <w:jc w:val="center"/>
              <w:rPr>
                <w:rFonts w:ascii="Arial" w:eastAsia="Calibri" w:hAnsi="Arial" w:cs="Arial"/>
                <w:b/>
                <w:bCs/>
                <w:spacing w:val="1"/>
                <w:w w:val="99"/>
                <w:position w:val="1"/>
                <w:sz w:val="20"/>
                <w:szCs w:val="20"/>
              </w:rPr>
            </w:pPr>
            <w:r w:rsidRPr="003575B1">
              <w:rPr>
                <w:rFonts w:ascii="Arial" w:eastAsia="Calibri" w:hAnsi="Arial" w:cs="Arial"/>
                <w:b/>
                <w:bCs/>
                <w:spacing w:val="-2"/>
                <w:position w:val="1"/>
                <w:sz w:val="20"/>
                <w:szCs w:val="20"/>
              </w:rPr>
              <w:t>S</w:t>
            </w:r>
            <w:r w:rsidR="005D0640" w:rsidRPr="003575B1">
              <w:rPr>
                <w:rFonts w:ascii="Arial" w:eastAsia="Calibri" w:hAnsi="Arial" w:cs="Arial"/>
                <w:b/>
                <w:bCs/>
                <w:spacing w:val="-2"/>
                <w:position w:val="1"/>
                <w:sz w:val="20"/>
                <w:szCs w:val="20"/>
              </w:rPr>
              <w:t>tudent</w:t>
            </w:r>
            <w:r w:rsidR="00CF02AD">
              <w:rPr>
                <w:rFonts w:ascii="Arial" w:eastAsia="Calibri" w:hAnsi="Arial" w:cs="Arial"/>
                <w:b/>
                <w:bCs/>
                <w:spacing w:val="-2"/>
                <w:position w:val="1"/>
                <w:sz w:val="20"/>
                <w:szCs w:val="20"/>
              </w:rPr>
              <w:t>/Program Level</w:t>
            </w:r>
            <w:r w:rsidR="005D0640" w:rsidRPr="003575B1">
              <w:rPr>
                <w:rFonts w:ascii="Arial" w:eastAsia="Calibri" w:hAnsi="Arial" w:cs="Arial"/>
                <w:b/>
                <w:bCs/>
                <w:spacing w:val="-2"/>
                <w:position w:val="1"/>
                <w:sz w:val="20"/>
                <w:szCs w:val="20"/>
              </w:rPr>
              <w:t xml:space="preserve"> Learning </w:t>
            </w:r>
            <w:r w:rsidR="00F25D44" w:rsidRPr="003575B1">
              <w:rPr>
                <w:rFonts w:ascii="Arial" w:eastAsia="Calibri" w:hAnsi="Arial" w:cs="Arial"/>
                <w:b/>
                <w:bCs/>
                <w:w w:val="99"/>
                <w:position w:val="1"/>
                <w:sz w:val="20"/>
                <w:szCs w:val="20"/>
              </w:rPr>
              <w:t>O</w:t>
            </w:r>
            <w:r w:rsidR="00F25D44" w:rsidRPr="003575B1">
              <w:rPr>
                <w:rFonts w:ascii="Arial" w:eastAsia="Calibri" w:hAnsi="Arial" w:cs="Arial"/>
                <w:b/>
                <w:bCs/>
                <w:spacing w:val="1"/>
                <w:w w:val="99"/>
                <w:position w:val="1"/>
                <w:sz w:val="20"/>
                <w:szCs w:val="20"/>
              </w:rPr>
              <w:t>u</w:t>
            </w:r>
            <w:r w:rsidR="00F25D44" w:rsidRPr="003575B1">
              <w:rPr>
                <w:rFonts w:ascii="Arial" w:eastAsia="Calibri" w:hAnsi="Arial" w:cs="Arial"/>
                <w:b/>
                <w:bCs/>
                <w:w w:val="99"/>
                <w:position w:val="1"/>
                <w:sz w:val="20"/>
                <w:szCs w:val="20"/>
              </w:rPr>
              <w:t>t</w:t>
            </w:r>
            <w:r w:rsidR="00F25D44" w:rsidRPr="003575B1">
              <w:rPr>
                <w:rFonts w:ascii="Arial" w:eastAsia="Calibri" w:hAnsi="Arial" w:cs="Arial"/>
                <w:b/>
                <w:bCs/>
                <w:spacing w:val="1"/>
                <w:w w:val="99"/>
                <w:position w:val="1"/>
                <w:sz w:val="20"/>
                <w:szCs w:val="20"/>
              </w:rPr>
              <w:t>come(s)</w:t>
            </w:r>
          </w:p>
          <w:p w14:paraId="53AFAD12" w14:textId="4E0332AB" w:rsidR="00F25D44" w:rsidRPr="003575B1" w:rsidRDefault="00A552DA" w:rsidP="003575B1">
            <w:pPr>
              <w:pStyle w:val="ListParagraph"/>
              <w:spacing w:after="0" w:line="242" w:lineRule="exact"/>
              <w:ind w:left="0"/>
              <w:jc w:val="center"/>
              <w:rPr>
                <w:rFonts w:ascii="Arial" w:eastAsia="Calibri" w:hAnsi="Arial" w:cs="Arial"/>
                <w:b/>
                <w:bCs/>
                <w:spacing w:val="1"/>
                <w:w w:val="99"/>
                <w:position w:val="1"/>
                <w:sz w:val="20"/>
                <w:szCs w:val="20"/>
              </w:rPr>
            </w:pPr>
            <w:r w:rsidRPr="003575B1">
              <w:rPr>
                <w:rFonts w:ascii="Arial" w:eastAsia="Calibri" w:hAnsi="Arial" w:cs="Arial"/>
                <w:b/>
                <w:bCs/>
                <w:spacing w:val="1"/>
                <w:w w:val="99"/>
                <w:position w:val="1"/>
                <w:sz w:val="20"/>
                <w:szCs w:val="20"/>
              </w:rPr>
              <w:t>Targeted for Improvement</w:t>
            </w:r>
          </w:p>
          <w:p w14:paraId="37E95AA7" w14:textId="0FA99162" w:rsidR="00F25D44" w:rsidRPr="00210107" w:rsidRDefault="000D4FDB" w:rsidP="003575B1">
            <w:pPr>
              <w:spacing w:after="0" w:line="242" w:lineRule="exact"/>
              <w:ind w:left="-45" w:right="240"/>
              <w:jc w:val="center"/>
              <w:rPr>
                <w:rFonts w:ascii="Arial" w:eastAsia="Calibri" w:hAnsi="Arial" w:cs="Arial"/>
                <w:sz w:val="20"/>
                <w:szCs w:val="20"/>
              </w:rPr>
            </w:pPr>
            <w:r>
              <w:rPr>
                <w:rFonts w:ascii="Arial" w:eastAsia="Calibri" w:hAnsi="Arial" w:cs="Arial"/>
                <w:spacing w:val="-1"/>
                <w:position w:val="1"/>
                <w:sz w:val="20"/>
                <w:szCs w:val="20"/>
              </w:rPr>
              <w:t xml:space="preserve">     </w:t>
            </w:r>
            <w:r w:rsidR="00A552DA" w:rsidRPr="003575B1">
              <w:rPr>
                <w:rFonts w:ascii="Arial" w:eastAsia="Calibri" w:hAnsi="Arial" w:cs="Arial"/>
                <w:spacing w:val="-1"/>
                <w:position w:val="1"/>
                <w:sz w:val="20"/>
                <w:szCs w:val="20"/>
              </w:rPr>
              <w:t>(e.g.</w:t>
            </w:r>
            <w:r w:rsidR="00292224">
              <w:rPr>
                <w:rFonts w:ascii="Arial" w:eastAsia="Calibri" w:hAnsi="Arial" w:cs="Arial"/>
                <w:spacing w:val="-1"/>
                <w:position w:val="1"/>
                <w:sz w:val="20"/>
                <w:szCs w:val="20"/>
              </w:rPr>
              <w:t>,</w:t>
            </w:r>
            <w:r w:rsidR="00A552DA" w:rsidRPr="003575B1">
              <w:rPr>
                <w:rFonts w:ascii="Arial" w:eastAsia="Calibri" w:hAnsi="Arial" w:cs="Arial"/>
                <w:spacing w:val="-1"/>
                <w:position w:val="1"/>
                <w:sz w:val="20"/>
                <w:szCs w:val="20"/>
              </w:rPr>
              <w:t xml:space="preserve"> “Students will be able to…”)</w:t>
            </w:r>
          </w:p>
        </w:tc>
        <w:tc>
          <w:tcPr>
            <w:tcW w:w="4782" w:type="dxa"/>
            <w:tcBorders>
              <w:top w:val="single" w:sz="8" w:space="0" w:color="4F81BD"/>
              <w:left w:val="single" w:sz="8" w:space="0" w:color="4F81BD"/>
              <w:bottom w:val="single" w:sz="24" w:space="0" w:color="4F81BD"/>
              <w:right w:val="single" w:sz="8" w:space="0" w:color="4F81BD"/>
            </w:tcBorders>
          </w:tcPr>
          <w:p w14:paraId="0E479B80" w14:textId="773B1A57" w:rsidR="00F25D44" w:rsidRPr="00210107" w:rsidRDefault="00F25D44" w:rsidP="003575B1">
            <w:pPr>
              <w:spacing w:after="0" w:line="242" w:lineRule="exact"/>
              <w:ind w:right="10"/>
              <w:jc w:val="center"/>
              <w:rPr>
                <w:rFonts w:ascii="Arial" w:eastAsia="Calibri" w:hAnsi="Arial" w:cs="Arial"/>
                <w:b/>
                <w:bCs/>
                <w:w w:val="99"/>
                <w:position w:val="1"/>
                <w:sz w:val="20"/>
                <w:szCs w:val="20"/>
              </w:rPr>
            </w:pPr>
            <w:r w:rsidRPr="00210107">
              <w:rPr>
                <w:rFonts w:ascii="Arial" w:eastAsia="Calibri" w:hAnsi="Arial" w:cs="Arial"/>
                <w:b/>
                <w:bCs/>
                <w:spacing w:val="1"/>
                <w:position w:val="1"/>
                <w:sz w:val="20"/>
                <w:szCs w:val="20"/>
              </w:rPr>
              <w:t>B</w:t>
            </w:r>
            <w:r w:rsidRPr="00210107">
              <w:rPr>
                <w:rFonts w:ascii="Arial" w:eastAsia="Calibri" w:hAnsi="Arial" w:cs="Arial"/>
                <w:b/>
                <w:bCs/>
                <w:position w:val="1"/>
                <w:sz w:val="20"/>
                <w:szCs w:val="20"/>
              </w:rPr>
              <w:t>.</w:t>
            </w:r>
            <w:r w:rsidR="00E87527">
              <w:rPr>
                <w:rFonts w:ascii="Arial" w:eastAsia="Calibri" w:hAnsi="Arial" w:cs="Arial"/>
                <w:b/>
                <w:bCs/>
                <w:position w:val="1"/>
                <w:sz w:val="20"/>
                <w:szCs w:val="20"/>
              </w:rPr>
              <w:t xml:space="preserve"> </w:t>
            </w:r>
            <w:r w:rsidR="00CF02AD">
              <w:rPr>
                <w:rFonts w:ascii="Arial" w:eastAsia="Calibri" w:hAnsi="Arial" w:cs="Arial"/>
                <w:b/>
                <w:bCs/>
                <w:position w:val="1"/>
                <w:sz w:val="20"/>
                <w:szCs w:val="20"/>
              </w:rPr>
              <w:t xml:space="preserve">Description of </w:t>
            </w:r>
            <w:r w:rsidR="00D21C98">
              <w:rPr>
                <w:rFonts w:ascii="Arial" w:eastAsia="Calibri" w:hAnsi="Arial" w:cs="Arial"/>
                <w:b/>
                <w:bCs/>
                <w:position w:val="1"/>
                <w:sz w:val="20"/>
                <w:szCs w:val="20"/>
              </w:rPr>
              <w:t>Assessment</w:t>
            </w:r>
            <w:r w:rsidR="00CF02AD">
              <w:rPr>
                <w:rFonts w:ascii="Arial" w:eastAsia="Calibri" w:hAnsi="Arial" w:cs="Arial"/>
                <w:b/>
                <w:bCs/>
                <w:position w:val="1"/>
                <w:sz w:val="20"/>
                <w:szCs w:val="20"/>
              </w:rPr>
              <w:t xml:space="preserve"> </w:t>
            </w:r>
            <w:r w:rsidRPr="00210107">
              <w:rPr>
                <w:rFonts w:ascii="Arial" w:eastAsia="Calibri" w:hAnsi="Arial" w:cs="Arial"/>
                <w:b/>
                <w:bCs/>
                <w:spacing w:val="1"/>
                <w:w w:val="99"/>
                <w:position w:val="1"/>
                <w:sz w:val="20"/>
                <w:szCs w:val="20"/>
              </w:rPr>
              <w:t>Me</w:t>
            </w:r>
            <w:r w:rsidRPr="00210107">
              <w:rPr>
                <w:rFonts w:ascii="Arial" w:eastAsia="Calibri" w:hAnsi="Arial" w:cs="Arial"/>
                <w:b/>
                <w:bCs/>
                <w:w w:val="99"/>
                <w:position w:val="1"/>
                <w:sz w:val="20"/>
                <w:szCs w:val="20"/>
              </w:rPr>
              <w:t>as</w:t>
            </w:r>
            <w:r w:rsidRPr="00210107">
              <w:rPr>
                <w:rFonts w:ascii="Arial" w:eastAsia="Calibri" w:hAnsi="Arial" w:cs="Arial"/>
                <w:b/>
                <w:bCs/>
                <w:spacing w:val="1"/>
                <w:w w:val="99"/>
                <w:position w:val="1"/>
                <w:sz w:val="20"/>
                <w:szCs w:val="20"/>
              </w:rPr>
              <w:t>ur</w:t>
            </w:r>
            <w:r w:rsidRPr="00210107">
              <w:rPr>
                <w:rFonts w:ascii="Arial" w:eastAsia="Calibri" w:hAnsi="Arial" w:cs="Arial"/>
                <w:b/>
                <w:bCs/>
                <w:w w:val="99"/>
                <w:position w:val="1"/>
                <w:sz w:val="20"/>
                <w:szCs w:val="20"/>
              </w:rPr>
              <w:t>e(s)</w:t>
            </w:r>
          </w:p>
          <w:p w14:paraId="6CF4408B" w14:textId="4339F7A4" w:rsidR="002E1129" w:rsidRPr="00210107" w:rsidRDefault="00A552DA" w:rsidP="003575B1">
            <w:pPr>
              <w:spacing w:after="0" w:line="218" w:lineRule="exact"/>
              <w:ind w:right="10"/>
              <w:jc w:val="center"/>
              <w:rPr>
                <w:rFonts w:ascii="Arial" w:eastAsia="Calibri" w:hAnsi="Arial" w:cs="Arial"/>
                <w:sz w:val="20"/>
                <w:szCs w:val="20"/>
              </w:rPr>
            </w:pPr>
            <w:r>
              <w:rPr>
                <w:rFonts w:ascii="Arial" w:eastAsia="Calibri" w:hAnsi="Arial" w:cs="Arial"/>
                <w:spacing w:val="-1"/>
                <w:sz w:val="20"/>
                <w:szCs w:val="20"/>
              </w:rPr>
              <w:t>(Assessment instrument(s)</w:t>
            </w:r>
            <w:r w:rsidR="00CF02AD">
              <w:rPr>
                <w:rFonts w:ascii="Arial" w:eastAsia="Calibri" w:hAnsi="Arial" w:cs="Arial"/>
                <w:spacing w:val="-1"/>
                <w:sz w:val="20"/>
                <w:szCs w:val="20"/>
              </w:rPr>
              <w:t>/process(es)</w:t>
            </w:r>
            <w:r>
              <w:rPr>
                <w:rFonts w:ascii="Arial" w:eastAsia="Calibri" w:hAnsi="Arial" w:cs="Arial"/>
                <w:spacing w:val="-1"/>
                <w:sz w:val="20"/>
                <w:szCs w:val="20"/>
              </w:rPr>
              <w:t xml:space="preserve"> used to measure results - </w:t>
            </w:r>
            <w:r w:rsidR="002E1129">
              <w:rPr>
                <w:rFonts w:ascii="Arial" w:eastAsia="Calibri" w:hAnsi="Arial" w:cs="Arial"/>
                <w:sz w:val="20"/>
                <w:szCs w:val="20"/>
              </w:rPr>
              <w:t xml:space="preserve">Include </w:t>
            </w:r>
            <w:r>
              <w:rPr>
                <w:rFonts w:ascii="Arial" w:eastAsia="Calibri" w:hAnsi="Arial" w:cs="Arial"/>
                <w:sz w:val="20"/>
                <w:szCs w:val="20"/>
              </w:rPr>
              <w:t>c</w:t>
            </w:r>
            <w:r w:rsidR="002E1129">
              <w:rPr>
                <w:rFonts w:ascii="Arial" w:eastAsia="Calibri" w:hAnsi="Arial" w:cs="Arial"/>
                <w:sz w:val="20"/>
                <w:szCs w:val="20"/>
              </w:rPr>
              <w:t xml:space="preserve">ourse </w:t>
            </w:r>
            <w:r>
              <w:rPr>
                <w:rFonts w:ascii="Arial" w:eastAsia="Calibri" w:hAnsi="Arial" w:cs="Arial"/>
                <w:sz w:val="20"/>
                <w:szCs w:val="20"/>
              </w:rPr>
              <w:t>in which assessment will be given)</w:t>
            </w:r>
          </w:p>
        </w:tc>
        <w:tc>
          <w:tcPr>
            <w:tcW w:w="4800" w:type="dxa"/>
            <w:tcBorders>
              <w:top w:val="single" w:sz="8" w:space="0" w:color="4F81BD"/>
              <w:left w:val="single" w:sz="8" w:space="0" w:color="4F81BD"/>
              <w:bottom w:val="single" w:sz="24" w:space="0" w:color="2E74B5" w:themeColor="accent1" w:themeShade="BF"/>
              <w:right w:val="single" w:sz="8" w:space="0" w:color="4F81BD"/>
            </w:tcBorders>
          </w:tcPr>
          <w:p w14:paraId="19CAB5F8" w14:textId="74F6B617" w:rsidR="00F25D44" w:rsidRPr="003575B1" w:rsidRDefault="00F25D44" w:rsidP="003575B1">
            <w:pPr>
              <w:spacing w:after="0" w:line="242" w:lineRule="exact"/>
              <w:ind w:right="16"/>
              <w:jc w:val="center"/>
              <w:rPr>
                <w:rFonts w:ascii="Arial" w:eastAsia="Calibri" w:hAnsi="Arial" w:cs="Arial"/>
                <w:b/>
                <w:bCs/>
                <w:sz w:val="20"/>
                <w:szCs w:val="20"/>
              </w:rPr>
            </w:pPr>
            <w:r w:rsidRPr="00210107">
              <w:rPr>
                <w:rFonts w:ascii="Arial" w:eastAsia="Calibri" w:hAnsi="Arial" w:cs="Arial"/>
                <w:b/>
                <w:bCs/>
                <w:position w:val="1"/>
                <w:sz w:val="20"/>
                <w:szCs w:val="20"/>
              </w:rPr>
              <w:t>C.</w:t>
            </w:r>
            <w:r w:rsidRPr="00210107">
              <w:rPr>
                <w:rFonts w:ascii="Arial" w:eastAsia="Calibri" w:hAnsi="Arial" w:cs="Arial"/>
                <w:b/>
                <w:bCs/>
                <w:spacing w:val="-2"/>
                <w:position w:val="1"/>
                <w:sz w:val="20"/>
                <w:szCs w:val="20"/>
              </w:rPr>
              <w:t xml:space="preserve"> </w:t>
            </w:r>
            <w:r w:rsidRPr="00A552DA">
              <w:rPr>
                <w:rFonts w:ascii="Arial" w:eastAsia="Calibri" w:hAnsi="Arial" w:cs="Arial"/>
                <w:b/>
                <w:bCs/>
                <w:w w:val="99"/>
                <w:position w:val="1"/>
                <w:sz w:val="20"/>
                <w:szCs w:val="20"/>
              </w:rPr>
              <w:t>Ta</w:t>
            </w:r>
            <w:r w:rsidRPr="00A552DA">
              <w:rPr>
                <w:rFonts w:ascii="Arial" w:eastAsia="Calibri" w:hAnsi="Arial" w:cs="Arial"/>
                <w:b/>
                <w:bCs/>
                <w:spacing w:val="1"/>
                <w:w w:val="99"/>
                <w:position w:val="1"/>
                <w:sz w:val="20"/>
                <w:szCs w:val="20"/>
              </w:rPr>
              <w:t>r</w:t>
            </w:r>
            <w:r w:rsidRPr="00A552DA">
              <w:rPr>
                <w:rFonts w:ascii="Arial" w:eastAsia="Calibri" w:hAnsi="Arial" w:cs="Arial"/>
                <w:b/>
                <w:bCs/>
                <w:spacing w:val="-1"/>
                <w:w w:val="99"/>
                <w:position w:val="1"/>
                <w:sz w:val="20"/>
                <w:szCs w:val="20"/>
              </w:rPr>
              <w:t>g</w:t>
            </w:r>
            <w:r w:rsidRPr="00A552DA">
              <w:rPr>
                <w:rFonts w:ascii="Arial" w:eastAsia="Calibri" w:hAnsi="Arial" w:cs="Arial"/>
                <w:b/>
                <w:bCs/>
                <w:spacing w:val="1"/>
                <w:w w:val="99"/>
                <w:position w:val="1"/>
                <w:sz w:val="20"/>
                <w:szCs w:val="20"/>
              </w:rPr>
              <w:t>e</w:t>
            </w:r>
            <w:r w:rsidRPr="00A552DA">
              <w:rPr>
                <w:rFonts w:ascii="Arial" w:eastAsia="Calibri" w:hAnsi="Arial" w:cs="Arial"/>
                <w:b/>
                <w:bCs/>
                <w:w w:val="99"/>
                <w:position w:val="1"/>
                <w:sz w:val="20"/>
                <w:szCs w:val="20"/>
              </w:rPr>
              <w:t>t</w:t>
            </w:r>
            <w:r w:rsidR="00A552DA" w:rsidRPr="00A552DA">
              <w:rPr>
                <w:rFonts w:ascii="Arial" w:eastAsia="Calibri" w:hAnsi="Arial" w:cs="Arial"/>
                <w:b/>
                <w:bCs/>
                <w:w w:val="99"/>
                <w:position w:val="1"/>
                <w:sz w:val="20"/>
                <w:szCs w:val="20"/>
              </w:rPr>
              <w:t xml:space="preserve">ed </w:t>
            </w:r>
            <w:r w:rsidRPr="003575B1">
              <w:rPr>
                <w:rFonts w:ascii="Arial" w:eastAsia="Calibri" w:hAnsi="Arial" w:cs="Arial"/>
                <w:b/>
                <w:bCs/>
                <w:spacing w:val="-1"/>
                <w:sz w:val="20"/>
                <w:szCs w:val="20"/>
              </w:rPr>
              <w:t>Le</w:t>
            </w:r>
            <w:r w:rsidRPr="003575B1">
              <w:rPr>
                <w:rFonts w:ascii="Arial" w:eastAsia="Calibri" w:hAnsi="Arial" w:cs="Arial"/>
                <w:b/>
                <w:bCs/>
                <w:sz w:val="20"/>
                <w:szCs w:val="20"/>
              </w:rPr>
              <w:t>v</w:t>
            </w:r>
            <w:r w:rsidRPr="003575B1">
              <w:rPr>
                <w:rFonts w:ascii="Arial" w:eastAsia="Calibri" w:hAnsi="Arial" w:cs="Arial"/>
                <w:b/>
                <w:bCs/>
                <w:spacing w:val="-1"/>
                <w:sz w:val="20"/>
                <w:szCs w:val="20"/>
              </w:rPr>
              <w:t>e</w:t>
            </w:r>
            <w:r w:rsidRPr="003575B1">
              <w:rPr>
                <w:rFonts w:ascii="Arial" w:eastAsia="Calibri" w:hAnsi="Arial" w:cs="Arial"/>
                <w:b/>
                <w:bCs/>
                <w:sz w:val="20"/>
                <w:szCs w:val="20"/>
              </w:rPr>
              <w:t>l</w:t>
            </w:r>
            <w:r w:rsidR="00CF02AD">
              <w:rPr>
                <w:rFonts w:ascii="Arial" w:eastAsia="Calibri" w:hAnsi="Arial" w:cs="Arial"/>
                <w:b/>
                <w:bCs/>
                <w:sz w:val="20"/>
                <w:szCs w:val="20"/>
              </w:rPr>
              <w:t>(s)</w:t>
            </w:r>
            <w:r w:rsidRPr="003575B1">
              <w:rPr>
                <w:rFonts w:ascii="Arial" w:eastAsia="Calibri" w:hAnsi="Arial" w:cs="Arial"/>
                <w:b/>
                <w:bCs/>
                <w:spacing w:val="-3"/>
                <w:sz w:val="20"/>
                <w:szCs w:val="20"/>
              </w:rPr>
              <w:t xml:space="preserve"> </w:t>
            </w:r>
            <w:r w:rsidRPr="003575B1">
              <w:rPr>
                <w:rFonts w:ascii="Arial" w:eastAsia="Calibri" w:hAnsi="Arial" w:cs="Arial"/>
                <w:b/>
                <w:bCs/>
                <w:spacing w:val="1"/>
                <w:sz w:val="20"/>
                <w:szCs w:val="20"/>
              </w:rPr>
              <w:t>o</w:t>
            </w:r>
            <w:r w:rsidRPr="003575B1">
              <w:rPr>
                <w:rFonts w:ascii="Arial" w:eastAsia="Calibri" w:hAnsi="Arial" w:cs="Arial"/>
                <w:b/>
                <w:bCs/>
                <w:sz w:val="20"/>
                <w:szCs w:val="20"/>
              </w:rPr>
              <w:t>f</w:t>
            </w:r>
            <w:r w:rsidRPr="003575B1">
              <w:rPr>
                <w:rFonts w:ascii="Arial" w:eastAsia="Calibri" w:hAnsi="Arial" w:cs="Arial"/>
                <w:b/>
                <w:bCs/>
                <w:spacing w:val="1"/>
                <w:sz w:val="20"/>
                <w:szCs w:val="20"/>
              </w:rPr>
              <w:t xml:space="preserve"> </w:t>
            </w:r>
            <w:r w:rsidR="00A552DA" w:rsidRPr="003575B1">
              <w:rPr>
                <w:rFonts w:ascii="Arial" w:eastAsia="Calibri" w:hAnsi="Arial" w:cs="Arial"/>
                <w:b/>
                <w:bCs/>
                <w:spacing w:val="-1"/>
                <w:sz w:val="20"/>
                <w:szCs w:val="20"/>
              </w:rPr>
              <w:t>S</w:t>
            </w:r>
            <w:r w:rsidRPr="003575B1">
              <w:rPr>
                <w:rFonts w:ascii="Arial" w:eastAsia="Calibri" w:hAnsi="Arial" w:cs="Arial"/>
                <w:b/>
                <w:bCs/>
                <w:spacing w:val="-1"/>
                <w:sz w:val="20"/>
                <w:szCs w:val="20"/>
              </w:rPr>
              <w:t>u</w:t>
            </w:r>
            <w:r w:rsidRPr="003575B1">
              <w:rPr>
                <w:rFonts w:ascii="Arial" w:eastAsia="Calibri" w:hAnsi="Arial" w:cs="Arial"/>
                <w:b/>
                <w:bCs/>
                <w:spacing w:val="1"/>
                <w:sz w:val="20"/>
                <w:szCs w:val="20"/>
              </w:rPr>
              <w:t>cc</w:t>
            </w:r>
            <w:r w:rsidRPr="003575B1">
              <w:rPr>
                <w:rFonts w:ascii="Arial" w:eastAsia="Calibri" w:hAnsi="Arial" w:cs="Arial"/>
                <w:b/>
                <w:bCs/>
                <w:spacing w:val="-1"/>
                <w:sz w:val="20"/>
                <w:szCs w:val="20"/>
              </w:rPr>
              <w:t>e</w:t>
            </w:r>
            <w:r w:rsidRPr="003575B1">
              <w:rPr>
                <w:rFonts w:ascii="Arial" w:eastAsia="Calibri" w:hAnsi="Arial" w:cs="Arial"/>
                <w:b/>
                <w:bCs/>
                <w:spacing w:val="2"/>
                <w:sz w:val="20"/>
                <w:szCs w:val="20"/>
              </w:rPr>
              <w:t>s</w:t>
            </w:r>
            <w:r w:rsidRPr="003575B1">
              <w:rPr>
                <w:rFonts w:ascii="Arial" w:eastAsia="Calibri" w:hAnsi="Arial" w:cs="Arial"/>
                <w:b/>
                <w:bCs/>
                <w:sz w:val="20"/>
                <w:szCs w:val="20"/>
              </w:rPr>
              <w:t>s</w:t>
            </w:r>
          </w:p>
          <w:p w14:paraId="10B3A385" w14:textId="22297195" w:rsidR="00F25D44" w:rsidRPr="00210107" w:rsidRDefault="00F25D44" w:rsidP="003575B1">
            <w:pPr>
              <w:spacing w:after="0" w:line="218" w:lineRule="exact"/>
              <w:ind w:left="-10"/>
              <w:jc w:val="center"/>
              <w:rPr>
                <w:rFonts w:ascii="Arial" w:eastAsia="Calibri" w:hAnsi="Arial" w:cs="Arial"/>
                <w:sz w:val="20"/>
                <w:szCs w:val="20"/>
              </w:rPr>
            </w:pPr>
            <w:r w:rsidRPr="00210107">
              <w:rPr>
                <w:rFonts w:ascii="Arial" w:eastAsia="Calibri" w:hAnsi="Arial" w:cs="Arial"/>
                <w:sz w:val="20"/>
                <w:szCs w:val="20"/>
              </w:rPr>
              <w:t>(e.g.</w:t>
            </w:r>
            <w:r w:rsidR="00292224">
              <w:rPr>
                <w:rFonts w:ascii="Arial" w:eastAsia="Calibri" w:hAnsi="Arial" w:cs="Arial"/>
                <w:sz w:val="20"/>
                <w:szCs w:val="20"/>
              </w:rPr>
              <w:t>,</w:t>
            </w:r>
            <w:r w:rsidRPr="00210107">
              <w:rPr>
                <w:rFonts w:ascii="Arial" w:eastAsia="Calibri" w:hAnsi="Arial" w:cs="Arial"/>
                <w:sz w:val="20"/>
                <w:szCs w:val="20"/>
              </w:rPr>
              <w:t xml:space="preserve"> </w:t>
            </w:r>
            <w:r w:rsidR="00A552DA">
              <w:rPr>
                <w:rFonts w:ascii="Arial" w:eastAsia="Calibri" w:hAnsi="Arial" w:cs="Arial"/>
                <w:sz w:val="20"/>
                <w:szCs w:val="20"/>
              </w:rPr>
              <w:t>X</w:t>
            </w:r>
            <w:r w:rsidRPr="00210107">
              <w:rPr>
                <w:rFonts w:ascii="Arial" w:eastAsia="Calibri" w:hAnsi="Arial" w:cs="Arial"/>
                <w:sz w:val="20"/>
                <w:szCs w:val="20"/>
              </w:rPr>
              <w:t xml:space="preserve">% </w:t>
            </w:r>
            <w:r w:rsidR="00A552DA">
              <w:rPr>
                <w:rFonts w:ascii="Arial" w:eastAsia="Calibri" w:hAnsi="Arial" w:cs="Arial"/>
                <w:sz w:val="20"/>
                <w:szCs w:val="20"/>
              </w:rPr>
              <w:t>of students will score</w:t>
            </w:r>
            <w:r w:rsidR="00CF02AD">
              <w:rPr>
                <w:rFonts w:ascii="Arial" w:eastAsia="Calibri" w:hAnsi="Arial" w:cs="Arial"/>
                <w:sz w:val="20"/>
                <w:szCs w:val="20"/>
              </w:rPr>
              <w:t xml:space="preserve"> </w:t>
            </w:r>
            <w:r w:rsidR="00A552DA">
              <w:rPr>
                <w:rFonts w:ascii="Arial" w:eastAsia="Calibri" w:hAnsi="Arial" w:cs="Arial"/>
                <w:sz w:val="20"/>
                <w:szCs w:val="20"/>
              </w:rPr>
              <w:t>at least Y on the indicated assessment</w:t>
            </w:r>
            <w:r w:rsidRPr="00210107">
              <w:rPr>
                <w:rFonts w:ascii="Arial" w:eastAsia="Calibri" w:hAnsi="Arial" w:cs="Arial"/>
                <w:sz w:val="20"/>
                <w:szCs w:val="20"/>
              </w:rPr>
              <w:t>.)</w:t>
            </w:r>
          </w:p>
        </w:tc>
      </w:tr>
      <w:tr w:rsidR="00F25D44" w:rsidRPr="00210107" w14:paraId="3FB239FE" w14:textId="77777777" w:rsidTr="003575B1">
        <w:trPr>
          <w:trHeight w:hRule="exact" w:val="1041"/>
        </w:trPr>
        <w:tc>
          <w:tcPr>
            <w:tcW w:w="4140" w:type="dxa"/>
            <w:tcBorders>
              <w:top w:val="single" w:sz="24" w:space="0" w:color="4F81BD"/>
              <w:left w:val="single" w:sz="8" w:space="0" w:color="4F81BD"/>
              <w:bottom w:val="single" w:sz="8" w:space="0" w:color="4F81BD"/>
              <w:right w:val="single" w:sz="8" w:space="0" w:color="4F81BD"/>
            </w:tcBorders>
            <w:shd w:val="clear" w:color="auto" w:fill="DEEAF6" w:themeFill="accent1" w:themeFillTint="33"/>
          </w:tcPr>
          <w:p w14:paraId="2603244B" w14:textId="70236A90" w:rsidR="00F25D44" w:rsidRPr="00210107" w:rsidRDefault="00F53E9F" w:rsidP="00C57565">
            <w:pPr>
              <w:spacing w:after="0" w:line="240" w:lineRule="auto"/>
              <w:ind w:left="84" w:right="-20"/>
              <w:rPr>
                <w:rFonts w:ascii="Arial" w:eastAsia="Franklin Gothic Book" w:hAnsi="Arial" w:cs="Arial"/>
                <w:sz w:val="20"/>
                <w:szCs w:val="20"/>
              </w:rPr>
            </w:pPr>
            <w:r>
              <w:rPr>
                <w:rFonts w:ascii="Arial" w:eastAsia="Franklin Gothic Book" w:hAnsi="Arial" w:cs="Arial"/>
                <w:sz w:val="20"/>
                <w:szCs w:val="20"/>
              </w:rPr>
              <w:t>Program Learning Outcome</w:t>
            </w:r>
            <w:r w:rsidR="00890EEA">
              <w:rPr>
                <w:rFonts w:ascii="Arial" w:eastAsia="Franklin Gothic Book" w:hAnsi="Arial" w:cs="Arial"/>
                <w:sz w:val="20"/>
                <w:szCs w:val="20"/>
              </w:rPr>
              <w:t>: Demonstrate an understanding of the requirements of real estate regulations.</w:t>
            </w:r>
          </w:p>
        </w:tc>
        <w:tc>
          <w:tcPr>
            <w:tcW w:w="4782" w:type="dxa"/>
            <w:tcBorders>
              <w:top w:val="single" w:sz="24" w:space="0" w:color="4F81BD"/>
              <w:left w:val="single" w:sz="8" w:space="0" w:color="4F81BD"/>
              <w:bottom w:val="single" w:sz="8" w:space="0" w:color="4F81BD"/>
              <w:right w:val="single" w:sz="8" w:space="0" w:color="4F81BD"/>
            </w:tcBorders>
            <w:shd w:val="clear" w:color="auto" w:fill="DEEAF6" w:themeFill="accent1" w:themeFillTint="33"/>
          </w:tcPr>
          <w:p w14:paraId="619411D5" w14:textId="3429AA0D" w:rsidR="009F702B" w:rsidRPr="00210107" w:rsidRDefault="00890EEA" w:rsidP="00890EEA">
            <w:pPr>
              <w:spacing w:after="0" w:line="240" w:lineRule="auto"/>
              <w:ind w:right="-20"/>
              <w:rPr>
                <w:rFonts w:ascii="Arial" w:eastAsia="Franklin Gothic Book" w:hAnsi="Arial" w:cs="Arial"/>
                <w:sz w:val="20"/>
                <w:szCs w:val="20"/>
              </w:rPr>
            </w:pPr>
            <w:r>
              <w:rPr>
                <w:rFonts w:ascii="Arial" w:eastAsia="Franklin Gothic Book" w:hAnsi="Arial" w:cs="Arial"/>
                <w:sz w:val="20"/>
                <w:szCs w:val="20"/>
              </w:rPr>
              <w:t>The final exam in Principles of Real Estate I addresses this PLO by covering licensing requirements, the Texas Real Estate License Act, federal fair housing, ethics of practice, etc.</w:t>
            </w:r>
          </w:p>
        </w:tc>
        <w:tc>
          <w:tcPr>
            <w:tcW w:w="4800" w:type="dxa"/>
            <w:tcBorders>
              <w:top w:val="single" w:sz="24" w:space="0" w:color="2E74B5" w:themeColor="accent1" w:themeShade="BF"/>
              <w:left w:val="single" w:sz="8" w:space="0" w:color="4F81BD"/>
              <w:bottom w:val="single" w:sz="8" w:space="0" w:color="4F81BD"/>
              <w:right w:val="single" w:sz="8" w:space="0" w:color="4F81BD"/>
            </w:tcBorders>
            <w:shd w:val="clear" w:color="auto" w:fill="DEEAF6" w:themeFill="accent1" w:themeFillTint="33"/>
          </w:tcPr>
          <w:p w14:paraId="087D0840" w14:textId="6F80CA9E" w:rsidR="009F702B" w:rsidRPr="00210107" w:rsidRDefault="00890EEA" w:rsidP="003575B1">
            <w:pPr>
              <w:pStyle w:val="NoSpacing"/>
              <w:rPr>
                <w:rFonts w:ascii="Arial" w:hAnsi="Arial" w:cs="Arial"/>
                <w:sz w:val="20"/>
                <w:szCs w:val="20"/>
              </w:rPr>
            </w:pPr>
            <w:r>
              <w:rPr>
                <w:rFonts w:ascii="Arial" w:hAnsi="Arial" w:cs="Arial"/>
                <w:sz w:val="20"/>
                <w:szCs w:val="20"/>
              </w:rPr>
              <w:t>70% of students who attempt the final exam will score 70% or above. All questions on this exam relate to this PLO.</w:t>
            </w:r>
          </w:p>
        </w:tc>
      </w:tr>
      <w:tr w:rsidR="00D87631" w:rsidRPr="00210107" w14:paraId="7A6A2957" w14:textId="77777777" w:rsidTr="003575B1">
        <w:trPr>
          <w:trHeight w:hRule="exact" w:val="947"/>
        </w:trPr>
        <w:tc>
          <w:tcPr>
            <w:tcW w:w="4140" w:type="dxa"/>
            <w:tcBorders>
              <w:top w:val="single" w:sz="8" w:space="0" w:color="4F81BD"/>
              <w:left w:val="single" w:sz="8" w:space="0" w:color="4F81BD"/>
              <w:bottom w:val="single" w:sz="8" w:space="0" w:color="4F81BD"/>
              <w:right w:val="single" w:sz="8" w:space="0" w:color="4F81BD"/>
            </w:tcBorders>
          </w:tcPr>
          <w:p w14:paraId="3367AEB3" w14:textId="06D22E9E" w:rsidR="007D0285" w:rsidRPr="00210107" w:rsidRDefault="00625939" w:rsidP="003575B1">
            <w:pPr>
              <w:spacing w:after="0" w:line="240" w:lineRule="auto"/>
              <w:ind w:right="-20"/>
              <w:rPr>
                <w:rFonts w:ascii="Arial" w:eastAsia="Franklin Gothic Book" w:hAnsi="Arial" w:cs="Arial"/>
                <w:sz w:val="20"/>
                <w:szCs w:val="20"/>
              </w:rPr>
            </w:pPr>
            <w:r>
              <w:rPr>
                <w:rFonts w:ascii="Arial" w:eastAsia="Franklin Gothic Book" w:hAnsi="Arial" w:cs="Arial"/>
                <w:sz w:val="20"/>
                <w:szCs w:val="20"/>
              </w:rPr>
              <w:t>Student Learning Outcome: Discuss the Texas Real Estate License Act (TRELA).</w:t>
            </w:r>
          </w:p>
        </w:tc>
        <w:tc>
          <w:tcPr>
            <w:tcW w:w="4782" w:type="dxa"/>
            <w:tcBorders>
              <w:top w:val="single" w:sz="8" w:space="0" w:color="4F81BD"/>
              <w:left w:val="single" w:sz="8" w:space="0" w:color="4F81BD"/>
              <w:bottom w:val="single" w:sz="8" w:space="0" w:color="4F81BD"/>
              <w:right w:val="single" w:sz="8" w:space="0" w:color="4F81BD"/>
            </w:tcBorders>
          </w:tcPr>
          <w:p w14:paraId="2BA5D24F" w14:textId="5924ED94" w:rsidR="00D87631" w:rsidRPr="00210107" w:rsidRDefault="00625939" w:rsidP="003575B1">
            <w:pPr>
              <w:spacing w:after="0" w:line="240" w:lineRule="auto"/>
              <w:ind w:right="-20"/>
              <w:rPr>
                <w:rFonts w:ascii="Arial" w:eastAsia="Franklin Gothic Book" w:hAnsi="Arial" w:cs="Arial"/>
                <w:sz w:val="20"/>
                <w:szCs w:val="20"/>
              </w:rPr>
            </w:pPr>
            <w:r>
              <w:rPr>
                <w:rFonts w:ascii="Arial" w:eastAsia="Franklin Gothic Book" w:hAnsi="Arial" w:cs="Arial"/>
                <w:sz w:val="20"/>
                <w:szCs w:val="20"/>
              </w:rPr>
              <w:t xml:space="preserve">Quiz 2 in Principles of Real Estate I </w:t>
            </w:r>
            <w:proofErr w:type="gramStart"/>
            <w:r>
              <w:rPr>
                <w:rFonts w:ascii="Arial" w:eastAsia="Franklin Gothic Book" w:hAnsi="Arial" w:cs="Arial"/>
                <w:sz w:val="20"/>
                <w:szCs w:val="20"/>
              </w:rPr>
              <w:t>addresses</w:t>
            </w:r>
            <w:proofErr w:type="gramEnd"/>
            <w:r>
              <w:rPr>
                <w:rFonts w:ascii="Arial" w:eastAsia="Franklin Gothic Book" w:hAnsi="Arial" w:cs="Arial"/>
                <w:sz w:val="20"/>
                <w:szCs w:val="20"/>
              </w:rPr>
              <w:t xml:space="preserve"> this SLO by covering the Texas Real Estate License Act.</w:t>
            </w:r>
          </w:p>
        </w:tc>
        <w:tc>
          <w:tcPr>
            <w:tcW w:w="4800" w:type="dxa"/>
            <w:tcBorders>
              <w:top w:val="single" w:sz="8" w:space="0" w:color="4F81BD"/>
              <w:left w:val="single" w:sz="8" w:space="0" w:color="4F81BD"/>
              <w:bottom w:val="single" w:sz="8" w:space="0" w:color="4F81BD"/>
              <w:right w:val="single" w:sz="8" w:space="0" w:color="4F81BD"/>
            </w:tcBorders>
          </w:tcPr>
          <w:p w14:paraId="1381ECE8" w14:textId="1849B129" w:rsidR="00D87631" w:rsidRPr="00210107" w:rsidRDefault="00625939" w:rsidP="003575B1">
            <w:pPr>
              <w:pStyle w:val="NoSpacing"/>
              <w:rPr>
                <w:rFonts w:ascii="Arial" w:hAnsi="Arial" w:cs="Arial"/>
                <w:sz w:val="20"/>
                <w:szCs w:val="20"/>
              </w:rPr>
            </w:pPr>
            <w:r>
              <w:rPr>
                <w:rFonts w:ascii="Arial" w:hAnsi="Arial" w:cs="Arial"/>
                <w:sz w:val="20"/>
                <w:szCs w:val="20"/>
              </w:rPr>
              <w:t>70% of students who attempt Quiz 2 will score 70% or above. All questions on this quiz relate to this SLO.</w:t>
            </w:r>
          </w:p>
        </w:tc>
      </w:tr>
      <w:tr w:rsidR="00F25D44" w:rsidRPr="00210107" w14:paraId="2A0D17AF" w14:textId="77777777" w:rsidTr="00366166">
        <w:trPr>
          <w:trHeight w:hRule="exact" w:val="938"/>
        </w:trPr>
        <w:tc>
          <w:tcPr>
            <w:tcW w:w="414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55C0DD20" w14:textId="77777777" w:rsidR="00F25D44" w:rsidRPr="00210107" w:rsidRDefault="00F25D44" w:rsidP="003575B1">
            <w:pPr>
              <w:pStyle w:val="NoSpacing"/>
              <w:rPr>
                <w:rFonts w:ascii="Arial" w:hAnsi="Arial" w:cs="Arial"/>
                <w:sz w:val="20"/>
                <w:szCs w:val="20"/>
              </w:rPr>
            </w:pPr>
          </w:p>
        </w:tc>
        <w:tc>
          <w:tcPr>
            <w:tcW w:w="4782"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62EFEB77" w14:textId="77777777" w:rsidR="00F25D44" w:rsidRPr="00210107" w:rsidRDefault="00F25D44" w:rsidP="003575B1">
            <w:pPr>
              <w:pStyle w:val="NoSpacing"/>
              <w:rPr>
                <w:rFonts w:ascii="Arial" w:hAnsi="Arial" w:cs="Arial"/>
                <w:sz w:val="20"/>
                <w:szCs w:val="20"/>
              </w:rPr>
            </w:pPr>
          </w:p>
        </w:tc>
        <w:tc>
          <w:tcPr>
            <w:tcW w:w="480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29292214" w14:textId="77777777" w:rsidR="009F702B" w:rsidRPr="00210107" w:rsidRDefault="009F702B" w:rsidP="003575B1">
            <w:pPr>
              <w:pStyle w:val="NoSpacing"/>
              <w:rPr>
                <w:rFonts w:ascii="Arial" w:hAnsi="Arial" w:cs="Arial"/>
                <w:sz w:val="20"/>
                <w:szCs w:val="20"/>
              </w:rPr>
            </w:pPr>
          </w:p>
        </w:tc>
      </w:tr>
    </w:tbl>
    <w:p w14:paraId="535253D0" w14:textId="65AD1B28" w:rsidR="00F547BD" w:rsidRDefault="0012231E" w:rsidP="00517E19">
      <w:pPr>
        <w:pStyle w:val="NoSpacing"/>
        <w:rPr>
          <w:rFonts w:ascii="Arial" w:hAnsi="Arial" w:cs="Arial"/>
          <w:b/>
          <w:bCs/>
          <w:spacing w:val="-1"/>
          <w:position w:val="1"/>
        </w:rPr>
      </w:pPr>
      <w:r>
        <w:rPr>
          <w:rFonts w:ascii="Arial" w:hAnsi="Arial" w:cs="Arial"/>
          <w:b/>
          <w:bCs/>
          <w:spacing w:val="-1"/>
          <w:position w:val="1"/>
        </w:rPr>
        <w:t xml:space="preserve">Add </w:t>
      </w:r>
      <w:r w:rsidR="00810B79">
        <w:rPr>
          <w:rFonts w:ascii="Arial" w:hAnsi="Arial" w:cs="Arial"/>
          <w:b/>
          <w:bCs/>
          <w:spacing w:val="-1"/>
          <w:position w:val="1"/>
        </w:rPr>
        <w:t>additional</w:t>
      </w:r>
      <w:r>
        <w:rPr>
          <w:rFonts w:ascii="Arial" w:hAnsi="Arial" w:cs="Arial"/>
          <w:b/>
          <w:bCs/>
          <w:spacing w:val="-1"/>
          <w:position w:val="1"/>
        </w:rPr>
        <w:t xml:space="preserve"> rows if necessary.</w:t>
      </w:r>
    </w:p>
    <w:p w14:paraId="20C1D24F" w14:textId="77777777" w:rsidR="0012231E" w:rsidRDefault="0012231E" w:rsidP="00517E19">
      <w:pPr>
        <w:pStyle w:val="NoSpacing"/>
        <w:rPr>
          <w:rFonts w:ascii="Arial" w:hAnsi="Arial" w:cs="Arial"/>
          <w:b/>
          <w:bCs/>
          <w:spacing w:val="-1"/>
          <w:position w:val="1"/>
        </w:rPr>
      </w:pPr>
    </w:p>
    <w:p w14:paraId="4D85D7DC" w14:textId="77777777" w:rsidR="0012231E" w:rsidRDefault="0012231E" w:rsidP="00517E19">
      <w:pPr>
        <w:pStyle w:val="NoSpacing"/>
        <w:rPr>
          <w:rFonts w:ascii="Arial" w:hAnsi="Arial" w:cs="Arial"/>
          <w:b/>
          <w:bCs/>
          <w:spacing w:val="-1"/>
          <w:position w:val="1"/>
        </w:rPr>
      </w:pPr>
    </w:p>
    <w:p w14:paraId="07FA2A7A" w14:textId="08C118A2" w:rsidR="00F25D44" w:rsidRDefault="00F25D44" w:rsidP="00E04006">
      <w:pPr>
        <w:pStyle w:val="NoSpacing"/>
        <w:rPr>
          <w:rFonts w:ascii="Arial" w:hAnsi="Arial" w:cs="Arial"/>
          <w:b/>
          <w:color w:val="5B9BD5" w:themeColor="accent1"/>
          <w:sz w:val="24"/>
          <w:szCs w:val="24"/>
        </w:rPr>
      </w:pPr>
      <w:r w:rsidRPr="003575B1">
        <w:rPr>
          <w:rFonts w:ascii="Arial" w:hAnsi="Arial" w:cs="Arial"/>
          <w:b/>
          <w:color w:val="2E74B5" w:themeColor="accent1" w:themeShade="BF"/>
          <w:sz w:val="24"/>
          <w:szCs w:val="24"/>
        </w:rPr>
        <w:lastRenderedPageBreak/>
        <w:t xml:space="preserve">Table 2. CIP </w:t>
      </w:r>
      <w:r w:rsidR="00734F00" w:rsidRPr="003575B1">
        <w:rPr>
          <w:rFonts w:ascii="Arial" w:hAnsi="Arial" w:cs="Arial"/>
          <w:b/>
          <w:color w:val="2E74B5" w:themeColor="accent1" w:themeShade="BF"/>
          <w:sz w:val="24"/>
          <w:szCs w:val="24"/>
        </w:rPr>
        <w:t xml:space="preserve">Student Learning </w:t>
      </w:r>
      <w:r w:rsidRPr="003575B1">
        <w:rPr>
          <w:rFonts w:ascii="Arial" w:hAnsi="Arial" w:cs="Arial"/>
          <w:b/>
          <w:color w:val="2E74B5" w:themeColor="accent1" w:themeShade="BF"/>
          <w:sz w:val="24"/>
          <w:szCs w:val="24"/>
        </w:rPr>
        <w:t>Outcomes 1</w:t>
      </w:r>
      <w:r w:rsidR="00C13FD9" w:rsidRPr="003575B1">
        <w:rPr>
          <w:rFonts w:ascii="Arial" w:hAnsi="Arial" w:cs="Arial"/>
          <w:b/>
          <w:color w:val="2E74B5" w:themeColor="accent1" w:themeShade="BF"/>
          <w:sz w:val="24"/>
          <w:szCs w:val="24"/>
        </w:rPr>
        <w:t>–3</w:t>
      </w:r>
      <w:r w:rsidR="008A27FB">
        <w:rPr>
          <w:rFonts w:ascii="Arial" w:hAnsi="Arial" w:cs="Arial"/>
          <w:b/>
          <w:color w:val="5B9BD5" w:themeColor="accent1"/>
          <w:sz w:val="24"/>
          <w:szCs w:val="24"/>
        </w:rPr>
        <w:t xml:space="preserve"> </w:t>
      </w:r>
      <w:r w:rsidR="00826013" w:rsidRPr="00F25226">
        <w:rPr>
          <w:rFonts w:ascii="Arial" w:hAnsi="Arial" w:cs="Arial"/>
          <w:b/>
          <w:color w:val="2E74B5" w:themeColor="accent1" w:themeShade="BF"/>
          <w:sz w:val="24"/>
          <w:szCs w:val="24"/>
        </w:rPr>
        <w:t>(focus on at least one for the next two years)</w:t>
      </w:r>
      <w:r w:rsidR="00826013" w:rsidDel="00826013">
        <w:rPr>
          <w:rFonts w:ascii="Arial" w:hAnsi="Arial" w:cs="Arial"/>
          <w:b/>
          <w:color w:val="5B9BD5" w:themeColor="accent1"/>
          <w:sz w:val="24"/>
          <w:szCs w:val="24"/>
        </w:rPr>
        <w:t xml:space="preserve"> </w:t>
      </w:r>
    </w:p>
    <w:p w14:paraId="7C2B23DD" w14:textId="77777777" w:rsidR="00734F00" w:rsidRDefault="00734F00" w:rsidP="00F25D44">
      <w:pPr>
        <w:pStyle w:val="NoSpacing"/>
        <w:rPr>
          <w:rFonts w:ascii="Arial" w:hAnsi="Arial" w:cs="Arial"/>
          <w:b/>
          <w:color w:val="5B9BD5" w:themeColor="accent1"/>
          <w:sz w:val="24"/>
          <w:szCs w:val="24"/>
        </w:rPr>
      </w:pPr>
    </w:p>
    <w:p w14:paraId="7D792E97" w14:textId="020A75D8" w:rsidR="00734F00" w:rsidRDefault="00734F00" w:rsidP="00734F00">
      <w:pPr>
        <w:pStyle w:val="NoSpacing"/>
        <w:rPr>
          <w:rFonts w:ascii="Arial" w:hAnsi="Arial" w:cs="Arial"/>
          <w:b/>
          <w:bCs/>
          <w:spacing w:val="-1"/>
          <w:position w:val="1"/>
        </w:rPr>
      </w:pPr>
      <w:r>
        <w:rPr>
          <w:rFonts w:ascii="Arial" w:hAnsi="Arial" w:cs="Arial"/>
          <w:b/>
          <w:bCs/>
          <w:spacing w:val="-1"/>
          <w:position w:val="1"/>
        </w:rPr>
        <w:t xml:space="preserve">Description of Fields in CIP Table </w:t>
      </w:r>
      <w:r w:rsidR="00CA04A9">
        <w:rPr>
          <w:rFonts w:ascii="Arial" w:hAnsi="Arial" w:cs="Arial"/>
          <w:b/>
          <w:bCs/>
          <w:spacing w:val="-1"/>
          <w:position w:val="1"/>
        </w:rPr>
        <w:t>2</w:t>
      </w:r>
      <w:r>
        <w:rPr>
          <w:rFonts w:ascii="Arial" w:hAnsi="Arial" w:cs="Arial"/>
          <w:b/>
          <w:bCs/>
          <w:spacing w:val="-1"/>
          <w:position w:val="1"/>
        </w:rPr>
        <w:t>:</w:t>
      </w:r>
    </w:p>
    <w:p w14:paraId="2CFD64EC" w14:textId="4BAA4A2B" w:rsidR="00734F00" w:rsidRPr="00210107" w:rsidRDefault="00734F00" w:rsidP="00734F00">
      <w:pPr>
        <w:pStyle w:val="NoSpacing"/>
        <w:rPr>
          <w:rFonts w:ascii="Arial" w:hAnsi="Arial" w:cs="Arial"/>
          <w:sz w:val="20"/>
          <w:szCs w:val="20"/>
        </w:rPr>
      </w:pPr>
      <w:r w:rsidRPr="00210107">
        <w:rPr>
          <w:rFonts w:ascii="Arial" w:hAnsi="Arial" w:cs="Arial"/>
          <w:b/>
          <w:bCs/>
          <w:spacing w:val="-1"/>
          <w:position w:val="1"/>
          <w:sz w:val="20"/>
          <w:szCs w:val="20"/>
        </w:rPr>
        <w:t>A</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Pr>
          <w:rFonts w:ascii="Arial" w:hAnsi="Arial" w:cs="Arial"/>
          <w:b/>
          <w:bCs/>
          <w:spacing w:val="-2"/>
          <w:position w:val="1"/>
          <w:sz w:val="20"/>
          <w:szCs w:val="20"/>
        </w:rPr>
        <w:t>Student</w:t>
      </w:r>
      <w:r w:rsidR="00E04006">
        <w:rPr>
          <w:rFonts w:ascii="Arial" w:hAnsi="Arial" w:cs="Arial"/>
          <w:b/>
          <w:bCs/>
          <w:spacing w:val="-2"/>
          <w:position w:val="1"/>
          <w:sz w:val="20"/>
          <w:szCs w:val="20"/>
        </w:rPr>
        <w:t>/Program</w:t>
      </w:r>
      <w:r>
        <w:rPr>
          <w:rFonts w:ascii="Arial" w:hAnsi="Arial" w:cs="Arial"/>
          <w:b/>
          <w:bCs/>
          <w:spacing w:val="-2"/>
          <w:position w:val="1"/>
          <w:sz w:val="20"/>
          <w:szCs w:val="20"/>
        </w:rPr>
        <w:t xml:space="preserve"> </w:t>
      </w:r>
      <w:r w:rsidR="00E04006">
        <w:rPr>
          <w:rFonts w:ascii="Arial" w:hAnsi="Arial" w:cs="Arial"/>
          <w:b/>
          <w:bCs/>
          <w:spacing w:val="-2"/>
          <w:position w:val="1"/>
          <w:sz w:val="20"/>
          <w:szCs w:val="20"/>
        </w:rPr>
        <w:t xml:space="preserve">Level </w:t>
      </w:r>
      <w:r>
        <w:rPr>
          <w:rFonts w:ascii="Arial" w:hAnsi="Arial" w:cs="Arial"/>
          <w:b/>
          <w:bCs/>
          <w:spacing w:val="-2"/>
          <w:position w:val="1"/>
          <w:sz w:val="20"/>
          <w:szCs w:val="20"/>
        </w:rPr>
        <w:t xml:space="preserve">Learning </w:t>
      </w:r>
      <w:r w:rsidRPr="00210107">
        <w:rPr>
          <w:rFonts w:ascii="Arial" w:hAnsi="Arial" w:cs="Arial"/>
          <w:b/>
          <w:bCs/>
          <w:w w:val="99"/>
          <w:position w:val="1"/>
          <w:sz w:val="20"/>
          <w:szCs w:val="20"/>
        </w:rPr>
        <w:t>O</w:t>
      </w:r>
      <w:r w:rsidRPr="00210107">
        <w:rPr>
          <w:rFonts w:ascii="Arial" w:hAnsi="Arial" w:cs="Arial"/>
          <w:b/>
          <w:bCs/>
          <w:spacing w:val="1"/>
          <w:w w:val="99"/>
          <w:position w:val="1"/>
          <w:sz w:val="20"/>
          <w:szCs w:val="20"/>
        </w:rPr>
        <w:t>u</w:t>
      </w:r>
      <w:r w:rsidRPr="00210107">
        <w:rPr>
          <w:rFonts w:ascii="Arial" w:hAnsi="Arial" w:cs="Arial"/>
          <w:b/>
          <w:bCs/>
          <w:w w:val="99"/>
          <w:position w:val="1"/>
          <w:sz w:val="20"/>
          <w:szCs w:val="20"/>
        </w:rPr>
        <w:t>t</w:t>
      </w:r>
      <w:r w:rsidRPr="00210107">
        <w:rPr>
          <w:rFonts w:ascii="Arial" w:hAnsi="Arial" w:cs="Arial"/>
          <w:b/>
          <w:bCs/>
          <w:spacing w:val="1"/>
          <w:w w:val="99"/>
          <w:position w:val="1"/>
          <w:sz w:val="20"/>
          <w:szCs w:val="20"/>
        </w:rPr>
        <w:t>come(s)</w:t>
      </w:r>
      <w:r w:rsidR="00E04006">
        <w:rPr>
          <w:rFonts w:ascii="Arial" w:hAnsi="Arial" w:cs="Arial"/>
          <w:b/>
          <w:bCs/>
          <w:spacing w:val="1"/>
          <w:w w:val="99"/>
          <w:position w:val="1"/>
          <w:sz w:val="20"/>
          <w:szCs w:val="20"/>
        </w:rPr>
        <w:t xml:space="preserve"> Targeted for Improvement</w:t>
      </w:r>
      <w:r w:rsidRPr="00210107">
        <w:rPr>
          <w:rFonts w:ascii="Arial" w:hAnsi="Arial" w:cs="Arial"/>
          <w:b/>
          <w:bCs/>
          <w:spacing w:val="1"/>
          <w:w w:val="99"/>
          <w:position w:val="1"/>
          <w:sz w:val="20"/>
          <w:szCs w:val="20"/>
        </w:rPr>
        <w:t xml:space="preserve"> </w:t>
      </w:r>
      <w:r w:rsidRPr="00210107">
        <w:rPr>
          <w:rFonts w:ascii="Arial" w:hAnsi="Arial" w:cs="Arial"/>
          <w:bCs/>
          <w:spacing w:val="1"/>
          <w:w w:val="99"/>
          <w:position w:val="1"/>
          <w:sz w:val="20"/>
          <w:szCs w:val="20"/>
        </w:rPr>
        <w:t>-</w:t>
      </w:r>
      <w:r w:rsidRPr="00210107">
        <w:rPr>
          <w:rFonts w:ascii="Arial" w:hAnsi="Arial" w:cs="Arial"/>
          <w:b/>
          <w:bCs/>
          <w:spacing w:val="1"/>
          <w:w w:val="99"/>
          <w:position w:val="1"/>
          <w:sz w:val="20"/>
          <w:szCs w:val="20"/>
        </w:rPr>
        <w:t xml:space="preserve"> </w:t>
      </w:r>
      <w:r w:rsidRPr="00210107">
        <w:rPr>
          <w:rFonts w:ascii="Arial" w:hAnsi="Arial" w:cs="Arial"/>
          <w:spacing w:val="1"/>
          <w:sz w:val="20"/>
          <w:szCs w:val="20"/>
        </w:rPr>
        <w:t>R</w:t>
      </w:r>
      <w:r w:rsidRPr="00210107">
        <w:rPr>
          <w:rFonts w:ascii="Arial" w:hAnsi="Arial" w:cs="Arial"/>
          <w:spacing w:val="-1"/>
          <w:sz w:val="20"/>
          <w:szCs w:val="20"/>
        </w:rPr>
        <w:t>esu</w:t>
      </w:r>
      <w:r w:rsidRPr="00210107">
        <w:rPr>
          <w:rFonts w:ascii="Arial" w:hAnsi="Arial" w:cs="Arial"/>
          <w:sz w:val="20"/>
          <w:szCs w:val="20"/>
        </w:rPr>
        <w:t xml:space="preserve">lts </w:t>
      </w:r>
      <w:r w:rsidRPr="00210107">
        <w:rPr>
          <w:rFonts w:ascii="Arial" w:hAnsi="Arial" w:cs="Arial"/>
          <w:spacing w:val="-1"/>
          <w:sz w:val="20"/>
          <w:szCs w:val="20"/>
        </w:rPr>
        <w:t>e</w:t>
      </w:r>
      <w:r w:rsidRPr="00210107">
        <w:rPr>
          <w:rFonts w:ascii="Arial" w:hAnsi="Arial" w:cs="Arial"/>
          <w:spacing w:val="1"/>
          <w:sz w:val="20"/>
          <w:szCs w:val="20"/>
        </w:rPr>
        <w:t>x</w:t>
      </w:r>
      <w:r w:rsidRPr="00210107">
        <w:rPr>
          <w:rFonts w:ascii="Arial" w:hAnsi="Arial" w:cs="Arial"/>
          <w:spacing w:val="-1"/>
          <w:sz w:val="20"/>
          <w:szCs w:val="20"/>
        </w:rPr>
        <w:t>pe</w:t>
      </w:r>
      <w:r w:rsidRPr="00210107">
        <w:rPr>
          <w:rFonts w:ascii="Arial" w:hAnsi="Arial" w:cs="Arial"/>
          <w:spacing w:val="1"/>
          <w:sz w:val="20"/>
          <w:szCs w:val="20"/>
        </w:rPr>
        <w:t>c</w:t>
      </w:r>
      <w:r w:rsidRPr="00210107">
        <w:rPr>
          <w:rFonts w:ascii="Arial" w:hAnsi="Arial" w:cs="Arial"/>
          <w:sz w:val="20"/>
          <w:szCs w:val="20"/>
        </w:rPr>
        <w:t>t</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5"/>
          <w:sz w:val="20"/>
          <w:szCs w:val="20"/>
        </w:rPr>
        <w:t xml:space="preserve"> </w:t>
      </w:r>
      <w:r w:rsidRPr="00210107">
        <w:rPr>
          <w:rFonts w:ascii="Arial" w:hAnsi="Arial" w:cs="Arial"/>
          <w:sz w:val="20"/>
          <w:szCs w:val="20"/>
        </w:rPr>
        <w:t>in</w:t>
      </w:r>
      <w:r w:rsidRPr="00210107">
        <w:rPr>
          <w:rFonts w:ascii="Arial" w:hAnsi="Arial" w:cs="Arial"/>
          <w:spacing w:val="-1"/>
          <w:sz w:val="20"/>
          <w:szCs w:val="20"/>
        </w:rPr>
        <w:t xml:space="preserve"> </w:t>
      </w:r>
      <w:r w:rsidRPr="00210107">
        <w:rPr>
          <w:rFonts w:ascii="Arial" w:hAnsi="Arial" w:cs="Arial"/>
          <w:spacing w:val="2"/>
          <w:sz w:val="20"/>
          <w:szCs w:val="20"/>
        </w:rPr>
        <w:t>t</w:t>
      </w:r>
      <w:r w:rsidRPr="00210107">
        <w:rPr>
          <w:rFonts w:ascii="Arial" w:hAnsi="Arial" w:cs="Arial"/>
          <w:spacing w:val="-1"/>
          <w:sz w:val="20"/>
          <w:szCs w:val="20"/>
        </w:rPr>
        <w:t>h</w:t>
      </w:r>
      <w:r w:rsidRPr="00210107">
        <w:rPr>
          <w:rFonts w:ascii="Arial" w:hAnsi="Arial" w:cs="Arial"/>
          <w:sz w:val="20"/>
          <w:szCs w:val="20"/>
        </w:rPr>
        <w:t>is</w:t>
      </w:r>
      <w:r w:rsidRPr="00210107">
        <w:rPr>
          <w:rFonts w:ascii="Arial" w:hAnsi="Arial" w:cs="Arial"/>
          <w:spacing w:val="-2"/>
          <w:sz w:val="20"/>
          <w:szCs w:val="20"/>
        </w:rPr>
        <w:t xml:space="preserve"> </w:t>
      </w:r>
      <w:r w:rsidRPr="00210107">
        <w:rPr>
          <w:rFonts w:ascii="Arial" w:hAnsi="Arial" w:cs="Arial"/>
          <w:spacing w:val="-1"/>
          <w:sz w:val="20"/>
          <w:szCs w:val="20"/>
        </w:rPr>
        <w:t>p</w:t>
      </w:r>
      <w:r w:rsidRPr="00210107">
        <w:rPr>
          <w:rFonts w:ascii="Arial" w:hAnsi="Arial" w:cs="Arial"/>
          <w:w w:val="99"/>
          <w:sz w:val="20"/>
          <w:szCs w:val="20"/>
        </w:rPr>
        <w:t>r</w:t>
      </w:r>
      <w:r w:rsidRPr="00210107">
        <w:rPr>
          <w:rFonts w:ascii="Arial" w:hAnsi="Arial" w:cs="Arial"/>
          <w:spacing w:val="1"/>
          <w:w w:val="99"/>
          <w:sz w:val="20"/>
          <w:szCs w:val="20"/>
        </w:rPr>
        <w:t>o</w:t>
      </w:r>
      <w:r w:rsidRPr="00210107">
        <w:rPr>
          <w:rFonts w:ascii="Arial" w:hAnsi="Arial" w:cs="Arial"/>
          <w:spacing w:val="-1"/>
          <w:w w:val="99"/>
          <w:sz w:val="20"/>
          <w:szCs w:val="20"/>
        </w:rPr>
        <w:t>g</w:t>
      </w:r>
      <w:r w:rsidRPr="00210107">
        <w:rPr>
          <w:rFonts w:ascii="Arial" w:hAnsi="Arial" w:cs="Arial"/>
          <w:w w:val="99"/>
          <w:sz w:val="20"/>
          <w:szCs w:val="20"/>
        </w:rPr>
        <w:t>ram</w:t>
      </w:r>
      <w:r w:rsidRPr="00073053">
        <w:rPr>
          <w:rFonts w:ascii="Arial" w:hAnsi="Arial" w:cs="Arial"/>
          <w:spacing w:val="-1"/>
          <w:sz w:val="20"/>
          <w:szCs w:val="20"/>
        </w:rPr>
        <w:t xml:space="preserve"> (e.g.</w:t>
      </w:r>
      <w:r>
        <w:rPr>
          <w:rFonts w:ascii="Arial" w:hAnsi="Arial" w:cs="Arial"/>
          <w:spacing w:val="-1"/>
          <w:sz w:val="20"/>
          <w:szCs w:val="20"/>
        </w:rPr>
        <w:t>,</w:t>
      </w:r>
      <w:r w:rsidRPr="00073053">
        <w:rPr>
          <w:rFonts w:ascii="Arial" w:hAnsi="Arial" w:cs="Arial"/>
          <w:spacing w:val="-1"/>
          <w:sz w:val="20"/>
          <w:szCs w:val="20"/>
        </w:rPr>
        <w:t xml:space="preserve"> </w:t>
      </w:r>
      <w:r w:rsidR="00E04006">
        <w:rPr>
          <w:rFonts w:ascii="Arial" w:hAnsi="Arial" w:cs="Arial"/>
          <w:spacing w:val="-1"/>
          <w:sz w:val="20"/>
          <w:szCs w:val="20"/>
        </w:rPr>
        <w:t>S</w:t>
      </w:r>
      <w:r w:rsidRPr="00073053">
        <w:rPr>
          <w:rFonts w:ascii="Arial" w:hAnsi="Arial" w:cs="Arial"/>
          <w:spacing w:val="-1"/>
          <w:sz w:val="20"/>
          <w:szCs w:val="20"/>
        </w:rPr>
        <w:t xml:space="preserve">tudents will </w:t>
      </w:r>
      <w:r w:rsidR="00E04006">
        <w:rPr>
          <w:rFonts w:ascii="Arial" w:hAnsi="Arial" w:cs="Arial"/>
          <w:spacing w:val="-1"/>
          <w:sz w:val="20"/>
          <w:szCs w:val="20"/>
        </w:rPr>
        <w:t>be able</w:t>
      </w:r>
      <w:r w:rsidRPr="00073053">
        <w:rPr>
          <w:rFonts w:ascii="Arial" w:hAnsi="Arial" w:cs="Arial"/>
          <w:spacing w:val="-1"/>
          <w:sz w:val="20"/>
          <w:szCs w:val="20"/>
        </w:rPr>
        <w:t xml:space="preserve"> to compare/contrast conflict and structural functional theories</w:t>
      </w:r>
      <w:r>
        <w:rPr>
          <w:rFonts w:ascii="Arial" w:hAnsi="Arial" w:cs="Arial"/>
          <w:spacing w:val="-1"/>
          <w:sz w:val="20"/>
          <w:szCs w:val="20"/>
        </w:rPr>
        <w:t>)</w:t>
      </w:r>
      <w:r w:rsidR="008A6A0D">
        <w:rPr>
          <w:rFonts w:ascii="Arial" w:hAnsi="Arial" w:cs="Arial"/>
          <w:spacing w:val="-1"/>
          <w:sz w:val="20"/>
          <w:szCs w:val="20"/>
        </w:rPr>
        <w:t>. Outcomes must be quantifiable and measurable.</w:t>
      </w:r>
    </w:p>
    <w:p w14:paraId="10157433" w14:textId="5EEC3A0C" w:rsidR="00734F00" w:rsidRPr="00210107" w:rsidRDefault="00734F00" w:rsidP="00734F00">
      <w:pPr>
        <w:pStyle w:val="NoSpacing"/>
        <w:rPr>
          <w:rFonts w:ascii="Arial" w:hAnsi="Arial" w:cs="Arial"/>
          <w:sz w:val="20"/>
          <w:szCs w:val="20"/>
        </w:rPr>
      </w:pPr>
      <w:r w:rsidRPr="00210107">
        <w:rPr>
          <w:rFonts w:ascii="Arial" w:hAnsi="Arial" w:cs="Arial"/>
          <w:b/>
          <w:bCs/>
          <w:spacing w:val="1"/>
          <w:position w:val="1"/>
          <w:sz w:val="20"/>
          <w:szCs w:val="20"/>
        </w:rPr>
        <w:t>B</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00D21C98">
        <w:rPr>
          <w:rFonts w:ascii="Arial" w:hAnsi="Arial" w:cs="Arial"/>
          <w:b/>
          <w:bCs/>
          <w:spacing w:val="-2"/>
          <w:position w:val="1"/>
          <w:sz w:val="20"/>
          <w:szCs w:val="20"/>
        </w:rPr>
        <w:t xml:space="preserve">Assessment </w:t>
      </w:r>
      <w:r w:rsidRPr="00210107">
        <w:rPr>
          <w:rFonts w:ascii="Arial" w:hAnsi="Arial" w:cs="Arial"/>
          <w:b/>
          <w:bCs/>
          <w:spacing w:val="1"/>
          <w:w w:val="99"/>
          <w:position w:val="1"/>
          <w:sz w:val="20"/>
          <w:szCs w:val="20"/>
        </w:rPr>
        <w:t>Me</w:t>
      </w:r>
      <w:r w:rsidRPr="00210107">
        <w:rPr>
          <w:rFonts w:ascii="Arial" w:hAnsi="Arial" w:cs="Arial"/>
          <w:b/>
          <w:bCs/>
          <w:w w:val="99"/>
          <w:position w:val="1"/>
          <w:sz w:val="20"/>
          <w:szCs w:val="20"/>
        </w:rPr>
        <w:t>as</w:t>
      </w:r>
      <w:r w:rsidRPr="00210107">
        <w:rPr>
          <w:rFonts w:ascii="Arial" w:hAnsi="Arial" w:cs="Arial"/>
          <w:b/>
          <w:bCs/>
          <w:spacing w:val="1"/>
          <w:w w:val="99"/>
          <w:position w:val="1"/>
          <w:sz w:val="20"/>
          <w:szCs w:val="20"/>
        </w:rPr>
        <w:t>ur</w:t>
      </w:r>
      <w:r w:rsidRPr="00210107">
        <w:rPr>
          <w:rFonts w:ascii="Arial" w:hAnsi="Arial" w:cs="Arial"/>
          <w:b/>
          <w:bCs/>
          <w:w w:val="99"/>
          <w:position w:val="1"/>
          <w:sz w:val="20"/>
          <w:szCs w:val="20"/>
        </w:rPr>
        <w:t xml:space="preserve">e(s) </w:t>
      </w:r>
      <w:r w:rsidR="00E04006">
        <w:rPr>
          <w:rFonts w:ascii="Arial" w:hAnsi="Arial" w:cs="Arial"/>
          <w:bCs/>
          <w:w w:val="99"/>
          <w:position w:val="1"/>
          <w:sz w:val="20"/>
          <w:szCs w:val="20"/>
        </w:rPr>
        <w:t>–</w:t>
      </w:r>
      <w:r w:rsidRPr="00210107">
        <w:rPr>
          <w:rFonts w:ascii="Arial" w:hAnsi="Arial" w:cs="Arial"/>
          <w:b/>
          <w:bCs/>
          <w:w w:val="99"/>
          <w:position w:val="1"/>
          <w:sz w:val="20"/>
          <w:szCs w:val="20"/>
        </w:rPr>
        <w:t xml:space="preserve"> </w:t>
      </w:r>
      <w:r w:rsidR="00E04006">
        <w:rPr>
          <w:rFonts w:ascii="Arial" w:hAnsi="Arial" w:cs="Arial"/>
          <w:b/>
          <w:bCs/>
          <w:w w:val="99"/>
          <w:position w:val="1"/>
          <w:sz w:val="20"/>
          <w:szCs w:val="20"/>
        </w:rPr>
        <w:t xml:space="preserve">Assessment </w:t>
      </w:r>
      <w:r w:rsidRPr="00210107">
        <w:rPr>
          <w:rFonts w:ascii="Arial" w:hAnsi="Arial" w:cs="Arial"/>
          <w:spacing w:val="-1"/>
          <w:sz w:val="20"/>
          <w:szCs w:val="20"/>
        </w:rPr>
        <w:t>Ins</w:t>
      </w:r>
      <w:r w:rsidRPr="00210107">
        <w:rPr>
          <w:rFonts w:ascii="Arial" w:hAnsi="Arial" w:cs="Arial"/>
          <w:sz w:val="20"/>
          <w:szCs w:val="20"/>
        </w:rPr>
        <w:t>t</w:t>
      </w:r>
      <w:r w:rsidRPr="00210107">
        <w:rPr>
          <w:rFonts w:ascii="Arial" w:hAnsi="Arial" w:cs="Arial"/>
          <w:spacing w:val="2"/>
          <w:sz w:val="20"/>
          <w:szCs w:val="20"/>
        </w:rPr>
        <w:t>r</w:t>
      </w:r>
      <w:r w:rsidRPr="00210107">
        <w:rPr>
          <w:rFonts w:ascii="Arial" w:hAnsi="Arial" w:cs="Arial"/>
          <w:spacing w:val="-1"/>
          <w:sz w:val="20"/>
          <w:szCs w:val="20"/>
        </w:rPr>
        <w:t>u</w:t>
      </w:r>
      <w:r w:rsidRPr="00210107">
        <w:rPr>
          <w:rFonts w:ascii="Arial" w:hAnsi="Arial" w:cs="Arial"/>
          <w:sz w:val="20"/>
          <w:szCs w:val="20"/>
        </w:rPr>
        <w:t>m</w:t>
      </w:r>
      <w:r w:rsidRPr="00210107">
        <w:rPr>
          <w:rFonts w:ascii="Arial" w:hAnsi="Arial" w:cs="Arial"/>
          <w:spacing w:val="2"/>
          <w:sz w:val="20"/>
          <w:szCs w:val="20"/>
        </w:rPr>
        <w:t>e</w:t>
      </w:r>
      <w:r w:rsidRPr="00210107">
        <w:rPr>
          <w:rFonts w:ascii="Arial" w:hAnsi="Arial" w:cs="Arial"/>
          <w:spacing w:val="-1"/>
          <w:sz w:val="20"/>
          <w:szCs w:val="20"/>
        </w:rPr>
        <w:t>n</w:t>
      </w:r>
      <w:r w:rsidRPr="00210107">
        <w:rPr>
          <w:rFonts w:ascii="Arial" w:hAnsi="Arial" w:cs="Arial"/>
          <w:sz w:val="20"/>
          <w:szCs w:val="20"/>
        </w:rPr>
        <w:t>t(s)/</w:t>
      </w:r>
      <w:r w:rsidRPr="00210107">
        <w:rPr>
          <w:rFonts w:ascii="Arial" w:hAnsi="Arial" w:cs="Arial"/>
          <w:spacing w:val="-1"/>
          <w:sz w:val="20"/>
          <w:szCs w:val="20"/>
        </w:rPr>
        <w:t>p</w:t>
      </w:r>
      <w:r w:rsidRPr="00210107">
        <w:rPr>
          <w:rFonts w:ascii="Arial" w:hAnsi="Arial" w:cs="Arial"/>
          <w:sz w:val="20"/>
          <w:szCs w:val="20"/>
        </w:rPr>
        <w:t>r</w:t>
      </w:r>
      <w:r w:rsidRPr="00210107">
        <w:rPr>
          <w:rFonts w:ascii="Arial" w:hAnsi="Arial" w:cs="Arial"/>
          <w:spacing w:val="1"/>
          <w:sz w:val="20"/>
          <w:szCs w:val="20"/>
        </w:rPr>
        <w:t>oc</w:t>
      </w:r>
      <w:r w:rsidRPr="00210107">
        <w:rPr>
          <w:rFonts w:ascii="Arial" w:hAnsi="Arial" w:cs="Arial"/>
          <w:spacing w:val="-1"/>
          <w:sz w:val="20"/>
          <w:szCs w:val="20"/>
        </w:rPr>
        <w:t>es</w:t>
      </w:r>
      <w:r w:rsidRPr="00210107">
        <w:rPr>
          <w:rFonts w:ascii="Arial" w:hAnsi="Arial" w:cs="Arial"/>
          <w:sz w:val="20"/>
          <w:szCs w:val="20"/>
        </w:rPr>
        <w:t>s(es)</w:t>
      </w:r>
      <w:r w:rsidRPr="00210107">
        <w:rPr>
          <w:rFonts w:ascii="Arial" w:hAnsi="Arial" w:cs="Arial"/>
          <w:spacing w:val="-3"/>
          <w:sz w:val="20"/>
          <w:szCs w:val="20"/>
        </w:rPr>
        <w:t xml:space="preserve"> </w:t>
      </w:r>
      <w:r w:rsidRPr="00210107">
        <w:rPr>
          <w:rFonts w:ascii="Arial" w:hAnsi="Arial" w:cs="Arial"/>
          <w:spacing w:val="1"/>
          <w:sz w:val="20"/>
          <w:szCs w:val="20"/>
        </w:rPr>
        <w:t>u</w:t>
      </w:r>
      <w:r w:rsidRPr="00210107">
        <w:rPr>
          <w:rFonts w:ascii="Arial" w:hAnsi="Arial" w:cs="Arial"/>
          <w:spacing w:val="-1"/>
          <w:sz w:val="20"/>
          <w:szCs w:val="20"/>
        </w:rPr>
        <w:t>s</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3"/>
          <w:sz w:val="20"/>
          <w:szCs w:val="20"/>
        </w:rPr>
        <w:t xml:space="preserve"> </w:t>
      </w:r>
      <w:r w:rsidRPr="00210107">
        <w:rPr>
          <w:rFonts w:ascii="Arial" w:hAnsi="Arial" w:cs="Arial"/>
          <w:spacing w:val="2"/>
          <w:sz w:val="20"/>
          <w:szCs w:val="20"/>
        </w:rPr>
        <w:t>t</w:t>
      </w:r>
      <w:r w:rsidRPr="00210107">
        <w:rPr>
          <w:rFonts w:ascii="Arial" w:hAnsi="Arial" w:cs="Arial"/>
          <w:sz w:val="20"/>
          <w:szCs w:val="20"/>
        </w:rPr>
        <w:t>o m</w:t>
      </w:r>
      <w:r w:rsidRPr="00210107">
        <w:rPr>
          <w:rFonts w:ascii="Arial" w:hAnsi="Arial" w:cs="Arial"/>
          <w:spacing w:val="-1"/>
          <w:sz w:val="20"/>
          <w:szCs w:val="20"/>
        </w:rPr>
        <w:t>e</w:t>
      </w:r>
      <w:r w:rsidRPr="00210107">
        <w:rPr>
          <w:rFonts w:ascii="Arial" w:hAnsi="Arial" w:cs="Arial"/>
          <w:sz w:val="20"/>
          <w:szCs w:val="20"/>
        </w:rPr>
        <w:t>a</w:t>
      </w:r>
      <w:r w:rsidRPr="00210107">
        <w:rPr>
          <w:rFonts w:ascii="Arial" w:hAnsi="Arial" w:cs="Arial"/>
          <w:spacing w:val="-1"/>
          <w:sz w:val="20"/>
          <w:szCs w:val="20"/>
        </w:rPr>
        <w:t>su</w:t>
      </w:r>
      <w:r w:rsidRPr="00210107">
        <w:rPr>
          <w:rFonts w:ascii="Arial" w:hAnsi="Arial" w:cs="Arial"/>
          <w:w w:val="99"/>
          <w:sz w:val="20"/>
          <w:szCs w:val="20"/>
        </w:rPr>
        <w:t>r</w:t>
      </w:r>
      <w:r w:rsidRPr="00210107">
        <w:rPr>
          <w:rFonts w:ascii="Arial" w:hAnsi="Arial" w:cs="Arial"/>
          <w:spacing w:val="2"/>
          <w:w w:val="99"/>
          <w:sz w:val="20"/>
          <w:szCs w:val="20"/>
        </w:rPr>
        <w:t>e re</w:t>
      </w:r>
      <w:r w:rsidRPr="00210107">
        <w:rPr>
          <w:rFonts w:ascii="Arial" w:hAnsi="Arial" w:cs="Arial"/>
          <w:spacing w:val="-1"/>
          <w:sz w:val="20"/>
          <w:szCs w:val="20"/>
        </w:rPr>
        <w:t>sul</w:t>
      </w:r>
      <w:r w:rsidRPr="00210107">
        <w:rPr>
          <w:rFonts w:ascii="Arial" w:hAnsi="Arial" w:cs="Arial"/>
          <w:spacing w:val="2"/>
          <w:w w:val="99"/>
          <w:sz w:val="20"/>
          <w:szCs w:val="20"/>
        </w:rPr>
        <w:t>t</w:t>
      </w:r>
      <w:r w:rsidRPr="00210107">
        <w:rPr>
          <w:rFonts w:ascii="Arial" w:hAnsi="Arial" w:cs="Arial"/>
          <w:sz w:val="20"/>
          <w:szCs w:val="20"/>
        </w:rPr>
        <w:t>s</w:t>
      </w:r>
      <w:r>
        <w:rPr>
          <w:rFonts w:ascii="Arial" w:hAnsi="Arial" w:cs="Arial"/>
          <w:sz w:val="20"/>
          <w:szCs w:val="20"/>
        </w:rPr>
        <w:t xml:space="preserve"> </w:t>
      </w:r>
      <w:r w:rsidRPr="00210107">
        <w:rPr>
          <w:rFonts w:ascii="Arial" w:hAnsi="Arial" w:cs="Arial"/>
          <w:sz w:val="20"/>
          <w:szCs w:val="20"/>
        </w:rPr>
        <w:t>(e.g.</w:t>
      </w:r>
      <w:r>
        <w:rPr>
          <w:rFonts w:ascii="Arial" w:hAnsi="Arial" w:cs="Arial"/>
          <w:sz w:val="20"/>
          <w:szCs w:val="20"/>
        </w:rPr>
        <w:t>,</w:t>
      </w:r>
      <w:r w:rsidRPr="00210107">
        <w:rPr>
          <w:rFonts w:ascii="Arial" w:hAnsi="Arial" w:cs="Arial"/>
          <w:sz w:val="20"/>
          <w:szCs w:val="20"/>
        </w:rPr>
        <w:t xml:space="preserve"> </w:t>
      </w:r>
      <w:r>
        <w:rPr>
          <w:rFonts w:ascii="Arial" w:hAnsi="Arial" w:cs="Arial"/>
          <w:sz w:val="20"/>
          <w:szCs w:val="20"/>
        </w:rPr>
        <w:t xml:space="preserve">embedded </w:t>
      </w:r>
      <w:r w:rsidRPr="00210107">
        <w:rPr>
          <w:rFonts w:ascii="Arial" w:hAnsi="Arial" w:cs="Arial"/>
          <w:sz w:val="20"/>
          <w:szCs w:val="20"/>
        </w:rPr>
        <w:t>test questions 6 &amp; 7 from final exam)</w:t>
      </w:r>
    </w:p>
    <w:p w14:paraId="2217806D" w14:textId="78BD3C06" w:rsidR="00734F00" w:rsidRDefault="00734F00" w:rsidP="00734F00">
      <w:pPr>
        <w:pStyle w:val="NoSpacing"/>
        <w:rPr>
          <w:rFonts w:ascii="Arial" w:hAnsi="Arial" w:cs="Arial"/>
          <w:sz w:val="20"/>
          <w:szCs w:val="20"/>
        </w:rPr>
      </w:pPr>
      <w:r w:rsidRPr="00210107">
        <w:rPr>
          <w:rFonts w:ascii="Arial" w:hAnsi="Arial" w:cs="Arial"/>
          <w:b/>
          <w:bCs/>
          <w:position w:val="1"/>
          <w:sz w:val="20"/>
          <w:szCs w:val="20"/>
        </w:rPr>
        <w:t>C.</w:t>
      </w:r>
      <w:r w:rsidRPr="00210107">
        <w:rPr>
          <w:rFonts w:ascii="Arial" w:hAnsi="Arial" w:cs="Arial"/>
          <w:b/>
          <w:bCs/>
          <w:spacing w:val="-2"/>
          <w:position w:val="1"/>
          <w:sz w:val="20"/>
          <w:szCs w:val="20"/>
        </w:rPr>
        <w:t xml:space="preserve"> </w:t>
      </w:r>
      <w:r w:rsidRPr="00210107">
        <w:rPr>
          <w:rFonts w:ascii="Arial" w:hAnsi="Arial" w:cs="Arial"/>
          <w:b/>
          <w:bCs/>
          <w:w w:val="99"/>
          <w:position w:val="1"/>
          <w:sz w:val="20"/>
          <w:szCs w:val="20"/>
        </w:rPr>
        <w:t>Ta</w:t>
      </w:r>
      <w:r w:rsidRPr="00210107">
        <w:rPr>
          <w:rFonts w:ascii="Arial" w:hAnsi="Arial" w:cs="Arial"/>
          <w:b/>
          <w:bCs/>
          <w:spacing w:val="1"/>
          <w:w w:val="99"/>
          <w:position w:val="1"/>
          <w:sz w:val="20"/>
          <w:szCs w:val="20"/>
        </w:rPr>
        <w:t>r</w:t>
      </w:r>
      <w:r w:rsidRPr="00210107">
        <w:rPr>
          <w:rFonts w:ascii="Arial" w:hAnsi="Arial" w:cs="Arial"/>
          <w:b/>
          <w:bCs/>
          <w:spacing w:val="-1"/>
          <w:w w:val="99"/>
          <w:position w:val="1"/>
          <w:sz w:val="20"/>
          <w:szCs w:val="20"/>
        </w:rPr>
        <w:t>g</w:t>
      </w:r>
      <w:r w:rsidRPr="00210107">
        <w:rPr>
          <w:rFonts w:ascii="Arial" w:hAnsi="Arial" w:cs="Arial"/>
          <w:b/>
          <w:bCs/>
          <w:spacing w:val="1"/>
          <w:w w:val="99"/>
          <w:position w:val="1"/>
          <w:sz w:val="20"/>
          <w:szCs w:val="20"/>
        </w:rPr>
        <w:t>e</w:t>
      </w:r>
      <w:r w:rsidRPr="00210107">
        <w:rPr>
          <w:rFonts w:ascii="Arial" w:hAnsi="Arial" w:cs="Arial"/>
          <w:b/>
          <w:bCs/>
          <w:w w:val="99"/>
          <w:position w:val="1"/>
          <w:sz w:val="20"/>
          <w:szCs w:val="20"/>
        </w:rPr>
        <w:t>t</w:t>
      </w:r>
      <w:r w:rsidR="00C307E3">
        <w:rPr>
          <w:rFonts w:ascii="Arial" w:hAnsi="Arial" w:cs="Arial"/>
          <w:b/>
          <w:bCs/>
          <w:w w:val="99"/>
          <w:position w:val="1"/>
          <w:sz w:val="20"/>
          <w:szCs w:val="20"/>
        </w:rPr>
        <w:t>ed</w:t>
      </w:r>
      <w:r w:rsidR="00045BBB">
        <w:rPr>
          <w:rFonts w:ascii="Arial" w:hAnsi="Arial" w:cs="Arial"/>
          <w:b/>
          <w:bCs/>
          <w:w w:val="99"/>
          <w:position w:val="1"/>
          <w:sz w:val="20"/>
          <w:szCs w:val="20"/>
        </w:rPr>
        <w:t xml:space="preserve"> </w:t>
      </w:r>
      <w:r w:rsidR="00E04006">
        <w:rPr>
          <w:rFonts w:ascii="Arial" w:hAnsi="Arial" w:cs="Arial"/>
          <w:b/>
          <w:bCs/>
          <w:w w:val="99"/>
          <w:position w:val="1"/>
          <w:sz w:val="20"/>
          <w:szCs w:val="20"/>
        </w:rPr>
        <w:t>Level(s) of Success</w:t>
      </w:r>
      <w:r w:rsidRPr="00210107">
        <w:rPr>
          <w:rFonts w:ascii="Arial" w:hAnsi="Arial" w:cs="Arial"/>
          <w:b/>
          <w:bCs/>
          <w:w w:val="99"/>
          <w:position w:val="1"/>
          <w:sz w:val="20"/>
          <w:szCs w:val="20"/>
        </w:rPr>
        <w:t xml:space="preserve"> </w:t>
      </w:r>
      <w:r w:rsidRPr="00210107">
        <w:rPr>
          <w:rFonts w:ascii="Arial" w:hAnsi="Arial" w:cs="Arial"/>
          <w:bCs/>
          <w:w w:val="99"/>
          <w:position w:val="1"/>
          <w:sz w:val="20"/>
          <w:szCs w:val="20"/>
        </w:rPr>
        <w:t>-</w:t>
      </w:r>
      <w:r w:rsidRPr="00210107">
        <w:rPr>
          <w:rFonts w:ascii="Arial" w:hAnsi="Arial" w:cs="Arial"/>
          <w:b/>
          <w:bCs/>
          <w:w w:val="99"/>
          <w:position w:val="1"/>
          <w:sz w:val="20"/>
          <w:szCs w:val="20"/>
        </w:rPr>
        <w:t xml:space="preserve"> </w:t>
      </w:r>
      <w:r>
        <w:rPr>
          <w:rFonts w:ascii="Arial" w:hAnsi="Arial" w:cs="Arial"/>
          <w:spacing w:val="-1"/>
          <w:sz w:val="20"/>
          <w:szCs w:val="20"/>
        </w:rPr>
        <w:t>Level</w:t>
      </w:r>
      <w:r w:rsidRPr="00210107">
        <w:rPr>
          <w:rFonts w:ascii="Arial" w:hAnsi="Arial" w:cs="Arial"/>
          <w:spacing w:val="-3"/>
          <w:sz w:val="20"/>
          <w:szCs w:val="20"/>
        </w:rPr>
        <w:t xml:space="preserve"> </w:t>
      </w:r>
      <w:r w:rsidRPr="00210107">
        <w:rPr>
          <w:rFonts w:ascii="Arial" w:hAnsi="Arial" w:cs="Arial"/>
          <w:spacing w:val="1"/>
          <w:sz w:val="20"/>
          <w:szCs w:val="20"/>
        </w:rPr>
        <w:t>o</w:t>
      </w:r>
      <w:r w:rsidRPr="00210107">
        <w:rPr>
          <w:rFonts w:ascii="Arial" w:hAnsi="Arial" w:cs="Arial"/>
          <w:sz w:val="20"/>
          <w:szCs w:val="20"/>
        </w:rPr>
        <w:t>f</w:t>
      </w:r>
      <w:r w:rsidRPr="00210107">
        <w:rPr>
          <w:rFonts w:ascii="Arial" w:hAnsi="Arial" w:cs="Arial"/>
          <w:spacing w:val="1"/>
          <w:sz w:val="20"/>
          <w:szCs w:val="20"/>
        </w:rPr>
        <w:t xml:space="preserve"> </w:t>
      </w:r>
      <w:r w:rsidRPr="00210107">
        <w:rPr>
          <w:rFonts w:ascii="Arial" w:hAnsi="Arial" w:cs="Arial"/>
          <w:spacing w:val="-1"/>
          <w:sz w:val="20"/>
          <w:szCs w:val="20"/>
        </w:rPr>
        <w:t>su</w:t>
      </w:r>
      <w:r w:rsidRPr="00210107">
        <w:rPr>
          <w:rFonts w:ascii="Arial" w:hAnsi="Arial" w:cs="Arial"/>
          <w:spacing w:val="1"/>
          <w:sz w:val="20"/>
          <w:szCs w:val="20"/>
        </w:rPr>
        <w:t>cc</w:t>
      </w:r>
      <w:r w:rsidRPr="00210107">
        <w:rPr>
          <w:rFonts w:ascii="Arial" w:hAnsi="Arial" w:cs="Arial"/>
          <w:spacing w:val="-1"/>
          <w:sz w:val="20"/>
          <w:szCs w:val="20"/>
        </w:rPr>
        <w:t>e</w:t>
      </w:r>
      <w:r w:rsidRPr="00210107">
        <w:rPr>
          <w:rFonts w:ascii="Arial" w:hAnsi="Arial" w:cs="Arial"/>
          <w:spacing w:val="2"/>
          <w:sz w:val="20"/>
          <w:szCs w:val="20"/>
        </w:rPr>
        <w:t>s</w:t>
      </w:r>
      <w:r w:rsidRPr="00210107">
        <w:rPr>
          <w:rFonts w:ascii="Arial" w:hAnsi="Arial" w:cs="Arial"/>
          <w:sz w:val="20"/>
          <w:szCs w:val="20"/>
        </w:rPr>
        <w:t>s</w:t>
      </w:r>
      <w:r w:rsidRPr="00210107">
        <w:rPr>
          <w:rFonts w:ascii="Arial" w:hAnsi="Arial" w:cs="Arial"/>
          <w:spacing w:val="-3"/>
          <w:sz w:val="20"/>
          <w:szCs w:val="20"/>
        </w:rPr>
        <w:t xml:space="preserve"> </w:t>
      </w:r>
      <w:r w:rsidRPr="00210107">
        <w:rPr>
          <w:rFonts w:ascii="Arial" w:hAnsi="Arial" w:cs="Arial"/>
          <w:spacing w:val="-1"/>
          <w:w w:val="99"/>
          <w:sz w:val="20"/>
          <w:szCs w:val="20"/>
        </w:rPr>
        <w:t>e</w:t>
      </w:r>
      <w:r w:rsidRPr="00210107">
        <w:rPr>
          <w:rFonts w:ascii="Arial" w:hAnsi="Arial" w:cs="Arial"/>
          <w:spacing w:val="1"/>
          <w:sz w:val="20"/>
          <w:szCs w:val="20"/>
        </w:rPr>
        <w:t>x</w:t>
      </w:r>
      <w:r w:rsidRPr="00210107">
        <w:rPr>
          <w:rFonts w:ascii="Arial" w:hAnsi="Arial" w:cs="Arial"/>
          <w:spacing w:val="-1"/>
          <w:sz w:val="20"/>
          <w:szCs w:val="20"/>
        </w:rPr>
        <w:t>p</w:t>
      </w:r>
      <w:r w:rsidRPr="00210107">
        <w:rPr>
          <w:rFonts w:ascii="Arial" w:hAnsi="Arial" w:cs="Arial"/>
          <w:spacing w:val="-1"/>
          <w:w w:val="99"/>
          <w:sz w:val="20"/>
          <w:szCs w:val="20"/>
        </w:rPr>
        <w:t>e</w:t>
      </w:r>
      <w:r w:rsidRPr="00210107">
        <w:rPr>
          <w:rFonts w:ascii="Arial" w:hAnsi="Arial" w:cs="Arial"/>
          <w:spacing w:val="1"/>
          <w:w w:val="99"/>
          <w:sz w:val="20"/>
          <w:szCs w:val="20"/>
        </w:rPr>
        <w:t>c</w:t>
      </w:r>
      <w:r w:rsidRPr="00210107">
        <w:rPr>
          <w:rFonts w:ascii="Arial" w:hAnsi="Arial" w:cs="Arial"/>
          <w:w w:val="99"/>
          <w:sz w:val="20"/>
          <w:szCs w:val="20"/>
        </w:rPr>
        <w:t>t</w:t>
      </w:r>
      <w:r w:rsidRPr="00210107">
        <w:rPr>
          <w:rFonts w:ascii="Arial" w:hAnsi="Arial" w:cs="Arial"/>
          <w:spacing w:val="2"/>
          <w:w w:val="99"/>
          <w:sz w:val="20"/>
          <w:szCs w:val="20"/>
        </w:rPr>
        <w:t>e</w:t>
      </w:r>
      <w:r w:rsidRPr="00210107">
        <w:rPr>
          <w:rFonts w:ascii="Arial" w:hAnsi="Arial" w:cs="Arial"/>
          <w:sz w:val="20"/>
          <w:szCs w:val="20"/>
        </w:rPr>
        <w:t>d (e.g.</w:t>
      </w:r>
      <w:r>
        <w:rPr>
          <w:rFonts w:ascii="Arial" w:hAnsi="Arial" w:cs="Arial"/>
          <w:sz w:val="20"/>
          <w:szCs w:val="20"/>
        </w:rPr>
        <w:t>,</w:t>
      </w:r>
      <w:r w:rsidRPr="00103615">
        <w:rPr>
          <w:color w:val="000000"/>
        </w:rPr>
        <w:t xml:space="preserve"> </w:t>
      </w:r>
      <w:r w:rsidR="00E04006">
        <w:rPr>
          <w:color w:val="000000"/>
        </w:rPr>
        <w:t>X</w:t>
      </w:r>
      <w:r w:rsidRPr="00833188">
        <w:rPr>
          <w:color w:val="000000"/>
        </w:rPr>
        <w:t xml:space="preserve">% of students will earn </w:t>
      </w:r>
      <w:r>
        <w:rPr>
          <w:color w:val="000000"/>
        </w:rPr>
        <w:t>a score</w:t>
      </w:r>
      <w:r w:rsidRPr="00833188">
        <w:rPr>
          <w:color w:val="000000"/>
        </w:rPr>
        <w:t xml:space="preserve"> of </w:t>
      </w:r>
      <w:proofErr w:type="gramStart"/>
      <w:r w:rsidR="00E04006">
        <w:rPr>
          <w:color w:val="000000"/>
        </w:rPr>
        <w:t>Y</w:t>
      </w:r>
      <w:proofErr w:type="gramEnd"/>
      <w:r w:rsidRPr="00833188">
        <w:rPr>
          <w:color w:val="000000"/>
        </w:rPr>
        <w:t xml:space="preserve"> or greater on the embedded test questions</w:t>
      </w:r>
      <w:r w:rsidRPr="00210107">
        <w:rPr>
          <w:rFonts w:ascii="Arial" w:hAnsi="Arial" w:cs="Arial"/>
          <w:sz w:val="20"/>
          <w:szCs w:val="20"/>
        </w:rPr>
        <w:t>)</w:t>
      </w:r>
    </w:p>
    <w:p w14:paraId="4D2969B3" w14:textId="23D76792" w:rsidR="008A41BF" w:rsidRPr="00210107" w:rsidRDefault="008A41BF" w:rsidP="008A41BF">
      <w:pPr>
        <w:pStyle w:val="NoSpacing"/>
        <w:rPr>
          <w:rFonts w:ascii="Arial" w:hAnsi="Arial" w:cs="Arial"/>
          <w:sz w:val="20"/>
          <w:szCs w:val="20"/>
        </w:rPr>
      </w:pPr>
      <w:r w:rsidRPr="00210107">
        <w:rPr>
          <w:rFonts w:ascii="Arial" w:hAnsi="Arial" w:cs="Arial"/>
          <w:b/>
          <w:sz w:val="20"/>
          <w:szCs w:val="20"/>
        </w:rPr>
        <w:t xml:space="preserve">D. </w:t>
      </w:r>
      <w:r w:rsidR="00E04006">
        <w:rPr>
          <w:rFonts w:ascii="Arial" w:hAnsi="Arial" w:cs="Arial"/>
          <w:b/>
          <w:sz w:val="20"/>
          <w:szCs w:val="20"/>
        </w:rPr>
        <w:t xml:space="preserve">Description of </w:t>
      </w:r>
      <w:r w:rsidRPr="00210107">
        <w:rPr>
          <w:rFonts w:ascii="Arial" w:hAnsi="Arial" w:cs="Arial"/>
          <w:b/>
          <w:sz w:val="20"/>
          <w:szCs w:val="20"/>
        </w:rPr>
        <w:t>Action Plan</w:t>
      </w:r>
      <w:r w:rsidR="00E04006">
        <w:rPr>
          <w:rFonts w:ascii="Arial" w:hAnsi="Arial" w:cs="Arial"/>
          <w:b/>
          <w:sz w:val="20"/>
          <w:szCs w:val="20"/>
        </w:rPr>
        <w:t xml:space="preserve"> to Improve Learning</w:t>
      </w:r>
      <w:r w:rsidRPr="00210107">
        <w:rPr>
          <w:rFonts w:ascii="Arial" w:hAnsi="Arial" w:cs="Arial"/>
          <w:b/>
          <w:sz w:val="20"/>
          <w:szCs w:val="20"/>
        </w:rPr>
        <w:t xml:space="preserve"> </w:t>
      </w:r>
      <w:r w:rsidRPr="00210107">
        <w:rPr>
          <w:rFonts w:ascii="Arial" w:hAnsi="Arial" w:cs="Arial"/>
          <w:sz w:val="20"/>
          <w:szCs w:val="20"/>
        </w:rPr>
        <w:t>-</w:t>
      </w:r>
      <w:r w:rsidRPr="00210107">
        <w:rPr>
          <w:rFonts w:ascii="Arial" w:hAnsi="Arial" w:cs="Arial"/>
          <w:b/>
          <w:sz w:val="20"/>
          <w:szCs w:val="20"/>
        </w:rPr>
        <w:t xml:space="preserve"> </w:t>
      </w:r>
      <w:r w:rsidR="00E04006">
        <w:rPr>
          <w:rFonts w:ascii="Arial" w:hAnsi="Arial" w:cs="Arial"/>
          <w:sz w:val="20"/>
          <w:szCs w:val="20"/>
        </w:rPr>
        <w:t>Describe</w:t>
      </w:r>
      <w:r w:rsidRPr="00210107">
        <w:rPr>
          <w:rFonts w:ascii="Arial" w:hAnsi="Arial" w:cs="Arial"/>
          <w:sz w:val="20"/>
          <w:szCs w:val="20"/>
        </w:rPr>
        <w:t xml:space="preserve"> action</w:t>
      </w:r>
      <w:r w:rsidR="00E04006">
        <w:rPr>
          <w:rFonts w:ascii="Arial" w:hAnsi="Arial" w:cs="Arial"/>
          <w:sz w:val="20"/>
          <w:szCs w:val="20"/>
        </w:rPr>
        <w:t>(</w:t>
      </w:r>
      <w:r w:rsidRPr="00210107">
        <w:rPr>
          <w:rFonts w:ascii="Arial" w:hAnsi="Arial" w:cs="Arial"/>
          <w:sz w:val="20"/>
          <w:szCs w:val="20"/>
        </w:rPr>
        <w:t>s</w:t>
      </w:r>
      <w:r w:rsidR="00E04006">
        <w:rPr>
          <w:rFonts w:ascii="Arial" w:hAnsi="Arial" w:cs="Arial"/>
          <w:sz w:val="20"/>
          <w:szCs w:val="20"/>
        </w:rPr>
        <w:t>)</w:t>
      </w:r>
      <w:r w:rsidRPr="00210107">
        <w:rPr>
          <w:rFonts w:ascii="Arial" w:hAnsi="Arial" w:cs="Arial"/>
          <w:sz w:val="20"/>
          <w:szCs w:val="20"/>
        </w:rPr>
        <w:t xml:space="preserve"> to be taken to </w:t>
      </w:r>
      <w:r w:rsidR="00E04006">
        <w:rPr>
          <w:rFonts w:ascii="Arial" w:hAnsi="Arial" w:cs="Arial"/>
          <w:sz w:val="20"/>
          <w:szCs w:val="20"/>
        </w:rPr>
        <w:t>improve student attainment of the indicated student/program level outcome</w:t>
      </w:r>
      <w:r w:rsidRPr="00210107">
        <w:rPr>
          <w:rFonts w:ascii="Arial" w:hAnsi="Arial" w:cs="Arial"/>
          <w:sz w:val="20"/>
          <w:szCs w:val="20"/>
        </w:rPr>
        <w:t>. What will you do?</w:t>
      </w:r>
    </w:p>
    <w:p w14:paraId="48C8C3DB" w14:textId="19AD0A02" w:rsidR="008A41BF" w:rsidRPr="00210107" w:rsidRDefault="008A41BF" w:rsidP="008A41BF">
      <w:pPr>
        <w:pStyle w:val="NoSpacing"/>
        <w:rPr>
          <w:rFonts w:ascii="Arial" w:hAnsi="Arial" w:cs="Arial"/>
          <w:sz w:val="20"/>
          <w:szCs w:val="20"/>
        </w:rPr>
      </w:pPr>
      <w:r w:rsidRPr="00210107">
        <w:rPr>
          <w:rFonts w:ascii="Arial" w:hAnsi="Arial" w:cs="Arial"/>
          <w:b/>
          <w:sz w:val="20"/>
          <w:szCs w:val="20"/>
        </w:rPr>
        <w:t xml:space="preserve">E.  </w:t>
      </w:r>
      <w:r w:rsidR="00E04006">
        <w:rPr>
          <w:rFonts w:ascii="Arial" w:hAnsi="Arial" w:cs="Arial"/>
          <w:b/>
          <w:sz w:val="20"/>
          <w:szCs w:val="20"/>
        </w:rPr>
        <w:t>Summary of Results/Data</w:t>
      </w:r>
      <w:r w:rsidRPr="00210107">
        <w:rPr>
          <w:rFonts w:ascii="Arial" w:hAnsi="Arial" w:cs="Arial"/>
          <w:b/>
          <w:sz w:val="20"/>
          <w:szCs w:val="20"/>
        </w:rPr>
        <w:t xml:space="preserve"> </w:t>
      </w:r>
      <w:r w:rsidRPr="00210107">
        <w:rPr>
          <w:rFonts w:ascii="Arial" w:hAnsi="Arial" w:cs="Arial"/>
          <w:sz w:val="20"/>
          <w:szCs w:val="20"/>
        </w:rPr>
        <w:t>- Summarize the information and data collected in year 1</w:t>
      </w:r>
      <w:r w:rsidR="00E04006">
        <w:rPr>
          <w:rFonts w:ascii="Arial" w:hAnsi="Arial" w:cs="Arial"/>
          <w:sz w:val="20"/>
          <w:szCs w:val="20"/>
        </w:rPr>
        <w:t>/3 when action plan was implemented</w:t>
      </w:r>
      <w:r w:rsidRPr="00210107">
        <w:rPr>
          <w:rFonts w:ascii="Arial" w:hAnsi="Arial" w:cs="Arial"/>
          <w:sz w:val="20"/>
          <w:szCs w:val="20"/>
        </w:rPr>
        <w:t>.</w:t>
      </w:r>
    </w:p>
    <w:p w14:paraId="590E7B81" w14:textId="06E80D52" w:rsidR="008A41BF" w:rsidRPr="00210107" w:rsidRDefault="008A41BF" w:rsidP="008A41BF">
      <w:pPr>
        <w:pStyle w:val="NoSpacing"/>
        <w:rPr>
          <w:rFonts w:ascii="Arial" w:hAnsi="Arial" w:cs="Arial"/>
          <w:sz w:val="20"/>
          <w:szCs w:val="20"/>
        </w:rPr>
      </w:pPr>
      <w:r w:rsidRPr="00210107">
        <w:rPr>
          <w:rFonts w:ascii="Arial" w:hAnsi="Arial" w:cs="Arial"/>
          <w:b/>
          <w:sz w:val="20"/>
          <w:szCs w:val="20"/>
        </w:rPr>
        <w:t>F.  Findings</w:t>
      </w:r>
      <w:r w:rsidRPr="00210107">
        <w:rPr>
          <w:rFonts w:ascii="Arial" w:hAnsi="Arial" w:cs="Arial"/>
          <w:sz w:val="20"/>
          <w:szCs w:val="20"/>
        </w:rPr>
        <w:t xml:space="preserve"> - Explain how the information and data has impacted the expected</w:t>
      </w:r>
      <w:r w:rsidR="00B05273">
        <w:rPr>
          <w:rFonts w:ascii="Arial" w:hAnsi="Arial" w:cs="Arial"/>
          <w:sz w:val="20"/>
          <w:szCs w:val="20"/>
        </w:rPr>
        <w:t xml:space="preserve"> student learning</w:t>
      </w:r>
      <w:r w:rsidRPr="00210107">
        <w:rPr>
          <w:rFonts w:ascii="Arial" w:hAnsi="Arial" w:cs="Arial"/>
          <w:sz w:val="20"/>
          <w:szCs w:val="20"/>
        </w:rPr>
        <w:t xml:space="preserve"> outcome. </w:t>
      </w:r>
    </w:p>
    <w:p w14:paraId="68E65284" w14:textId="1BA4E0A1" w:rsidR="008A41BF" w:rsidRPr="00210107" w:rsidRDefault="008A41BF" w:rsidP="008A41BF">
      <w:pPr>
        <w:pStyle w:val="NoSpacing"/>
        <w:rPr>
          <w:rFonts w:ascii="Arial" w:hAnsi="Arial" w:cs="Arial"/>
          <w:sz w:val="20"/>
          <w:szCs w:val="20"/>
        </w:rPr>
      </w:pPr>
      <w:r w:rsidRPr="00210107">
        <w:rPr>
          <w:rFonts w:ascii="Arial" w:hAnsi="Arial" w:cs="Arial"/>
          <w:b/>
          <w:sz w:val="20"/>
          <w:szCs w:val="20"/>
        </w:rPr>
        <w:t xml:space="preserve">G. Implementation of Findings </w:t>
      </w:r>
      <w:r w:rsidRPr="00210107">
        <w:rPr>
          <w:rFonts w:ascii="Arial" w:hAnsi="Arial" w:cs="Arial"/>
          <w:sz w:val="20"/>
          <w:szCs w:val="20"/>
        </w:rPr>
        <w:t xml:space="preserve">– Describe how you </w:t>
      </w:r>
      <w:r>
        <w:rPr>
          <w:rFonts w:ascii="Arial" w:hAnsi="Arial" w:cs="Arial"/>
          <w:sz w:val="20"/>
          <w:szCs w:val="20"/>
        </w:rPr>
        <w:t xml:space="preserve">have </w:t>
      </w:r>
      <w:r w:rsidRPr="00210107">
        <w:rPr>
          <w:rFonts w:ascii="Arial" w:hAnsi="Arial" w:cs="Arial"/>
          <w:sz w:val="20"/>
          <w:szCs w:val="20"/>
        </w:rPr>
        <w:t>used</w:t>
      </w:r>
      <w:r>
        <w:rPr>
          <w:rFonts w:ascii="Arial" w:hAnsi="Arial" w:cs="Arial"/>
          <w:sz w:val="20"/>
          <w:szCs w:val="20"/>
        </w:rPr>
        <w:t xml:space="preserve"> or will use</w:t>
      </w:r>
      <w:r w:rsidRPr="00210107">
        <w:rPr>
          <w:rFonts w:ascii="Arial" w:hAnsi="Arial" w:cs="Arial"/>
          <w:sz w:val="20"/>
          <w:szCs w:val="20"/>
        </w:rPr>
        <w:t xml:space="preserve"> your findings and analysis of the data to make improvements</w:t>
      </w:r>
      <w:r>
        <w:rPr>
          <w:rFonts w:ascii="Arial" w:hAnsi="Arial" w:cs="Arial"/>
          <w:sz w:val="20"/>
          <w:szCs w:val="20"/>
        </w:rPr>
        <w:t>.</w:t>
      </w:r>
    </w:p>
    <w:p w14:paraId="59046348" w14:textId="77777777" w:rsidR="00734F00" w:rsidRPr="00210107" w:rsidRDefault="00734F00" w:rsidP="00F25D44">
      <w:pPr>
        <w:pStyle w:val="NoSpacing"/>
        <w:rPr>
          <w:rFonts w:ascii="Arial" w:hAnsi="Arial" w:cs="Arial"/>
          <w:b/>
          <w:color w:val="5B9BD5" w:themeColor="accent1"/>
          <w:sz w:val="24"/>
          <w:szCs w:val="24"/>
        </w:rPr>
      </w:pPr>
    </w:p>
    <w:p w14:paraId="50637614" w14:textId="59712F01" w:rsidR="00416589" w:rsidRPr="00210107" w:rsidRDefault="00416589" w:rsidP="00F9197F">
      <w:pPr>
        <w:pStyle w:val="NoSpacing"/>
        <w:rPr>
          <w:rFonts w:ascii="Arial" w:hAnsi="Arial" w:cs="Arial"/>
        </w:rPr>
      </w:pPr>
      <w:r w:rsidRPr="00A457FB">
        <w:rPr>
          <w:rFonts w:ascii="Arial" w:hAnsi="Arial" w:cs="Arial"/>
          <w:b/>
          <w:bCs/>
        </w:rPr>
        <w:t>Student</w:t>
      </w:r>
      <w:r w:rsidR="00E04006">
        <w:rPr>
          <w:rFonts w:ascii="Arial" w:hAnsi="Arial" w:cs="Arial"/>
          <w:b/>
          <w:bCs/>
        </w:rPr>
        <w:t>/Program</w:t>
      </w:r>
      <w:r w:rsidRPr="00A457FB">
        <w:rPr>
          <w:rFonts w:ascii="Arial" w:hAnsi="Arial" w:cs="Arial"/>
          <w:b/>
          <w:bCs/>
        </w:rPr>
        <w:t xml:space="preserve"> </w:t>
      </w:r>
      <w:r w:rsidR="00E04006">
        <w:rPr>
          <w:rFonts w:ascii="Arial" w:hAnsi="Arial" w:cs="Arial"/>
          <w:b/>
          <w:bCs/>
        </w:rPr>
        <w:t xml:space="preserve">Level </w:t>
      </w:r>
      <w:r w:rsidRPr="00A457FB">
        <w:rPr>
          <w:rFonts w:ascii="Arial" w:hAnsi="Arial" w:cs="Arial"/>
          <w:b/>
          <w:bCs/>
        </w:rPr>
        <w:t xml:space="preserve">Learning Outcome </w:t>
      </w:r>
      <w:r w:rsidR="00E04006">
        <w:rPr>
          <w:rFonts w:ascii="Arial" w:hAnsi="Arial" w:cs="Arial"/>
          <w:b/>
          <w:bCs/>
        </w:rPr>
        <w:t xml:space="preserve">Targeted for Improvement </w:t>
      </w:r>
      <w:r w:rsidRPr="00A457FB">
        <w:rPr>
          <w:rFonts w:ascii="Arial" w:hAnsi="Arial" w:cs="Arial"/>
          <w:b/>
          <w:bCs/>
        </w:rPr>
        <w:t>#1</w:t>
      </w:r>
    </w:p>
    <w:tbl>
      <w:tblPr>
        <w:tblStyle w:val="TableGrid"/>
        <w:tblW w:w="13518" w:type="dxa"/>
        <w:tblInd w:w="-23" w:type="dxa"/>
        <w:tblLayout w:type="fixed"/>
        <w:tblLook w:val="04A0" w:firstRow="1" w:lastRow="0" w:firstColumn="1" w:lastColumn="0" w:noHBand="0" w:noVBand="1"/>
      </w:tblPr>
      <w:tblGrid>
        <w:gridCol w:w="7020"/>
        <w:gridCol w:w="6498"/>
      </w:tblGrid>
      <w:tr w:rsidR="00F9197F" w:rsidRPr="00210107" w14:paraId="4809F432" w14:textId="77777777" w:rsidTr="00B57654">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7891EE3" w14:textId="27515FCD" w:rsidR="00F9197F" w:rsidRPr="00210107" w:rsidRDefault="00734F00" w:rsidP="00746F2D">
            <w:pPr>
              <w:pStyle w:val="NoSpacing"/>
              <w:numPr>
                <w:ilvl w:val="0"/>
                <w:numId w:val="1"/>
              </w:numPr>
              <w:rPr>
                <w:rFonts w:ascii="Arial" w:hAnsi="Arial" w:cs="Arial"/>
                <w:b/>
                <w:sz w:val="20"/>
                <w:szCs w:val="20"/>
              </w:rPr>
            </w:pPr>
            <w:r>
              <w:rPr>
                <w:rFonts w:ascii="Arial" w:hAnsi="Arial" w:cs="Arial"/>
                <w:b/>
                <w:sz w:val="20"/>
                <w:szCs w:val="20"/>
              </w:rPr>
              <w:t>Student</w:t>
            </w:r>
            <w:r w:rsidR="00A457FB">
              <w:rPr>
                <w:rFonts w:ascii="Arial" w:hAnsi="Arial" w:cs="Arial"/>
                <w:b/>
                <w:sz w:val="20"/>
                <w:szCs w:val="20"/>
              </w:rPr>
              <w:t>/Program Level</w:t>
            </w:r>
            <w:r>
              <w:rPr>
                <w:rFonts w:ascii="Arial" w:hAnsi="Arial" w:cs="Arial"/>
                <w:b/>
                <w:sz w:val="20"/>
                <w:szCs w:val="20"/>
              </w:rPr>
              <w:t xml:space="preserve"> Learning </w:t>
            </w:r>
            <w:r w:rsidR="00F9197F" w:rsidRPr="00210107">
              <w:rPr>
                <w:rFonts w:ascii="Arial" w:hAnsi="Arial" w:cs="Arial"/>
                <w:b/>
                <w:sz w:val="20"/>
                <w:szCs w:val="20"/>
              </w:rPr>
              <w:t xml:space="preserve">Outcome </w:t>
            </w:r>
            <w:r w:rsidR="00A457FB">
              <w:rPr>
                <w:rFonts w:ascii="Arial" w:hAnsi="Arial" w:cs="Arial"/>
                <w:b/>
                <w:sz w:val="20"/>
                <w:szCs w:val="20"/>
              </w:rPr>
              <w:t xml:space="preserve">Targeted for </w:t>
            </w:r>
            <w:r w:rsidR="00BB4056">
              <w:rPr>
                <w:rFonts w:ascii="Arial" w:hAnsi="Arial" w:cs="Arial"/>
                <w:b/>
                <w:sz w:val="20"/>
                <w:szCs w:val="20"/>
              </w:rPr>
              <w:t>I</w:t>
            </w:r>
            <w:r w:rsidR="00A457FB">
              <w:rPr>
                <w:rFonts w:ascii="Arial" w:hAnsi="Arial" w:cs="Arial"/>
                <w:b/>
                <w:sz w:val="20"/>
                <w:szCs w:val="20"/>
              </w:rPr>
              <w:t>mprovement</w:t>
            </w:r>
            <w:r w:rsidR="00BB4056">
              <w:rPr>
                <w:rFonts w:ascii="Arial" w:hAnsi="Arial" w:cs="Arial"/>
                <w:b/>
                <w:sz w:val="20"/>
                <w:szCs w:val="20"/>
              </w:rPr>
              <w:t xml:space="preserve"> </w:t>
            </w:r>
            <w:r w:rsidR="00F9197F" w:rsidRPr="00210107">
              <w:rPr>
                <w:rFonts w:ascii="Arial" w:hAnsi="Arial" w:cs="Arial"/>
                <w:b/>
                <w:sz w:val="20"/>
                <w:szCs w:val="20"/>
              </w:rPr>
              <w:t>#1</w:t>
            </w:r>
            <w:r w:rsidR="00A457FB">
              <w:rPr>
                <w:rFonts w:ascii="Arial" w:hAnsi="Arial" w:cs="Arial"/>
                <w:b/>
                <w:sz w:val="20"/>
                <w:szCs w:val="20"/>
              </w:rPr>
              <w:t>:</w:t>
            </w:r>
            <w:r w:rsidR="0043113A">
              <w:rPr>
                <w:rFonts w:ascii="Arial" w:hAnsi="Arial" w:cs="Arial"/>
                <w:b/>
                <w:sz w:val="20"/>
                <w:szCs w:val="20"/>
              </w:rPr>
              <w:t xml:space="preserve"> </w:t>
            </w:r>
            <w:r w:rsidR="0043113A">
              <w:rPr>
                <w:rFonts w:ascii="Arial" w:eastAsia="Franklin Gothic Book" w:hAnsi="Arial" w:cs="Arial"/>
                <w:sz w:val="20"/>
                <w:szCs w:val="20"/>
              </w:rPr>
              <w:t>Demonstrate an understanding of the requirements of real estate regulations.</w:t>
            </w:r>
          </w:p>
          <w:p w14:paraId="4272C55A" w14:textId="77777777" w:rsidR="00F9197F" w:rsidRPr="00210107" w:rsidRDefault="00F9197F" w:rsidP="00F9197F">
            <w:pPr>
              <w:pStyle w:val="NoSpacing"/>
              <w:rPr>
                <w:rFonts w:ascii="Arial" w:hAnsi="Arial" w:cs="Arial"/>
                <w:sz w:val="20"/>
                <w:szCs w:val="20"/>
              </w:rPr>
            </w:pPr>
          </w:p>
        </w:tc>
      </w:tr>
      <w:tr w:rsidR="00F9197F" w:rsidRPr="00210107" w14:paraId="6610389E" w14:textId="77777777" w:rsidTr="00B57654">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0EA0E96" w14:textId="1B62B0EE" w:rsidR="00F9197F" w:rsidRPr="00210107" w:rsidRDefault="00D21C98" w:rsidP="00746F2D">
            <w:pPr>
              <w:pStyle w:val="NoSpacing"/>
              <w:numPr>
                <w:ilvl w:val="0"/>
                <w:numId w:val="1"/>
              </w:numPr>
              <w:rPr>
                <w:rFonts w:ascii="Arial" w:hAnsi="Arial" w:cs="Arial"/>
                <w:b/>
                <w:sz w:val="20"/>
                <w:szCs w:val="20"/>
              </w:rPr>
            </w:pPr>
            <w:r>
              <w:rPr>
                <w:rFonts w:ascii="Arial" w:hAnsi="Arial" w:cs="Arial"/>
                <w:b/>
                <w:sz w:val="20"/>
                <w:szCs w:val="20"/>
              </w:rPr>
              <w:t xml:space="preserve">Assessment </w:t>
            </w:r>
            <w:r w:rsidR="00F9197F" w:rsidRPr="00210107">
              <w:rPr>
                <w:rFonts w:ascii="Arial" w:hAnsi="Arial" w:cs="Arial"/>
                <w:b/>
                <w:sz w:val="20"/>
                <w:szCs w:val="20"/>
              </w:rPr>
              <w:t>Measure</w:t>
            </w:r>
            <w:r>
              <w:rPr>
                <w:rFonts w:ascii="Arial" w:hAnsi="Arial" w:cs="Arial"/>
                <w:b/>
                <w:sz w:val="20"/>
                <w:szCs w:val="20"/>
              </w:rPr>
              <w:t>(s)</w:t>
            </w:r>
            <w:r w:rsidR="00A457FB">
              <w:rPr>
                <w:rFonts w:ascii="Arial" w:hAnsi="Arial" w:cs="Arial"/>
                <w:b/>
                <w:sz w:val="20"/>
                <w:szCs w:val="20"/>
              </w:rPr>
              <w:t>:</w:t>
            </w:r>
            <w:r w:rsidR="0043113A">
              <w:rPr>
                <w:rFonts w:ascii="Arial" w:hAnsi="Arial" w:cs="Arial"/>
                <w:b/>
                <w:sz w:val="20"/>
                <w:szCs w:val="20"/>
              </w:rPr>
              <w:t xml:space="preserve"> </w:t>
            </w:r>
            <w:r w:rsidR="0043113A">
              <w:rPr>
                <w:rFonts w:ascii="Arial" w:eastAsia="Franklin Gothic Book" w:hAnsi="Arial" w:cs="Arial"/>
                <w:sz w:val="20"/>
                <w:szCs w:val="20"/>
              </w:rPr>
              <w:t>The final exam in Principles of Real Estate I addresses this PLO by covering licensing requirements, the Texas Real Estate License Act, federal fair housing, ethics of practice, etc.</w:t>
            </w:r>
          </w:p>
          <w:p w14:paraId="6E3E63F6" w14:textId="77777777" w:rsidR="00F9197F" w:rsidRPr="00210107" w:rsidRDefault="00F9197F" w:rsidP="00F9197F">
            <w:pPr>
              <w:pStyle w:val="NoSpacing"/>
              <w:rPr>
                <w:rFonts w:ascii="Arial" w:hAnsi="Arial" w:cs="Arial"/>
                <w:sz w:val="20"/>
                <w:szCs w:val="20"/>
              </w:rPr>
            </w:pP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B355F62" w14:textId="645512CA" w:rsidR="0043113A" w:rsidRPr="0043113A" w:rsidRDefault="00746F2D" w:rsidP="001D4D79">
            <w:pPr>
              <w:pStyle w:val="NoSpacing"/>
              <w:numPr>
                <w:ilvl w:val="0"/>
                <w:numId w:val="1"/>
              </w:numPr>
              <w:rPr>
                <w:rFonts w:ascii="Arial" w:hAnsi="Arial" w:cs="Arial"/>
                <w:bCs/>
                <w:sz w:val="20"/>
                <w:szCs w:val="20"/>
              </w:rPr>
            </w:pPr>
            <w:r w:rsidRPr="0043113A">
              <w:rPr>
                <w:rFonts w:ascii="Arial" w:hAnsi="Arial" w:cs="Arial"/>
                <w:b/>
                <w:sz w:val="20"/>
                <w:szCs w:val="20"/>
              </w:rPr>
              <w:t>Target</w:t>
            </w:r>
            <w:r w:rsidR="00A457FB" w:rsidRPr="0043113A">
              <w:rPr>
                <w:rFonts w:ascii="Arial" w:hAnsi="Arial" w:cs="Arial"/>
                <w:b/>
                <w:sz w:val="20"/>
                <w:szCs w:val="20"/>
              </w:rPr>
              <w:t>ed</w:t>
            </w:r>
            <w:r w:rsidRPr="0043113A">
              <w:rPr>
                <w:rFonts w:ascii="Arial" w:hAnsi="Arial" w:cs="Arial"/>
                <w:b/>
                <w:sz w:val="20"/>
                <w:szCs w:val="20"/>
              </w:rPr>
              <w:t xml:space="preserve"> </w:t>
            </w:r>
            <w:r w:rsidR="00A457FB" w:rsidRPr="0043113A">
              <w:rPr>
                <w:rFonts w:ascii="Arial" w:hAnsi="Arial" w:cs="Arial"/>
                <w:b/>
                <w:sz w:val="20"/>
                <w:szCs w:val="20"/>
              </w:rPr>
              <w:t>Level(s) of Success:</w:t>
            </w:r>
            <w:r w:rsidR="0043113A" w:rsidRPr="0043113A">
              <w:rPr>
                <w:rFonts w:ascii="Arial" w:hAnsi="Arial" w:cs="Arial"/>
                <w:b/>
                <w:sz w:val="20"/>
                <w:szCs w:val="20"/>
              </w:rPr>
              <w:t xml:space="preserve"> </w:t>
            </w:r>
            <w:r w:rsidR="0043113A" w:rsidRPr="0043113A">
              <w:rPr>
                <w:rFonts w:ascii="Arial" w:hAnsi="Arial" w:cs="Arial"/>
                <w:bCs/>
                <w:sz w:val="20"/>
                <w:szCs w:val="20"/>
              </w:rPr>
              <w:t>70% of students who attempt the final exam will score 70% or above. All questions on this exam relate to this PLO.</w:t>
            </w:r>
          </w:p>
          <w:p w14:paraId="4832F5E5" w14:textId="77777777" w:rsidR="00F9197F" w:rsidRPr="00210107" w:rsidRDefault="00F9197F" w:rsidP="00F9197F">
            <w:pPr>
              <w:pStyle w:val="NoSpacing"/>
              <w:rPr>
                <w:rFonts w:ascii="Arial" w:hAnsi="Arial" w:cs="Arial"/>
                <w:sz w:val="20"/>
                <w:szCs w:val="20"/>
              </w:rPr>
            </w:pPr>
          </w:p>
        </w:tc>
      </w:tr>
      <w:tr w:rsidR="004C7267" w:rsidRPr="00210107" w14:paraId="4B90F9D2"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758EADB" w14:textId="5E2A5097" w:rsidR="00746F2D" w:rsidRPr="00210107" w:rsidRDefault="00A457FB" w:rsidP="00746F2D">
            <w:pPr>
              <w:pStyle w:val="NoSpacing"/>
              <w:numPr>
                <w:ilvl w:val="0"/>
                <w:numId w:val="1"/>
              </w:numPr>
              <w:rPr>
                <w:rFonts w:ascii="Arial" w:hAnsi="Arial" w:cs="Arial"/>
                <w:b/>
                <w:sz w:val="20"/>
                <w:szCs w:val="20"/>
              </w:rPr>
            </w:pPr>
            <w:r>
              <w:rPr>
                <w:rFonts w:ascii="Arial" w:hAnsi="Arial" w:cs="Arial"/>
                <w:b/>
                <w:sz w:val="20"/>
                <w:szCs w:val="20"/>
              </w:rPr>
              <w:t xml:space="preserve">Description of </w:t>
            </w:r>
            <w:r w:rsidR="004C7267" w:rsidRPr="00210107">
              <w:rPr>
                <w:rFonts w:ascii="Arial" w:hAnsi="Arial" w:cs="Arial"/>
                <w:b/>
                <w:sz w:val="20"/>
                <w:szCs w:val="20"/>
              </w:rPr>
              <w:t>Action Plan</w:t>
            </w:r>
            <w:r>
              <w:rPr>
                <w:rFonts w:ascii="Arial" w:hAnsi="Arial" w:cs="Arial"/>
                <w:b/>
                <w:sz w:val="20"/>
                <w:szCs w:val="20"/>
              </w:rPr>
              <w:t xml:space="preserve"> to Improve Learning:</w:t>
            </w:r>
            <w:r w:rsidR="00557693">
              <w:rPr>
                <w:rFonts w:ascii="Arial" w:hAnsi="Arial" w:cs="Arial"/>
                <w:b/>
                <w:sz w:val="20"/>
                <w:szCs w:val="20"/>
              </w:rPr>
              <w:t xml:space="preserve"> </w:t>
            </w:r>
            <w:r w:rsidR="00557693">
              <w:rPr>
                <w:rFonts w:ascii="Arial" w:hAnsi="Arial" w:cs="Arial"/>
                <w:bCs/>
                <w:sz w:val="20"/>
                <w:szCs w:val="20"/>
              </w:rPr>
              <w:t xml:space="preserve">Students in Principles of Real Estate I frequently report </w:t>
            </w:r>
            <w:r w:rsidR="00C21D59">
              <w:rPr>
                <w:rFonts w:ascii="Arial" w:hAnsi="Arial" w:cs="Arial"/>
                <w:bCs/>
                <w:sz w:val="20"/>
                <w:szCs w:val="20"/>
              </w:rPr>
              <w:t>the unit</w:t>
            </w:r>
            <w:r w:rsidR="00557693">
              <w:rPr>
                <w:rFonts w:ascii="Arial" w:hAnsi="Arial" w:cs="Arial"/>
                <w:bCs/>
                <w:sz w:val="20"/>
                <w:szCs w:val="20"/>
              </w:rPr>
              <w:t xml:space="preserve"> covering the Texas Real Estate License Act is the most challenging in the course. Rather than simply read the material out of the book, the </w:t>
            </w:r>
            <w:proofErr w:type="spellStart"/>
            <w:r w:rsidR="00557693">
              <w:rPr>
                <w:rFonts w:ascii="Arial" w:hAnsi="Arial" w:cs="Arial"/>
                <w:bCs/>
                <w:sz w:val="20"/>
                <w:szCs w:val="20"/>
              </w:rPr>
              <w:t>Perusall</w:t>
            </w:r>
            <w:proofErr w:type="spellEnd"/>
            <w:r w:rsidR="00557693">
              <w:rPr>
                <w:rFonts w:ascii="Arial" w:hAnsi="Arial" w:cs="Arial"/>
                <w:bCs/>
                <w:sz w:val="20"/>
                <w:szCs w:val="20"/>
              </w:rPr>
              <w:t xml:space="preserve"> social annotation</w:t>
            </w:r>
            <w:r w:rsidR="00625939">
              <w:rPr>
                <w:rFonts w:ascii="Arial" w:hAnsi="Arial" w:cs="Arial"/>
                <w:bCs/>
                <w:sz w:val="20"/>
                <w:szCs w:val="20"/>
              </w:rPr>
              <w:t xml:space="preserve"> tool was implemented in some online sections of this course to make learning this material more interactive, and to determine if it could help increase the percentage of students who </w:t>
            </w:r>
            <w:r w:rsidR="00C21D59">
              <w:rPr>
                <w:rFonts w:ascii="Arial" w:hAnsi="Arial" w:cs="Arial"/>
                <w:bCs/>
                <w:sz w:val="20"/>
                <w:szCs w:val="20"/>
              </w:rPr>
              <w:t>score at least a 70% on the final exam.</w:t>
            </w:r>
          </w:p>
          <w:p w14:paraId="493684C9" w14:textId="77777777" w:rsidR="004C7267" w:rsidRPr="00210107" w:rsidRDefault="00746F2D" w:rsidP="00F9197F">
            <w:pPr>
              <w:pStyle w:val="NoSpacing"/>
              <w:rPr>
                <w:rFonts w:ascii="Arial" w:hAnsi="Arial" w:cs="Arial"/>
                <w:b/>
                <w:sz w:val="20"/>
                <w:szCs w:val="20"/>
              </w:rPr>
            </w:pPr>
            <w:r w:rsidRPr="00210107">
              <w:rPr>
                <w:rFonts w:ascii="Arial" w:hAnsi="Arial" w:cs="Arial"/>
                <w:b/>
                <w:sz w:val="20"/>
                <w:szCs w:val="20"/>
              </w:rPr>
              <w:t xml:space="preserve"> </w:t>
            </w:r>
          </w:p>
        </w:tc>
      </w:tr>
      <w:tr w:rsidR="00A53228" w:rsidRPr="00210107" w14:paraId="4CF3EEFA"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3CCCF39" w14:textId="0B4F4146" w:rsidR="00A53228" w:rsidRPr="00210107" w:rsidRDefault="00A457FB" w:rsidP="00746F2D">
            <w:pPr>
              <w:pStyle w:val="NoSpacing"/>
              <w:numPr>
                <w:ilvl w:val="0"/>
                <w:numId w:val="1"/>
              </w:numPr>
              <w:rPr>
                <w:rFonts w:ascii="Arial" w:hAnsi="Arial" w:cs="Arial"/>
                <w:b/>
                <w:sz w:val="20"/>
                <w:szCs w:val="20"/>
              </w:rPr>
            </w:pPr>
            <w:r>
              <w:rPr>
                <w:rFonts w:ascii="Arial" w:hAnsi="Arial" w:cs="Arial"/>
                <w:b/>
                <w:sz w:val="20"/>
                <w:szCs w:val="20"/>
              </w:rPr>
              <w:t xml:space="preserve">Summary of </w:t>
            </w:r>
            <w:r w:rsidRPr="00210107">
              <w:rPr>
                <w:rFonts w:ascii="Arial" w:hAnsi="Arial" w:cs="Arial"/>
                <w:b/>
                <w:sz w:val="20"/>
                <w:szCs w:val="20"/>
              </w:rPr>
              <w:t>Results</w:t>
            </w:r>
            <w:r>
              <w:rPr>
                <w:rFonts w:ascii="Arial" w:hAnsi="Arial" w:cs="Arial"/>
                <w:b/>
                <w:sz w:val="20"/>
                <w:szCs w:val="20"/>
              </w:rPr>
              <w:t>/Data:</w:t>
            </w:r>
            <w:r w:rsidR="000865DB">
              <w:rPr>
                <w:rFonts w:ascii="Arial" w:hAnsi="Arial" w:cs="Arial"/>
                <w:b/>
                <w:sz w:val="20"/>
                <w:szCs w:val="20"/>
              </w:rPr>
              <w:t xml:space="preserve"> </w:t>
            </w:r>
            <w:r w:rsidR="00162C5A">
              <w:rPr>
                <w:rFonts w:ascii="Arial" w:hAnsi="Arial" w:cs="Arial"/>
                <w:bCs/>
                <w:sz w:val="20"/>
                <w:szCs w:val="20"/>
              </w:rPr>
              <w:t xml:space="preserve">In the Fall 2023 and Spring 2024 semesters, 67.2% of students attempted and scored at least 70% on the final exam in online Principles of Real Estate I </w:t>
            </w:r>
            <w:proofErr w:type="gramStart"/>
            <w:r w:rsidR="00162C5A">
              <w:rPr>
                <w:rFonts w:ascii="Arial" w:hAnsi="Arial" w:cs="Arial"/>
                <w:bCs/>
                <w:sz w:val="20"/>
                <w:szCs w:val="20"/>
              </w:rPr>
              <w:t>courses</w:t>
            </w:r>
            <w:proofErr w:type="gramEnd"/>
            <w:r w:rsidR="00162C5A">
              <w:rPr>
                <w:rFonts w:ascii="Arial" w:hAnsi="Arial" w:cs="Arial"/>
                <w:bCs/>
                <w:sz w:val="20"/>
                <w:szCs w:val="20"/>
              </w:rPr>
              <w:t xml:space="preserve"> that did not use </w:t>
            </w:r>
            <w:proofErr w:type="spellStart"/>
            <w:r w:rsidR="00162C5A">
              <w:rPr>
                <w:rFonts w:ascii="Arial" w:hAnsi="Arial" w:cs="Arial"/>
                <w:bCs/>
                <w:sz w:val="20"/>
                <w:szCs w:val="20"/>
              </w:rPr>
              <w:t>Perusall</w:t>
            </w:r>
            <w:proofErr w:type="spellEnd"/>
            <w:r w:rsidR="00162C5A">
              <w:rPr>
                <w:rFonts w:ascii="Arial" w:hAnsi="Arial" w:cs="Arial"/>
                <w:bCs/>
                <w:sz w:val="20"/>
                <w:szCs w:val="20"/>
              </w:rPr>
              <w:t xml:space="preserve">. 65.9% of students attempted and scored at least 70% on the final exam in online Principles of Real Estate I </w:t>
            </w:r>
            <w:proofErr w:type="gramStart"/>
            <w:r w:rsidR="00162C5A">
              <w:rPr>
                <w:rFonts w:ascii="Arial" w:hAnsi="Arial" w:cs="Arial"/>
                <w:bCs/>
                <w:sz w:val="20"/>
                <w:szCs w:val="20"/>
              </w:rPr>
              <w:t>courses</w:t>
            </w:r>
            <w:proofErr w:type="gramEnd"/>
            <w:r w:rsidR="00162C5A">
              <w:rPr>
                <w:rFonts w:ascii="Arial" w:hAnsi="Arial" w:cs="Arial"/>
                <w:bCs/>
                <w:sz w:val="20"/>
                <w:szCs w:val="20"/>
              </w:rPr>
              <w:t xml:space="preserve"> that used </w:t>
            </w:r>
            <w:proofErr w:type="spellStart"/>
            <w:r w:rsidR="00162C5A">
              <w:rPr>
                <w:rFonts w:ascii="Arial" w:hAnsi="Arial" w:cs="Arial"/>
                <w:bCs/>
                <w:sz w:val="20"/>
                <w:szCs w:val="20"/>
              </w:rPr>
              <w:t>Perusall</w:t>
            </w:r>
            <w:proofErr w:type="spellEnd"/>
            <w:r w:rsidR="00162C5A">
              <w:rPr>
                <w:rFonts w:ascii="Arial" w:hAnsi="Arial" w:cs="Arial"/>
                <w:bCs/>
                <w:sz w:val="20"/>
                <w:szCs w:val="20"/>
              </w:rPr>
              <w:t>.</w:t>
            </w:r>
          </w:p>
          <w:p w14:paraId="333680B2" w14:textId="77777777" w:rsidR="00F9197F" w:rsidRPr="00210107" w:rsidRDefault="00F9197F" w:rsidP="00F9197F">
            <w:pPr>
              <w:pStyle w:val="NoSpacing"/>
              <w:rPr>
                <w:rFonts w:ascii="Arial" w:hAnsi="Arial" w:cs="Arial"/>
                <w:sz w:val="20"/>
                <w:szCs w:val="20"/>
              </w:rPr>
            </w:pPr>
          </w:p>
        </w:tc>
      </w:tr>
      <w:tr w:rsidR="00A53228" w:rsidRPr="00210107" w14:paraId="58BEC473"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71C037F" w14:textId="6500E85D" w:rsidR="00F9197F" w:rsidRPr="00210107" w:rsidRDefault="00A53228" w:rsidP="00A457FB">
            <w:pPr>
              <w:pStyle w:val="NoSpacing"/>
              <w:numPr>
                <w:ilvl w:val="0"/>
                <w:numId w:val="1"/>
              </w:numPr>
              <w:rPr>
                <w:rFonts w:ascii="Arial" w:hAnsi="Arial" w:cs="Arial"/>
                <w:sz w:val="20"/>
                <w:szCs w:val="20"/>
              </w:rPr>
            </w:pPr>
            <w:r w:rsidRPr="00210107">
              <w:rPr>
                <w:rFonts w:ascii="Arial" w:hAnsi="Arial" w:cs="Arial"/>
                <w:b/>
                <w:sz w:val="20"/>
                <w:szCs w:val="20"/>
              </w:rPr>
              <w:t>Findings</w:t>
            </w:r>
            <w:r w:rsidR="00A457FB">
              <w:rPr>
                <w:rFonts w:ascii="Arial" w:hAnsi="Arial" w:cs="Arial"/>
                <w:b/>
                <w:sz w:val="20"/>
                <w:szCs w:val="20"/>
              </w:rPr>
              <w:t>:</w:t>
            </w:r>
            <w:r w:rsidRPr="00210107">
              <w:rPr>
                <w:rFonts w:ascii="Arial" w:hAnsi="Arial" w:cs="Arial"/>
                <w:b/>
                <w:sz w:val="20"/>
                <w:szCs w:val="20"/>
              </w:rPr>
              <w:t xml:space="preserve"> </w:t>
            </w:r>
            <w:r w:rsidR="00162C5A">
              <w:rPr>
                <w:rFonts w:ascii="Arial" w:hAnsi="Arial" w:cs="Arial"/>
                <w:bCs/>
                <w:sz w:val="20"/>
                <w:szCs w:val="20"/>
              </w:rPr>
              <w:t xml:space="preserve">There was no significant difference in final exam outcomes between students who were in classes that used </w:t>
            </w:r>
            <w:proofErr w:type="spellStart"/>
            <w:r w:rsidR="00162C5A">
              <w:rPr>
                <w:rFonts w:ascii="Arial" w:hAnsi="Arial" w:cs="Arial"/>
                <w:bCs/>
                <w:sz w:val="20"/>
                <w:szCs w:val="20"/>
              </w:rPr>
              <w:t>Perusall</w:t>
            </w:r>
            <w:proofErr w:type="spellEnd"/>
            <w:r w:rsidR="00162C5A">
              <w:rPr>
                <w:rFonts w:ascii="Arial" w:hAnsi="Arial" w:cs="Arial"/>
                <w:bCs/>
                <w:sz w:val="20"/>
                <w:szCs w:val="20"/>
              </w:rPr>
              <w:t xml:space="preserve"> and those that did not.</w:t>
            </w:r>
            <w:r w:rsidR="00C44CE9">
              <w:rPr>
                <w:rFonts w:ascii="Arial" w:hAnsi="Arial" w:cs="Arial"/>
                <w:bCs/>
                <w:sz w:val="20"/>
                <w:szCs w:val="20"/>
              </w:rPr>
              <w:t xml:space="preserve"> It is possible that the additional performance benefits that students realized on Quiz 2 did not carry over to the final exam.</w:t>
            </w:r>
          </w:p>
        </w:tc>
      </w:tr>
      <w:tr w:rsidR="00746F2D" w:rsidRPr="00210107" w14:paraId="2F4CA5CF"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9835B27" w14:textId="13911FB9" w:rsidR="00746F2D" w:rsidRPr="00210107" w:rsidRDefault="00746F2D" w:rsidP="00746F2D">
            <w:pPr>
              <w:pStyle w:val="NoSpacing"/>
              <w:numPr>
                <w:ilvl w:val="0"/>
                <w:numId w:val="1"/>
              </w:numPr>
              <w:rPr>
                <w:rFonts w:ascii="Arial" w:hAnsi="Arial" w:cs="Arial"/>
                <w:b/>
                <w:sz w:val="20"/>
                <w:szCs w:val="20"/>
              </w:rPr>
            </w:pPr>
            <w:r w:rsidRPr="00210107">
              <w:rPr>
                <w:rFonts w:ascii="Arial" w:hAnsi="Arial" w:cs="Arial"/>
                <w:b/>
                <w:sz w:val="20"/>
                <w:szCs w:val="20"/>
              </w:rPr>
              <w:t xml:space="preserve">Implementation </w:t>
            </w:r>
            <w:r w:rsidR="005D66CF" w:rsidRPr="00210107">
              <w:rPr>
                <w:rFonts w:ascii="Arial" w:hAnsi="Arial" w:cs="Arial"/>
                <w:b/>
                <w:sz w:val="20"/>
                <w:szCs w:val="20"/>
              </w:rPr>
              <w:t>of Findings</w:t>
            </w:r>
            <w:r w:rsidR="00A457FB">
              <w:rPr>
                <w:rFonts w:ascii="Arial" w:hAnsi="Arial" w:cs="Arial"/>
                <w:b/>
                <w:sz w:val="20"/>
                <w:szCs w:val="20"/>
              </w:rPr>
              <w:t>:</w:t>
            </w:r>
            <w:r w:rsidR="00162C5A">
              <w:rPr>
                <w:rFonts w:ascii="Arial" w:hAnsi="Arial" w:cs="Arial"/>
                <w:b/>
                <w:sz w:val="20"/>
                <w:szCs w:val="20"/>
              </w:rPr>
              <w:t xml:space="preserve"> </w:t>
            </w:r>
            <w:r w:rsidR="00C44CE9">
              <w:rPr>
                <w:rFonts w:ascii="Arial" w:hAnsi="Arial" w:cs="Arial"/>
                <w:bCs/>
                <w:sz w:val="20"/>
                <w:szCs w:val="20"/>
              </w:rPr>
              <w:t>While i</w:t>
            </w:r>
            <w:r w:rsidR="00162C5A">
              <w:rPr>
                <w:rFonts w:ascii="Arial" w:hAnsi="Arial" w:cs="Arial"/>
                <w:bCs/>
                <w:sz w:val="20"/>
                <w:szCs w:val="20"/>
              </w:rPr>
              <w:t>t does not appear that using this particular tool to help students study for Quiz 2 ha</w:t>
            </w:r>
            <w:r w:rsidR="00C44CE9">
              <w:rPr>
                <w:rFonts w:ascii="Arial" w:hAnsi="Arial" w:cs="Arial"/>
                <w:bCs/>
                <w:sz w:val="20"/>
                <w:szCs w:val="20"/>
              </w:rPr>
              <w:t>d</w:t>
            </w:r>
            <w:r w:rsidR="00162C5A">
              <w:rPr>
                <w:rFonts w:ascii="Arial" w:hAnsi="Arial" w:cs="Arial"/>
                <w:bCs/>
                <w:sz w:val="20"/>
                <w:szCs w:val="20"/>
              </w:rPr>
              <w:t xml:space="preserve"> an appreciable outcome on final exam</w:t>
            </w:r>
            <w:r w:rsidR="00C44CE9">
              <w:rPr>
                <w:rFonts w:ascii="Arial" w:hAnsi="Arial" w:cs="Arial"/>
                <w:bCs/>
                <w:sz w:val="20"/>
                <w:szCs w:val="20"/>
              </w:rPr>
              <w:t xml:space="preserve"> pass rates, that does not mean that there are no opportunities for additional targeted interventions that could be used to boost this level of success.</w:t>
            </w:r>
            <w:r w:rsidR="00162C5A">
              <w:rPr>
                <w:rFonts w:ascii="Arial" w:hAnsi="Arial" w:cs="Arial"/>
                <w:bCs/>
                <w:sz w:val="20"/>
                <w:szCs w:val="20"/>
              </w:rPr>
              <w:t xml:space="preserve"> </w:t>
            </w:r>
            <w:r w:rsidR="00C44CE9">
              <w:rPr>
                <w:rFonts w:ascii="Arial" w:hAnsi="Arial" w:cs="Arial"/>
                <w:bCs/>
                <w:sz w:val="20"/>
                <w:szCs w:val="20"/>
              </w:rPr>
              <w:t>The real estate faculty are investigating a</w:t>
            </w:r>
            <w:r w:rsidR="00162C5A">
              <w:rPr>
                <w:rFonts w:ascii="Arial" w:hAnsi="Arial" w:cs="Arial"/>
                <w:bCs/>
                <w:sz w:val="20"/>
                <w:szCs w:val="20"/>
              </w:rPr>
              <w:t>dditional opportunities to implement this tool in Year 3 that could more directly outcome final exam scores</w:t>
            </w:r>
            <w:r w:rsidR="00C44CE9">
              <w:rPr>
                <w:rFonts w:ascii="Arial" w:hAnsi="Arial" w:cs="Arial"/>
                <w:bCs/>
                <w:sz w:val="20"/>
                <w:szCs w:val="20"/>
              </w:rPr>
              <w:t>, including a collaborative final exam review document.</w:t>
            </w:r>
          </w:p>
        </w:tc>
      </w:tr>
    </w:tbl>
    <w:p w14:paraId="5C9A06A8" w14:textId="2A00963A" w:rsidR="00C21D59" w:rsidRPr="00210107" w:rsidRDefault="007D4BBA" w:rsidP="00C21D59">
      <w:pPr>
        <w:pStyle w:val="NoSpacing"/>
        <w:rPr>
          <w:rFonts w:ascii="Arial" w:hAnsi="Arial" w:cs="Arial"/>
        </w:rPr>
      </w:pPr>
      <w:r>
        <w:rPr>
          <w:rFonts w:ascii="Arial" w:hAnsi="Arial" w:cs="Arial"/>
        </w:rPr>
        <w:br w:type="page"/>
      </w:r>
      <w:r w:rsidR="00C21D59" w:rsidRPr="00A457FB">
        <w:rPr>
          <w:rFonts w:ascii="Arial" w:hAnsi="Arial" w:cs="Arial"/>
          <w:b/>
          <w:bCs/>
        </w:rPr>
        <w:lastRenderedPageBreak/>
        <w:t>Student</w:t>
      </w:r>
      <w:r w:rsidR="00C21D59">
        <w:rPr>
          <w:rFonts w:ascii="Arial" w:hAnsi="Arial" w:cs="Arial"/>
          <w:b/>
          <w:bCs/>
        </w:rPr>
        <w:t>/Program</w:t>
      </w:r>
      <w:r w:rsidR="00C21D59" w:rsidRPr="00A457FB">
        <w:rPr>
          <w:rFonts w:ascii="Arial" w:hAnsi="Arial" w:cs="Arial"/>
          <w:b/>
          <w:bCs/>
        </w:rPr>
        <w:t xml:space="preserve"> </w:t>
      </w:r>
      <w:r w:rsidR="00C21D59">
        <w:rPr>
          <w:rFonts w:ascii="Arial" w:hAnsi="Arial" w:cs="Arial"/>
          <w:b/>
          <w:bCs/>
        </w:rPr>
        <w:t xml:space="preserve">Level </w:t>
      </w:r>
      <w:r w:rsidR="00C21D59" w:rsidRPr="00A457FB">
        <w:rPr>
          <w:rFonts w:ascii="Arial" w:hAnsi="Arial" w:cs="Arial"/>
          <w:b/>
          <w:bCs/>
        </w:rPr>
        <w:t xml:space="preserve">Learning Outcome </w:t>
      </w:r>
      <w:r w:rsidR="00C21D59">
        <w:rPr>
          <w:rFonts w:ascii="Arial" w:hAnsi="Arial" w:cs="Arial"/>
          <w:b/>
          <w:bCs/>
        </w:rPr>
        <w:t xml:space="preserve">Targeted for Improvement </w:t>
      </w:r>
      <w:r w:rsidR="00C21D59" w:rsidRPr="00A457FB">
        <w:rPr>
          <w:rFonts w:ascii="Arial" w:hAnsi="Arial" w:cs="Arial"/>
          <w:b/>
          <w:bCs/>
        </w:rPr>
        <w:t>#</w:t>
      </w:r>
      <w:r w:rsidR="00C21D59">
        <w:rPr>
          <w:rFonts w:ascii="Arial" w:hAnsi="Arial" w:cs="Arial"/>
          <w:b/>
          <w:bCs/>
        </w:rPr>
        <w:t>2</w:t>
      </w:r>
    </w:p>
    <w:tbl>
      <w:tblPr>
        <w:tblStyle w:val="TableGrid"/>
        <w:tblW w:w="13518" w:type="dxa"/>
        <w:tblInd w:w="-23" w:type="dxa"/>
        <w:tblLayout w:type="fixed"/>
        <w:tblLook w:val="04A0" w:firstRow="1" w:lastRow="0" w:firstColumn="1" w:lastColumn="0" w:noHBand="0" w:noVBand="1"/>
      </w:tblPr>
      <w:tblGrid>
        <w:gridCol w:w="7020"/>
        <w:gridCol w:w="6498"/>
      </w:tblGrid>
      <w:tr w:rsidR="00C21D59" w:rsidRPr="00210107" w14:paraId="719A32E1" w14:textId="77777777" w:rsidTr="00E65FBC">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5F3B603" w14:textId="43701ADF" w:rsidR="00C21D59" w:rsidRPr="00210107" w:rsidRDefault="00C21D59" w:rsidP="00E65FBC">
            <w:pPr>
              <w:pStyle w:val="NoSpacing"/>
              <w:rPr>
                <w:rFonts w:ascii="Arial" w:hAnsi="Arial" w:cs="Arial"/>
                <w:sz w:val="20"/>
                <w:szCs w:val="20"/>
              </w:rPr>
            </w:pPr>
            <w:r>
              <w:rPr>
                <w:rFonts w:ascii="Arial" w:hAnsi="Arial" w:cs="Arial"/>
                <w:b/>
                <w:sz w:val="20"/>
                <w:szCs w:val="20"/>
              </w:rPr>
              <w:t xml:space="preserve">Student/Program Level Learning </w:t>
            </w:r>
            <w:r w:rsidRPr="00210107">
              <w:rPr>
                <w:rFonts w:ascii="Arial" w:hAnsi="Arial" w:cs="Arial"/>
                <w:b/>
                <w:sz w:val="20"/>
                <w:szCs w:val="20"/>
              </w:rPr>
              <w:t xml:space="preserve">Outcome </w:t>
            </w:r>
            <w:r>
              <w:rPr>
                <w:rFonts w:ascii="Arial" w:hAnsi="Arial" w:cs="Arial"/>
                <w:b/>
                <w:sz w:val="20"/>
                <w:szCs w:val="20"/>
              </w:rPr>
              <w:t xml:space="preserve">Targeted for Improvement </w:t>
            </w:r>
            <w:r w:rsidRPr="00210107">
              <w:rPr>
                <w:rFonts w:ascii="Arial" w:hAnsi="Arial" w:cs="Arial"/>
                <w:b/>
                <w:sz w:val="20"/>
                <w:szCs w:val="20"/>
              </w:rPr>
              <w:t>#</w:t>
            </w:r>
            <w:r>
              <w:rPr>
                <w:rFonts w:ascii="Arial" w:hAnsi="Arial" w:cs="Arial"/>
                <w:b/>
                <w:sz w:val="20"/>
                <w:szCs w:val="20"/>
              </w:rPr>
              <w:t xml:space="preserve">2: </w:t>
            </w:r>
            <w:r>
              <w:rPr>
                <w:rFonts w:ascii="Arial" w:eastAsia="Franklin Gothic Book" w:hAnsi="Arial" w:cs="Arial"/>
                <w:sz w:val="20"/>
                <w:szCs w:val="20"/>
              </w:rPr>
              <w:t>Discuss the Texas Real Estate License Act (TRELA).</w:t>
            </w:r>
          </w:p>
        </w:tc>
      </w:tr>
      <w:tr w:rsidR="00C21D59" w:rsidRPr="00210107" w14:paraId="0768DDBB" w14:textId="77777777" w:rsidTr="00E65FBC">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39EDEDE" w14:textId="197859D8" w:rsidR="00C21D59" w:rsidRPr="00210107" w:rsidRDefault="00C21D59" w:rsidP="00C21D59">
            <w:pPr>
              <w:pStyle w:val="NoSpacing"/>
              <w:numPr>
                <w:ilvl w:val="0"/>
                <w:numId w:val="5"/>
              </w:numPr>
              <w:rPr>
                <w:rFonts w:ascii="Arial" w:hAnsi="Arial" w:cs="Arial"/>
                <w:b/>
                <w:sz w:val="20"/>
                <w:szCs w:val="20"/>
              </w:rPr>
            </w:pPr>
            <w:r>
              <w:rPr>
                <w:rFonts w:ascii="Arial" w:hAnsi="Arial" w:cs="Arial"/>
                <w:b/>
                <w:sz w:val="20"/>
                <w:szCs w:val="20"/>
              </w:rPr>
              <w:t xml:space="preserve">Assessment </w:t>
            </w:r>
            <w:r w:rsidRPr="00210107">
              <w:rPr>
                <w:rFonts w:ascii="Arial" w:hAnsi="Arial" w:cs="Arial"/>
                <w:b/>
                <w:sz w:val="20"/>
                <w:szCs w:val="20"/>
              </w:rPr>
              <w:t>Measure</w:t>
            </w:r>
            <w:r>
              <w:rPr>
                <w:rFonts w:ascii="Arial" w:hAnsi="Arial" w:cs="Arial"/>
                <w:b/>
                <w:sz w:val="20"/>
                <w:szCs w:val="20"/>
              </w:rPr>
              <w:t xml:space="preserve">(s): </w:t>
            </w:r>
            <w:r>
              <w:rPr>
                <w:rFonts w:ascii="Arial" w:eastAsia="Franklin Gothic Book" w:hAnsi="Arial" w:cs="Arial"/>
                <w:sz w:val="20"/>
                <w:szCs w:val="20"/>
              </w:rPr>
              <w:t xml:space="preserve">Quiz 2 in Principles of Real Estate I </w:t>
            </w:r>
            <w:proofErr w:type="gramStart"/>
            <w:r>
              <w:rPr>
                <w:rFonts w:ascii="Arial" w:eastAsia="Franklin Gothic Book" w:hAnsi="Arial" w:cs="Arial"/>
                <w:sz w:val="20"/>
                <w:szCs w:val="20"/>
              </w:rPr>
              <w:t>addresses</w:t>
            </w:r>
            <w:proofErr w:type="gramEnd"/>
            <w:r>
              <w:rPr>
                <w:rFonts w:ascii="Arial" w:eastAsia="Franklin Gothic Book" w:hAnsi="Arial" w:cs="Arial"/>
                <w:sz w:val="20"/>
                <w:szCs w:val="20"/>
              </w:rPr>
              <w:t xml:space="preserve"> this SLO by covering the Texas Real Estate License Act.</w:t>
            </w:r>
          </w:p>
          <w:p w14:paraId="40D8D1AD" w14:textId="77777777" w:rsidR="00C21D59" w:rsidRPr="00210107" w:rsidRDefault="00C21D59" w:rsidP="00E65FBC">
            <w:pPr>
              <w:pStyle w:val="NoSpacing"/>
              <w:rPr>
                <w:rFonts w:ascii="Arial" w:hAnsi="Arial" w:cs="Arial"/>
                <w:sz w:val="20"/>
                <w:szCs w:val="20"/>
              </w:rPr>
            </w:pP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8F0AA52" w14:textId="12260E59" w:rsidR="00C21D59" w:rsidRPr="0043113A" w:rsidRDefault="00C21D59" w:rsidP="00C21D59">
            <w:pPr>
              <w:pStyle w:val="NoSpacing"/>
              <w:numPr>
                <w:ilvl w:val="0"/>
                <w:numId w:val="5"/>
              </w:numPr>
              <w:rPr>
                <w:rFonts w:ascii="Arial" w:hAnsi="Arial" w:cs="Arial"/>
                <w:bCs/>
                <w:sz w:val="20"/>
                <w:szCs w:val="20"/>
              </w:rPr>
            </w:pPr>
            <w:r w:rsidRPr="0043113A">
              <w:rPr>
                <w:rFonts w:ascii="Arial" w:hAnsi="Arial" w:cs="Arial"/>
                <w:b/>
                <w:sz w:val="20"/>
                <w:szCs w:val="20"/>
              </w:rPr>
              <w:t xml:space="preserve">Targeted Level(s) of Success: </w:t>
            </w:r>
            <w:r>
              <w:rPr>
                <w:rFonts w:ascii="Arial" w:hAnsi="Arial" w:cs="Arial"/>
                <w:sz w:val="20"/>
                <w:szCs w:val="20"/>
              </w:rPr>
              <w:t>70% of students who attempt Quiz 2 will score 70% or above. All questions on this quiz relate to this SLO.</w:t>
            </w:r>
          </w:p>
          <w:p w14:paraId="23C2E8C7" w14:textId="77777777" w:rsidR="00C21D59" w:rsidRPr="00210107" w:rsidRDefault="00C21D59" w:rsidP="00E65FBC">
            <w:pPr>
              <w:pStyle w:val="NoSpacing"/>
              <w:rPr>
                <w:rFonts w:ascii="Arial" w:hAnsi="Arial" w:cs="Arial"/>
                <w:sz w:val="20"/>
                <w:szCs w:val="20"/>
              </w:rPr>
            </w:pPr>
          </w:p>
        </w:tc>
      </w:tr>
      <w:tr w:rsidR="00C21D59" w:rsidRPr="00210107" w14:paraId="6FD8E3A2" w14:textId="77777777" w:rsidTr="00E65FBC">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D0F14B1" w14:textId="1034FBDE" w:rsidR="00C21D59" w:rsidRPr="00210107" w:rsidRDefault="00C21D59" w:rsidP="00C21D59">
            <w:pPr>
              <w:pStyle w:val="NoSpacing"/>
              <w:numPr>
                <w:ilvl w:val="0"/>
                <w:numId w:val="5"/>
              </w:numPr>
              <w:rPr>
                <w:rFonts w:ascii="Arial" w:hAnsi="Arial" w:cs="Arial"/>
                <w:b/>
                <w:sz w:val="20"/>
                <w:szCs w:val="20"/>
              </w:rPr>
            </w:pPr>
            <w:r>
              <w:rPr>
                <w:rFonts w:ascii="Arial" w:hAnsi="Arial" w:cs="Arial"/>
                <w:b/>
                <w:sz w:val="20"/>
                <w:szCs w:val="20"/>
              </w:rPr>
              <w:t xml:space="preserve">Description of </w:t>
            </w:r>
            <w:r w:rsidRPr="00210107">
              <w:rPr>
                <w:rFonts w:ascii="Arial" w:hAnsi="Arial" w:cs="Arial"/>
                <w:b/>
                <w:sz w:val="20"/>
                <w:szCs w:val="20"/>
              </w:rPr>
              <w:t>Action Plan</w:t>
            </w:r>
            <w:r>
              <w:rPr>
                <w:rFonts w:ascii="Arial" w:hAnsi="Arial" w:cs="Arial"/>
                <w:b/>
                <w:sz w:val="20"/>
                <w:szCs w:val="20"/>
              </w:rPr>
              <w:t xml:space="preserve"> to Improve Learning: </w:t>
            </w:r>
            <w:r>
              <w:rPr>
                <w:rFonts w:ascii="Arial" w:hAnsi="Arial" w:cs="Arial"/>
                <w:bCs/>
                <w:sz w:val="20"/>
                <w:szCs w:val="20"/>
              </w:rPr>
              <w:t xml:space="preserve">Students in Principles of Real Estate I frequently report that Quiz 2, covering the Texas Real Estate License Act, is the most challenging in the course. Rather than simply read the material out of the book, the </w:t>
            </w:r>
            <w:proofErr w:type="spellStart"/>
            <w:r>
              <w:rPr>
                <w:rFonts w:ascii="Arial" w:hAnsi="Arial" w:cs="Arial"/>
                <w:bCs/>
                <w:sz w:val="20"/>
                <w:szCs w:val="20"/>
              </w:rPr>
              <w:t>Perusall</w:t>
            </w:r>
            <w:proofErr w:type="spellEnd"/>
            <w:r>
              <w:rPr>
                <w:rFonts w:ascii="Arial" w:hAnsi="Arial" w:cs="Arial"/>
                <w:bCs/>
                <w:sz w:val="20"/>
                <w:szCs w:val="20"/>
              </w:rPr>
              <w:t xml:space="preserve"> social annotation tool was implemented in some online sections of this course to make learning this material more interactive, and to determine if it could help increase the percentage of students who score at least 70% on Quiz 2.</w:t>
            </w:r>
          </w:p>
          <w:p w14:paraId="2699A843" w14:textId="77777777" w:rsidR="00C21D59" w:rsidRPr="00210107" w:rsidRDefault="00C21D59" w:rsidP="00E65FBC">
            <w:pPr>
              <w:pStyle w:val="NoSpacing"/>
              <w:rPr>
                <w:rFonts w:ascii="Arial" w:hAnsi="Arial" w:cs="Arial"/>
                <w:b/>
                <w:sz w:val="20"/>
                <w:szCs w:val="20"/>
              </w:rPr>
            </w:pPr>
            <w:r w:rsidRPr="00210107">
              <w:rPr>
                <w:rFonts w:ascii="Arial" w:hAnsi="Arial" w:cs="Arial"/>
                <w:b/>
                <w:sz w:val="20"/>
                <w:szCs w:val="20"/>
              </w:rPr>
              <w:t xml:space="preserve"> </w:t>
            </w:r>
          </w:p>
        </w:tc>
      </w:tr>
      <w:tr w:rsidR="00C21D59" w:rsidRPr="00210107" w14:paraId="57DC1175" w14:textId="77777777" w:rsidTr="00E65FBC">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EA1C120" w14:textId="4005C9AB" w:rsidR="00C21D59" w:rsidRPr="00210107" w:rsidRDefault="00C21D59" w:rsidP="00C21D59">
            <w:pPr>
              <w:pStyle w:val="NoSpacing"/>
              <w:numPr>
                <w:ilvl w:val="0"/>
                <w:numId w:val="5"/>
              </w:numPr>
              <w:rPr>
                <w:rFonts w:ascii="Arial" w:hAnsi="Arial" w:cs="Arial"/>
                <w:b/>
                <w:sz w:val="20"/>
                <w:szCs w:val="20"/>
              </w:rPr>
            </w:pPr>
            <w:r>
              <w:rPr>
                <w:rFonts w:ascii="Arial" w:hAnsi="Arial" w:cs="Arial"/>
                <w:b/>
                <w:sz w:val="20"/>
                <w:szCs w:val="20"/>
              </w:rPr>
              <w:t xml:space="preserve">Summary of </w:t>
            </w:r>
            <w:r w:rsidRPr="00210107">
              <w:rPr>
                <w:rFonts w:ascii="Arial" w:hAnsi="Arial" w:cs="Arial"/>
                <w:b/>
                <w:sz w:val="20"/>
                <w:szCs w:val="20"/>
              </w:rPr>
              <w:t>Results</w:t>
            </w:r>
            <w:r>
              <w:rPr>
                <w:rFonts w:ascii="Arial" w:hAnsi="Arial" w:cs="Arial"/>
                <w:b/>
                <w:sz w:val="20"/>
                <w:szCs w:val="20"/>
              </w:rPr>
              <w:t xml:space="preserve">/Data: </w:t>
            </w:r>
            <w:r>
              <w:rPr>
                <w:rFonts w:ascii="Arial" w:hAnsi="Arial" w:cs="Arial"/>
                <w:bCs/>
                <w:sz w:val="20"/>
                <w:szCs w:val="20"/>
              </w:rPr>
              <w:t xml:space="preserve">In the Fall 2023 and Spring 2024 semesters, 61.7% of students attempted and scored at least 70% on the final exam in online Principles of Real Estate I </w:t>
            </w:r>
            <w:proofErr w:type="gramStart"/>
            <w:r>
              <w:rPr>
                <w:rFonts w:ascii="Arial" w:hAnsi="Arial" w:cs="Arial"/>
                <w:bCs/>
                <w:sz w:val="20"/>
                <w:szCs w:val="20"/>
              </w:rPr>
              <w:t>courses</w:t>
            </w:r>
            <w:proofErr w:type="gramEnd"/>
            <w:r>
              <w:rPr>
                <w:rFonts w:ascii="Arial" w:hAnsi="Arial" w:cs="Arial"/>
                <w:bCs/>
                <w:sz w:val="20"/>
                <w:szCs w:val="20"/>
              </w:rPr>
              <w:t xml:space="preserve"> that did not use </w:t>
            </w:r>
            <w:proofErr w:type="spellStart"/>
            <w:r>
              <w:rPr>
                <w:rFonts w:ascii="Arial" w:hAnsi="Arial" w:cs="Arial"/>
                <w:bCs/>
                <w:sz w:val="20"/>
                <w:szCs w:val="20"/>
              </w:rPr>
              <w:t>Perusall</w:t>
            </w:r>
            <w:proofErr w:type="spellEnd"/>
            <w:r>
              <w:rPr>
                <w:rFonts w:ascii="Arial" w:hAnsi="Arial" w:cs="Arial"/>
                <w:bCs/>
                <w:sz w:val="20"/>
                <w:szCs w:val="20"/>
              </w:rPr>
              <w:t xml:space="preserve">. 69.7% of students attempted and scored at least 70% on the final exam in online Principles of Real Estate I </w:t>
            </w:r>
            <w:proofErr w:type="gramStart"/>
            <w:r>
              <w:rPr>
                <w:rFonts w:ascii="Arial" w:hAnsi="Arial" w:cs="Arial"/>
                <w:bCs/>
                <w:sz w:val="20"/>
                <w:szCs w:val="20"/>
              </w:rPr>
              <w:t>courses</w:t>
            </w:r>
            <w:proofErr w:type="gramEnd"/>
            <w:r>
              <w:rPr>
                <w:rFonts w:ascii="Arial" w:hAnsi="Arial" w:cs="Arial"/>
                <w:bCs/>
                <w:sz w:val="20"/>
                <w:szCs w:val="20"/>
              </w:rPr>
              <w:t xml:space="preserve"> that used </w:t>
            </w:r>
            <w:proofErr w:type="spellStart"/>
            <w:r>
              <w:rPr>
                <w:rFonts w:ascii="Arial" w:hAnsi="Arial" w:cs="Arial"/>
                <w:bCs/>
                <w:sz w:val="20"/>
                <w:szCs w:val="20"/>
              </w:rPr>
              <w:t>Perusall</w:t>
            </w:r>
            <w:proofErr w:type="spellEnd"/>
            <w:r>
              <w:rPr>
                <w:rFonts w:ascii="Arial" w:hAnsi="Arial" w:cs="Arial"/>
                <w:bCs/>
                <w:sz w:val="20"/>
                <w:szCs w:val="20"/>
              </w:rPr>
              <w:t>.</w:t>
            </w:r>
          </w:p>
          <w:p w14:paraId="4E7ACB74" w14:textId="77777777" w:rsidR="00C21D59" w:rsidRPr="00210107" w:rsidRDefault="00C21D59" w:rsidP="00E65FBC">
            <w:pPr>
              <w:pStyle w:val="NoSpacing"/>
              <w:rPr>
                <w:rFonts w:ascii="Arial" w:hAnsi="Arial" w:cs="Arial"/>
                <w:sz w:val="20"/>
                <w:szCs w:val="20"/>
              </w:rPr>
            </w:pPr>
          </w:p>
        </w:tc>
      </w:tr>
      <w:tr w:rsidR="00C21D59" w:rsidRPr="00210107" w14:paraId="1CA10226" w14:textId="77777777" w:rsidTr="00E65FBC">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0969A0F" w14:textId="6CC47086" w:rsidR="00C21D59" w:rsidRPr="00210107" w:rsidRDefault="00C21D59" w:rsidP="00C21D59">
            <w:pPr>
              <w:pStyle w:val="NoSpacing"/>
              <w:numPr>
                <w:ilvl w:val="0"/>
                <w:numId w:val="5"/>
              </w:numPr>
              <w:rPr>
                <w:rFonts w:ascii="Arial" w:hAnsi="Arial" w:cs="Arial"/>
                <w:sz w:val="20"/>
                <w:szCs w:val="20"/>
              </w:rPr>
            </w:pPr>
            <w:r w:rsidRPr="00210107">
              <w:rPr>
                <w:rFonts w:ascii="Arial" w:hAnsi="Arial" w:cs="Arial"/>
                <w:b/>
                <w:sz w:val="20"/>
                <w:szCs w:val="20"/>
              </w:rPr>
              <w:t>Findings</w:t>
            </w:r>
            <w:r>
              <w:rPr>
                <w:rFonts w:ascii="Arial" w:hAnsi="Arial" w:cs="Arial"/>
                <w:b/>
                <w:sz w:val="20"/>
                <w:szCs w:val="20"/>
              </w:rPr>
              <w:t>:</w:t>
            </w:r>
            <w:r w:rsidRPr="00210107">
              <w:rPr>
                <w:rFonts w:ascii="Arial" w:hAnsi="Arial" w:cs="Arial"/>
                <w:b/>
                <w:sz w:val="20"/>
                <w:szCs w:val="20"/>
              </w:rPr>
              <w:t xml:space="preserve"> </w:t>
            </w:r>
            <w:r>
              <w:rPr>
                <w:rFonts w:ascii="Arial" w:hAnsi="Arial" w:cs="Arial"/>
                <w:bCs/>
                <w:sz w:val="20"/>
                <w:szCs w:val="20"/>
              </w:rPr>
              <w:t xml:space="preserve">There appears to be a significant difference in the success rate on Quiz 2 in students that used </w:t>
            </w:r>
            <w:proofErr w:type="spellStart"/>
            <w:r>
              <w:rPr>
                <w:rFonts w:ascii="Arial" w:hAnsi="Arial" w:cs="Arial"/>
                <w:bCs/>
                <w:sz w:val="20"/>
                <w:szCs w:val="20"/>
              </w:rPr>
              <w:t>Perusall</w:t>
            </w:r>
            <w:proofErr w:type="spellEnd"/>
            <w:r>
              <w:rPr>
                <w:rFonts w:ascii="Arial" w:hAnsi="Arial" w:cs="Arial"/>
                <w:bCs/>
                <w:sz w:val="20"/>
                <w:szCs w:val="20"/>
              </w:rPr>
              <w:t xml:space="preserve"> vs. those that did not.</w:t>
            </w:r>
          </w:p>
        </w:tc>
      </w:tr>
      <w:tr w:rsidR="00C21D59" w:rsidRPr="00210107" w14:paraId="06439551" w14:textId="77777777" w:rsidTr="00E65FBC">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7DC3755" w14:textId="2CD3FDFD" w:rsidR="00C21D59" w:rsidRPr="00210107" w:rsidRDefault="00C21D59" w:rsidP="00C21D59">
            <w:pPr>
              <w:pStyle w:val="NoSpacing"/>
              <w:numPr>
                <w:ilvl w:val="0"/>
                <w:numId w:val="5"/>
              </w:numPr>
              <w:rPr>
                <w:rFonts w:ascii="Arial" w:hAnsi="Arial" w:cs="Arial"/>
                <w:b/>
                <w:sz w:val="20"/>
                <w:szCs w:val="20"/>
              </w:rPr>
            </w:pPr>
            <w:r w:rsidRPr="00210107">
              <w:rPr>
                <w:rFonts w:ascii="Arial" w:hAnsi="Arial" w:cs="Arial"/>
                <w:b/>
                <w:sz w:val="20"/>
                <w:szCs w:val="20"/>
              </w:rPr>
              <w:t>Implementation of Findings</w:t>
            </w:r>
            <w:r>
              <w:rPr>
                <w:rFonts w:ascii="Arial" w:hAnsi="Arial" w:cs="Arial"/>
                <w:b/>
                <w:sz w:val="20"/>
                <w:szCs w:val="20"/>
              </w:rPr>
              <w:t xml:space="preserve">: </w:t>
            </w:r>
            <w:proofErr w:type="spellStart"/>
            <w:r>
              <w:rPr>
                <w:rFonts w:ascii="Arial" w:hAnsi="Arial" w:cs="Arial"/>
                <w:bCs/>
                <w:sz w:val="20"/>
                <w:szCs w:val="20"/>
              </w:rPr>
              <w:t>Perusall</w:t>
            </w:r>
            <w:proofErr w:type="spellEnd"/>
            <w:r>
              <w:rPr>
                <w:rFonts w:ascii="Arial" w:hAnsi="Arial" w:cs="Arial"/>
                <w:bCs/>
                <w:sz w:val="20"/>
                <w:szCs w:val="20"/>
              </w:rPr>
              <w:t xml:space="preserve"> has a scoring function that measures the level of student interactivity with the study material. </w:t>
            </w:r>
            <w:r w:rsidR="00B47C60">
              <w:rPr>
                <w:rFonts w:ascii="Arial" w:hAnsi="Arial" w:cs="Arial"/>
                <w:bCs/>
                <w:sz w:val="20"/>
                <w:szCs w:val="20"/>
              </w:rPr>
              <w:t>By using this feature, students may be more inclined to interact with the instructor and each other in the tool. This will be explored in Year 3</w:t>
            </w:r>
            <w:r w:rsidR="00C44CE9">
              <w:rPr>
                <w:rFonts w:ascii="Arial" w:hAnsi="Arial" w:cs="Arial"/>
                <w:bCs/>
                <w:sz w:val="20"/>
                <w:szCs w:val="20"/>
              </w:rPr>
              <w:t>, with students being encouraged to use the tool by awarding extra credit points for doing so.</w:t>
            </w:r>
          </w:p>
        </w:tc>
      </w:tr>
    </w:tbl>
    <w:p w14:paraId="42F8B3A8" w14:textId="69C40B4E" w:rsidR="007D4BBA" w:rsidRDefault="007D4BBA">
      <w:pPr>
        <w:spacing w:after="160" w:line="259" w:lineRule="auto"/>
        <w:rPr>
          <w:rFonts w:ascii="Arial" w:hAnsi="Arial" w:cs="Arial"/>
        </w:rPr>
      </w:pPr>
    </w:p>
    <w:p w14:paraId="14FDE053" w14:textId="77777777" w:rsidR="00DD3EDD" w:rsidRDefault="00DD3EDD" w:rsidP="0024744E">
      <w:pPr>
        <w:jc w:val="center"/>
        <w:rPr>
          <w:b/>
          <w:sz w:val="28"/>
        </w:rPr>
      </w:pPr>
    </w:p>
    <w:p w14:paraId="38A643BB" w14:textId="77777777" w:rsidR="00DD3EDD" w:rsidRDefault="00DD3EDD" w:rsidP="0024744E">
      <w:pPr>
        <w:jc w:val="center"/>
        <w:rPr>
          <w:b/>
          <w:sz w:val="28"/>
        </w:rPr>
      </w:pPr>
    </w:p>
    <w:p w14:paraId="3E1CBE43" w14:textId="77777777" w:rsidR="00DD3EDD" w:rsidRDefault="00DD3EDD" w:rsidP="0024744E">
      <w:pPr>
        <w:jc w:val="center"/>
        <w:rPr>
          <w:b/>
          <w:sz w:val="28"/>
        </w:rPr>
      </w:pPr>
    </w:p>
    <w:p w14:paraId="15CC0721" w14:textId="77777777" w:rsidR="00DD3EDD" w:rsidRDefault="00DD3EDD" w:rsidP="0024744E">
      <w:pPr>
        <w:jc w:val="center"/>
        <w:rPr>
          <w:b/>
          <w:sz w:val="28"/>
        </w:rPr>
      </w:pPr>
    </w:p>
    <w:p w14:paraId="07BB0763" w14:textId="77777777" w:rsidR="00DD3EDD" w:rsidRDefault="00DD3EDD" w:rsidP="0024744E">
      <w:pPr>
        <w:jc w:val="center"/>
        <w:rPr>
          <w:b/>
          <w:sz w:val="28"/>
        </w:rPr>
      </w:pPr>
    </w:p>
    <w:p w14:paraId="6A07BE41" w14:textId="77777777" w:rsidR="00DD3EDD" w:rsidRDefault="00DD3EDD" w:rsidP="0024744E">
      <w:pPr>
        <w:jc w:val="center"/>
        <w:rPr>
          <w:b/>
          <w:sz w:val="28"/>
        </w:rPr>
      </w:pPr>
    </w:p>
    <w:p w14:paraId="23F56589" w14:textId="2D171830" w:rsidR="0024744E" w:rsidRDefault="0024744E" w:rsidP="0024744E">
      <w:pPr>
        <w:jc w:val="center"/>
        <w:rPr>
          <w:b/>
          <w:sz w:val="28"/>
        </w:rPr>
      </w:pPr>
      <w:r>
        <w:rPr>
          <w:b/>
          <w:sz w:val="28"/>
        </w:rPr>
        <w:lastRenderedPageBreak/>
        <w:t>Program Assessment Data Report</w:t>
      </w:r>
    </w:p>
    <w:p w14:paraId="1844F697" w14:textId="7246D917" w:rsidR="0024744E" w:rsidRDefault="0024744E" w:rsidP="0024744E">
      <w:pPr>
        <w:rPr>
          <w:b/>
        </w:rPr>
      </w:pPr>
      <w:r>
        <w:rPr>
          <w:b/>
        </w:rPr>
        <w:t xml:space="preserve"> Program:</w:t>
      </w:r>
      <w:r w:rsidR="00B31240">
        <w:rPr>
          <w:b/>
        </w:rPr>
        <w:t xml:space="preserve"> Real Estate</w:t>
      </w:r>
      <w:r>
        <w:rPr>
          <w:b/>
        </w:rPr>
        <w:tab/>
      </w:r>
      <w:r>
        <w:rPr>
          <w:b/>
        </w:rPr>
        <w:tab/>
      </w:r>
      <w:r>
        <w:rPr>
          <w:b/>
        </w:rPr>
        <w:tab/>
      </w:r>
      <w:r>
        <w:rPr>
          <w:b/>
        </w:rPr>
        <w:tab/>
      </w:r>
      <w:r>
        <w:rPr>
          <w:b/>
        </w:rPr>
        <w:tab/>
        <w:t>Terms Data Collected:</w:t>
      </w:r>
      <w:r w:rsidR="00B31240">
        <w:rPr>
          <w:b/>
        </w:rPr>
        <w:t xml:space="preserve"> Fall 2023 &amp; Spring 2024</w:t>
      </w:r>
    </w:p>
    <w:tbl>
      <w:tblPr>
        <w:tblStyle w:val="GridTable4-Accent1"/>
        <w:tblW w:w="13405" w:type="dxa"/>
        <w:jc w:val="center"/>
        <w:tblInd w:w="0" w:type="dxa"/>
        <w:tblLook w:val="04A0" w:firstRow="1" w:lastRow="0" w:firstColumn="1" w:lastColumn="0" w:noHBand="0" w:noVBand="1"/>
      </w:tblPr>
      <w:tblGrid>
        <w:gridCol w:w="2695"/>
        <w:gridCol w:w="2880"/>
        <w:gridCol w:w="3060"/>
        <w:gridCol w:w="4770"/>
      </w:tblGrid>
      <w:tr w:rsidR="0024744E" w14:paraId="0B9B006C" w14:textId="77777777" w:rsidTr="003575B1">
        <w:trPr>
          <w:cnfStyle w:val="100000000000" w:firstRow="1" w:lastRow="0" w:firstColumn="0" w:lastColumn="0" w:oddVBand="0" w:evenVBand="0" w:oddHBand="0" w:evenHBand="0" w:firstRowFirstColumn="0" w:firstRowLastColumn="0" w:lastRowFirstColumn="0" w:lastRowLastColumn="0"/>
          <w:trHeight w:val="809"/>
          <w:jc w:val="center"/>
        </w:trPr>
        <w:tc>
          <w:tcPr>
            <w:cnfStyle w:val="001000000000" w:firstRow="0" w:lastRow="0" w:firstColumn="1" w:lastColumn="0" w:oddVBand="0" w:evenVBand="0" w:oddHBand="0" w:evenHBand="0" w:firstRowFirstColumn="0" w:firstRowLastColumn="0" w:lastRowFirstColumn="0" w:lastRowLastColumn="0"/>
            <w:tcW w:w="2695" w:type="dxa"/>
            <w:hideMark/>
          </w:tcPr>
          <w:p w14:paraId="28B4ACB7" w14:textId="77777777" w:rsidR="0024744E" w:rsidRDefault="0024744E" w:rsidP="003575B1">
            <w:pPr>
              <w:jc w:val="center"/>
            </w:pPr>
            <w:r>
              <w:t>Program-Level Learning Outcome- (From Assessment Plan)</w:t>
            </w:r>
          </w:p>
        </w:tc>
        <w:tc>
          <w:tcPr>
            <w:tcW w:w="2880" w:type="dxa"/>
            <w:hideMark/>
          </w:tcPr>
          <w:p w14:paraId="3652A240" w14:textId="77777777" w:rsidR="0024744E" w:rsidRDefault="0024744E" w:rsidP="003575B1">
            <w:pPr>
              <w:jc w:val="center"/>
              <w:cnfStyle w:val="100000000000" w:firstRow="1" w:lastRow="0" w:firstColumn="0" w:lastColumn="0" w:oddVBand="0" w:evenVBand="0" w:oddHBand="0" w:evenHBand="0" w:firstRowFirstColumn="0" w:firstRowLastColumn="0" w:lastRowFirstColumn="0" w:lastRowLastColumn="0"/>
              <w:rPr>
                <w:bCs w:val="0"/>
              </w:rPr>
            </w:pPr>
            <w:r>
              <w:t xml:space="preserve">Assessment Measure(s) and </w:t>
            </w:r>
            <w:proofErr w:type="gramStart"/>
            <w:r>
              <w:t>Where</w:t>
            </w:r>
            <w:proofErr w:type="gramEnd"/>
            <w:r>
              <w:t xml:space="preserve"> Implemented in Curriculum – </w:t>
            </w:r>
            <w:r w:rsidRPr="00D06983">
              <w:t>(From Assessment Plan)</w:t>
            </w:r>
          </w:p>
        </w:tc>
        <w:tc>
          <w:tcPr>
            <w:tcW w:w="3060" w:type="dxa"/>
            <w:hideMark/>
          </w:tcPr>
          <w:p w14:paraId="1B274CD1" w14:textId="4E8528F4" w:rsidR="0024744E" w:rsidRDefault="0024744E" w:rsidP="003575B1">
            <w:pPr>
              <w:jc w:val="center"/>
              <w:cnfStyle w:val="100000000000" w:firstRow="1" w:lastRow="0" w:firstColumn="0" w:lastColumn="0" w:oddVBand="0" w:evenVBand="0" w:oddHBand="0" w:evenHBand="0" w:firstRowFirstColumn="0" w:firstRowLastColumn="0" w:lastRowFirstColumn="0" w:lastRowLastColumn="0"/>
            </w:pPr>
            <w:r>
              <w:t>Target</w:t>
            </w:r>
            <w:r w:rsidR="00F147D8">
              <w:t xml:space="preserve"> Outcome(s)</w:t>
            </w:r>
            <w:r>
              <w:t>-</w:t>
            </w:r>
            <w:r>
              <w:rPr>
                <w:b w:val="0"/>
                <w:bCs w:val="0"/>
              </w:rPr>
              <w:t xml:space="preserve"> Level of Success Expected</w:t>
            </w:r>
            <w:r w:rsidR="00D06983">
              <w:rPr>
                <w:b w:val="0"/>
                <w:bCs w:val="0"/>
              </w:rPr>
              <w:t xml:space="preserve"> </w:t>
            </w:r>
            <w:proofErr w:type="gramStart"/>
            <w:r w:rsidR="00D06983">
              <w:t xml:space="preserve">–  </w:t>
            </w:r>
            <w:r w:rsidR="00D06983" w:rsidRPr="00D06983">
              <w:t>(</w:t>
            </w:r>
            <w:proofErr w:type="gramEnd"/>
            <w:r w:rsidR="00D06983" w:rsidRPr="00D06983">
              <w:t>F</w:t>
            </w:r>
            <w:r w:rsidRPr="00D06983">
              <w:t>rom Assessment Plan)</w:t>
            </w:r>
          </w:p>
        </w:tc>
        <w:tc>
          <w:tcPr>
            <w:tcW w:w="4770" w:type="dxa"/>
            <w:hideMark/>
          </w:tcPr>
          <w:p w14:paraId="4DBAA00D" w14:textId="71500DFE" w:rsidR="0024744E" w:rsidRDefault="0024744E" w:rsidP="003575B1">
            <w:pPr>
              <w:jc w:val="center"/>
              <w:cnfStyle w:val="100000000000" w:firstRow="1" w:lastRow="0" w:firstColumn="0" w:lastColumn="0" w:oddVBand="0" w:evenVBand="0" w:oddHBand="0" w:evenHBand="0" w:firstRowFirstColumn="0" w:firstRowLastColumn="0" w:lastRowFirstColumn="0" w:lastRowLastColumn="0"/>
            </w:pPr>
            <w:r>
              <w:t xml:space="preserve">Assessment Results – </w:t>
            </w:r>
            <w:r w:rsidRPr="00D06983">
              <w:t xml:space="preserve">(Provide </w:t>
            </w:r>
            <w:r w:rsidR="0017364F" w:rsidRPr="00D06983">
              <w:t>d</w:t>
            </w:r>
            <w:r w:rsidRPr="00D06983">
              <w:t xml:space="preserve">ata in a form related to targeted levels of success to left.  Indicate if </w:t>
            </w:r>
            <w:r w:rsidR="00CA0526" w:rsidRPr="00D06983">
              <w:t>t</w:t>
            </w:r>
            <w:r w:rsidRPr="00D06983">
              <w:t>argeted level of success was met, partially met, or not met.)</w:t>
            </w:r>
          </w:p>
        </w:tc>
      </w:tr>
      <w:tr w:rsidR="0024744E" w14:paraId="2D3DF887" w14:textId="77777777" w:rsidTr="003575B1">
        <w:trPr>
          <w:cnfStyle w:val="000000100000" w:firstRow="0" w:lastRow="0" w:firstColumn="0" w:lastColumn="0" w:oddVBand="0" w:evenVBand="0" w:oddHBand="1"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8699298" w14:textId="77777777" w:rsidR="00DD3EDD" w:rsidRPr="00DD3EDD" w:rsidRDefault="00DD3EDD" w:rsidP="00DD3EDD">
            <w:pPr>
              <w:pStyle w:val="NoSpacing"/>
              <w:rPr>
                <w:rFonts w:ascii="Arial" w:hAnsi="Arial" w:cs="Arial"/>
                <w:b w:val="0"/>
                <w:bCs w:val="0"/>
                <w:sz w:val="20"/>
                <w:szCs w:val="20"/>
              </w:rPr>
            </w:pPr>
            <w:r w:rsidRPr="00DD3EDD">
              <w:rPr>
                <w:rFonts w:ascii="Arial" w:eastAsia="Franklin Gothic Book" w:hAnsi="Arial" w:cs="Arial"/>
                <w:b w:val="0"/>
                <w:bCs w:val="0"/>
                <w:sz w:val="20"/>
                <w:szCs w:val="20"/>
              </w:rPr>
              <w:t>Demonstrate an understanding of the requirements of real estate regulations.</w:t>
            </w:r>
          </w:p>
          <w:p w14:paraId="546BDFB6" w14:textId="460BE141" w:rsidR="0024744E" w:rsidRDefault="0024744E"/>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97236F6" w14:textId="4EF4D916" w:rsidR="0024744E" w:rsidRDefault="00DD3EDD">
            <w:pPr>
              <w:cnfStyle w:val="000000100000" w:firstRow="0" w:lastRow="0" w:firstColumn="0" w:lastColumn="0" w:oddVBand="0" w:evenVBand="0" w:oddHBand="1" w:evenHBand="0" w:firstRowFirstColumn="0" w:firstRowLastColumn="0" w:lastRowFirstColumn="0" w:lastRowLastColumn="0"/>
            </w:pPr>
            <w:r>
              <w:t>Principles of Real Estate I final exam</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DB36025" w14:textId="47A523AE" w:rsidR="0024744E" w:rsidRDefault="00DD3EDD">
            <w:pPr>
              <w:spacing w:after="0" w:line="240" w:lineRule="auto"/>
              <w:cnfStyle w:val="000000100000" w:firstRow="0" w:lastRow="0" w:firstColumn="0" w:lastColumn="0" w:oddVBand="0" w:evenVBand="0" w:oddHBand="1" w:evenHBand="0" w:firstRowFirstColumn="0" w:firstRowLastColumn="0" w:lastRowFirstColumn="0" w:lastRowLastColumn="0"/>
            </w:pPr>
            <w:r>
              <w:t>70% of students who attempt the final exam will score 70% or better.</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57C510C" w14:textId="22C33C07" w:rsidR="0024744E" w:rsidRDefault="00DD3EDD">
            <w:pPr>
              <w:cnfStyle w:val="000000100000" w:firstRow="0" w:lastRow="0" w:firstColumn="0" w:lastColumn="0" w:oddVBand="0" w:evenVBand="0" w:oddHBand="1" w:evenHBand="0" w:firstRowFirstColumn="0" w:firstRowLastColumn="0" w:lastRowFirstColumn="0" w:lastRowLastColumn="0"/>
            </w:pPr>
            <w:r>
              <w:t>The targeted intervention did not increase the results to meet the targeted outcomes, and in fact it did not seem to have any appreciable impact.</w:t>
            </w:r>
          </w:p>
        </w:tc>
      </w:tr>
      <w:tr w:rsidR="0024744E" w14:paraId="27622487" w14:textId="77777777" w:rsidTr="003575B1">
        <w:trPr>
          <w:trHeight w:val="431"/>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D740B3D" w14:textId="50CD4FA8" w:rsidR="0024744E" w:rsidRDefault="00DD3EDD">
            <w:r w:rsidRPr="00DD3EDD">
              <w:rPr>
                <w:b w:val="0"/>
                <w:bCs w:val="0"/>
              </w:rPr>
              <w:t>Discuss the Texas Real Estate License Act.</w:t>
            </w: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7E005D8" w14:textId="1FE06C44" w:rsidR="0024744E" w:rsidRDefault="00DD3EDD">
            <w:pPr>
              <w:cnfStyle w:val="000000000000" w:firstRow="0" w:lastRow="0" w:firstColumn="0" w:lastColumn="0" w:oddVBand="0" w:evenVBand="0" w:oddHBand="0" w:evenHBand="0" w:firstRowFirstColumn="0" w:firstRowLastColumn="0" w:lastRowFirstColumn="0" w:lastRowLastColumn="0"/>
            </w:pPr>
            <w:r>
              <w:t>Principles of Real Estate I Quiz 2</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84CEB69" w14:textId="6C3CCC1D" w:rsidR="0024744E" w:rsidRDefault="00DD3EDD">
            <w:pPr>
              <w:spacing w:after="0" w:line="240" w:lineRule="auto"/>
              <w:ind w:left="-104"/>
              <w:cnfStyle w:val="000000000000" w:firstRow="0" w:lastRow="0" w:firstColumn="0" w:lastColumn="0" w:oddVBand="0" w:evenVBand="0" w:oddHBand="0" w:evenHBand="0" w:firstRowFirstColumn="0" w:firstRowLastColumn="0" w:lastRowFirstColumn="0" w:lastRowLastColumn="0"/>
            </w:pPr>
            <w:r>
              <w:t>70% of students who attempt Quiz 2 will score a 70% or better.</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9F000FA" w14:textId="5E080BBE" w:rsidR="0024744E" w:rsidRDefault="00DD3EDD">
            <w:pPr>
              <w:spacing w:after="0" w:line="240" w:lineRule="auto"/>
              <w:cnfStyle w:val="000000000000" w:firstRow="0" w:lastRow="0" w:firstColumn="0" w:lastColumn="0" w:oddVBand="0" w:evenVBand="0" w:oddHBand="0" w:evenHBand="0" w:firstRowFirstColumn="0" w:firstRowLastColumn="0" w:lastRowFirstColumn="0" w:lastRowLastColumn="0"/>
            </w:pPr>
            <w:r>
              <w:t xml:space="preserve">While the targeted intervention did not increase the results to the targeted outcome, not only was it close (69.7%) but Quiz 2 success results were significantly better in classes that did use </w:t>
            </w:r>
            <w:proofErr w:type="spellStart"/>
            <w:r>
              <w:t>Perusall</w:t>
            </w:r>
            <w:proofErr w:type="spellEnd"/>
            <w:r>
              <w:t xml:space="preserve"> vs. those that did not.</w:t>
            </w:r>
          </w:p>
        </w:tc>
      </w:tr>
    </w:tbl>
    <w:p w14:paraId="5B06636F" w14:textId="1DAF9832" w:rsidR="0024744E" w:rsidRPr="003575B1" w:rsidRDefault="00A457FB" w:rsidP="0024744E">
      <w:pPr>
        <w:rPr>
          <w:rFonts w:ascii="Arial" w:hAnsi="Arial" w:cs="Arial"/>
          <w:b/>
          <w:bCs/>
        </w:rPr>
      </w:pPr>
      <w:r w:rsidRPr="003575B1">
        <w:rPr>
          <w:rFonts w:ascii="Arial" w:hAnsi="Arial" w:cs="Arial"/>
          <w:b/>
          <w:bCs/>
        </w:rPr>
        <w:t xml:space="preserve">Add </w:t>
      </w:r>
      <w:r w:rsidR="00D06983" w:rsidRPr="003575B1">
        <w:rPr>
          <w:rFonts w:ascii="Arial" w:hAnsi="Arial" w:cs="Arial"/>
          <w:b/>
          <w:bCs/>
        </w:rPr>
        <w:t>a</w:t>
      </w:r>
      <w:r w:rsidRPr="003575B1">
        <w:rPr>
          <w:rFonts w:ascii="Arial" w:hAnsi="Arial" w:cs="Arial"/>
          <w:b/>
          <w:bCs/>
        </w:rPr>
        <w:t xml:space="preserve">dditional </w:t>
      </w:r>
      <w:r w:rsidR="00D06983" w:rsidRPr="003575B1">
        <w:rPr>
          <w:rFonts w:ascii="Arial" w:hAnsi="Arial" w:cs="Arial"/>
          <w:b/>
          <w:bCs/>
        </w:rPr>
        <w:t>r</w:t>
      </w:r>
      <w:r w:rsidRPr="003575B1">
        <w:rPr>
          <w:rFonts w:ascii="Arial" w:hAnsi="Arial" w:cs="Arial"/>
          <w:b/>
          <w:bCs/>
        </w:rPr>
        <w:t xml:space="preserve">ows if </w:t>
      </w:r>
      <w:r w:rsidR="0012231E" w:rsidRPr="003575B1">
        <w:rPr>
          <w:rFonts w:ascii="Arial" w:hAnsi="Arial" w:cs="Arial"/>
          <w:b/>
          <w:bCs/>
        </w:rPr>
        <w:t>necessary</w:t>
      </w:r>
      <w:r w:rsidRPr="003575B1">
        <w:rPr>
          <w:rFonts w:ascii="Arial" w:hAnsi="Arial" w:cs="Arial"/>
          <w:b/>
          <w:bCs/>
        </w:rPr>
        <w:t>.</w:t>
      </w:r>
    </w:p>
    <w:p w14:paraId="2B7E95EC" w14:textId="623A7932" w:rsidR="0024744E" w:rsidRPr="0024744E" w:rsidRDefault="0024744E" w:rsidP="0024744E">
      <w:pPr>
        <w:tabs>
          <w:tab w:val="left" w:pos="5922"/>
        </w:tabs>
      </w:pPr>
    </w:p>
    <w:sectPr w:rsidR="0024744E" w:rsidRPr="0024744E" w:rsidSect="00F25D44">
      <w:headerReference w:type="default" r:id="rId8"/>
      <w:footerReference w:type="default" r:id="rId9"/>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4A166" w14:textId="77777777" w:rsidR="00B506F9" w:rsidRDefault="00B506F9" w:rsidP="0002489A">
      <w:pPr>
        <w:spacing w:after="0" w:line="240" w:lineRule="auto"/>
      </w:pPr>
      <w:r>
        <w:separator/>
      </w:r>
    </w:p>
  </w:endnote>
  <w:endnote w:type="continuationSeparator" w:id="0">
    <w:p w14:paraId="30257B51" w14:textId="77777777" w:rsidR="00B506F9" w:rsidRDefault="00B506F9" w:rsidP="00024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191755"/>
      <w:docPartObj>
        <w:docPartGallery w:val="Page Numbers (Bottom of Page)"/>
        <w:docPartUnique/>
      </w:docPartObj>
    </w:sdtPr>
    <w:sdtEndPr/>
    <w:sdtContent>
      <w:sdt>
        <w:sdtPr>
          <w:id w:val="1728636285"/>
          <w:docPartObj>
            <w:docPartGallery w:val="Page Numbers (Top of Page)"/>
            <w:docPartUnique/>
          </w:docPartObj>
        </w:sdtPr>
        <w:sdtEndPr/>
        <w:sdtContent>
          <w:p w14:paraId="5810A8D1" w14:textId="77777777" w:rsidR="00761D43" w:rsidRDefault="00761D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E112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1129">
              <w:rPr>
                <w:b/>
                <w:bCs/>
                <w:noProof/>
              </w:rPr>
              <w:t>3</w:t>
            </w:r>
            <w:r>
              <w:rPr>
                <w:b/>
                <w:bCs/>
                <w:sz w:val="24"/>
                <w:szCs w:val="24"/>
              </w:rPr>
              <w:fldChar w:fldCharType="end"/>
            </w:r>
          </w:p>
        </w:sdtContent>
      </w:sdt>
    </w:sdtContent>
  </w:sdt>
  <w:p w14:paraId="122930FF" w14:textId="77777777" w:rsidR="00761D43" w:rsidRDefault="00761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73E00" w14:textId="77777777" w:rsidR="00B506F9" w:rsidRDefault="00B506F9" w:rsidP="0002489A">
      <w:pPr>
        <w:spacing w:after="0" w:line="240" w:lineRule="auto"/>
      </w:pPr>
      <w:r>
        <w:separator/>
      </w:r>
    </w:p>
  </w:footnote>
  <w:footnote w:type="continuationSeparator" w:id="0">
    <w:p w14:paraId="30428378" w14:textId="77777777" w:rsidR="00B506F9" w:rsidRDefault="00B506F9" w:rsidP="00024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F695" w14:textId="746E7C25" w:rsidR="00761D43" w:rsidRDefault="000169B1" w:rsidP="00173023">
    <w:pPr>
      <w:pStyle w:val="Header"/>
      <w:jc w:val="right"/>
      <w:rPr>
        <w:i/>
      </w:rPr>
    </w:pPr>
    <w:r>
      <w:rPr>
        <w:i/>
      </w:rPr>
      <w:t xml:space="preserve">Draft </w:t>
    </w:r>
    <w:r w:rsidR="00CE3C6C">
      <w:rPr>
        <w:i/>
      </w:rPr>
      <w:t xml:space="preserve">Rev. </w:t>
    </w:r>
    <w:r>
      <w:rPr>
        <w:i/>
      </w:rPr>
      <w:t>8</w:t>
    </w:r>
    <w:r w:rsidR="00F547BD">
      <w:rPr>
        <w:i/>
      </w:rPr>
      <w:t>/</w:t>
    </w:r>
    <w:r w:rsidR="00B836B6">
      <w:rPr>
        <w:i/>
      </w:rPr>
      <w:t>1</w:t>
    </w:r>
    <w:r w:rsidR="00292224">
      <w:rPr>
        <w:i/>
      </w:rPr>
      <w:t>4</w:t>
    </w:r>
    <w:r w:rsidR="00B836B6">
      <w:rPr>
        <w:i/>
      </w:rPr>
      <w:t>/</w:t>
    </w:r>
    <w:r w:rsidR="00F547BD">
      <w:rPr>
        <w:i/>
      </w:rPr>
      <w:t>20</w:t>
    </w:r>
    <w:r w:rsidR="00CE3C6C">
      <w:rPr>
        <w:i/>
      </w:rPr>
      <w:t>2</w:t>
    </w:r>
    <w:r w:rsidR="0024744E">
      <w:rPr>
        <w:i/>
      </w:rPr>
      <w:t>4</w:t>
    </w:r>
  </w:p>
  <w:p w14:paraId="63889568" w14:textId="77777777" w:rsidR="00CE3C6C" w:rsidRPr="00173023" w:rsidRDefault="00CE3C6C" w:rsidP="00173023">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777AF"/>
    <w:multiLevelType w:val="hybridMultilevel"/>
    <w:tmpl w:val="CB4E2D1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DFA25C7"/>
    <w:multiLevelType w:val="hybridMultilevel"/>
    <w:tmpl w:val="CB4E2D1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E6F43DF"/>
    <w:multiLevelType w:val="hybridMultilevel"/>
    <w:tmpl w:val="584E2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BF7DAB"/>
    <w:multiLevelType w:val="hybridMultilevel"/>
    <w:tmpl w:val="CB4E2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F46D0A"/>
    <w:multiLevelType w:val="hybridMultilevel"/>
    <w:tmpl w:val="59B257F8"/>
    <w:lvl w:ilvl="0" w:tplc="1CDC7642">
      <w:start w:val="1"/>
      <w:numFmt w:val="upperLetter"/>
      <w:lvlText w:val="%1."/>
      <w:lvlJc w:val="left"/>
      <w:pPr>
        <w:ind w:left="315" w:hanging="360"/>
      </w:pPr>
      <w:rPr>
        <w:rFonts w:hint="default"/>
        <w:w w:val="100"/>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5" w15:restartNumberingAfterBreak="0">
    <w:nsid w:val="7BE373BA"/>
    <w:multiLevelType w:val="hybridMultilevel"/>
    <w:tmpl w:val="11BE1B80"/>
    <w:lvl w:ilvl="0" w:tplc="3232F7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0E5"/>
    <w:rsid w:val="0000023D"/>
    <w:rsid w:val="00003BD5"/>
    <w:rsid w:val="00005552"/>
    <w:rsid w:val="000169B1"/>
    <w:rsid w:val="0002489A"/>
    <w:rsid w:val="00042554"/>
    <w:rsid w:val="00045BBB"/>
    <w:rsid w:val="00073053"/>
    <w:rsid w:val="0007321D"/>
    <w:rsid w:val="000865DB"/>
    <w:rsid w:val="000D4FDB"/>
    <w:rsid w:val="000E2EAF"/>
    <w:rsid w:val="000F18FC"/>
    <w:rsid w:val="00101A9A"/>
    <w:rsid w:val="00103615"/>
    <w:rsid w:val="00110AAC"/>
    <w:rsid w:val="0012231E"/>
    <w:rsid w:val="00136D86"/>
    <w:rsid w:val="0015227B"/>
    <w:rsid w:val="00162C5A"/>
    <w:rsid w:val="00173023"/>
    <w:rsid w:val="0017364F"/>
    <w:rsid w:val="00192CAE"/>
    <w:rsid w:val="00195160"/>
    <w:rsid w:val="001A7A83"/>
    <w:rsid w:val="001D4BB0"/>
    <w:rsid w:val="001E0783"/>
    <w:rsid w:val="00210107"/>
    <w:rsid w:val="0024744E"/>
    <w:rsid w:val="002657C1"/>
    <w:rsid w:val="00274215"/>
    <w:rsid w:val="00292224"/>
    <w:rsid w:val="002C1031"/>
    <w:rsid w:val="002E1129"/>
    <w:rsid w:val="00346D55"/>
    <w:rsid w:val="003575B1"/>
    <w:rsid w:val="00366166"/>
    <w:rsid w:val="00396FA1"/>
    <w:rsid w:val="003C18E6"/>
    <w:rsid w:val="003C248F"/>
    <w:rsid w:val="003D2C5E"/>
    <w:rsid w:val="003E278F"/>
    <w:rsid w:val="0041541B"/>
    <w:rsid w:val="00416589"/>
    <w:rsid w:val="00417D94"/>
    <w:rsid w:val="00425E9B"/>
    <w:rsid w:val="0043113A"/>
    <w:rsid w:val="00465E0C"/>
    <w:rsid w:val="0047138B"/>
    <w:rsid w:val="004C586B"/>
    <w:rsid w:val="004C7267"/>
    <w:rsid w:val="004F2961"/>
    <w:rsid w:val="00517E19"/>
    <w:rsid w:val="00554003"/>
    <w:rsid w:val="005570BC"/>
    <w:rsid w:val="00557693"/>
    <w:rsid w:val="00597E28"/>
    <w:rsid w:val="005A203A"/>
    <w:rsid w:val="005A3784"/>
    <w:rsid w:val="005B417E"/>
    <w:rsid w:val="005B6D8B"/>
    <w:rsid w:val="005C60D2"/>
    <w:rsid w:val="005D0640"/>
    <w:rsid w:val="005D66CF"/>
    <w:rsid w:val="00625939"/>
    <w:rsid w:val="00671453"/>
    <w:rsid w:val="007052D4"/>
    <w:rsid w:val="00715BD3"/>
    <w:rsid w:val="00734F00"/>
    <w:rsid w:val="00746F2D"/>
    <w:rsid w:val="007477D4"/>
    <w:rsid w:val="00761D43"/>
    <w:rsid w:val="007B076A"/>
    <w:rsid w:val="007B5A78"/>
    <w:rsid w:val="007C3F60"/>
    <w:rsid w:val="007D0285"/>
    <w:rsid w:val="007D11B3"/>
    <w:rsid w:val="007D31B6"/>
    <w:rsid w:val="007D4BBA"/>
    <w:rsid w:val="007F4753"/>
    <w:rsid w:val="00806599"/>
    <w:rsid w:val="00810B79"/>
    <w:rsid w:val="00826013"/>
    <w:rsid w:val="008410E5"/>
    <w:rsid w:val="00847DBF"/>
    <w:rsid w:val="00890EEA"/>
    <w:rsid w:val="008A27FB"/>
    <w:rsid w:val="008A41BF"/>
    <w:rsid w:val="008A6A0D"/>
    <w:rsid w:val="008B2F1D"/>
    <w:rsid w:val="008B6A0D"/>
    <w:rsid w:val="008C02C4"/>
    <w:rsid w:val="008E2C52"/>
    <w:rsid w:val="00915FA8"/>
    <w:rsid w:val="00953E72"/>
    <w:rsid w:val="009617FF"/>
    <w:rsid w:val="0098162F"/>
    <w:rsid w:val="00990D0C"/>
    <w:rsid w:val="00993C83"/>
    <w:rsid w:val="009E3359"/>
    <w:rsid w:val="009F702B"/>
    <w:rsid w:val="00A22D6B"/>
    <w:rsid w:val="00A31C0D"/>
    <w:rsid w:val="00A457FB"/>
    <w:rsid w:val="00A501D0"/>
    <w:rsid w:val="00A53228"/>
    <w:rsid w:val="00A552DA"/>
    <w:rsid w:val="00AA2390"/>
    <w:rsid w:val="00AA4C7F"/>
    <w:rsid w:val="00AB6CBE"/>
    <w:rsid w:val="00AE4294"/>
    <w:rsid w:val="00AF243B"/>
    <w:rsid w:val="00AF4DD1"/>
    <w:rsid w:val="00B05273"/>
    <w:rsid w:val="00B31240"/>
    <w:rsid w:val="00B47C60"/>
    <w:rsid w:val="00B506F9"/>
    <w:rsid w:val="00B57654"/>
    <w:rsid w:val="00B62835"/>
    <w:rsid w:val="00B65CE1"/>
    <w:rsid w:val="00B836B6"/>
    <w:rsid w:val="00BA07FB"/>
    <w:rsid w:val="00BB4056"/>
    <w:rsid w:val="00BD0E07"/>
    <w:rsid w:val="00BE7B86"/>
    <w:rsid w:val="00BF58EB"/>
    <w:rsid w:val="00C10B61"/>
    <w:rsid w:val="00C13FD9"/>
    <w:rsid w:val="00C21D59"/>
    <w:rsid w:val="00C307E3"/>
    <w:rsid w:val="00C44CE9"/>
    <w:rsid w:val="00C56BA6"/>
    <w:rsid w:val="00C57565"/>
    <w:rsid w:val="00C76636"/>
    <w:rsid w:val="00CA04A9"/>
    <w:rsid w:val="00CA0526"/>
    <w:rsid w:val="00CC1425"/>
    <w:rsid w:val="00CE3C6C"/>
    <w:rsid w:val="00CF02AD"/>
    <w:rsid w:val="00D06983"/>
    <w:rsid w:val="00D21AC7"/>
    <w:rsid w:val="00D21C98"/>
    <w:rsid w:val="00D2274C"/>
    <w:rsid w:val="00D40C24"/>
    <w:rsid w:val="00D87631"/>
    <w:rsid w:val="00D87AD1"/>
    <w:rsid w:val="00D940DB"/>
    <w:rsid w:val="00DD3EDD"/>
    <w:rsid w:val="00DD48F3"/>
    <w:rsid w:val="00DF7B2E"/>
    <w:rsid w:val="00E04006"/>
    <w:rsid w:val="00E126BE"/>
    <w:rsid w:val="00E370D0"/>
    <w:rsid w:val="00E56F26"/>
    <w:rsid w:val="00E824F7"/>
    <w:rsid w:val="00E87527"/>
    <w:rsid w:val="00EA1C0D"/>
    <w:rsid w:val="00EC6586"/>
    <w:rsid w:val="00ED3953"/>
    <w:rsid w:val="00F147D8"/>
    <w:rsid w:val="00F25D44"/>
    <w:rsid w:val="00F53E9F"/>
    <w:rsid w:val="00F547BD"/>
    <w:rsid w:val="00F66DD4"/>
    <w:rsid w:val="00F7391A"/>
    <w:rsid w:val="00F9197F"/>
    <w:rsid w:val="00FC79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C4D0F"/>
  <w15:chartTrackingRefBased/>
  <w15:docId w15:val="{30E7E622-596B-4058-9D04-DFC2949CC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5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552"/>
    <w:rPr>
      <w:rFonts w:ascii="Segoe UI" w:hAnsi="Segoe UI" w:cs="Segoe UI"/>
      <w:sz w:val="18"/>
      <w:szCs w:val="18"/>
    </w:rPr>
  </w:style>
  <w:style w:type="paragraph" w:styleId="NoSpacing">
    <w:name w:val="No Spacing"/>
    <w:uiPriority w:val="1"/>
    <w:qFormat/>
    <w:rsid w:val="00F9197F"/>
    <w:pPr>
      <w:spacing w:after="0" w:line="240" w:lineRule="auto"/>
    </w:pPr>
  </w:style>
  <w:style w:type="paragraph" w:styleId="Header">
    <w:name w:val="header"/>
    <w:basedOn w:val="Normal"/>
    <w:link w:val="HeaderChar"/>
    <w:uiPriority w:val="99"/>
    <w:unhideWhenUsed/>
    <w:rsid w:val="00024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89A"/>
  </w:style>
  <w:style w:type="paragraph" w:styleId="Footer">
    <w:name w:val="footer"/>
    <w:basedOn w:val="Normal"/>
    <w:link w:val="FooterChar"/>
    <w:uiPriority w:val="99"/>
    <w:unhideWhenUsed/>
    <w:rsid w:val="00024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89A"/>
  </w:style>
  <w:style w:type="paragraph" w:styleId="BodyText">
    <w:name w:val="Body Text"/>
    <w:basedOn w:val="BlockText"/>
    <w:link w:val="BodyTextChar"/>
    <w:rsid w:val="002657C1"/>
    <w:pPr>
      <w:pBdr>
        <w:top w:val="none" w:sz="0" w:space="0" w:color="auto"/>
        <w:left w:val="none" w:sz="0" w:space="0" w:color="auto"/>
        <w:bottom w:val="none" w:sz="0" w:space="0" w:color="auto"/>
        <w:right w:val="none" w:sz="0" w:space="0" w:color="auto"/>
      </w:pBdr>
      <w:spacing w:after="120" w:line="240" w:lineRule="auto"/>
      <w:ind w:left="0" w:right="0"/>
    </w:pPr>
    <w:rPr>
      <w:rFonts w:ascii="Franklin Gothic Book" w:eastAsiaTheme="minorHAnsi" w:hAnsi="Franklin Gothic Book" w:cs="Arial"/>
      <w:color w:val="auto"/>
      <w:sz w:val="20"/>
      <w:szCs w:val="20"/>
    </w:rPr>
  </w:style>
  <w:style w:type="character" w:customStyle="1" w:styleId="BodyTextChar">
    <w:name w:val="Body Text Char"/>
    <w:basedOn w:val="DefaultParagraphFont"/>
    <w:link w:val="BodyText"/>
    <w:rsid w:val="002657C1"/>
    <w:rPr>
      <w:rFonts w:ascii="Franklin Gothic Book" w:hAnsi="Franklin Gothic Book" w:cs="Arial"/>
      <w:i/>
      <w:iCs/>
      <w:sz w:val="20"/>
      <w:szCs w:val="20"/>
    </w:rPr>
  </w:style>
  <w:style w:type="paragraph" w:styleId="BlockText">
    <w:name w:val="Block Text"/>
    <w:basedOn w:val="Normal"/>
    <w:uiPriority w:val="99"/>
    <w:semiHidden/>
    <w:unhideWhenUsed/>
    <w:rsid w:val="002657C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Hyperlink">
    <w:name w:val="Hyperlink"/>
    <w:basedOn w:val="DefaultParagraphFont"/>
    <w:uiPriority w:val="99"/>
    <w:unhideWhenUsed/>
    <w:rsid w:val="002657C1"/>
    <w:rPr>
      <w:color w:val="0563C1" w:themeColor="hyperlink"/>
      <w:u w:val="single"/>
    </w:rPr>
  </w:style>
  <w:style w:type="table" w:styleId="GridTable4-Accent1">
    <w:name w:val="Grid Table 4 Accent 1"/>
    <w:basedOn w:val="TableNormal"/>
    <w:uiPriority w:val="49"/>
    <w:rsid w:val="0024744E"/>
    <w:pPr>
      <w:spacing w:after="0" w:line="240" w:lineRule="auto"/>
    </w:p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15227B"/>
    <w:pPr>
      <w:spacing w:after="0" w:line="240" w:lineRule="auto"/>
    </w:pPr>
  </w:style>
  <w:style w:type="paragraph" w:styleId="ListParagraph">
    <w:name w:val="List Paragraph"/>
    <w:basedOn w:val="Normal"/>
    <w:uiPriority w:val="34"/>
    <w:qFormat/>
    <w:rsid w:val="00CF02AD"/>
    <w:pPr>
      <w:ind w:left="720"/>
      <w:contextualSpacing/>
    </w:pPr>
  </w:style>
  <w:style w:type="character" w:styleId="UnresolvedMention">
    <w:name w:val="Unresolved Mention"/>
    <w:basedOn w:val="DefaultParagraphFont"/>
    <w:uiPriority w:val="99"/>
    <w:semiHidden/>
    <w:unhideWhenUsed/>
    <w:rsid w:val="00357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6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mcleroy@colli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1288</Words>
  <Characters>7344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CIP Template</vt:lpstr>
    </vt:vector>
  </TitlesOfParts>
  <Company>Collin College</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 Template</dc:title>
  <dc:subject/>
  <dc:creator>Beenah Moshay</dc:creator>
  <cp:keywords/>
  <dc:description/>
  <cp:lastModifiedBy>Lee Powell</cp:lastModifiedBy>
  <cp:revision>2</cp:revision>
  <cp:lastPrinted>2018-09-04T19:27:00Z</cp:lastPrinted>
  <dcterms:created xsi:type="dcterms:W3CDTF">2025-02-26T14:26:00Z</dcterms:created>
  <dcterms:modified xsi:type="dcterms:W3CDTF">2025-02-26T14:26:00Z</dcterms:modified>
</cp:coreProperties>
</file>