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1ED7" w14:textId="1B7EF2D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4F1A14F1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36A23E8A" w14:textId="2342778A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A77CCF">
        <w:rPr>
          <w:rFonts w:ascii="Arial" w:hAnsi="Arial" w:cs="Arial"/>
        </w:rPr>
        <w:t>January 2024</w:t>
      </w:r>
      <w:r>
        <w:rPr>
          <w:rFonts w:ascii="Arial" w:hAnsi="Arial" w:cs="Arial"/>
        </w:rPr>
        <w:t xml:space="preserve">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A77CCF" w:rsidRPr="00A77CCF">
        <w:rPr>
          <w:rFonts w:ascii="Arial" w:hAnsi="Arial" w:cs="Arial"/>
          <w:bCs/>
        </w:rPr>
        <w:t>Associates of Arts in Teaching</w:t>
      </w:r>
    </w:p>
    <w:p w14:paraId="0945F792" w14:textId="2090D7F7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 </w:t>
      </w:r>
      <w:r w:rsidR="00A77CCF">
        <w:rPr>
          <w:rFonts w:ascii="Arial" w:hAnsi="Arial" w:cs="Arial"/>
        </w:rPr>
        <w:t>Dr. Rebecca Burton</w:t>
      </w:r>
      <w:r w:rsidR="00C10B61">
        <w:rPr>
          <w:rFonts w:ascii="Arial" w:hAnsi="Arial" w:cs="Arial"/>
        </w:rPr>
        <w:t xml:space="preserve">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A77CCF">
        <w:rPr>
          <w:rFonts w:ascii="Arial" w:hAnsi="Arial" w:cs="Arial"/>
        </w:rPr>
        <w:t>rburton@collin.edu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       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</w:t>
      </w:r>
      <w:r w:rsidR="00A77CCF">
        <w:rPr>
          <w:rFonts w:ascii="Arial" w:hAnsi="Arial" w:cs="Arial"/>
        </w:rPr>
        <w:t>972-578-5595</w:t>
      </w:r>
      <w:r w:rsidRPr="00210107">
        <w:rPr>
          <w:rFonts w:ascii="Arial" w:hAnsi="Arial" w:cs="Arial"/>
        </w:rPr>
        <w:t xml:space="preserve"> </w:t>
      </w:r>
    </w:p>
    <w:p w14:paraId="5C3761CC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5694D02D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53AFAD12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158F5CD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37E95AA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0E479B80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6C254760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6D3031D2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6CF4408B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715D0D0E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19CAB5F8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10B3A385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110D0C" w:rsidRPr="00210107" w14:paraId="3FB239FE" w14:textId="77777777" w:rsidTr="00110D0C">
        <w:trPr>
          <w:trHeight w:hRule="exact" w:val="1860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-1881549085"/>
              <w:placeholder>
                <w:docPart w:val="D57C1B0B64E34697AD2AD77E36692D2E"/>
              </w:placeholder>
            </w:sdtPr>
            <w:sdtContent>
              <w:p w14:paraId="0551C49C" w14:textId="77777777" w:rsidR="00110D0C" w:rsidRDefault="00110D0C" w:rsidP="00110D0C">
                <w:pP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The students will connect learning theories to educational practice.</w:t>
                </w:r>
              </w:p>
            </w:sdtContent>
          </w:sdt>
          <w:p w14:paraId="2603244B" w14:textId="77777777" w:rsidR="00110D0C" w:rsidRPr="00210107" w:rsidRDefault="00110D0C" w:rsidP="00110D0C">
            <w:pPr>
              <w:spacing w:after="0" w:line="240" w:lineRule="auto"/>
              <w:ind w:left="84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72253774"/>
              <w:placeholder>
                <w:docPart w:val="3EF83C72284C4733ADB0B4B0E5E62FC8"/>
              </w:placeholder>
            </w:sdtPr>
            <w:sdtContent>
              <w:p w14:paraId="79C2EC8A" w14:textId="77777777" w:rsidR="00110D0C" w:rsidRDefault="00110D0C" w:rsidP="00110D0C">
                <w:pPr>
                  <w:pStyle w:val="NormalWeb"/>
                  <w:shd w:val="clear" w:color="auto" w:fill="D9E2F3"/>
                  <w:spacing w:before="0" w:beforeAutospacing="0" w:after="0" w:afterAutospacing="0" w:line="256" w:lineRule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Lesson Plan Project and rubric in EDUC 1301</w:t>
                </w:r>
              </w:p>
              <w:p w14:paraId="732AFEBD" w14:textId="77777777" w:rsidR="00110D0C" w:rsidRDefault="00110D0C" w:rsidP="00110D0C">
                <w:pPr>
                  <w:spacing w:after="0" w:line="240" w:lineRule="auto"/>
                  <w:ind w:right="-20"/>
                  <w:jc w:val="both"/>
                  <w:rPr>
                    <w:rFonts w:ascii="Calibri" w:hAnsi="Calibri" w:cs="Calibri"/>
                    <w:color w:val="000000"/>
                  </w:rPr>
                </w:pPr>
              </w:p>
              <w:p w14:paraId="619411D5" w14:textId="2624F72B" w:rsidR="00110D0C" w:rsidRPr="00210107" w:rsidRDefault="00110D0C" w:rsidP="00110D0C">
                <w:pPr>
                  <w:spacing w:after="0" w:line="240" w:lineRule="auto"/>
                  <w:ind w:right="-20"/>
                  <w:jc w:val="both"/>
                  <w:rPr>
                    <w:rFonts w:ascii="Arial" w:eastAsia="Franklin Gothic Book" w:hAnsi="Arial" w:cs="Arial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Classroom Vision Board and rubric in EDUC 1301</w:t>
                </w:r>
              </w:p>
            </w:sdtContent>
          </w:sdt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1408731106"/>
              <w:placeholder>
                <w:docPart w:val="A27AE1E3EB0B480581C9F08130BE0193"/>
              </w:placeholder>
            </w:sdtPr>
            <w:sdtContent>
              <w:p w14:paraId="087D0840" w14:textId="5FD849B0" w:rsidR="00110D0C" w:rsidRPr="00210107" w:rsidRDefault="00110D0C" w:rsidP="00110D0C">
                <w:pPr>
                  <w:pStyle w:val="NoSpacing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80% of students score at or above 2.0 on the designated area of the rubric for the standard.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3.0 = meets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2.0 = approaches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1.0 = does not meet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>0 = did not submit assessment</w:t>
                </w:r>
              </w:p>
            </w:sdtContent>
          </w:sdt>
        </w:tc>
      </w:tr>
      <w:tr w:rsidR="00110D0C" w:rsidRPr="00210107" w14:paraId="7A6A2957" w14:textId="77777777" w:rsidTr="00110D0C">
        <w:trPr>
          <w:trHeight w:hRule="exact" w:val="1820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-36591350"/>
              <w:placeholder>
                <w:docPart w:val="D711D189302D4CD688BE9705B6638788"/>
              </w:placeholder>
            </w:sdtPr>
            <w:sdtContent>
              <w:p w14:paraId="3367AEB3" w14:textId="609BDCDF" w:rsidR="00110D0C" w:rsidRPr="00210107" w:rsidRDefault="00110D0C" w:rsidP="00110D0C">
                <w:pPr>
                  <w:spacing w:after="0" w:line="240" w:lineRule="auto"/>
                  <w:ind w:left="84" w:right="-20"/>
                  <w:rPr>
                    <w:rFonts w:ascii="Arial" w:eastAsia="Franklin Gothic Book" w:hAnsi="Arial" w:cs="Arial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The students will incorporate effective technology tools and resources into the grade-level curriculum and course objectives.</w:t>
                </w:r>
              </w:p>
            </w:sdtContent>
          </w:sdt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614713075"/>
              <w:placeholder>
                <w:docPart w:val="55886AB2C17648F3B42127EEAE64661E"/>
              </w:placeholder>
            </w:sdtPr>
            <w:sdtContent>
              <w:p w14:paraId="2BA5D24F" w14:textId="1C356C67" w:rsidR="00110D0C" w:rsidRPr="00210107" w:rsidRDefault="00110D0C" w:rsidP="00110D0C">
                <w:pPr>
                  <w:spacing w:after="0" w:line="240" w:lineRule="auto"/>
                  <w:ind w:left="84" w:right="-20"/>
                  <w:rPr>
                    <w:rFonts w:ascii="Arial" w:eastAsia="Franklin Gothic Book" w:hAnsi="Arial" w:cs="Arial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Lesson Plan Project and rubric in EDUC 1301 (Introduction to Teaching)</w:t>
                </w:r>
              </w:p>
            </w:sdtContent>
          </w:sdt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576100466"/>
              <w:placeholder>
                <w:docPart w:val="B4C006DD5BD34B8DA09EB86E2FD3E1DA"/>
              </w:placeholder>
            </w:sdtPr>
            <w:sdtContent>
              <w:p w14:paraId="742594D0" w14:textId="77777777" w:rsidR="00110D0C" w:rsidRDefault="00110D0C" w:rsidP="00110D0C">
                <w:pPr>
                  <w:pStyle w:val="NoSpacing"/>
                  <w:ind w:left="72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80% of students score at or above 2.0 on the designated area of the rubric for the standard.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3.0 = meets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2.0 = approaches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1.0 = does not meet expectations for the standard </w:t>
                </w:r>
              </w:p>
              <w:p w14:paraId="1381ECE8" w14:textId="2C1D1E71" w:rsidR="00110D0C" w:rsidRPr="00210107" w:rsidRDefault="00110D0C" w:rsidP="00110D0C">
                <w:pPr>
                  <w:pStyle w:val="NoSpacing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0 = did not submit assessment</w:t>
                </w:r>
              </w:p>
            </w:sdtContent>
          </w:sdt>
        </w:tc>
      </w:tr>
      <w:tr w:rsidR="00F25D44" w:rsidRPr="00210107" w14:paraId="2A0D17AF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5C0DD20" w14:textId="77777777" w:rsidR="00F25D44" w:rsidRPr="00210107" w:rsidRDefault="00F25D44" w:rsidP="00C57565">
            <w:pPr>
              <w:pStyle w:val="NoSpacing"/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2EFEB77" w14:textId="77777777" w:rsidR="00F25D44" w:rsidRPr="00210107" w:rsidRDefault="00F25D44" w:rsidP="00C57565">
            <w:pPr>
              <w:pStyle w:val="NoSpacing"/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9292214" w14:textId="77777777" w:rsidR="009F702B" w:rsidRPr="00210107" w:rsidRDefault="009F702B" w:rsidP="00C57565">
            <w:pPr>
              <w:pStyle w:val="NoSpacing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253D0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18663818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2482A8EB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4396FBB0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1242713F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19FF3D5B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6FE179C3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lastRenderedPageBreak/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38092666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5212FAEF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3D318189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2F432F06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3F6FD33E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007D81A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07FA2A7A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233C334F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4809F432" w14:textId="77777777" w:rsidTr="00110D0C">
        <w:trPr>
          <w:trHeight w:val="1302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A1E6154" w14:textId="77777777" w:rsidR="00110D0C" w:rsidRDefault="00110D0C" w:rsidP="00110D0C">
            <w:pPr>
              <w:numPr>
                <w:ilvl w:val="0"/>
                <w:numId w:val="3"/>
              </w:num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Outcome #1 </w:t>
            </w:r>
          </w:p>
          <w:p w14:paraId="4272C55A" w14:textId="6F829B5D" w:rsidR="00F9197F" w:rsidRPr="00210107" w:rsidRDefault="00110D0C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951551432"/>
                <w:placeholder>
                  <w:docPart w:val="F3902FFC51C84A0EAACDB75587B36EBB"/>
                </w:placeholder>
              </w:sdtPr>
              <w:sdtContent>
                <w:r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 xml:space="preserve">PLO#3: </w:t>
                </w:r>
                <w:r>
                  <w:rPr>
                    <w:rFonts w:ascii="Calibri" w:hAnsi="Calibri" w:cs="Calibri"/>
                    <w:color w:val="000000"/>
                  </w:rPr>
                  <w:t>The students will connect learning theories to educational practice.</w:t>
                </w:r>
              </w:sdtContent>
            </w:sdt>
          </w:p>
        </w:tc>
      </w:tr>
      <w:tr w:rsidR="00F9197F" w:rsidRPr="00210107" w14:paraId="6610389E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0EA0E96" w14:textId="77777777" w:rsidR="00F9197F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EFFE25A" w14:textId="77777777" w:rsidR="00110D0C" w:rsidRPr="00210107" w:rsidRDefault="00110D0C" w:rsidP="00110D0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525612741"/>
              <w:placeholder>
                <w:docPart w:val="4F5AD0AEEF474386BFD84A11DBBA0AA2"/>
              </w:placeholder>
            </w:sdtPr>
            <w:sdtContent>
              <w:p w14:paraId="65A0CDE6" w14:textId="4FDBCFB7" w:rsidR="00110D0C" w:rsidRDefault="00110D0C" w:rsidP="00110D0C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Lesson Plan Project in EDUC 1301 (Introduction to Teaching) – Students will demonstrate 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the application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of educational theory through the development of two lesson plans.</w:t>
                </w:r>
              </w:p>
              <w:p w14:paraId="6507E631" w14:textId="77777777" w:rsidR="00110D0C" w:rsidRDefault="00110D0C" w:rsidP="00110D0C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16C661" w14:textId="77777777" w:rsidR="00110D0C" w:rsidRDefault="00110D0C" w:rsidP="00110D0C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>Classroom Vision Board in EDUC 1301 (Introduction to Teaching) – Students will apply educational theory to classroom climate, culture, and set-up through the creation of a classroom vision board.</w:t>
                </w:r>
              </w:p>
              <w:p w14:paraId="33C57C9D" w14:textId="77777777" w:rsidR="00110D0C" w:rsidRDefault="00110D0C" w:rsidP="00110D0C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sdtContent>
          </w:sdt>
          <w:p w14:paraId="6E3E63F6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8DBB8B" w14:textId="5BD121F0" w:rsidR="00746F2D" w:rsidRPr="00210107" w:rsidRDefault="00110D0C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5A60A1FB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1138309554"/>
              <w:placeholder>
                <w:docPart w:val="4F99126D28744B9EBB948DF684E4544B"/>
              </w:placeholder>
            </w:sdtPr>
            <w:sdtContent>
              <w:p w14:paraId="5B899497" w14:textId="77777777" w:rsidR="00110D0C" w:rsidRDefault="00110D0C" w:rsidP="00110D0C">
                <w:pPr>
                  <w:pStyle w:val="NoSpacing"/>
                  <w:ind w:left="72"/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80% of students score at or above 2.0 on the designated area of the rubric for the standard.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3.0 = meets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2.0 = approaches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1.0 = does not meet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>0 = did not submit assessment</w:t>
                </w:r>
              </w:p>
            </w:sdtContent>
          </w:sdt>
          <w:p w14:paraId="4832F5E5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4B90F9D2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758EADB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048F9A42" w14:textId="77777777" w:rsidR="00110D0C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  <w:b/>
                <w:sz w:val="20"/>
                <w:szCs w:val="20"/>
              </w:rPr>
              <w:id w:val="-329843368"/>
              <w:placeholder>
                <w:docPart w:val="F635CDE5CAF24293929FEC6F02156C3F"/>
              </w:placeholder>
            </w:sdtPr>
            <w:sdtContent>
              <w:p w14:paraId="1E356515" w14:textId="154D9F5D" w:rsidR="00110D0C" w:rsidRDefault="00110D0C" w:rsidP="00F9197F">
                <w:pPr>
                  <w:pStyle w:val="NoSpacing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</w:p>
              <w:p w14:paraId="4E17A2D4" w14:textId="0ECE7766" w:rsidR="00110D0C" w:rsidRDefault="00110D0C" w:rsidP="00F9197F">
                <w:pPr>
                  <w:pStyle w:val="NoSpacing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Facilitate faculty input and discussion regarding course objectives with coordinating class activities / lessons and best practices to implement the program level outcome within the lesson plan and vision board; review and revise lesson plan project to ensure alignment with program level outcome; review and revise lesson plan rubric to capture appropriate data and to effectively assess program level outcome; review and revise vision board project to ensure alignment with program level outcome; </w:t>
                </w:r>
                <w:r>
                  <w:rPr>
                    <w:rFonts w:ascii="Calibri" w:hAnsi="Calibri" w:cs="Calibri"/>
                    <w:color w:val="000000"/>
                  </w:rPr>
                  <w:t>review</w:t>
                </w:r>
                <w:r>
                  <w:rPr>
                    <w:rFonts w:ascii="Calibri" w:hAnsi="Calibri" w:cs="Calibri"/>
                    <w:color w:val="000000"/>
                  </w:rPr>
                  <w:t xml:space="preserve"> and revise vision board rubric to capture appropriate data and to effectively assess program level outcome; provide training to AAT faculty in best practices for teaching the program level outcome within the lesson plan and vision board.</w:t>
                </w:r>
              </w:p>
              <w:p w14:paraId="493684C9" w14:textId="141D9631" w:rsidR="004C7267" w:rsidRPr="00210107" w:rsidRDefault="00110D0C" w:rsidP="00F9197F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A53228" w:rsidRPr="00210107" w14:paraId="4CF3EEFA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3CCCF39" w14:textId="77777777" w:rsidR="00A53228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Results Summary (Outcome #1)</w:t>
            </w:r>
          </w:p>
          <w:p w14:paraId="7AFC94D2" w14:textId="77777777" w:rsidR="00110D0C" w:rsidRDefault="00110D0C" w:rsidP="00110D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EAA65" w14:textId="77777777" w:rsidR="00DB683D" w:rsidRDefault="00DB683D" w:rsidP="00DB683D">
            <w:pPr>
              <w:spacing w:after="0" w:line="240" w:lineRule="auto"/>
            </w:pPr>
            <w:r>
              <w:rPr>
                <w:b/>
                <w:bCs/>
              </w:rPr>
              <w:t>Lesson Plan</w:t>
            </w:r>
          </w:p>
          <w:p w14:paraId="3F4BC4C0" w14:textId="77777777" w:rsidR="00DB683D" w:rsidRDefault="00DB683D" w:rsidP="00DB683D">
            <w:pPr>
              <w:spacing w:after="0" w:line="240" w:lineRule="auto"/>
            </w:pPr>
            <w:r>
              <w:t>Fall 2022: 77.78% (not met)</w:t>
            </w:r>
          </w:p>
          <w:p w14:paraId="58C7CE58" w14:textId="77777777" w:rsidR="00DB683D" w:rsidRDefault="00DB683D" w:rsidP="00DB683D">
            <w:pPr>
              <w:spacing w:after="0" w:line="240" w:lineRule="auto"/>
            </w:pPr>
            <w:r>
              <w:t>Spring 2023: 78.28% (not met)</w:t>
            </w:r>
          </w:p>
          <w:p w14:paraId="0443E296" w14:textId="77777777" w:rsidR="00DB683D" w:rsidRDefault="00DB683D" w:rsidP="00DB683D">
            <w:pPr>
              <w:spacing w:after="0" w:line="240" w:lineRule="auto"/>
            </w:pPr>
            <w:r>
              <w:t>Fall 2023: 73.20% (not met)</w:t>
            </w:r>
          </w:p>
          <w:p w14:paraId="3B583516" w14:textId="77777777" w:rsidR="00DB683D" w:rsidRDefault="00DB683D" w:rsidP="00DB683D">
            <w:pPr>
              <w:spacing w:after="0" w:line="240" w:lineRule="auto"/>
            </w:pPr>
          </w:p>
          <w:p w14:paraId="41F9675B" w14:textId="77777777" w:rsidR="00DB683D" w:rsidRDefault="00DB683D" w:rsidP="00DB683D">
            <w:pPr>
              <w:spacing w:after="0" w:line="240" w:lineRule="auto"/>
            </w:pPr>
            <w:r>
              <w:rPr>
                <w:b/>
                <w:bCs/>
              </w:rPr>
              <w:t xml:space="preserve">Vision Board </w:t>
            </w:r>
          </w:p>
          <w:p w14:paraId="17FEEA26" w14:textId="77777777" w:rsidR="00DB683D" w:rsidRDefault="00DB683D" w:rsidP="00DB683D">
            <w:pPr>
              <w:spacing w:after="0" w:line="240" w:lineRule="auto"/>
            </w:pPr>
            <w:r>
              <w:t>Fall 2022: 84.21% (met)</w:t>
            </w:r>
          </w:p>
          <w:p w14:paraId="29697059" w14:textId="77777777" w:rsidR="00DB683D" w:rsidRDefault="00DB683D" w:rsidP="00DB683D">
            <w:pPr>
              <w:spacing w:after="0" w:line="240" w:lineRule="auto"/>
            </w:pPr>
            <w:r>
              <w:t>Spring 2023: 85.04% (met)</w:t>
            </w:r>
          </w:p>
          <w:p w14:paraId="21490914" w14:textId="4D07D72E" w:rsidR="00110D0C" w:rsidRPr="00210107" w:rsidRDefault="00DB683D" w:rsidP="00DB6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t>Fall 2023: 72.2% (not met)</w:t>
            </w:r>
          </w:p>
          <w:p w14:paraId="333680B2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14:paraId="58BEC47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523BD25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071C037F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14:paraId="2F4CA5CF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9835B27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</w:tc>
      </w:tr>
    </w:tbl>
    <w:p w14:paraId="2A81CA58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0AD44C64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95D8B95" w14:textId="42DD8F14" w:rsidR="00110D0C" w:rsidRDefault="00BE7B86" w:rsidP="00110D0C">
            <w:pPr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  <w:r w:rsidR="00110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3C6B22" w14:textId="1373D9B1" w:rsidR="00BE7B86" w:rsidRPr="00210107" w:rsidRDefault="00110D0C" w:rsidP="00110D0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2740338"/>
                <w:placeholder>
                  <w:docPart w:val="7D67F3646C024368B6F829CA422ADB20"/>
                </w:placeholder>
              </w:sdtPr>
              <w:sdtContent>
                <w:r w:rsidR="00CE752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PLO#4: </w:t>
                </w:r>
                <w:r>
                  <w:rPr>
                    <w:rFonts w:ascii="Calibri" w:hAnsi="Calibri" w:cs="Calibri"/>
                    <w:color w:val="000000"/>
                  </w:rPr>
                  <w:t>The students will incorporate effective technology tools and resources into the grade-level curriculum and course objectives.</w:t>
                </w:r>
              </w:sdtContent>
            </w:sdt>
          </w:p>
          <w:p w14:paraId="38E6D709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14:paraId="7F1FB1F2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D833CD2" w14:textId="1C9E3E88" w:rsidR="00BE7B86" w:rsidRDefault="00BE7B86" w:rsidP="00110D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884B4FB" w14:textId="77777777" w:rsidR="00110D0C" w:rsidRPr="00210107" w:rsidRDefault="00110D0C" w:rsidP="00110D0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61932008"/>
              <w:placeholder>
                <w:docPart w:val="07F94CF3DCB54326BD5BA56A7C993783"/>
              </w:placeholder>
            </w:sdtPr>
            <w:sdtContent>
              <w:p w14:paraId="53B09899" w14:textId="77777777" w:rsidR="00110D0C" w:rsidRDefault="00110D0C" w:rsidP="00110D0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Lesson Plan Project in EDUC 1301 (Introduction to Teaching) – Students will create two lesson plans that appropriately incorporate technology and resources that align with the lesson learning objectives.</w:t>
                </w:r>
              </w:p>
            </w:sdtContent>
          </w:sdt>
          <w:p w14:paraId="7EC1095F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E916D7C" w14:textId="77777777" w:rsidR="00BE7B86" w:rsidRDefault="00BE7B86" w:rsidP="00110D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EA6EF8" w14:textId="77777777" w:rsidR="00110D0C" w:rsidRPr="00210107" w:rsidRDefault="00110D0C" w:rsidP="00110D0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58822782"/>
              <w:placeholder>
                <w:docPart w:val="4F973488778E4047976A5D9C450B72A7"/>
              </w:placeholder>
            </w:sdtPr>
            <w:sdtContent>
              <w:p w14:paraId="35CAD7D6" w14:textId="77777777" w:rsidR="00110D0C" w:rsidRDefault="00110D0C" w:rsidP="00110D0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80% of students score at or above 2.0 on the designated area of the rubric for the standard.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3.0 = meets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2.0 = approaches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1.0 = does not meet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>0 = did not submit assessment</w:t>
                </w:r>
              </w:p>
            </w:sdtContent>
          </w:sdt>
          <w:p w14:paraId="3C21FE25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105900C1" w14:textId="77777777" w:rsidTr="00110D0C">
        <w:trPr>
          <w:trHeight w:val="1842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1EB26DA" w14:textId="77777777" w:rsidR="004C7267" w:rsidRDefault="004C7267" w:rsidP="00110D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F07CD95" w14:textId="77777777" w:rsidR="00110D0C" w:rsidRDefault="00110D0C" w:rsidP="00110D0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A8F51" w14:textId="5B199220" w:rsidR="00110D0C" w:rsidRPr="00210107" w:rsidRDefault="00110D0C" w:rsidP="00110D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4466438"/>
                <w:placeholder>
                  <w:docPart w:val="90BA5B5D3B1E4D059DF3C1C64F430A71"/>
                </w:placeholder>
              </w:sdtPr>
              <w:sdtContent>
                <w:r>
                  <w:rPr>
                    <w:rFonts w:ascii="Calibri" w:hAnsi="Calibri" w:cs="Calibri"/>
                    <w:color w:val="000000"/>
                  </w:rPr>
                  <w:t>Review the ISTE (International Society of Technology in Education) standards with AAT faculty; facilitate faculty input and discussion regarding course objectives with coordinating class activities / lessons and best practices to implement technology standards; review and revise lesson plan project to ensure alignment with program level outcome; review and revise lesson plan rubric to capture appropriate data and to effectively assess program level outcome; provide training to AAT faculty in best practices for implementing  the program level outcome within the lesson plan project</w:t>
                </w:r>
              </w:sdtContent>
            </w:sdt>
          </w:p>
        </w:tc>
      </w:tr>
      <w:tr w:rsidR="00BE7B86" w:rsidRPr="00210107" w14:paraId="1F86636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17E9600" w14:textId="77777777" w:rsidR="00BE7B86" w:rsidRDefault="00BE7B86" w:rsidP="00110D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2B7F98CB" w14:textId="77777777" w:rsidR="00DB683D" w:rsidRDefault="00DB683D" w:rsidP="00DB68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A3EEC" w14:textId="396F6D70" w:rsidR="00DB683D" w:rsidRDefault="00DB683D" w:rsidP="00DB683D">
            <w:pPr>
              <w:spacing w:after="0" w:line="240" w:lineRule="auto"/>
            </w:pPr>
            <w:r>
              <w:tab/>
            </w:r>
            <w:r>
              <w:t>Fall 2022: 84.99% (met)</w:t>
            </w:r>
          </w:p>
          <w:p w14:paraId="683CC3A4" w14:textId="02C6280D" w:rsidR="00DB683D" w:rsidRDefault="00DB683D" w:rsidP="00DB683D">
            <w:pPr>
              <w:spacing w:after="0" w:line="240" w:lineRule="auto"/>
            </w:pPr>
            <w:r>
              <w:tab/>
            </w:r>
            <w:r>
              <w:t>Spring 2023: 82.13% (met)</w:t>
            </w:r>
          </w:p>
          <w:p w14:paraId="5CE4285B" w14:textId="7E2A5798" w:rsidR="00DB683D" w:rsidRPr="00210107" w:rsidRDefault="00DB683D" w:rsidP="00DB683D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t>Fall 2023: 77.84% (not met)</w:t>
            </w:r>
          </w:p>
          <w:p w14:paraId="304D4615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194923C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A13799" w14:textId="77777777" w:rsidR="00C76636" w:rsidRPr="00210107" w:rsidRDefault="00C76636" w:rsidP="00110D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20DEAABF" w14:textId="77777777"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40F5A3C9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5EE45B9" w14:textId="77777777" w:rsidR="00C76636" w:rsidRPr="00210107" w:rsidRDefault="00C76636" w:rsidP="00110D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14:paraId="23F56589" w14:textId="25445E0B" w:rsidR="0024744E" w:rsidRDefault="0024744E" w:rsidP="0024744E">
      <w:pPr>
        <w:jc w:val="center"/>
        <w:rPr>
          <w:b/>
          <w:sz w:val="28"/>
        </w:rPr>
      </w:pPr>
      <w:r>
        <w:rPr>
          <w:b/>
          <w:sz w:val="28"/>
        </w:rPr>
        <w:t>Program Assessment Data Report</w:t>
      </w:r>
    </w:p>
    <w:p w14:paraId="1844F697" w14:textId="183E0715" w:rsidR="0024744E" w:rsidRDefault="0024744E" w:rsidP="0024744E">
      <w:pPr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Program:_</w:t>
      </w:r>
      <w:proofErr w:type="gramEnd"/>
      <w:r>
        <w:rPr>
          <w:b/>
        </w:rPr>
        <w:t>_</w:t>
      </w:r>
      <w:r w:rsidR="00A77CCF">
        <w:rPr>
          <w:b/>
        </w:rPr>
        <w:t>Associates</w:t>
      </w:r>
      <w:proofErr w:type="spellEnd"/>
      <w:r w:rsidR="00A77CCF">
        <w:rPr>
          <w:b/>
        </w:rPr>
        <w:t xml:space="preserve"> of Arts in Teaching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Terms Data Collected:  Fall 202</w:t>
      </w:r>
      <w:r w:rsidR="00110D0C">
        <w:rPr>
          <w:b/>
        </w:rPr>
        <w:t>2</w:t>
      </w:r>
      <w:r>
        <w:rPr>
          <w:b/>
        </w:rPr>
        <w:t>-Fall 202</w:t>
      </w:r>
      <w:r w:rsidR="00110D0C">
        <w:rPr>
          <w:b/>
        </w:rPr>
        <w:t>3</w:t>
      </w:r>
    </w:p>
    <w:tbl>
      <w:tblPr>
        <w:tblStyle w:val="GridTable4-Accent1"/>
        <w:tblW w:w="12865" w:type="dxa"/>
        <w:jc w:val="center"/>
        <w:tblInd w:w="0" w:type="dxa"/>
        <w:tblLook w:val="04A0" w:firstRow="1" w:lastRow="0" w:firstColumn="1" w:lastColumn="0" w:noHBand="0" w:noVBand="1"/>
      </w:tblPr>
      <w:tblGrid>
        <w:gridCol w:w="2065"/>
        <w:gridCol w:w="3240"/>
        <w:gridCol w:w="4050"/>
        <w:gridCol w:w="3510"/>
      </w:tblGrid>
      <w:tr w:rsidR="0024744E" w14:paraId="0B9B006C" w14:textId="77777777" w:rsidTr="0024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28B4ACB7" w14:textId="77777777" w:rsidR="0024744E" w:rsidRDefault="0024744E">
            <w:r>
              <w:t>Program-Level Learning Outcome- (From Assessment Plan)</w:t>
            </w:r>
          </w:p>
        </w:tc>
        <w:tc>
          <w:tcPr>
            <w:tcW w:w="3240" w:type="dxa"/>
            <w:hideMark/>
          </w:tcPr>
          <w:p w14:paraId="3652A240" w14:textId="77777777" w:rsidR="0024744E" w:rsidRDefault="00247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Assessment Measure(s) and Where Implemented in Curriculum – (</w:t>
            </w:r>
            <w:r>
              <w:rPr>
                <w:b w:val="0"/>
              </w:rPr>
              <w:t>From Assessment Plan</w:t>
            </w:r>
            <w:r>
              <w:t>)</w:t>
            </w:r>
          </w:p>
        </w:tc>
        <w:tc>
          <w:tcPr>
            <w:tcW w:w="4050" w:type="dxa"/>
            <w:hideMark/>
          </w:tcPr>
          <w:p w14:paraId="1B274CD1" w14:textId="77777777" w:rsidR="0024744E" w:rsidRDefault="00247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Targets-</w:t>
            </w:r>
            <w:r>
              <w:rPr>
                <w:b w:val="0"/>
                <w:bCs w:val="0"/>
              </w:rPr>
              <w:t xml:space="preserve"> Level of Success Expected</w:t>
            </w:r>
            <w:r>
              <w:t>-</w:t>
            </w:r>
            <w:r>
              <w:rPr>
                <w:b w:val="0"/>
                <w:bCs w:val="0"/>
              </w:rPr>
              <w:t>(From Assessment Plan)</w:t>
            </w:r>
          </w:p>
        </w:tc>
        <w:tc>
          <w:tcPr>
            <w:tcW w:w="3510" w:type="dxa"/>
            <w:hideMark/>
          </w:tcPr>
          <w:p w14:paraId="4DBAA00D" w14:textId="77777777" w:rsidR="0024744E" w:rsidRDefault="00247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Results – (</w:t>
            </w:r>
            <w:r>
              <w:rPr>
                <w:b w:val="0"/>
              </w:rPr>
              <w:t>Provide Data in a form related to targeted levels of success to left.  Indicate if Targeted level of success was met, partially met, or not met.</w:t>
            </w:r>
            <w:r>
              <w:t>)</w:t>
            </w:r>
          </w:p>
        </w:tc>
      </w:tr>
      <w:tr w:rsidR="0024744E" w14:paraId="2D3DF887" w14:textId="77777777" w:rsidTr="0024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6BDFB6" w14:textId="4D1223EC" w:rsidR="0024744E" w:rsidRDefault="00110D0C">
            <w:r>
              <w:t xml:space="preserve">PLO#3 – The students will connect learning theories to </w:t>
            </w:r>
            <w:r>
              <w:lastRenderedPageBreak/>
              <w:t>educational practice.</w:t>
            </w:r>
          </w:p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FC0E4D9" w14:textId="77777777" w:rsidR="0024744E" w:rsidRDefault="001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Lesson Plans</w:t>
            </w:r>
          </w:p>
          <w:p w14:paraId="497236F6" w14:textId="77DBE01D" w:rsidR="00110D0C" w:rsidRDefault="001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Classroom Vision Board</w:t>
            </w: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4409201"/>
              <w:placeholder>
                <w:docPart w:val="5B693EF430384EF19348A8F8F716C3EA"/>
              </w:placeholder>
            </w:sdtPr>
            <w:sdtContent>
              <w:p w14:paraId="21C21014" w14:textId="77777777" w:rsidR="00110D0C" w:rsidRDefault="00110D0C" w:rsidP="00110D0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80% of students score at or above 2.0 on the designated area of the rubric for the standard.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3.0 = meets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2.0 = approaches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</w:r>
                <w:r>
                  <w:rPr>
                    <w:rFonts w:ascii="Calibri" w:hAnsi="Calibri" w:cs="Calibri"/>
                    <w:color w:val="000000"/>
                  </w:rPr>
                  <w:lastRenderedPageBreak/>
                  <w:t xml:space="preserve">1.0 = does not meet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>0 = did not submit assessment</w:t>
                </w:r>
              </w:p>
            </w:sdtContent>
          </w:sdt>
          <w:p w14:paraId="3DB36025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16D810B" w14:textId="77777777" w:rsidR="0024744E" w:rsidRDefault="00110D0C" w:rsidP="00110D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>Lesson Plan</w:t>
            </w:r>
          </w:p>
          <w:p w14:paraId="4FE028BB" w14:textId="403E9343" w:rsidR="00110D0C" w:rsidRDefault="00110D0C" w:rsidP="00110D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202</w:t>
            </w:r>
            <w:r w:rsidR="00CE7521">
              <w:t>2</w:t>
            </w:r>
            <w:r w:rsidR="00802BBB">
              <w:t>: 77.78% (not met)</w:t>
            </w:r>
          </w:p>
          <w:p w14:paraId="3707A167" w14:textId="2CA7EE56" w:rsidR="00110D0C" w:rsidRDefault="00110D0C" w:rsidP="00110D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202</w:t>
            </w:r>
            <w:r w:rsidR="00CE7521">
              <w:t>3</w:t>
            </w:r>
            <w:r w:rsidR="00802BBB">
              <w:t xml:space="preserve">: </w:t>
            </w:r>
            <w:r w:rsidR="00A77CCF">
              <w:t>78.28% (not met)</w:t>
            </w:r>
          </w:p>
          <w:p w14:paraId="6E44F3BD" w14:textId="20CEB8B2" w:rsidR="00110D0C" w:rsidRDefault="00110D0C" w:rsidP="00110D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2023</w:t>
            </w:r>
            <w:r w:rsidR="00A77CCF">
              <w:t>:</w:t>
            </w:r>
            <w:r w:rsidR="00DB683D">
              <w:t xml:space="preserve"> 73.20% (not met)</w:t>
            </w:r>
          </w:p>
          <w:p w14:paraId="6325F929" w14:textId="77777777" w:rsidR="00110D0C" w:rsidRDefault="00110D0C" w:rsidP="00110D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435E5" w14:textId="6864997B" w:rsidR="00110D0C" w:rsidRDefault="00110D0C" w:rsidP="00110D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Vision Board </w:t>
            </w:r>
          </w:p>
          <w:p w14:paraId="3B598C5C" w14:textId="3F69AA08" w:rsidR="00110D0C" w:rsidRDefault="00110D0C" w:rsidP="00110D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Fall </w:t>
            </w:r>
            <w:r w:rsidR="00CE7521">
              <w:t>2022:</w:t>
            </w:r>
            <w:r>
              <w:t xml:space="preserve"> 84.21%</w:t>
            </w:r>
            <w:r w:rsidR="00A77CCF">
              <w:t xml:space="preserve"> (met)</w:t>
            </w:r>
          </w:p>
          <w:p w14:paraId="78FCBB77" w14:textId="41B9826A" w:rsidR="00110D0C" w:rsidRDefault="00110D0C" w:rsidP="00110D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Spring 202</w:t>
            </w:r>
            <w:r w:rsidR="00CE7521">
              <w:t>3: 85.04%</w:t>
            </w:r>
            <w:r w:rsidR="00A77CCF">
              <w:t xml:space="preserve"> (met)</w:t>
            </w:r>
          </w:p>
          <w:p w14:paraId="257C510C" w14:textId="44D469A1" w:rsidR="00110D0C" w:rsidRPr="00110D0C" w:rsidRDefault="00110D0C" w:rsidP="00110D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2023</w:t>
            </w:r>
            <w:r w:rsidR="00A77CCF">
              <w:t>:</w:t>
            </w:r>
            <w:r w:rsidR="00F03853">
              <w:t xml:space="preserve"> 72.2% (not met)</w:t>
            </w:r>
          </w:p>
        </w:tc>
      </w:tr>
      <w:tr w:rsidR="0024744E" w14:paraId="27622487" w14:textId="77777777" w:rsidTr="0024744E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D740B3D" w14:textId="59DD3AC4" w:rsidR="0024744E" w:rsidRDefault="00CE7521">
            <w:r>
              <w:t>PLO#4 – The students will incorporate effective technology tools and resources into the grade-level curriculum and course objectives.</w:t>
            </w:r>
          </w:p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7E005D8" w14:textId="0EAF02BD" w:rsidR="00CE7521" w:rsidRDefault="00CE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Plans</w:t>
            </w: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71935537"/>
              <w:placeholder>
                <w:docPart w:val="36AAB8C39F6B4AA2A2145D9EAACC2CD4"/>
              </w:placeholder>
            </w:sdtPr>
            <w:sdtContent>
              <w:p w14:paraId="1EB62773" w14:textId="77777777" w:rsidR="00CE7521" w:rsidRDefault="00CE7521" w:rsidP="00CE75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80% of students score at or above 2.0 on the designated area of the rubric for the standard.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3.0 = meets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2.0 = approaches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 xml:space="preserve">1.0 = does not meet expectations for the standard </w:t>
                </w:r>
                <w:r>
                  <w:rPr>
                    <w:rFonts w:ascii="Calibri" w:hAnsi="Calibri" w:cs="Calibri"/>
                    <w:color w:val="000000"/>
                  </w:rPr>
                  <w:br/>
                  <w:t>0 = did not submit assessment</w:t>
                </w:r>
              </w:p>
            </w:sdtContent>
          </w:sdt>
          <w:p w14:paraId="584CEB69" w14:textId="77777777" w:rsidR="0024744E" w:rsidRDefault="0024744E">
            <w:pPr>
              <w:spacing w:after="0" w:line="240" w:lineRule="auto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AB67792" w14:textId="1694504E" w:rsidR="0024744E" w:rsidRDefault="00CE75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202</w:t>
            </w:r>
            <w:r w:rsidR="00A77CCF">
              <w:t>2: 84.99% (met)</w:t>
            </w:r>
          </w:p>
          <w:p w14:paraId="7A414627" w14:textId="1EECABED" w:rsidR="00CE7521" w:rsidRDefault="00CE75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202</w:t>
            </w:r>
            <w:r w:rsidR="00A77CCF">
              <w:t>3: 82.13% (met)</w:t>
            </w:r>
          </w:p>
          <w:p w14:paraId="19F000FA" w14:textId="551F8E4D" w:rsidR="00CE7521" w:rsidRDefault="00CE75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2023</w:t>
            </w:r>
            <w:r w:rsidR="00A77CCF">
              <w:t xml:space="preserve">: </w:t>
            </w:r>
            <w:r w:rsidR="00DB683D">
              <w:t>77.84% (not met)</w:t>
            </w:r>
          </w:p>
        </w:tc>
      </w:tr>
    </w:tbl>
    <w:p w14:paraId="5B06636F" w14:textId="77777777" w:rsidR="0024744E" w:rsidRDefault="0024744E" w:rsidP="0024744E"/>
    <w:p w14:paraId="1F217962" w14:textId="77777777" w:rsidR="0024744E" w:rsidRDefault="0024744E" w:rsidP="0024744E"/>
    <w:p w14:paraId="2B7E95EC" w14:textId="623A7932" w:rsidR="0024744E" w:rsidRPr="0024744E" w:rsidRDefault="0024744E" w:rsidP="0024744E">
      <w:pPr>
        <w:tabs>
          <w:tab w:val="left" w:pos="5922"/>
        </w:tabs>
      </w:pPr>
    </w:p>
    <w:sectPr w:rsidR="0024744E" w:rsidRPr="0024744E" w:rsidSect="009F16F1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33CB" w14:textId="77777777" w:rsidR="009F16F1" w:rsidRDefault="009F16F1" w:rsidP="0002489A">
      <w:pPr>
        <w:spacing w:after="0" w:line="240" w:lineRule="auto"/>
      </w:pPr>
      <w:r>
        <w:separator/>
      </w:r>
    </w:p>
  </w:endnote>
  <w:endnote w:type="continuationSeparator" w:id="0">
    <w:p w14:paraId="161A91AA" w14:textId="77777777" w:rsidR="009F16F1" w:rsidRDefault="009F16F1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917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10A8D1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930FF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4506" w14:textId="77777777" w:rsidR="009F16F1" w:rsidRDefault="009F16F1" w:rsidP="0002489A">
      <w:pPr>
        <w:spacing w:after="0" w:line="240" w:lineRule="auto"/>
      </w:pPr>
      <w:r>
        <w:separator/>
      </w:r>
    </w:p>
  </w:footnote>
  <w:footnote w:type="continuationSeparator" w:id="0">
    <w:p w14:paraId="5A2F5606" w14:textId="77777777" w:rsidR="009F16F1" w:rsidRDefault="009F16F1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F695" w14:textId="59C4A138" w:rsidR="00761D43" w:rsidRDefault="00CE3C6C" w:rsidP="00173023">
    <w:pPr>
      <w:pStyle w:val="Header"/>
      <w:jc w:val="right"/>
      <w:rPr>
        <w:i/>
      </w:rPr>
    </w:pPr>
    <w:r>
      <w:rPr>
        <w:i/>
      </w:rPr>
      <w:t>Rev. 1</w:t>
    </w:r>
    <w:r w:rsidR="00F547BD">
      <w:rPr>
        <w:i/>
      </w:rPr>
      <w:t>/20</w:t>
    </w:r>
    <w:r>
      <w:rPr>
        <w:i/>
      </w:rPr>
      <w:t>2</w:t>
    </w:r>
    <w:r w:rsidR="0024744E">
      <w:rPr>
        <w:i/>
      </w:rPr>
      <w:t>4</w:t>
    </w:r>
  </w:p>
  <w:p w14:paraId="63889568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928"/>
    <w:multiLevelType w:val="hybridMultilevel"/>
    <w:tmpl w:val="77D487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91361">
    <w:abstractNumId w:val="2"/>
  </w:num>
  <w:num w:numId="2" w16cid:durableId="2116749865">
    <w:abstractNumId w:val="1"/>
  </w:num>
  <w:num w:numId="3" w16cid:durableId="1769931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233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10D0C"/>
    <w:rsid w:val="00173023"/>
    <w:rsid w:val="00195160"/>
    <w:rsid w:val="001A7A83"/>
    <w:rsid w:val="001D4BB0"/>
    <w:rsid w:val="001E0783"/>
    <w:rsid w:val="00210107"/>
    <w:rsid w:val="0024744E"/>
    <w:rsid w:val="002657C1"/>
    <w:rsid w:val="002E1129"/>
    <w:rsid w:val="00366166"/>
    <w:rsid w:val="00425E9B"/>
    <w:rsid w:val="004C586B"/>
    <w:rsid w:val="004C7267"/>
    <w:rsid w:val="004F2961"/>
    <w:rsid w:val="00517E19"/>
    <w:rsid w:val="005A203A"/>
    <w:rsid w:val="005B417E"/>
    <w:rsid w:val="005C60D2"/>
    <w:rsid w:val="005D66CF"/>
    <w:rsid w:val="00671453"/>
    <w:rsid w:val="007052D4"/>
    <w:rsid w:val="00746F2D"/>
    <w:rsid w:val="00761D43"/>
    <w:rsid w:val="007B5A78"/>
    <w:rsid w:val="007C3F60"/>
    <w:rsid w:val="007D11B3"/>
    <w:rsid w:val="007F4753"/>
    <w:rsid w:val="00802BBB"/>
    <w:rsid w:val="008410E5"/>
    <w:rsid w:val="00847DBF"/>
    <w:rsid w:val="008A27FB"/>
    <w:rsid w:val="008E2C52"/>
    <w:rsid w:val="00915FA8"/>
    <w:rsid w:val="009617FF"/>
    <w:rsid w:val="0098162F"/>
    <w:rsid w:val="00993C83"/>
    <w:rsid w:val="009E3359"/>
    <w:rsid w:val="009F16F1"/>
    <w:rsid w:val="009F702B"/>
    <w:rsid w:val="00A22D6B"/>
    <w:rsid w:val="00A31C0D"/>
    <w:rsid w:val="00A53228"/>
    <w:rsid w:val="00A77CCF"/>
    <w:rsid w:val="00AA2390"/>
    <w:rsid w:val="00AA4C7F"/>
    <w:rsid w:val="00AE4294"/>
    <w:rsid w:val="00AF243B"/>
    <w:rsid w:val="00AF4DD1"/>
    <w:rsid w:val="00B57654"/>
    <w:rsid w:val="00B65CE1"/>
    <w:rsid w:val="00BA07FB"/>
    <w:rsid w:val="00BE7B86"/>
    <w:rsid w:val="00C10B61"/>
    <w:rsid w:val="00C56BA6"/>
    <w:rsid w:val="00C57565"/>
    <w:rsid w:val="00C76636"/>
    <w:rsid w:val="00CC1425"/>
    <w:rsid w:val="00CE3C6C"/>
    <w:rsid w:val="00CE7521"/>
    <w:rsid w:val="00D21AC7"/>
    <w:rsid w:val="00D2274C"/>
    <w:rsid w:val="00D87631"/>
    <w:rsid w:val="00DB683D"/>
    <w:rsid w:val="00DD48F3"/>
    <w:rsid w:val="00DF7B2E"/>
    <w:rsid w:val="00E87527"/>
    <w:rsid w:val="00EA1C0D"/>
    <w:rsid w:val="00F03853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4D0F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2474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1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1B0B64E34697AD2AD77E3669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8F00-22BC-4A2B-818B-D5883F9FC9F9}"/>
      </w:docPartPr>
      <w:docPartBody>
        <w:p w:rsidR="00000000" w:rsidRDefault="0038078D" w:rsidP="0038078D">
          <w:pPr>
            <w:pStyle w:val="D57C1B0B64E34697AD2AD77E36692D2E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3EF83C72284C4733ADB0B4B0E5E6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E3C9-E850-43EC-B003-9BF07383A0EC}"/>
      </w:docPartPr>
      <w:docPartBody>
        <w:p w:rsidR="00000000" w:rsidRDefault="0038078D" w:rsidP="0038078D">
          <w:pPr>
            <w:pStyle w:val="3EF83C72284C4733ADB0B4B0E5E62FC8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A27AE1E3EB0B480581C9F08130BE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E239-F3FD-40E1-A025-FC2617DD13EE}"/>
      </w:docPartPr>
      <w:docPartBody>
        <w:p w:rsidR="00000000" w:rsidRDefault="0038078D" w:rsidP="0038078D">
          <w:pPr>
            <w:pStyle w:val="A27AE1E3EB0B480581C9F08130BE0193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D711D189302D4CD688BE9705B663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C4E9-95C8-4199-A242-8A5794E62AB6}"/>
      </w:docPartPr>
      <w:docPartBody>
        <w:p w:rsidR="00000000" w:rsidRDefault="0038078D" w:rsidP="0038078D">
          <w:pPr>
            <w:pStyle w:val="D711D189302D4CD688BE9705B6638788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55886AB2C17648F3B42127EEAE64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5E80-5B08-46D5-87CD-6D8C7EF2B5DE}"/>
      </w:docPartPr>
      <w:docPartBody>
        <w:p w:rsidR="00000000" w:rsidRDefault="0038078D" w:rsidP="0038078D">
          <w:pPr>
            <w:pStyle w:val="55886AB2C17648F3B42127EEAE64661E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B4C006DD5BD34B8DA09EB86E2FD3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89AB-FE22-4334-97A5-C151A7D3E615}"/>
      </w:docPartPr>
      <w:docPartBody>
        <w:p w:rsidR="00000000" w:rsidRDefault="0038078D" w:rsidP="0038078D">
          <w:pPr>
            <w:pStyle w:val="B4C006DD5BD34B8DA09EB86E2FD3E1DA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4F5AD0AEEF474386BFD84A11DBBA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C835-BA20-4161-B130-F7B3B6100D01}"/>
      </w:docPartPr>
      <w:docPartBody>
        <w:p w:rsidR="00000000" w:rsidRDefault="0038078D" w:rsidP="0038078D">
          <w:pPr>
            <w:pStyle w:val="4F5AD0AEEF474386BFD84A11DBBA0AA2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F635CDE5CAF24293929FEC6F0215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4EF0-B83B-444E-AF80-03DF4909E819}"/>
      </w:docPartPr>
      <w:docPartBody>
        <w:p w:rsidR="00000000" w:rsidRDefault="0038078D" w:rsidP="0038078D">
          <w:pPr>
            <w:pStyle w:val="F635CDE5CAF24293929FEC6F02156C3F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07F94CF3DCB54326BD5BA56A7C99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B3EA-FEA0-4392-9802-5EF1A71FAF68}"/>
      </w:docPartPr>
      <w:docPartBody>
        <w:p w:rsidR="00000000" w:rsidRDefault="0038078D" w:rsidP="0038078D">
          <w:pPr>
            <w:pStyle w:val="07F94CF3DCB54326BD5BA56A7C993783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4F973488778E4047976A5D9C450B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FCFB-6CAC-4E17-AC1E-38A4FD305A48}"/>
      </w:docPartPr>
      <w:docPartBody>
        <w:p w:rsidR="00000000" w:rsidRDefault="0038078D" w:rsidP="0038078D">
          <w:pPr>
            <w:pStyle w:val="4F973488778E4047976A5D9C450B72A7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90BA5B5D3B1E4D059DF3C1C64F43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FAA3-4484-4AEF-82D2-491869AEE423}"/>
      </w:docPartPr>
      <w:docPartBody>
        <w:p w:rsidR="00000000" w:rsidRDefault="0038078D" w:rsidP="0038078D">
          <w:pPr>
            <w:pStyle w:val="90BA5B5D3B1E4D059DF3C1C64F430A71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7D67F3646C024368B6F829CA422A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310D-1E6E-43FC-892C-A0029E7431C9}"/>
      </w:docPartPr>
      <w:docPartBody>
        <w:p w:rsidR="00000000" w:rsidRDefault="0038078D" w:rsidP="0038078D">
          <w:pPr>
            <w:pStyle w:val="7D67F3646C024368B6F829CA422ADB20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F3902FFC51C84A0EAACDB75587B3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5E48-9CB8-45A3-BDEF-714DAE5E9002}"/>
      </w:docPartPr>
      <w:docPartBody>
        <w:p w:rsidR="00000000" w:rsidRDefault="0038078D" w:rsidP="0038078D">
          <w:pPr>
            <w:pStyle w:val="F3902FFC51C84A0EAACDB75587B36EBB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4F99126D28744B9EBB948DF684E4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90DF-20CF-4F74-9A82-0DD06BEA321C}"/>
      </w:docPartPr>
      <w:docPartBody>
        <w:p w:rsidR="00000000" w:rsidRDefault="0038078D" w:rsidP="0038078D">
          <w:pPr>
            <w:pStyle w:val="4F99126D28744B9EBB948DF684E4544B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5B693EF430384EF19348A8F8F716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4F2F-E6B9-4873-AF28-A43DC0731135}"/>
      </w:docPartPr>
      <w:docPartBody>
        <w:p w:rsidR="00000000" w:rsidRDefault="0038078D" w:rsidP="0038078D">
          <w:pPr>
            <w:pStyle w:val="5B693EF430384EF19348A8F8F716C3EA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36AAB8C39F6B4AA2A2145D9EAACC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87D4-DDB9-4CF8-A96F-BC2D8E0657CF}"/>
      </w:docPartPr>
      <w:docPartBody>
        <w:p w:rsidR="00000000" w:rsidRDefault="0038078D" w:rsidP="0038078D">
          <w:pPr>
            <w:pStyle w:val="36AAB8C39F6B4AA2A2145D9EAACC2CD4"/>
          </w:pPr>
          <w:r>
            <w:rPr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D"/>
    <w:rsid w:val="0038078D"/>
    <w:rsid w:val="003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55B196D2244F0B8BD0A3E494A2179">
    <w:name w:val="42B55B196D2244F0B8BD0A3E494A2179"/>
    <w:rsid w:val="0038078D"/>
  </w:style>
  <w:style w:type="paragraph" w:customStyle="1" w:styleId="8C4A906B7FED4D8FBA19B9F0480E4D6B">
    <w:name w:val="8C4A906B7FED4D8FBA19B9F0480E4D6B"/>
    <w:rsid w:val="0038078D"/>
  </w:style>
  <w:style w:type="paragraph" w:customStyle="1" w:styleId="64C75FC0996943769FFCAECF8851BDBC">
    <w:name w:val="64C75FC0996943769FFCAECF8851BDBC"/>
    <w:rsid w:val="0038078D"/>
  </w:style>
  <w:style w:type="paragraph" w:customStyle="1" w:styleId="064879D5165942C7ABDE39CB9C3743E6">
    <w:name w:val="064879D5165942C7ABDE39CB9C3743E6"/>
    <w:rsid w:val="0038078D"/>
  </w:style>
  <w:style w:type="paragraph" w:customStyle="1" w:styleId="C38F36E45F9F4E0697F4DB796A4AB543">
    <w:name w:val="C38F36E45F9F4E0697F4DB796A4AB543"/>
    <w:rsid w:val="0038078D"/>
  </w:style>
  <w:style w:type="paragraph" w:customStyle="1" w:styleId="2F22C1234C54400882C01D842B59D57F">
    <w:name w:val="2F22C1234C54400882C01D842B59D57F"/>
    <w:rsid w:val="0038078D"/>
  </w:style>
  <w:style w:type="paragraph" w:customStyle="1" w:styleId="AD30C2CE46E34F6C8DF69D2A7CFDDD16">
    <w:name w:val="AD30C2CE46E34F6C8DF69D2A7CFDDD16"/>
    <w:rsid w:val="0038078D"/>
  </w:style>
  <w:style w:type="paragraph" w:customStyle="1" w:styleId="D57C1B0B64E34697AD2AD77E36692D2E">
    <w:name w:val="D57C1B0B64E34697AD2AD77E36692D2E"/>
    <w:rsid w:val="0038078D"/>
  </w:style>
  <w:style w:type="paragraph" w:customStyle="1" w:styleId="3EF83C72284C4733ADB0B4B0E5E62FC8">
    <w:name w:val="3EF83C72284C4733ADB0B4B0E5E62FC8"/>
    <w:rsid w:val="0038078D"/>
  </w:style>
  <w:style w:type="paragraph" w:customStyle="1" w:styleId="A27AE1E3EB0B480581C9F08130BE0193">
    <w:name w:val="A27AE1E3EB0B480581C9F08130BE0193"/>
    <w:rsid w:val="0038078D"/>
  </w:style>
  <w:style w:type="paragraph" w:customStyle="1" w:styleId="D711D189302D4CD688BE9705B6638788">
    <w:name w:val="D711D189302D4CD688BE9705B6638788"/>
    <w:rsid w:val="0038078D"/>
  </w:style>
  <w:style w:type="paragraph" w:customStyle="1" w:styleId="55886AB2C17648F3B42127EEAE64661E">
    <w:name w:val="55886AB2C17648F3B42127EEAE64661E"/>
    <w:rsid w:val="0038078D"/>
  </w:style>
  <w:style w:type="paragraph" w:customStyle="1" w:styleId="B4C006DD5BD34B8DA09EB86E2FD3E1DA">
    <w:name w:val="B4C006DD5BD34B8DA09EB86E2FD3E1DA"/>
    <w:rsid w:val="0038078D"/>
  </w:style>
  <w:style w:type="paragraph" w:customStyle="1" w:styleId="4F5AD0AEEF474386BFD84A11DBBA0AA2">
    <w:name w:val="4F5AD0AEEF474386BFD84A11DBBA0AA2"/>
    <w:rsid w:val="0038078D"/>
  </w:style>
  <w:style w:type="paragraph" w:customStyle="1" w:styleId="17FBE19A7E5B4EE6B4364D76FC9CC5BB">
    <w:name w:val="17FBE19A7E5B4EE6B4364D76FC9CC5BB"/>
    <w:rsid w:val="0038078D"/>
  </w:style>
  <w:style w:type="paragraph" w:customStyle="1" w:styleId="F635CDE5CAF24293929FEC6F02156C3F">
    <w:name w:val="F635CDE5CAF24293929FEC6F02156C3F"/>
    <w:rsid w:val="0038078D"/>
  </w:style>
  <w:style w:type="paragraph" w:customStyle="1" w:styleId="F3CDB064416B4E538BE27736B0FB64CB">
    <w:name w:val="F3CDB064416B4E538BE27736B0FB64CB"/>
    <w:rsid w:val="0038078D"/>
  </w:style>
  <w:style w:type="paragraph" w:customStyle="1" w:styleId="07F94CF3DCB54326BD5BA56A7C993783">
    <w:name w:val="07F94CF3DCB54326BD5BA56A7C993783"/>
    <w:rsid w:val="0038078D"/>
  </w:style>
  <w:style w:type="paragraph" w:customStyle="1" w:styleId="4F973488778E4047976A5D9C450B72A7">
    <w:name w:val="4F973488778E4047976A5D9C450B72A7"/>
    <w:rsid w:val="0038078D"/>
  </w:style>
  <w:style w:type="paragraph" w:customStyle="1" w:styleId="DB1D1050D8A048B2AF33BA0F060908A1">
    <w:name w:val="DB1D1050D8A048B2AF33BA0F060908A1"/>
    <w:rsid w:val="0038078D"/>
  </w:style>
  <w:style w:type="paragraph" w:customStyle="1" w:styleId="90BA5B5D3B1E4D059DF3C1C64F430A71">
    <w:name w:val="90BA5B5D3B1E4D059DF3C1C64F430A71"/>
    <w:rsid w:val="0038078D"/>
  </w:style>
  <w:style w:type="paragraph" w:customStyle="1" w:styleId="7D67F3646C024368B6F829CA422ADB20">
    <w:name w:val="7D67F3646C024368B6F829CA422ADB20"/>
    <w:rsid w:val="0038078D"/>
  </w:style>
  <w:style w:type="paragraph" w:customStyle="1" w:styleId="F3902FFC51C84A0EAACDB75587B36EBB">
    <w:name w:val="F3902FFC51C84A0EAACDB75587B36EBB"/>
    <w:rsid w:val="0038078D"/>
  </w:style>
  <w:style w:type="paragraph" w:customStyle="1" w:styleId="4F99126D28744B9EBB948DF684E4544B">
    <w:name w:val="4F99126D28744B9EBB948DF684E4544B"/>
    <w:rsid w:val="0038078D"/>
  </w:style>
  <w:style w:type="paragraph" w:customStyle="1" w:styleId="5B693EF430384EF19348A8F8F716C3EA">
    <w:name w:val="5B693EF430384EF19348A8F8F716C3EA"/>
    <w:rsid w:val="0038078D"/>
  </w:style>
  <w:style w:type="paragraph" w:customStyle="1" w:styleId="36AAB8C39F6B4AA2A2145D9EAACC2CD4">
    <w:name w:val="36AAB8C39F6B4AA2A2145D9EAACC2CD4"/>
    <w:rsid w:val="00380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Robert Burton</cp:lastModifiedBy>
  <cp:revision>2</cp:revision>
  <cp:lastPrinted>2018-09-04T19:27:00Z</cp:lastPrinted>
  <dcterms:created xsi:type="dcterms:W3CDTF">2024-01-19T19:55:00Z</dcterms:created>
  <dcterms:modified xsi:type="dcterms:W3CDTF">2024-01-19T19:55:00Z</dcterms:modified>
</cp:coreProperties>
</file>