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</w:t>
      </w:r>
      <w:r w:rsidR="00BA471B" w:rsidRPr="006603C4">
        <w:t xml:space="preserve">edu by </w:t>
      </w:r>
      <w:r w:rsidR="00BA471B" w:rsidRPr="006603C4">
        <w:rPr>
          <w:b/>
        </w:rPr>
        <w:t>July 3</w:t>
      </w:r>
      <w:r w:rsidR="004E309A" w:rsidRPr="006603C4">
        <w:rPr>
          <w:b/>
        </w:rPr>
        <w:t>1</w:t>
      </w:r>
      <w:r w:rsidR="00BA471B" w:rsidRPr="006603C4">
        <w:rPr>
          <w:b/>
        </w:rPr>
        <w:t>, 20</w:t>
      </w:r>
      <w:r w:rsidR="002A683C" w:rsidRPr="006603C4">
        <w:rPr>
          <w:b/>
        </w:rPr>
        <w:t>2</w:t>
      </w:r>
      <w:r w:rsidR="00EC577D" w:rsidRPr="006603C4">
        <w:rPr>
          <w:b/>
        </w:rPr>
        <w:t>4</w:t>
      </w:r>
      <w:r w:rsidR="00B503FA" w:rsidRPr="006603C4">
        <w:t>.</w:t>
      </w:r>
      <w:r w:rsidR="00B503FA">
        <w:t xml:space="preserve">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</w:t>
      </w:r>
      <w:r w:rsidR="006603C4">
        <w:t>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EC577D" w:rsidRPr="00EC577D">
        <w:t>Alicia Huppe</w:t>
      </w:r>
      <w:r w:rsidR="00F34A03" w:rsidRPr="00EC577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:rsidR="00711707" w:rsidRPr="00E40F74" w:rsidRDefault="00EC577D">
            <w:pPr>
              <w:rPr>
                <w:rStyle w:val="SubtleEmphasis"/>
              </w:rPr>
            </w:pPr>
            <w:r>
              <w:rPr>
                <w:rStyle w:val="SubtleEmphasis"/>
              </w:rPr>
              <w:t>Alicia Huppe   ahuppe@collin.edu</w:t>
            </w:r>
          </w:p>
        </w:tc>
      </w:tr>
      <w:tr w:rsidR="00711707" w:rsidTr="00711707">
        <w:tc>
          <w:tcPr>
            <w:tcW w:w="9350" w:type="dxa"/>
            <w:shd w:val="clear" w:color="auto" w:fill="auto"/>
          </w:tcPr>
          <w:p w:rsidR="00711707" w:rsidRPr="00AE6443" w:rsidRDefault="00711707">
            <w:pPr>
              <w:rPr>
                <w:rStyle w:val="IntenseReference"/>
                <w:color w:val="002060"/>
              </w:rPr>
            </w:pPr>
          </w:p>
        </w:tc>
      </w:tr>
      <w:tr w:rsidR="00711707" w:rsidTr="00E40F74">
        <w:tc>
          <w:tcPr>
            <w:tcW w:w="9350" w:type="dxa"/>
            <w:shd w:val="clear" w:color="auto" w:fill="DEEAF6" w:themeFill="accent1" w:themeFillTint="33"/>
          </w:tcPr>
          <w:p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8172A0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:rsidR="00AE6443" w:rsidRDefault="008172A0" w:rsidP="00AE6443">
            <w:sdt>
              <w:sdtPr>
                <w:id w:val="-190382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:rsidR="00AE6443" w:rsidRDefault="008172A0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:rsidTr="00AE6443">
        <w:tc>
          <w:tcPr>
            <w:tcW w:w="9350" w:type="dxa"/>
          </w:tcPr>
          <w:p w:rsidR="00AE6443" w:rsidRDefault="00AE6443"/>
          <w:p w:rsidR="00DA6851" w:rsidRDefault="00DA6851" w:rsidP="00DA6851">
            <w:r>
              <w:t xml:space="preserve">Overall, the Program Review was well written and most areas were addressed. Excellent job of identifying areas of improvement and implementing action items. </w:t>
            </w:r>
            <w:r w:rsidRPr="00F347BC">
              <w:t>Would like to see sample of CAAHEP standards</w:t>
            </w:r>
            <w:r>
              <w:t xml:space="preserve"> and how the program is meeting/addressing each of those</w:t>
            </w:r>
            <w:r w:rsidRPr="00F347BC">
              <w:t>. Would like to see CoA PSG graduate satisfaction survey and results.</w:t>
            </w:r>
            <w:r>
              <w:t xml:space="preserve"> Some questions for the future CIP – it </w:t>
            </w:r>
            <w:proofErr w:type="gramStart"/>
            <w:r>
              <w:t>appears</w:t>
            </w:r>
            <w:proofErr w:type="gramEnd"/>
            <w:r>
              <w:t xml:space="preserve"> to be identical to the previous one in which the benchmark was identified as unreasonable. Recommend reviewing the CIP for final targets.</w:t>
            </w:r>
          </w:p>
          <w:p w:rsidR="00E40F74" w:rsidRDefault="00E40F74"/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:rsidTr="00AE6443">
        <w:tc>
          <w:tcPr>
            <w:tcW w:w="9350" w:type="dxa"/>
          </w:tcPr>
          <w:p w:rsidR="006603C4" w:rsidRDefault="006603C4" w:rsidP="00F34A03">
            <w:r>
              <w:t xml:space="preserve">Throughout the review, analysis of the component areas was provided but often times lacked </w:t>
            </w:r>
            <w:r w:rsidR="00AA0F86">
              <w:t xml:space="preserve">supporting </w:t>
            </w:r>
            <w:r>
              <w:t>documentation. It is evident that the Polysomnographic Technology Program is actively participating in the continuous improvement process and evaluating opportunities to aid in student success.</w:t>
            </w:r>
          </w:p>
          <w:p w:rsidR="00AA0F86" w:rsidRPr="00AA0F86" w:rsidRDefault="00AA0F86" w:rsidP="00F34A03">
            <w:pPr>
              <w:rPr>
                <w:sz w:val="16"/>
                <w:szCs w:val="16"/>
              </w:rPr>
            </w:pPr>
          </w:p>
          <w:p w:rsidR="00AA0F86" w:rsidRDefault="006603C4" w:rsidP="00F34A03">
            <w:r>
              <w:t>Strong external partnerships have been established</w:t>
            </w:r>
            <w:r w:rsidR="00AA0F86">
              <w:t xml:space="preserve">, in addition to </w:t>
            </w:r>
            <w:r>
              <w:t>the advisory committee</w:t>
            </w:r>
            <w:r w:rsidR="00AA0F86">
              <w:t xml:space="preserve">. </w:t>
            </w:r>
          </w:p>
          <w:p w:rsidR="00AA0F86" w:rsidRPr="00AA0F86" w:rsidRDefault="00AA0F86" w:rsidP="00F34A03">
            <w:pPr>
              <w:rPr>
                <w:sz w:val="16"/>
                <w:szCs w:val="16"/>
              </w:rPr>
            </w:pPr>
          </w:p>
          <w:p w:rsidR="00E62E89" w:rsidRDefault="00AA0F86" w:rsidP="00AA0F86">
            <w:r w:rsidRPr="00AA0F86">
              <w:t>Overall, an excellent breakdown of the program, and a good future plan for growth and improvement.</w:t>
            </w:r>
            <w:r w:rsidR="006603C4" w:rsidRPr="00AA0F86">
              <w:t xml:space="preserve">  </w:t>
            </w:r>
          </w:p>
        </w:tc>
      </w:tr>
    </w:tbl>
    <w:p w:rsidR="00AE6443" w:rsidRDefault="00AE6443"/>
    <w:p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  <w:bookmarkStart w:id="0" w:name="_GoBack"/>
      <w:bookmarkEnd w:id="0"/>
    </w:p>
    <w:p w:rsidR="00F34A03" w:rsidRDefault="008172A0">
      <w:r w:rsidRPr="008172A0">
        <w:rPr>
          <w:u w:val="single"/>
        </w:rPr>
        <w:t>Alicia Huppe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2A0">
        <w:rPr>
          <w:u w:val="single"/>
        </w:rPr>
        <w:t>April 1, 2024</w:t>
      </w:r>
    </w:p>
    <w:p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29" w:rsidRDefault="00F27329" w:rsidP="00A672A3">
      <w:pPr>
        <w:spacing w:after="0" w:line="240" w:lineRule="auto"/>
      </w:pPr>
      <w:r>
        <w:separator/>
      </w:r>
    </w:p>
  </w:endnote>
  <w:endnote w:type="continuationSeparator" w:id="0">
    <w:p w:rsidR="00F27329" w:rsidRDefault="00F27329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29" w:rsidRDefault="00F27329" w:rsidP="00A672A3">
      <w:pPr>
        <w:spacing w:after="0" w:line="240" w:lineRule="auto"/>
      </w:pPr>
      <w:r>
        <w:separator/>
      </w:r>
    </w:p>
  </w:footnote>
  <w:footnote w:type="continuationSeparator" w:id="0">
    <w:p w:rsidR="00F27329" w:rsidRDefault="00F27329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:rsidR="00A6755A" w:rsidRDefault="00A6755A" w:rsidP="00A672A3">
    <w:pPr>
      <w:pStyle w:val="Header"/>
      <w:jc w:val="center"/>
    </w:pPr>
  </w:p>
  <w:p w:rsidR="00A6755A" w:rsidRDefault="00A6755A" w:rsidP="00A672A3">
    <w:pPr>
      <w:pStyle w:val="Header"/>
      <w:jc w:val="center"/>
    </w:pPr>
  </w:p>
  <w:p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EC577D">
          <w:rPr>
            <w:rFonts w:ascii="Arial" w:hAnsi="Arial" w:cs="Arial"/>
            <w:color w:val="000000"/>
            <w:sz w:val="20"/>
            <w:szCs w:val="20"/>
          </w:rPr>
          <w:t>Polysomnographic Technology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DA6851">
          <w:rPr>
            <w:b/>
          </w:rPr>
          <w:t xml:space="preserve">Alicia Huppe, Brian Lenhart, Ryan </w:t>
        </w:r>
        <w:proofErr w:type="spellStart"/>
        <w:r w:rsidR="00DA6851">
          <w:rPr>
            <w:b/>
          </w:rPr>
          <w:t>Rynbrandt</w:t>
        </w:r>
        <w:proofErr w:type="spellEnd"/>
        <w:r w:rsidR="00DA6851">
          <w:rPr>
            <w:b/>
          </w:rPr>
          <w:t xml:space="preserve">, </w:t>
        </w:r>
        <w:proofErr w:type="spellStart"/>
        <w:r w:rsidR="00DA6851">
          <w:rPr>
            <w:b/>
          </w:rPr>
          <w:t>Joani</w:t>
        </w:r>
        <w:proofErr w:type="spellEnd"/>
        <w:r w:rsidR="00DA6851">
          <w:rPr>
            <w:b/>
          </w:rPr>
          <w:t xml:space="preserve"> Reese (observer)</w:t>
        </w:r>
      </w:sdtContent>
    </w:sdt>
  </w:p>
  <w:p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24F19"/>
    <w:rsid w:val="000625DE"/>
    <w:rsid w:val="000D4ADF"/>
    <w:rsid w:val="00194D7F"/>
    <w:rsid w:val="001B3F92"/>
    <w:rsid w:val="001F2241"/>
    <w:rsid w:val="002A0C82"/>
    <w:rsid w:val="002A683C"/>
    <w:rsid w:val="002E4B69"/>
    <w:rsid w:val="00386814"/>
    <w:rsid w:val="003D4943"/>
    <w:rsid w:val="004E309A"/>
    <w:rsid w:val="005E6E76"/>
    <w:rsid w:val="00617F69"/>
    <w:rsid w:val="0063089B"/>
    <w:rsid w:val="006603C4"/>
    <w:rsid w:val="00682274"/>
    <w:rsid w:val="006A6D59"/>
    <w:rsid w:val="00711707"/>
    <w:rsid w:val="00747071"/>
    <w:rsid w:val="008172A0"/>
    <w:rsid w:val="00854EF1"/>
    <w:rsid w:val="0089121C"/>
    <w:rsid w:val="009011CA"/>
    <w:rsid w:val="0095346E"/>
    <w:rsid w:val="009D0423"/>
    <w:rsid w:val="00A672A3"/>
    <w:rsid w:val="00A6755A"/>
    <w:rsid w:val="00AA0F86"/>
    <w:rsid w:val="00AE6443"/>
    <w:rsid w:val="00B078C1"/>
    <w:rsid w:val="00B503FA"/>
    <w:rsid w:val="00B7647C"/>
    <w:rsid w:val="00BA471B"/>
    <w:rsid w:val="00C263BC"/>
    <w:rsid w:val="00D251A2"/>
    <w:rsid w:val="00D606E0"/>
    <w:rsid w:val="00DA6851"/>
    <w:rsid w:val="00E40F74"/>
    <w:rsid w:val="00E62E89"/>
    <w:rsid w:val="00EA333E"/>
    <w:rsid w:val="00EC0D63"/>
    <w:rsid w:val="00EC577D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D6709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836FC3"/>
    <w:rsid w:val="00A762F0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1814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Alicia Huppe</cp:lastModifiedBy>
  <cp:revision>8</cp:revision>
  <cp:lastPrinted>2019-02-06T21:51:00Z</cp:lastPrinted>
  <dcterms:created xsi:type="dcterms:W3CDTF">2024-03-25T13:17:00Z</dcterms:created>
  <dcterms:modified xsi:type="dcterms:W3CDTF">2024-04-01T18:10:00Z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cf1c5c9969be0e47823632d135d1101f1e3570ea267606ad3b3890236fe10257</vt:lpwstr>
  </property>
</Properties>
</file>