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F7" w:rsidRDefault="002A56ED">
      <w:pPr>
        <w:pStyle w:val="BodyText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81458" cy="307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58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F7" w:rsidRDefault="00713EF7">
      <w:pPr>
        <w:pStyle w:val="BodyText"/>
        <w:spacing w:before="2"/>
        <w:rPr>
          <w:rFonts w:ascii="Times New Roman"/>
          <w:sz w:val="12"/>
        </w:rPr>
      </w:pPr>
    </w:p>
    <w:p w:rsidR="00713EF7" w:rsidRDefault="002A56ED">
      <w:pPr>
        <w:pStyle w:val="Title"/>
        <w:spacing w:before="36"/>
      </w:pPr>
      <w:bookmarkStart w:id="1" w:name="Workforce_and_FOS_Program_Assessment_Pla"/>
      <w:bookmarkEnd w:id="1"/>
      <w:r>
        <w:t>Assessment</w:t>
      </w:r>
      <w:r>
        <w:rPr>
          <w:spacing w:val="-6"/>
        </w:rPr>
        <w:t xml:space="preserve"> </w:t>
      </w:r>
      <w:r>
        <w:t>Plan</w:t>
      </w:r>
    </w:p>
    <w:p w:rsidR="00713EF7" w:rsidRDefault="002A56ED">
      <w:pPr>
        <w:pStyle w:val="Title"/>
      </w:pPr>
      <w:r>
        <w:t>for</w:t>
      </w:r>
      <w:r>
        <w:rPr>
          <w:spacing w:val="-4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FOS</w:t>
      </w:r>
      <w:r>
        <w:rPr>
          <w:spacing w:val="-3"/>
        </w:rPr>
        <w:t xml:space="preserve"> </w:t>
      </w:r>
      <w:r>
        <w:t>Programs</w:t>
      </w:r>
    </w:p>
    <w:p w:rsidR="00713EF7" w:rsidRDefault="00713EF7">
      <w:pPr>
        <w:pStyle w:val="BodyText"/>
        <w:spacing w:before="11"/>
        <w:rPr>
          <w:b/>
          <w:sz w:val="36"/>
        </w:rPr>
      </w:pPr>
    </w:p>
    <w:p w:rsidR="00713EF7" w:rsidRDefault="002A56ED">
      <w:pPr>
        <w:pStyle w:val="Heading1"/>
        <w:ind w:left="120"/>
        <w:rPr>
          <w:u w:val="none"/>
        </w:rPr>
      </w:pPr>
      <w:r>
        <w:rPr>
          <w:u w:val="none"/>
        </w:rPr>
        <w:t>Program/Track</w:t>
      </w:r>
      <w:r>
        <w:rPr>
          <w:spacing w:val="-5"/>
          <w:u w:val="none"/>
        </w:rPr>
        <w:t xml:space="preserve"> </w:t>
      </w:r>
      <w:r>
        <w:rPr>
          <w:u w:val="none"/>
        </w:rPr>
        <w:t>Name:</w:t>
      </w:r>
      <w:r>
        <w:rPr>
          <w:spacing w:val="-4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Foodservice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/Meeting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Management</w:t>
      </w:r>
    </w:p>
    <w:p w:rsidR="00713EF7" w:rsidRDefault="00713EF7">
      <w:pPr>
        <w:pStyle w:val="BodyText"/>
        <w:spacing w:before="4"/>
        <w:rPr>
          <w:b/>
          <w:sz w:val="10"/>
        </w:rPr>
      </w:pPr>
    </w:p>
    <w:p w:rsidR="00713EF7" w:rsidRDefault="002A56ED">
      <w:pPr>
        <w:spacing w:before="56"/>
        <w:ind w:left="2552" w:right="2552"/>
        <w:jc w:val="center"/>
        <w:rPr>
          <w:b/>
        </w:rPr>
      </w:pPr>
      <w:r>
        <w:rPr>
          <w:b/>
          <w:u w:val="single"/>
        </w:rPr>
        <w:t>Description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Program-Level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Learning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Outcomes</w:t>
      </w:r>
    </w:p>
    <w:p w:rsidR="00713EF7" w:rsidRDefault="00713EF7">
      <w:pPr>
        <w:pStyle w:val="BodyText"/>
        <w:spacing w:before="4"/>
        <w:rPr>
          <w:b/>
          <w:sz w:val="10"/>
        </w:rPr>
      </w:pPr>
    </w:p>
    <w:p w:rsidR="00713EF7" w:rsidRDefault="002A56ED">
      <w:pPr>
        <w:pStyle w:val="BodyText"/>
        <w:spacing w:before="55"/>
        <w:ind w:left="120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track,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below:</w:t>
      </w:r>
    </w:p>
    <w:p w:rsidR="00713EF7" w:rsidRDefault="00713EF7">
      <w:pPr>
        <w:pStyle w:val="BodyText"/>
        <w:spacing w:before="9"/>
        <w:rPr>
          <w:sz w:val="14"/>
        </w:rPr>
      </w:pPr>
    </w:p>
    <w:tbl>
      <w:tblPr>
        <w:tblW w:w="0" w:type="auto"/>
        <w:tblInd w:w="1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78"/>
        <w:gridCol w:w="6138"/>
        <w:gridCol w:w="78"/>
      </w:tblGrid>
      <w:tr w:rsidR="00713EF7">
        <w:trPr>
          <w:trHeight w:val="289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11" w:line="258" w:lineRule="exact"/>
              <w:ind w:left="3070" w:right="3062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Program-Level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Learning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</w:p>
        </w:tc>
      </w:tr>
      <w:tr w:rsidR="00713EF7">
        <w:trPr>
          <w:trHeight w:val="536"/>
        </w:trPr>
        <w:tc>
          <w:tcPr>
            <w:tcW w:w="3056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6294" w:type="dxa"/>
            <w:gridSpan w:val="3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spacing w:line="268" w:lineRule="exact"/>
              <w:ind w:left="108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sectors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5"/>
              </w:rPr>
              <w:t xml:space="preserve"> </w:t>
            </w:r>
            <w:r>
              <w:t>industry,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713EF7" w:rsidRDefault="002A56ED">
            <w:pPr>
              <w:pStyle w:val="TableParagraph"/>
              <w:spacing w:line="248" w:lineRule="exact"/>
              <w:ind w:left="108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economy</w:t>
            </w:r>
          </w:p>
        </w:tc>
      </w:tr>
      <w:tr w:rsidR="00713EF7">
        <w:trPr>
          <w:trHeight w:val="537"/>
        </w:trPr>
        <w:tc>
          <w:tcPr>
            <w:tcW w:w="3056" w:type="dxa"/>
          </w:tcPr>
          <w:p w:rsidR="00713EF7" w:rsidRDefault="002A56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6294" w:type="dxa"/>
            <w:gridSpan w:val="3"/>
          </w:tcPr>
          <w:p w:rsidR="00713EF7" w:rsidRDefault="002A56ED">
            <w:pPr>
              <w:pStyle w:val="TableParagraph"/>
              <w:spacing w:before="1" w:line="268" w:lineRule="exact"/>
              <w:ind w:left="108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fundamental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713EF7" w:rsidRDefault="002A56ED">
            <w:pPr>
              <w:pStyle w:val="TableParagraph"/>
              <w:spacing w:line="248" w:lineRule="exact"/>
              <w:ind w:left="108"/>
            </w:pP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hospitality</w:t>
            </w:r>
            <w:r>
              <w:rPr>
                <w:spacing w:val="-5"/>
              </w:rPr>
              <w:t xml:space="preserve"> </w:t>
            </w:r>
            <w:r>
              <w:t>industry.</w:t>
            </w:r>
          </w:p>
        </w:tc>
      </w:tr>
      <w:tr w:rsidR="00713EF7">
        <w:trPr>
          <w:trHeight w:val="805"/>
        </w:trPr>
        <w:tc>
          <w:tcPr>
            <w:tcW w:w="3056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3:</w:t>
            </w:r>
          </w:p>
        </w:tc>
        <w:tc>
          <w:tcPr>
            <w:tcW w:w="6294" w:type="dxa"/>
            <w:gridSpan w:val="3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8"/>
            </w:pP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critical</w:t>
            </w:r>
            <w:r>
              <w:rPr>
                <w:spacing w:val="-46"/>
              </w:rPr>
              <w:t xml:space="preserve"> </w:t>
            </w: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713EF7" w:rsidRDefault="002A56ED">
            <w:pPr>
              <w:pStyle w:val="TableParagraph"/>
              <w:spacing w:line="247" w:lineRule="exact"/>
              <w:ind w:left="108"/>
            </w:pPr>
            <w:r>
              <w:t>hospitality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presentations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writing</w:t>
            </w:r>
          </w:p>
        </w:tc>
      </w:tr>
      <w:tr w:rsidR="00713EF7">
        <w:trPr>
          <w:trHeight w:val="537"/>
        </w:trPr>
        <w:tc>
          <w:tcPr>
            <w:tcW w:w="3056" w:type="dxa"/>
          </w:tcPr>
          <w:p w:rsidR="00713EF7" w:rsidRDefault="002A56E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4: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CFCFC"/>
          </w:tcPr>
          <w:p w:rsidR="00713EF7" w:rsidRDefault="00713E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38" w:type="dxa"/>
            <w:tcBorders>
              <w:left w:val="nil"/>
              <w:right w:val="nil"/>
            </w:tcBorders>
            <w:shd w:val="clear" w:color="auto" w:fill="FCFCFC"/>
          </w:tcPr>
          <w:p w:rsidR="00713EF7" w:rsidRDefault="002A56ED">
            <w:pPr>
              <w:pStyle w:val="TableParagraph"/>
              <w:spacing w:line="270" w:lineRule="atLeast"/>
              <w:ind w:left="35" w:right="64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organizing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6"/>
              </w:rPr>
              <w:t xml:space="preserve"> </w:t>
            </w:r>
            <w:r>
              <w:t>event, meeting,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exposition</w:t>
            </w:r>
            <w:r>
              <w:rPr>
                <w:spacing w:val="-2"/>
              </w:rPr>
              <w:t xml:space="preserve"> </w:t>
            </w:r>
            <w:r>
              <w:t>and tradeshow.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CFCFC"/>
          </w:tcPr>
          <w:p w:rsidR="00713EF7" w:rsidRDefault="00713EF7">
            <w:pPr>
              <w:pStyle w:val="TableParagraph"/>
              <w:rPr>
                <w:rFonts w:ascii="Times New Roman"/>
              </w:rPr>
            </w:pPr>
          </w:p>
        </w:tc>
      </w:tr>
    </w:tbl>
    <w:p w:rsidR="00713EF7" w:rsidRDefault="00713EF7">
      <w:pPr>
        <w:pStyle w:val="BodyText"/>
      </w:pPr>
    </w:p>
    <w:p w:rsidR="00713EF7" w:rsidRDefault="00713EF7">
      <w:pPr>
        <w:pStyle w:val="BodyText"/>
        <w:spacing w:before="5"/>
        <w:rPr>
          <w:sz w:val="21"/>
        </w:rPr>
      </w:pPr>
    </w:p>
    <w:p w:rsidR="00713EF7" w:rsidRDefault="002A56ED">
      <w:pPr>
        <w:ind w:left="120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Courses</w:t>
      </w:r>
    </w:p>
    <w:p w:rsidR="00713EF7" w:rsidRDefault="002A56ED">
      <w:pPr>
        <w:pStyle w:val="BodyText"/>
        <w:spacing w:before="189" w:line="259" w:lineRule="auto"/>
        <w:ind w:left="119" w:right="113"/>
      </w:pPr>
      <w:r>
        <w:t xml:space="preserve">For </w:t>
      </w:r>
      <w:r>
        <w:rPr>
          <w:b/>
        </w:rPr>
        <w:t xml:space="preserve">all technical courses </w:t>
      </w:r>
      <w:r>
        <w:t>in the program, indicate in the table on the following page whether and/or how</w:t>
      </w:r>
      <w:r>
        <w:rPr>
          <w:spacing w:val="-47"/>
        </w:rPr>
        <w:t xml:space="preserve"> </w:t>
      </w:r>
      <w:r>
        <w:t>the course will support the program learning outcomes. You should include courses outside your</w:t>
      </w:r>
      <w:r>
        <w:rPr>
          <w:spacing w:val="1"/>
        </w:rPr>
        <w:t xml:space="preserve"> </w:t>
      </w:r>
      <w:r>
        <w:t>discipline area and work collaboratively with those discipli</w:t>
      </w:r>
      <w:r>
        <w:t>nes to determine whether and/or how those</w:t>
      </w:r>
      <w:r>
        <w:rPr>
          <w:spacing w:val="1"/>
        </w:rPr>
        <w:t xml:space="preserve"> </w:t>
      </w:r>
      <w:r>
        <w:t xml:space="preserve">course(s) will support the program learning outcomes. </w:t>
      </w:r>
      <w:r>
        <w:rPr>
          <w:b/>
        </w:rPr>
        <w:t xml:space="preserve">Please note </w:t>
      </w:r>
      <w:r>
        <w:t>that it is understandable if courses</w:t>
      </w:r>
      <w:r>
        <w:rPr>
          <w:spacing w:val="1"/>
        </w:rPr>
        <w:t xml:space="preserve"> </w:t>
      </w:r>
      <w:r>
        <w:t>from outside the discipline do not assess the program-level learning outcomes and serve only to</w:t>
      </w:r>
      <w:r>
        <w:rPr>
          <w:spacing w:val="1"/>
        </w:rPr>
        <w:t xml:space="preserve"> </w:t>
      </w:r>
      <w:r>
        <w:t>introduce, prac</w:t>
      </w:r>
      <w:r>
        <w:t>tice, and/or emphasize the program outcomes. It is also possible that technical courses</w:t>
      </w:r>
      <w:r>
        <w:rPr>
          <w:spacing w:val="1"/>
        </w:rPr>
        <w:t xml:space="preserve"> </w:t>
      </w:r>
      <w:r>
        <w:t>outside of your discipline may not directly support the specific program-level learning outcomes you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identified.</w:t>
      </w:r>
    </w:p>
    <w:p w:rsidR="00713EF7" w:rsidRDefault="002A56ED">
      <w:pPr>
        <w:spacing w:before="157"/>
        <w:ind w:left="120"/>
        <w:rPr>
          <w:b/>
          <w:i/>
        </w:rPr>
      </w:pPr>
      <w:r>
        <w:rPr>
          <w:b/>
          <w:i/>
        </w:rPr>
        <w:t>How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map:</w:t>
      </w:r>
    </w:p>
    <w:p w:rsidR="00713EF7" w:rsidRDefault="002A56ED">
      <w:pPr>
        <w:pStyle w:val="BodyText"/>
        <w:spacing w:before="181" w:line="259" w:lineRule="auto"/>
        <w:ind w:left="120" w:right="160"/>
        <w:jc w:val="both"/>
      </w:pPr>
      <w:r>
        <w:t>For each technica</w:t>
      </w:r>
      <w:r>
        <w:t>l course in your program, please indicate whether any program-level learning outcome</w:t>
      </w:r>
      <w:r>
        <w:rPr>
          <w:spacing w:val="-48"/>
        </w:rPr>
        <w:t xml:space="preserve"> </w:t>
      </w:r>
      <w:r>
        <w:t>is introduced to students (I), practiced by students (P), emphasized for students (E), or formally assessed</w:t>
      </w:r>
      <w:r>
        <w:rPr>
          <w:spacing w:val="-48"/>
        </w:rPr>
        <w:t xml:space="preserve"> </w:t>
      </w:r>
      <w:r>
        <w:t>(A).</w:t>
      </w:r>
    </w:p>
    <w:p w:rsidR="00713EF7" w:rsidRDefault="002A56ED">
      <w:pPr>
        <w:pStyle w:val="BodyText"/>
        <w:spacing w:before="160" w:line="259" w:lineRule="auto"/>
        <w:ind w:left="120" w:right="113"/>
      </w:pPr>
      <w:r>
        <w:t>For example, if course WXYZ 1234 introduces students to on</w:t>
      </w:r>
      <w:r>
        <w:t>e of the program outcomes, then enter “I”</w:t>
      </w:r>
      <w:r>
        <w:rPr>
          <w:spacing w:val="1"/>
        </w:rPr>
        <w:t xml:space="preserve"> </w:t>
      </w:r>
      <w:r>
        <w:t>for that specific program outcome in the appropriate column. Please note that a course can be “I”, “P”,</w:t>
      </w:r>
      <w:r>
        <w:rPr>
          <w:spacing w:val="1"/>
        </w:rPr>
        <w:t xml:space="preserve"> </w:t>
      </w:r>
      <w:r>
        <w:t>“E”,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“A”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outcome.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program-</w:t>
      </w:r>
      <w:r>
        <w:rPr>
          <w:spacing w:val="-47"/>
        </w:rPr>
        <w:t xml:space="preserve"> </w:t>
      </w:r>
      <w:r>
        <w:t>level learning outcomes defined above.</w:t>
      </w:r>
      <w:r>
        <w:rPr>
          <w:spacing w:val="1"/>
        </w:rPr>
        <w:t xml:space="preserve"> </w:t>
      </w:r>
      <w:r>
        <w:t>(Every course doesn't need to address a program-level learning</w:t>
      </w:r>
      <w:r>
        <w:rPr>
          <w:spacing w:val="-47"/>
        </w:rPr>
        <w:t xml:space="preserve"> </w:t>
      </w:r>
      <w:r>
        <w:t>outcome,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course.)</w:t>
      </w: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spacing w:before="2"/>
        <w:rPr>
          <w:sz w:val="28"/>
        </w:rPr>
      </w:pPr>
    </w:p>
    <w:p w:rsidR="00713EF7" w:rsidRDefault="002A56ED">
      <w:pPr>
        <w:pStyle w:val="BodyText"/>
        <w:spacing w:before="55"/>
        <w:ind w:left="2552" w:right="2552"/>
        <w:jc w:val="center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713EF7" w:rsidRDefault="00713EF7">
      <w:pPr>
        <w:jc w:val="center"/>
        <w:sectPr w:rsidR="00713EF7">
          <w:type w:val="continuous"/>
          <w:pgSz w:w="12240" w:h="15840"/>
          <w:pgMar w:top="780" w:right="1320" w:bottom="280" w:left="1320" w:header="720" w:footer="720" w:gutter="0"/>
          <w:cols w:space="720"/>
        </w:sectPr>
      </w:pPr>
    </w:p>
    <w:p w:rsidR="00713EF7" w:rsidRDefault="00713EF7">
      <w:pPr>
        <w:pStyle w:val="BodyText"/>
        <w:spacing w:before="3"/>
        <w:rPr>
          <w:sz w:val="17"/>
        </w:rPr>
      </w:pPr>
    </w:p>
    <w:p w:rsidR="00713EF7" w:rsidRDefault="002A56ED">
      <w:pPr>
        <w:pStyle w:val="Heading1"/>
        <w:spacing w:before="90"/>
        <w:ind w:right="79"/>
        <w:jc w:val="center"/>
        <w:rPr>
          <w:rFonts w:ascii="Arial" w:hAnsi="Arial"/>
          <w:u w:val="none"/>
        </w:rPr>
      </w:pPr>
      <w:r>
        <w:rPr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u w:val="none"/>
        </w:rPr>
        <w:t>Map</w:t>
      </w:r>
      <w:r>
        <w:rPr>
          <w:spacing w:val="-4"/>
          <w:u w:val="none"/>
        </w:rPr>
        <w:t xml:space="preserve"> </w:t>
      </w:r>
      <w:r>
        <w:rPr>
          <w:rFonts w:ascii="Arial" w:hAnsi="Arial"/>
          <w:u w:val="none"/>
        </w:rPr>
        <w:t>▼</w:t>
      </w:r>
    </w:p>
    <w:p w:rsidR="00713EF7" w:rsidRDefault="002A56ED">
      <w:pPr>
        <w:pStyle w:val="BodyText"/>
        <w:tabs>
          <w:tab w:val="left" w:pos="1448"/>
          <w:tab w:val="left" w:pos="2751"/>
          <w:tab w:val="left" w:pos="4284"/>
        </w:tabs>
        <w:spacing w:before="181"/>
        <w:ind w:right="80"/>
        <w:jc w:val="center"/>
      </w:pPr>
      <w:r>
        <w:t>I=Introduced</w:t>
      </w:r>
      <w:r>
        <w:tab/>
        <w:t>P=Practiced</w:t>
      </w:r>
      <w:r>
        <w:tab/>
        <w:t>E=Emphasized</w:t>
      </w:r>
      <w:r>
        <w:tab/>
        <w:t>A=Assessed</w:t>
      </w:r>
    </w:p>
    <w:p w:rsidR="00713EF7" w:rsidRDefault="00713EF7">
      <w:pPr>
        <w:pStyle w:val="BodyText"/>
        <w:spacing w:before="10"/>
        <w:rPr>
          <w:sz w:val="14"/>
        </w:rPr>
      </w:pPr>
    </w:p>
    <w:tbl>
      <w:tblPr>
        <w:tblW w:w="0" w:type="auto"/>
        <w:tblInd w:w="30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350"/>
        <w:gridCol w:w="1350"/>
        <w:gridCol w:w="1350"/>
        <w:gridCol w:w="1350"/>
      </w:tblGrid>
      <w:tr w:rsidR="00713EF7">
        <w:trPr>
          <w:trHeight w:val="752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1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Courses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322" w:righ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13EF7" w:rsidRDefault="002A56ED">
            <w:pPr>
              <w:pStyle w:val="TableParagraph"/>
              <w:spacing w:before="1" w:line="235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322" w:righ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13EF7" w:rsidRDefault="002A56ED">
            <w:pPr>
              <w:pStyle w:val="TableParagraph"/>
              <w:spacing w:before="1" w:line="235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322" w:righ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13EF7" w:rsidRDefault="002A56ED">
            <w:pPr>
              <w:pStyle w:val="TableParagraph"/>
              <w:spacing w:before="1" w:line="235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322" w:righ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Learning</w:t>
            </w:r>
          </w:p>
          <w:p w:rsidR="00713EF7" w:rsidRDefault="002A56ED">
            <w:pPr>
              <w:pStyle w:val="TableParagraph"/>
              <w:spacing w:before="1" w:line="235" w:lineRule="exact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</w:p>
        </w:tc>
      </w:tr>
      <w:tr w:rsidR="00713EF7">
        <w:trPr>
          <w:trHeight w:val="456"/>
        </w:trPr>
        <w:tc>
          <w:tcPr>
            <w:tcW w:w="1798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HAMG-1321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I,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I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I,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I</w:t>
            </w:r>
          </w:p>
        </w:tc>
      </w:tr>
      <w:tr w:rsidR="00713EF7">
        <w:trPr>
          <w:trHeight w:val="422"/>
        </w:trPr>
        <w:tc>
          <w:tcPr>
            <w:tcW w:w="1798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HAMG-1324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I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</w:tr>
      <w:tr w:rsidR="00713EF7">
        <w:trPr>
          <w:trHeight w:val="422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HAMG-1340</w:t>
            </w: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P.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</w:tr>
      <w:tr w:rsidR="00713EF7">
        <w:trPr>
          <w:trHeight w:val="457"/>
        </w:trPr>
        <w:tc>
          <w:tcPr>
            <w:tcW w:w="1798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HAMG-2301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713EF7">
        <w:trPr>
          <w:trHeight w:val="457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HAMG-2305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E</w:t>
            </w:r>
          </w:p>
        </w:tc>
      </w:tr>
      <w:tr w:rsidR="00713EF7">
        <w:trPr>
          <w:trHeight w:val="458"/>
        </w:trPr>
        <w:tc>
          <w:tcPr>
            <w:tcW w:w="1798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HAMG-2307</w:t>
            </w: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713EF7">
        <w:trPr>
          <w:trHeight w:val="457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HAMG-2332</w:t>
            </w: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spacing w:before="1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EF7">
        <w:trPr>
          <w:trHeight w:val="458"/>
        </w:trPr>
        <w:tc>
          <w:tcPr>
            <w:tcW w:w="1798" w:type="dxa"/>
          </w:tcPr>
          <w:p w:rsidR="00713EF7" w:rsidRDefault="002A56ED">
            <w:pPr>
              <w:pStyle w:val="TableParagraph"/>
              <w:ind w:left="107"/>
            </w:pPr>
            <w:r>
              <w:t>HAMG-2337</w:t>
            </w: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</w:tr>
      <w:tr w:rsidR="00713EF7">
        <w:trPr>
          <w:trHeight w:val="457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RSTO-2307</w:t>
            </w: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</w:tr>
      <w:tr w:rsidR="00713EF7">
        <w:trPr>
          <w:trHeight w:val="458"/>
        </w:trPr>
        <w:tc>
          <w:tcPr>
            <w:tcW w:w="1798" w:type="dxa"/>
          </w:tcPr>
          <w:p w:rsidR="00713EF7" w:rsidRDefault="002A56ED">
            <w:pPr>
              <w:pStyle w:val="TableParagraph"/>
              <w:ind w:left="107"/>
            </w:pPr>
            <w:r>
              <w:t>TRVM-1327</w:t>
            </w: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713EF7">
        <w:trPr>
          <w:trHeight w:val="457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TRVM-1366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</w:tr>
      <w:tr w:rsidR="00713EF7">
        <w:trPr>
          <w:trHeight w:val="457"/>
        </w:trPr>
        <w:tc>
          <w:tcPr>
            <w:tcW w:w="1798" w:type="dxa"/>
          </w:tcPr>
          <w:p w:rsidR="00713EF7" w:rsidRDefault="002A56ED">
            <w:pPr>
              <w:pStyle w:val="TableParagraph"/>
              <w:ind w:left="107"/>
            </w:pPr>
            <w:r>
              <w:t>TRVM</w:t>
            </w:r>
            <w:r>
              <w:rPr>
                <w:spacing w:val="-2"/>
              </w:rPr>
              <w:t xml:space="preserve"> </w:t>
            </w:r>
            <w:r>
              <w:t>2301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I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P,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</w:tr>
      <w:tr w:rsidR="00713EF7">
        <w:trPr>
          <w:trHeight w:val="458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TRVM-2341</w:t>
            </w:r>
          </w:p>
        </w:tc>
        <w:tc>
          <w:tcPr>
            <w:tcW w:w="135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713EF7">
        <w:trPr>
          <w:trHeight w:val="457"/>
        </w:trPr>
        <w:tc>
          <w:tcPr>
            <w:tcW w:w="1798" w:type="dxa"/>
          </w:tcPr>
          <w:p w:rsidR="00713EF7" w:rsidRDefault="002A56ED">
            <w:pPr>
              <w:pStyle w:val="TableParagraph"/>
              <w:ind w:left="107"/>
            </w:pPr>
            <w:r>
              <w:t>TRVM-2355</w:t>
            </w:r>
          </w:p>
        </w:tc>
        <w:tc>
          <w:tcPr>
            <w:tcW w:w="135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E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P</w:t>
            </w:r>
          </w:p>
        </w:tc>
        <w:tc>
          <w:tcPr>
            <w:tcW w:w="1350" w:type="dxa"/>
          </w:tcPr>
          <w:p w:rsidR="00713EF7" w:rsidRDefault="002A56ED">
            <w:pPr>
              <w:pStyle w:val="TableParagraph"/>
              <w:ind w:left="107"/>
            </w:pPr>
            <w:r>
              <w:t>E,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713EF7">
        <w:trPr>
          <w:trHeight w:val="459"/>
        </w:trPr>
        <w:tc>
          <w:tcPr>
            <w:tcW w:w="1798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t>TRVM-2380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  <w:tc>
          <w:tcPr>
            <w:tcW w:w="1350" w:type="dxa"/>
            <w:shd w:val="clear" w:color="auto" w:fill="D9E1F3"/>
          </w:tcPr>
          <w:p w:rsidR="00713EF7" w:rsidRDefault="002A56ED">
            <w:pPr>
              <w:pStyle w:val="TableParagraph"/>
              <w:ind w:left="107"/>
            </w:pPr>
            <w:r>
              <w:rPr>
                <w:w w:val="99"/>
              </w:rPr>
              <w:t>P</w:t>
            </w:r>
          </w:p>
        </w:tc>
      </w:tr>
    </w:tbl>
    <w:p w:rsidR="00713EF7" w:rsidRDefault="00713EF7">
      <w:pPr>
        <w:pStyle w:val="BodyText"/>
      </w:pPr>
    </w:p>
    <w:p w:rsidR="00713EF7" w:rsidRDefault="00713EF7">
      <w:pPr>
        <w:pStyle w:val="BodyText"/>
      </w:pPr>
    </w:p>
    <w:p w:rsidR="00713EF7" w:rsidRDefault="00713EF7">
      <w:pPr>
        <w:pStyle w:val="BodyText"/>
      </w:pPr>
    </w:p>
    <w:p w:rsidR="00713EF7" w:rsidRDefault="00713EF7">
      <w:pPr>
        <w:pStyle w:val="BodyText"/>
      </w:pPr>
    </w:p>
    <w:p w:rsidR="00713EF7" w:rsidRDefault="002A56ED">
      <w:pPr>
        <w:pStyle w:val="BodyText"/>
        <w:spacing w:before="145"/>
        <w:ind w:right="80"/>
        <w:jc w:val="center"/>
      </w:pPr>
      <w:r>
        <w:t>Page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713EF7" w:rsidRDefault="00713EF7">
      <w:pPr>
        <w:jc w:val="center"/>
        <w:sectPr w:rsidR="00713EF7">
          <w:pgSz w:w="15840" w:h="12240" w:orient="landscape"/>
          <w:pgMar w:top="1140" w:right="1240" w:bottom="280" w:left="1320" w:header="720" w:footer="720" w:gutter="0"/>
          <w:cols w:space="720"/>
        </w:sectPr>
      </w:pPr>
    </w:p>
    <w:p w:rsidR="00713EF7" w:rsidRDefault="00713EF7">
      <w:pPr>
        <w:pStyle w:val="BodyText"/>
        <w:spacing w:before="1"/>
        <w:rPr>
          <w:sz w:val="20"/>
        </w:rPr>
      </w:pPr>
    </w:p>
    <w:p w:rsidR="00713EF7" w:rsidRDefault="002A56ED">
      <w:pPr>
        <w:pStyle w:val="Heading1"/>
        <w:spacing w:before="55"/>
        <w:ind w:left="119"/>
        <w:rPr>
          <w:u w:val="none"/>
        </w:rPr>
      </w:pPr>
      <w:r>
        <w:rPr>
          <w:u w:val="none"/>
        </w:rPr>
        <w:t>Assessment</w:t>
      </w:r>
      <w:r>
        <w:rPr>
          <w:spacing w:val="-3"/>
          <w:u w:val="none"/>
        </w:rPr>
        <w:t xml:space="preserve"> </w:t>
      </w:r>
      <w:r>
        <w:rPr>
          <w:u w:val="none"/>
        </w:rPr>
        <w:t>Plan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Program</w:t>
      </w:r>
      <w:r>
        <w:rPr>
          <w:spacing w:val="-3"/>
          <w:u w:val="none"/>
        </w:rPr>
        <w:t xml:space="preserve"> </w:t>
      </w:r>
      <w:r>
        <w:rPr>
          <w:u w:val="none"/>
        </w:rPr>
        <w:t>Learning</w:t>
      </w:r>
      <w:r>
        <w:rPr>
          <w:spacing w:val="-2"/>
          <w:u w:val="none"/>
        </w:rPr>
        <w:t xml:space="preserve"> </w:t>
      </w:r>
      <w:r>
        <w:rPr>
          <w:u w:val="none"/>
        </w:rPr>
        <w:t>Outcomes</w:t>
      </w:r>
    </w:p>
    <w:p w:rsidR="00713EF7" w:rsidRDefault="002A56ED">
      <w:pPr>
        <w:pStyle w:val="BodyText"/>
        <w:spacing w:before="181" w:line="259" w:lineRule="auto"/>
        <w:ind w:left="120" w:right="203" w:hanging="1"/>
      </w:pPr>
      <w:r>
        <w:t>Review existing assessment methods and current practices for collecting/gathering student data to identify direct (and possibly indirect methods</w:t>
      </w:r>
      <w:r>
        <w:rPr>
          <w:spacing w:val="-47"/>
        </w:rPr>
        <w:t xml:space="preserve"> </w:t>
      </w:r>
      <w:r>
        <w:t>of assessment). Remember that the data will need to be gathered, analyzed, and used to support the program’s continuous improvement</w:t>
      </w:r>
      <w:r>
        <w:rPr>
          <w:spacing w:val="1"/>
        </w:rPr>
        <w:t xml:space="preserve"> </w:t>
      </w:r>
      <w:r>
        <w:t>processes.</w:t>
      </w:r>
    </w:p>
    <w:p w:rsidR="00713EF7" w:rsidRDefault="002A56ED">
      <w:pPr>
        <w:pStyle w:val="BodyText"/>
        <w:spacing w:before="160" w:line="259" w:lineRule="auto"/>
        <w:ind w:left="119"/>
      </w:pPr>
      <w:r>
        <w:rPr>
          <w:b/>
        </w:rPr>
        <w:t xml:space="preserve">Note: </w:t>
      </w:r>
      <w:r>
        <w:t>Because courses from other disciplines already have assessment plans in place, they do not have to be included in this assessment plan.</w:t>
      </w:r>
      <w:r>
        <w:rPr>
          <w:spacing w:val="1"/>
        </w:rPr>
        <w:t xml:space="preserve"> </w:t>
      </w:r>
      <w:r>
        <w:t>Nonetheless,</w:t>
      </w:r>
      <w:r>
        <w:rPr>
          <w:spacing w:val="-5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disciplines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</w:t>
      </w:r>
      <w:r>
        <w:t>sessment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courses.</w:t>
      </w:r>
    </w:p>
    <w:p w:rsidR="00713EF7" w:rsidRDefault="00713EF7">
      <w:pPr>
        <w:pStyle w:val="BodyText"/>
        <w:rPr>
          <w:sz w:val="13"/>
        </w:rPr>
      </w:pPr>
    </w:p>
    <w:tbl>
      <w:tblPr>
        <w:tblW w:w="0" w:type="auto"/>
        <w:tblInd w:w="13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130"/>
        <w:gridCol w:w="4770"/>
      </w:tblGrid>
      <w:tr w:rsidR="00713EF7">
        <w:trPr>
          <w:trHeight w:val="1713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/>
              <w:ind w:left="189" w:right="177"/>
              <w:jc w:val="center"/>
              <w:rPr>
                <w:rFonts w:ascii="Arial"/>
                <w:sz w:val="20"/>
              </w:rPr>
            </w:pPr>
            <w:r>
              <w:rPr>
                <w:b/>
                <w:color w:val="FFFFFF"/>
                <w:sz w:val="20"/>
              </w:rPr>
              <w:t>Program-Level Learning Outcome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(e.g. </w:t>
            </w:r>
            <w:r>
              <w:rPr>
                <w:rFonts w:ascii="Arial"/>
                <w:color w:val="FFFFFF"/>
                <w:sz w:val="20"/>
              </w:rPr>
              <w:t>Students will describe the</w:t>
            </w:r>
            <w:r>
              <w:rPr>
                <w:rFonts w:asci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impact of various cultures on</w:t>
            </w:r>
            <w:r>
              <w:rPr>
                <w:rFonts w:asci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American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cuisine.)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7" w:line="254" w:lineRule="auto"/>
              <w:ind w:left="579" w:right="387" w:hanging="1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Assessment Measure(s) and Where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Implemented in Curriculum – </w:t>
            </w:r>
            <w:r>
              <w:rPr>
                <w:rFonts w:ascii="Arial" w:hAnsi="Arial"/>
                <w:color w:val="FFFFFF"/>
                <w:sz w:val="20"/>
              </w:rPr>
              <w:t>Description of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Instrument(s)/ process(es) used to measure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results and an indication of where the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assessment will be collected in the curriculum.</w:t>
            </w:r>
            <w:r>
              <w:rPr>
                <w:rFonts w:ascii="Arial" w:hAnsi="Arial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(e.g.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Essay</w:t>
            </w:r>
            <w:r>
              <w:rPr>
                <w:rFonts w:ascii="Arial" w:hAns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on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Cultural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influences</w:t>
            </w:r>
            <w:r>
              <w:rPr>
                <w:rFonts w:ascii="Arial" w:hAns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on</w:t>
            </w:r>
            <w:r>
              <w:rPr>
                <w:rFonts w:ascii="Arial" w:hAns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FFFFFF"/>
                <w:sz w:val="20"/>
              </w:rPr>
              <w:t>American</w:t>
            </w:r>
          </w:p>
          <w:p w:rsidR="00713EF7" w:rsidRDefault="002A56ED">
            <w:pPr>
              <w:pStyle w:val="TableParagraph"/>
              <w:spacing w:line="224" w:lineRule="exact"/>
              <w:ind w:left="1648" w:right="145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cuisine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in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1300.)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713EF7" w:rsidRDefault="002A56ED">
            <w:pPr>
              <w:pStyle w:val="TableParagraph"/>
              <w:spacing w:before="8" w:line="225" w:lineRule="auto"/>
              <w:ind w:left="1257" w:right="116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Targets-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Level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of</w:t>
            </w:r>
            <w:r>
              <w:rPr>
                <w:rFonts w:ascii="Arial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Success</w:t>
            </w:r>
            <w:r>
              <w:rPr>
                <w:rFonts w:ascii="Arial"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Expected</w:t>
            </w:r>
          </w:p>
          <w:p w:rsidR="00713EF7" w:rsidRDefault="002A56ED">
            <w:pPr>
              <w:pStyle w:val="TableParagraph"/>
              <w:spacing w:before="4"/>
              <w:ind w:left="326" w:right="315"/>
              <w:jc w:val="center"/>
              <w:rPr>
                <w:rFonts w:ascii="Arial"/>
                <w:sz w:val="20"/>
              </w:rPr>
            </w:pPr>
            <w:r>
              <w:rPr>
                <w:color w:val="FFFFFF"/>
                <w:sz w:val="20"/>
              </w:rPr>
              <w:t xml:space="preserve">(e.g. </w:t>
            </w:r>
            <w:r>
              <w:rPr>
                <w:rFonts w:ascii="Arial"/>
                <w:color w:val="FFFFFF"/>
                <w:sz w:val="20"/>
              </w:rPr>
              <w:t>80% of students score 2.5 or better on the</w:t>
            </w:r>
            <w:r>
              <w:rPr>
                <w:rFonts w:ascii="Arial"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rubric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for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essay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on</w:t>
            </w:r>
            <w:r>
              <w:rPr>
                <w:rFonts w:ascii="Arial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cultures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and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cuisine.)</w:t>
            </w:r>
          </w:p>
        </w:tc>
      </w:tr>
      <w:tr w:rsidR="00713EF7">
        <w:trPr>
          <w:trHeight w:val="1342"/>
        </w:trPr>
        <w:tc>
          <w:tcPr>
            <w:tcW w:w="3145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 w:right="348"/>
              <w:rPr>
                <w:b/>
              </w:rPr>
            </w:pPr>
            <w:r>
              <w:rPr>
                <w:b/>
              </w:rPr>
              <w:t>PLO #1: Identify the various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sectors within the hospitality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industry, and describe their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global</w:t>
            </w:r>
          </w:p>
          <w:p w:rsidR="00713EF7" w:rsidRDefault="002A56E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economy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8" w:right="107"/>
            </w:pPr>
            <w:r>
              <w:t>The Final Exam in HAMG-1321 Introduction to the</w:t>
            </w:r>
            <w:r>
              <w:rPr>
                <w:spacing w:val="1"/>
              </w:rPr>
              <w:t xml:space="preserve"> </w:t>
            </w:r>
            <w:r>
              <w:t>Hospitality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contains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7"/>
              </w:rPr>
              <w:t xml:space="preserve"> </w:t>
            </w:r>
            <w:r>
              <w:t>demonstrate the student’s ability to identify the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sectors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3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713EF7" w:rsidRDefault="002A56ED">
            <w:pPr>
              <w:pStyle w:val="TableParagraph"/>
              <w:spacing w:line="248" w:lineRule="exact"/>
              <w:ind w:left="108"/>
            </w:pP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economy.</w:t>
            </w:r>
          </w:p>
        </w:tc>
        <w:tc>
          <w:tcPr>
            <w:tcW w:w="4770" w:type="dxa"/>
            <w:tcBorders>
              <w:top w:val="nil"/>
            </w:tcBorders>
            <w:shd w:val="clear" w:color="auto" w:fill="D9E1F3"/>
          </w:tcPr>
          <w:p w:rsidR="00713EF7" w:rsidRDefault="002A56ED">
            <w:pPr>
              <w:pStyle w:val="TableParagraph"/>
              <w:ind w:left="107" w:right="600"/>
            </w:pPr>
            <w:r>
              <w:t>75% of the students will correctly answer the</w:t>
            </w:r>
            <w:r>
              <w:rPr>
                <w:spacing w:val="-47"/>
              </w:rPr>
              <w:t xml:space="preserve"> </w:t>
            </w:r>
            <w:r>
              <w:t>questions on the different segments of the</w:t>
            </w:r>
            <w:r>
              <w:rPr>
                <w:spacing w:val="1"/>
              </w:rPr>
              <w:t xml:space="preserve"> </w:t>
            </w:r>
            <w:r>
              <w:t>hospitality</w:t>
            </w:r>
            <w:r>
              <w:rPr>
                <w:spacing w:val="-2"/>
              </w:rPr>
              <w:t xml:space="preserve"> </w:t>
            </w:r>
            <w:r>
              <w:t>industry.</w:t>
            </w:r>
          </w:p>
        </w:tc>
      </w:tr>
      <w:tr w:rsidR="00713EF7">
        <w:trPr>
          <w:trHeight w:val="2148"/>
        </w:trPr>
        <w:tc>
          <w:tcPr>
            <w:tcW w:w="3145" w:type="dxa"/>
          </w:tcPr>
          <w:p w:rsidR="00713EF7" w:rsidRDefault="002A56ED">
            <w:pPr>
              <w:pStyle w:val="TableParagraph"/>
              <w:ind w:left="107" w:right="218"/>
              <w:rPr>
                <w:b/>
              </w:rPr>
            </w:pPr>
            <w:r>
              <w:rPr>
                <w:b/>
              </w:rPr>
              <w:t>PLO #2: Define and evaluate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fundamental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principles of management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effective leadership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hospitality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industry.</w:t>
            </w:r>
          </w:p>
        </w:tc>
        <w:tc>
          <w:tcPr>
            <w:tcW w:w="5130" w:type="dxa"/>
          </w:tcPr>
          <w:p w:rsidR="00713EF7" w:rsidRDefault="002A56ED">
            <w:pPr>
              <w:pStyle w:val="TableParagraph"/>
              <w:ind w:left="108" w:right="107"/>
            </w:pPr>
            <w:r>
              <w:t>HAMG-2305 Management and Leadership in the</w:t>
            </w:r>
            <w:r>
              <w:rPr>
                <w:spacing w:val="1"/>
              </w:rPr>
              <w:t xml:space="preserve"> </w:t>
            </w:r>
            <w:r>
              <w:t>hospitality industry are required to interview a mentor</w:t>
            </w:r>
            <w:r>
              <w:rPr>
                <w:spacing w:val="-47"/>
              </w:rPr>
              <w:t xml:space="preserve"> </w:t>
            </w:r>
            <w:r>
              <w:t>within the hospitality industry about situations the</w:t>
            </w:r>
            <w:r>
              <w:rPr>
                <w:spacing w:val="1"/>
              </w:rPr>
              <w:t xml:space="preserve"> </w:t>
            </w:r>
            <w:r>
              <w:t>mentor has addressed with their managerial and/or</w:t>
            </w:r>
            <w:r>
              <w:rPr>
                <w:spacing w:val="1"/>
              </w:rPr>
              <w:t xml:space="preserve"> </w:t>
            </w:r>
            <w:r>
              <w:t>leadership skills Students then must write a reflectio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comparing/contrasting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</w:p>
          <w:p w:rsidR="00713EF7" w:rsidRDefault="002A56ED">
            <w:pPr>
              <w:pStyle w:val="TableParagraph"/>
              <w:spacing w:line="270" w:lineRule="atLeast"/>
              <w:ind w:left="108" w:right="107"/>
            </w:pP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skill</w:t>
            </w:r>
            <w:r>
              <w:rPr>
                <w:spacing w:val="-6"/>
              </w:rPr>
              <w:t xml:space="preserve"> </w:t>
            </w:r>
            <w:r>
              <w:t>sets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achieve</w:t>
            </w:r>
            <w:r>
              <w:rPr>
                <w:spacing w:val="-7"/>
              </w:rPr>
              <w:t xml:space="preserve"> </w:t>
            </w:r>
            <w:r>
              <w:t>organizational/business</w:t>
            </w:r>
            <w:r>
              <w:rPr>
                <w:spacing w:val="-47"/>
              </w:rPr>
              <w:t xml:space="preserve"> </w:t>
            </w:r>
            <w:r>
              <w:t>goals.</w:t>
            </w:r>
          </w:p>
        </w:tc>
        <w:tc>
          <w:tcPr>
            <w:tcW w:w="4770" w:type="dxa"/>
          </w:tcPr>
          <w:p w:rsidR="00713EF7" w:rsidRDefault="002A56ED">
            <w:pPr>
              <w:pStyle w:val="TableParagraph"/>
              <w:ind w:left="107" w:right="108"/>
            </w:pPr>
            <w:r>
              <w:t>80% of the students will receive a minimum of 216</w:t>
            </w:r>
            <w:r>
              <w:rPr>
                <w:spacing w:val="-48"/>
              </w:rPr>
              <w:t xml:space="preserve"> </w:t>
            </w:r>
            <w:r>
              <w:t>points out of the total 270 points on the rubric on</w:t>
            </w:r>
            <w:r>
              <w:rPr>
                <w:spacing w:val="1"/>
              </w:rPr>
              <w:t xml:space="preserve"> </w:t>
            </w:r>
            <w:r>
              <w:t>the written paper from their experience job</w:t>
            </w:r>
            <w:r>
              <w:rPr>
                <w:spacing w:val="1"/>
              </w:rPr>
              <w:t xml:space="preserve"> </w:t>
            </w:r>
            <w:r>
              <w:t>shadowing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mentor.</w:t>
            </w:r>
          </w:p>
        </w:tc>
      </w:tr>
      <w:tr w:rsidR="00713EF7">
        <w:trPr>
          <w:trHeight w:val="1608"/>
        </w:trPr>
        <w:tc>
          <w:tcPr>
            <w:tcW w:w="3145" w:type="dxa"/>
            <w:shd w:val="clear" w:color="auto" w:fill="D9E1F3"/>
          </w:tcPr>
          <w:p w:rsidR="00713EF7" w:rsidRDefault="002A56ED">
            <w:pPr>
              <w:pStyle w:val="TableParagraph"/>
              <w:ind w:left="107" w:right="217"/>
              <w:rPr>
                <w:b/>
              </w:rPr>
            </w:pPr>
            <w:r>
              <w:rPr>
                <w:b/>
              </w:rPr>
              <w:t>PLO #3: Demonstrate effective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professional communication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critical thinking skills 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 necessary for a successful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career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hospitality</w:t>
            </w:r>
          </w:p>
        </w:tc>
        <w:tc>
          <w:tcPr>
            <w:tcW w:w="5130" w:type="dxa"/>
            <w:shd w:val="clear" w:color="auto" w:fill="D9E1F3"/>
          </w:tcPr>
          <w:p w:rsidR="00713EF7" w:rsidRDefault="002A56ED">
            <w:pPr>
              <w:pStyle w:val="TableParagraph"/>
              <w:ind w:left="108" w:right="137"/>
            </w:pPr>
            <w:r>
              <w:t>HAMG-2305 Management and Leadership in the</w:t>
            </w:r>
            <w:r>
              <w:rPr>
                <w:spacing w:val="1"/>
              </w:rPr>
              <w:t xml:space="preserve"> </w:t>
            </w:r>
            <w:r>
              <w:t>hospitality industry will develop a Career Achievement</w:t>
            </w:r>
            <w:r>
              <w:rPr>
                <w:spacing w:val="-48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(CAP)</w:t>
            </w:r>
            <w:r>
              <w:rPr>
                <w:spacing w:val="1"/>
              </w:rPr>
              <w:t xml:space="preserve"> </w:t>
            </w:r>
            <w:r>
              <w:t>binder 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 students will</w:t>
            </w:r>
            <w:r>
              <w:rPr>
                <w:spacing w:val="1"/>
              </w:rPr>
              <w:t xml:space="preserve"> </w:t>
            </w:r>
            <w:r>
              <w:t>collect the major papers from core hospitality and</w:t>
            </w:r>
            <w:r>
              <w:rPr>
                <w:spacing w:val="1"/>
              </w:rPr>
              <w:t xml:space="preserve"> </w:t>
            </w:r>
            <w:r>
              <w:t>foodservice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courses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highlight</w:t>
            </w:r>
            <w:r>
              <w:rPr>
                <w:spacing w:val="-2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:rsidR="00713EF7" w:rsidRDefault="002A56ED">
            <w:pPr>
              <w:pStyle w:val="TableParagraph"/>
              <w:spacing w:line="248" w:lineRule="exact"/>
              <w:ind w:left="108"/>
            </w:pP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critical</w:t>
            </w:r>
            <w:r>
              <w:rPr>
                <w:spacing w:val="-4"/>
              </w:rPr>
              <w:t xml:space="preserve"> </w:t>
            </w:r>
            <w:r>
              <w:t>thinking</w:t>
            </w:r>
            <w:r>
              <w:rPr>
                <w:spacing w:val="-4"/>
              </w:rPr>
              <w:t xml:space="preserve"> </w:t>
            </w:r>
            <w:r>
              <w:t>skills.</w:t>
            </w:r>
          </w:p>
        </w:tc>
        <w:tc>
          <w:tcPr>
            <w:tcW w:w="4770" w:type="dxa"/>
            <w:shd w:val="clear" w:color="auto" w:fill="D9E1F3"/>
          </w:tcPr>
          <w:p w:rsidR="00713EF7" w:rsidRDefault="002A56ED">
            <w:pPr>
              <w:pStyle w:val="TableParagraph"/>
              <w:ind w:left="107" w:right="92"/>
            </w:pPr>
            <w:r>
              <w:t>The students' CAP binder should contain the major</w:t>
            </w:r>
            <w:r>
              <w:rPr>
                <w:spacing w:val="-47"/>
              </w:rPr>
              <w:t xml:space="preserve"> </w:t>
            </w:r>
            <w:r>
              <w:t>projects and papers for all the core hospitality and</w:t>
            </w:r>
            <w:r>
              <w:rPr>
                <w:spacing w:val="-47"/>
              </w:rPr>
              <w:t xml:space="preserve"> </w:t>
            </w:r>
            <w:r>
              <w:t>meeting and event management courses with a</w:t>
            </w:r>
            <w:r>
              <w:rPr>
                <w:spacing w:val="1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80%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higher 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rubric.</w:t>
            </w:r>
          </w:p>
        </w:tc>
      </w:tr>
    </w:tbl>
    <w:p w:rsidR="00713EF7" w:rsidRDefault="00713EF7">
      <w:pPr>
        <w:pStyle w:val="BodyText"/>
      </w:pPr>
    </w:p>
    <w:p w:rsidR="00713EF7" w:rsidRDefault="002A56ED">
      <w:pPr>
        <w:pStyle w:val="BodyText"/>
        <w:spacing w:before="190"/>
        <w:ind w:right="80"/>
        <w:jc w:val="center"/>
      </w:pPr>
      <w:r>
        <w:t>Page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713EF7" w:rsidRDefault="00713EF7">
      <w:pPr>
        <w:jc w:val="center"/>
        <w:sectPr w:rsidR="00713EF7">
          <w:pgSz w:w="15840" w:h="12240" w:orient="landscape"/>
          <w:pgMar w:top="1140" w:right="1240" w:bottom="280" w:left="1320" w:header="720" w:footer="720" w:gutter="0"/>
          <w:cols w:space="720"/>
        </w:sectPr>
      </w:pPr>
    </w:p>
    <w:p w:rsidR="00713EF7" w:rsidRDefault="00713EF7">
      <w:pPr>
        <w:pStyle w:val="BodyText"/>
        <w:spacing w:before="7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130"/>
        <w:gridCol w:w="4770"/>
      </w:tblGrid>
      <w:tr w:rsidR="00713EF7">
        <w:trPr>
          <w:trHeight w:val="2685"/>
        </w:trPr>
        <w:tc>
          <w:tcPr>
            <w:tcW w:w="3145" w:type="dxa"/>
            <w:shd w:val="clear" w:color="auto" w:fill="D9E1F3"/>
          </w:tcPr>
          <w:p w:rsidR="00713EF7" w:rsidRDefault="002A56ED">
            <w:pPr>
              <w:pStyle w:val="TableParagraph"/>
              <w:ind w:left="107" w:right="640"/>
              <w:rPr>
                <w:b/>
              </w:rPr>
            </w:pPr>
            <w:r>
              <w:rPr>
                <w:b/>
              </w:rPr>
              <w:t>industry through business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5130" w:type="dxa"/>
            <w:shd w:val="clear" w:color="auto" w:fill="D9E1F3"/>
          </w:tcPr>
          <w:p w:rsidR="00713EF7" w:rsidRDefault="002A56ED">
            <w:pPr>
              <w:pStyle w:val="TableParagraph"/>
              <w:ind w:left="108" w:right="107"/>
            </w:pPr>
            <w:r>
              <w:t>The students are required to incorporate the papers</w:t>
            </w:r>
            <w:r>
              <w:rPr>
                <w:spacing w:val="1"/>
              </w:rPr>
              <w:t xml:space="preserve"> </w:t>
            </w:r>
            <w:r>
              <w:t>from eight of the core courses (HAMG-1324, HAMG-</w:t>
            </w:r>
            <w:r>
              <w:rPr>
                <w:spacing w:val="1"/>
              </w:rPr>
              <w:t xml:space="preserve"> </w:t>
            </w:r>
            <w:r>
              <w:t>1340,</w:t>
            </w:r>
            <w:r>
              <w:rPr>
                <w:spacing w:val="-5"/>
              </w:rPr>
              <w:t xml:space="preserve"> </w:t>
            </w:r>
            <w:r>
              <w:t>HAMG-2301,</w:t>
            </w:r>
            <w:r>
              <w:rPr>
                <w:spacing w:val="-4"/>
              </w:rPr>
              <w:t xml:space="preserve"> </w:t>
            </w:r>
            <w:r>
              <w:t>HAMG-2307,</w:t>
            </w:r>
            <w:r>
              <w:rPr>
                <w:spacing w:val="-4"/>
              </w:rPr>
              <w:t xml:space="preserve"> </w:t>
            </w:r>
            <w:r>
              <w:t>HAMG-2332,</w:t>
            </w:r>
            <w:r>
              <w:rPr>
                <w:spacing w:val="-4"/>
              </w:rPr>
              <w:t xml:space="preserve"> </w:t>
            </w:r>
            <w:r>
              <w:t>HAMG-</w:t>
            </w:r>
          </w:p>
          <w:p w:rsidR="00713EF7" w:rsidRDefault="002A56ED">
            <w:pPr>
              <w:pStyle w:val="TableParagraph"/>
              <w:spacing w:before="1"/>
              <w:ind w:left="108" w:right="174"/>
            </w:pPr>
            <w:r>
              <w:t>2337, and TRVM-2301) in the binder which they</w:t>
            </w:r>
            <w:r>
              <w:rPr>
                <w:spacing w:val="1"/>
              </w:rPr>
              <w:t xml:space="preserve"> </w:t>
            </w:r>
            <w:r>
              <w:t>should be able to present to potential employers.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evaluated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professionally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7"/>
              </w:rPr>
              <w:t xml:space="preserve"> </w:t>
            </w:r>
            <w:r>
              <w:t>wrote the incorporated assignments, Place them into</w:t>
            </w:r>
            <w:r>
              <w:rPr>
                <w:spacing w:val="1"/>
              </w:rPr>
              <w:t xml:space="preserve"> </w:t>
            </w:r>
            <w:r>
              <w:t>the context of their degree/certificate, and provide</w:t>
            </w:r>
            <w:r>
              <w:rPr>
                <w:spacing w:val="1"/>
              </w:rPr>
              <w:t xml:space="preserve"> </w:t>
            </w:r>
            <w:r>
              <w:t>insight</w:t>
            </w:r>
            <w:r>
              <w:rPr>
                <w:spacing w:val="-1"/>
              </w:rPr>
              <w:t xml:space="preserve"> </w:t>
            </w:r>
            <w:r>
              <w:t>into how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student presents</w:t>
            </w:r>
          </w:p>
          <w:p w:rsidR="00713EF7" w:rsidRDefault="002A56ED">
            <w:pPr>
              <w:pStyle w:val="TableParagraph"/>
              <w:spacing w:line="247" w:lineRule="exact"/>
              <w:ind w:left="108"/>
            </w:pPr>
            <w:r>
              <w:t>himself/herself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professional.</w:t>
            </w:r>
          </w:p>
        </w:tc>
        <w:tc>
          <w:tcPr>
            <w:tcW w:w="4770" w:type="dxa"/>
            <w:shd w:val="clear" w:color="auto" w:fill="D9E1F3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EF7">
        <w:trPr>
          <w:trHeight w:val="6446"/>
        </w:trPr>
        <w:tc>
          <w:tcPr>
            <w:tcW w:w="3145" w:type="dxa"/>
          </w:tcPr>
          <w:p w:rsidR="00713EF7" w:rsidRDefault="002A56ED">
            <w:pPr>
              <w:pStyle w:val="TableParagraph"/>
              <w:ind w:left="107" w:right="129"/>
              <w:rPr>
                <w:b/>
              </w:rPr>
            </w:pPr>
            <w:r>
              <w:rPr>
                <w:b/>
              </w:rPr>
              <w:t>PLO #4: Identify the five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apply/organize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create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successful special event,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meeting, and/or exposition 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tradeshow.</w:t>
            </w:r>
          </w:p>
        </w:tc>
        <w:tc>
          <w:tcPr>
            <w:tcW w:w="5130" w:type="dxa"/>
          </w:tcPr>
          <w:p w:rsidR="00713EF7" w:rsidRDefault="002A56ED">
            <w:pPr>
              <w:pStyle w:val="TableParagraph"/>
              <w:ind w:left="108" w:right="98"/>
            </w:pPr>
            <w:r>
              <w:t>In the following five classes the students will apply and</w:t>
            </w:r>
            <w:r>
              <w:rPr>
                <w:spacing w:val="-48"/>
              </w:rPr>
              <w:t xml:space="preserve"> </w:t>
            </w:r>
            <w:r>
              <w:t>organize the key components needed to create a</w:t>
            </w:r>
            <w:r>
              <w:rPr>
                <w:spacing w:val="1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hospitality</w:t>
            </w:r>
            <w:r>
              <w:rPr>
                <w:spacing w:val="-1"/>
              </w:rPr>
              <w:t xml:space="preserve"> </w:t>
            </w:r>
            <w:r>
              <w:t>operation.</w:t>
            </w:r>
          </w:p>
          <w:p w:rsidR="00713EF7" w:rsidRDefault="00713EF7">
            <w:pPr>
              <w:pStyle w:val="TableParagraph"/>
              <w:spacing w:before="1"/>
            </w:pPr>
          </w:p>
          <w:p w:rsidR="00713EF7" w:rsidRDefault="002A56ED">
            <w:pPr>
              <w:pStyle w:val="TableParagraph"/>
              <w:ind w:left="108" w:right="174"/>
            </w:pPr>
            <w:r>
              <w:t>HAMG-2301 Principals of Food and Beverage project</w:t>
            </w:r>
            <w:r>
              <w:rPr>
                <w:spacing w:val="1"/>
              </w:rPr>
              <w:t xml:space="preserve"> </w:t>
            </w:r>
            <w:r>
              <w:t>the students will create food and beverage menu</w:t>
            </w:r>
            <w:r>
              <w:rPr>
                <w:spacing w:val="1"/>
              </w:rPr>
              <w:t xml:space="preserve"> </w:t>
            </w:r>
            <w:r>
              <w:t>items with their descriptions, standardized recipes for</w:t>
            </w:r>
            <w:r>
              <w:rPr>
                <w:spacing w:val="-48"/>
              </w:rPr>
              <w:t xml:space="preserve"> </w:t>
            </w:r>
            <w:r>
              <w:t>each item, a cost analysis for each item, and analysis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menu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 special</w:t>
            </w:r>
            <w:r>
              <w:rPr>
                <w:spacing w:val="-1"/>
              </w:rPr>
              <w:t xml:space="preserve"> </w:t>
            </w:r>
            <w:r>
              <w:t>event.</w:t>
            </w:r>
          </w:p>
          <w:p w:rsidR="00713EF7" w:rsidRDefault="00713EF7">
            <w:pPr>
              <w:pStyle w:val="TableParagraph"/>
              <w:spacing w:before="11"/>
              <w:rPr>
                <w:sz w:val="21"/>
              </w:rPr>
            </w:pPr>
          </w:p>
          <w:p w:rsidR="00713EF7" w:rsidRDefault="002A56ED">
            <w:pPr>
              <w:pStyle w:val="TableParagraph"/>
              <w:ind w:left="107" w:right="214"/>
            </w:pPr>
            <w:r>
              <w:t>HAMG-2307 Hospitality Marketing and Sales project -</w:t>
            </w:r>
            <w:r>
              <w:rPr>
                <w:spacing w:val="-47"/>
              </w:rPr>
              <w:t xml:space="preserve"> </w:t>
            </w:r>
            <w:r>
              <w:t>the students to create a marketing plan including</w:t>
            </w:r>
            <w:r>
              <w:rPr>
                <w:spacing w:val="1"/>
              </w:rPr>
              <w:t xml:space="preserve"> </w:t>
            </w:r>
            <w:r>
              <w:t>point of purchase material, and marketing budget for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operation/venue.</w:t>
            </w:r>
          </w:p>
          <w:p w:rsidR="00713EF7" w:rsidRDefault="00713EF7">
            <w:pPr>
              <w:pStyle w:val="TableParagraph"/>
            </w:pPr>
          </w:p>
          <w:p w:rsidR="00713EF7" w:rsidRDefault="002A56ED">
            <w:pPr>
              <w:pStyle w:val="TableParagraph"/>
              <w:spacing w:before="1"/>
              <w:ind w:left="107" w:right="174"/>
            </w:pPr>
            <w:r>
              <w:t>TRVM-1327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wedding and reception which will include a budget,</w:t>
            </w:r>
            <w:r>
              <w:rPr>
                <w:spacing w:val="1"/>
              </w:rPr>
              <w:t xml:space="preserve"> </w:t>
            </w:r>
            <w:r>
              <w:t>floor plan for the ceremony, floor plan for the</w:t>
            </w:r>
            <w:r>
              <w:rPr>
                <w:spacing w:val="1"/>
              </w:rPr>
              <w:t xml:space="preserve"> </w:t>
            </w:r>
            <w:r>
              <w:t>reception, menu (food and beverage), and schedule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event.</w:t>
            </w:r>
          </w:p>
          <w:p w:rsidR="00713EF7" w:rsidRDefault="00713EF7">
            <w:pPr>
              <w:pStyle w:val="TableParagraph"/>
              <w:spacing w:before="2"/>
              <w:rPr>
                <w:sz w:val="20"/>
              </w:rPr>
            </w:pPr>
          </w:p>
          <w:p w:rsidR="00713EF7" w:rsidRDefault="002A56ED">
            <w:pPr>
              <w:pStyle w:val="TableParagraph"/>
              <w:spacing w:before="1" w:line="270" w:lineRule="atLeast"/>
              <w:ind w:left="108" w:right="331"/>
            </w:pPr>
            <w:r>
              <w:t>TRVM-2341 International Convention/Meeting</w:t>
            </w:r>
            <w:r>
              <w:rPr>
                <w:spacing w:val="1"/>
              </w:rPr>
              <w:t xml:space="preserve"> </w:t>
            </w:r>
            <w:r>
              <w:t>Management – The students will research a suitable</w:t>
            </w:r>
            <w:r>
              <w:rPr>
                <w:spacing w:val="-48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Professionals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</w:p>
        </w:tc>
        <w:tc>
          <w:tcPr>
            <w:tcW w:w="4770" w:type="dxa"/>
          </w:tcPr>
          <w:p w:rsidR="00713EF7" w:rsidRDefault="002A56ED">
            <w:pPr>
              <w:pStyle w:val="TableParagraph"/>
              <w:ind w:left="107" w:right="433"/>
            </w:pPr>
            <w:r>
              <w:t>The students should receive a grade of 80% or</w:t>
            </w:r>
            <w:r>
              <w:rPr>
                <w:spacing w:val="1"/>
              </w:rPr>
              <w:t xml:space="preserve"> </w:t>
            </w:r>
            <w:r>
              <w:t>higher based on the rubric for each of the five</w:t>
            </w:r>
            <w:r>
              <w:rPr>
                <w:spacing w:val="1"/>
              </w:rPr>
              <w:t xml:space="preserve"> </w:t>
            </w:r>
            <w:r>
              <w:t>projects needed to create a successful meeting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t>peration.</w:t>
            </w:r>
          </w:p>
        </w:tc>
      </w:tr>
    </w:tbl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spacing w:before="9"/>
        <w:rPr>
          <w:sz w:val="28"/>
        </w:rPr>
      </w:pPr>
    </w:p>
    <w:p w:rsidR="00713EF7" w:rsidRDefault="002A56ED">
      <w:pPr>
        <w:pStyle w:val="BodyText"/>
        <w:spacing w:before="55"/>
        <w:ind w:right="80"/>
        <w:jc w:val="center"/>
      </w:pPr>
      <w:r>
        <w:t>Page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713EF7" w:rsidRDefault="00713EF7">
      <w:pPr>
        <w:jc w:val="center"/>
        <w:sectPr w:rsidR="00713EF7">
          <w:pgSz w:w="15840" w:h="12240" w:orient="landscape"/>
          <w:pgMar w:top="1140" w:right="1240" w:bottom="280" w:left="1320" w:header="720" w:footer="720" w:gutter="0"/>
          <w:cols w:space="720"/>
        </w:sectPr>
      </w:pPr>
    </w:p>
    <w:p w:rsidR="00713EF7" w:rsidRDefault="00713EF7">
      <w:pPr>
        <w:pStyle w:val="BodyText"/>
        <w:spacing w:before="7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130"/>
        <w:gridCol w:w="4770"/>
      </w:tblGrid>
      <w:tr w:rsidR="00713EF7">
        <w:trPr>
          <w:trHeight w:val="3491"/>
        </w:trPr>
        <w:tc>
          <w:tcPr>
            <w:tcW w:w="3145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0" w:type="dxa"/>
          </w:tcPr>
          <w:p w:rsidR="00713EF7" w:rsidRDefault="002A56ED">
            <w:pPr>
              <w:pStyle w:val="TableParagraph"/>
              <w:ind w:left="108" w:right="107"/>
            </w:pPr>
            <w:r>
              <w:t>World Education Congress that will compare the</w:t>
            </w:r>
            <w:r>
              <w:rPr>
                <w:spacing w:val="1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domestic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international</w:t>
            </w:r>
            <w:r>
              <w:rPr>
                <w:spacing w:val="-47"/>
              </w:rPr>
              <w:t xml:space="preserve"> </w:t>
            </w:r>
            <w:r>
              <w:t>meeting. The meeting planning should include</w:t>
            </w:r>
            <w:r>
              <w:rPr>
                <w:spacing w:val="1"/>
              </w:rPr>
              <w:t xml:space="preserve"> </w:t>
            </w:r>
            <w:r>
              <w:t>exposition marketing, setting, meeting planning</w:t>
            </w:r>
            <w:r>
              <w:rPr>
                <w:spacing w:val="1"/>
              </w:rPr>
              <w:t xml:space="preserve"> </w:t>
            </w:r>
            <w:r>
              <w:t>process, foreign currency, customs, laws, and how</w:t>
            </w:r>
            <w:r>
              <w:rPr>
                <w:spacing w:val="1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policy affects</w:t>
            </w:r>
            <w:r>
              <w:rPr>
                <w:spacing w:val="-1"/>
              </w:rPr>
              <w:t xml:space="preserve"> </w:t>
            </w:r>
            <w:r>
              <w:t>the process.</w:t>
            </w:r>
          </w:p>
          <w:p w:rsidR="00713EF7" w:rsidRDefault="00713EF7">
            <w:pPr>
              <w:pStyle w:val="TableParagraph"/>
            </w:pPr>
          </w:p>
          <w:p w:rsidR="00713EF7" w:rsidRDefault="002A56ED">
            <w:pPr>
              <w:pStyle w:val="TableParagraph"/>
              <w:spacing w:before="1"/>
              <w:ind w:left="108" w:right="107"/>
            </w:pPr>
            <w:r>
              <w:t>TRVM-2355 - Exposition and Tradeshow Operations –</w:t>
            </w:r>
            <w:r>
              <w:rPr>
                <w:spacing w:val="1"/>
              </w:rPr>
              <w:t xml:space="preserve"> </w:t>
            </w:r>
            <w:r>
              <w:t>The student will create an annual exposition or</w:t>
            </w:r>
            <w:r>
              <w:rPr>
                <w:spacing w:val="1"/>
              </w:rPr>
              <w:t xml:space="preserve"> </w:t>
            </w:r>
            <w:r>
              <w:t>tradeshow for a fictional association based in the</w:t>
            </w:r>
            <w:r>
              <w:rPr>
                <w:spacing w:val="1"/>
              </w:rPr>
              <w:t xml:space="preserve"> </w:t>
            </w:r>
            <w:r>
              <w:t>United</w:t>
            </w:r>
            <w:r>
              <w:rPr>
                <w:spacing w:val="-4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7"/>
              </w:rPr>
              <w:t xml:space="preserve"> </w:t>
            </w:r>
            <w:r>
              <w:t>management,</w:t>
            </w:r>
            <w:r>
              <w:rPr>
                <w:spacing w:val="-4"/>
              </w:rPr>
              <w:t xml:space="preserve"> </w:t>
            </w:r>
            <w:r>
              <w:t>budget,</w:t>
            </w:r>
            <w:r>
              <w:rPr>
                <w:spacing w:val="-2"/>
              </w:rPr>
              <w:t xml:space="preserve"> </w:t>
            </w:r>
            <w:r>
              <w:t>marketing,</w:t>
            </w:r>
            <w:r>
              <w:rPr>
                <w:spacing w:val="-4"/>
              </w:rPr>
              <w:t xml:space="preserve"> </w:t>
            </w:r>
            <w:r>
              <w:t>sponsorships,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713EF7" w:rsidRDefault="002A56ED">
            <w:pPr>
              <w:pStyle w:val="TableParagraph"/>
              <w:spacing w:line="248" w:lineRule="exact"/>
              <w:ind w:left="108"/>
            </w:pPr>
            <w:r>
              <w:t>floor</w:t>
            </w:r>
            <w:r>
              <w:rPr>
                <w:spacing w:val="-3"/>
              </w:rPr>
              <w:t xml:space="preserve"> </w:t>
            </w:r>
            <w:r>
              <w:t>plan.</w:t>
            </w:r>
          </w:p>
        </w:tc>
        <w:tc>
          <w:tcPr>
            <w:tcW w:w="4770" w:type="dxa"/>
          </w:tcPr>
          <w:p w:rsidR="00713EF7" w:rsidRDefault="00713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713EF7">
      <w:pPr>
        <w:pStyle w:val="BodyText"/>
        <w:rPr>
          <w:sz w:val="20"/>
        </w:rPr>
      </w:pPr>
    </w:p>
    <w:p w:rsidR="00713EF7" w:rsidRDefault="002A56ED">
      <w:pPr>
        <w:pStyle w:val="BodyText"/>
        <w:spacing w:before="197"/>
        <w:ind w:right="80"/>
        <w:jc w:val="center"/>
      </w:pPr>
      <w:r>
        <w:t>Page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</w:t>
      </w:r>
    </w:p>
    <w:p w:rsidR="00713EF7" w:rsidRDefault="00713EF7">
      <w:pPr>
        <w:jc w:val="center"/>
        <w:sectPr w:rsidR="00713EF7">
          <w:pgSz w:w="15840" w:h="12240" w:orient="landscape"/>
          <w:pgMar w:top="1140" w:right="1240" w:bottom="280" w:left="132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bookmarkStart w:id="2" w:name="Rubric_for_PLO_#3_-_HOMA_-_Career_Acheiv"/>
      <w:bookmarkEnd w:id="2"/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1430"/>
        <w:gridCol w:w="1628"/>
        <w:gridCol w:w="1441"/>
        <w:gridCol w:w="1351"/>
        <w:gridCol w:w="1319"/>
        <w:gridCol w:w="1222"/>
      </w:tblGrid>
      <w:tr w:rsidR="00713EF7">
        <w:trPr>
          <w:trHeight w:val="940"/>
        </w:trPr>
        <w:tc>
          <w:tcPr>
            <w:tcW w:w="108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234" w:right="204" w:firstLine="241"/>
              <w:rPr>
                <w:b/>
                <w:sz w:val="18"/>
              </w:rPr>
            </w:pPr>
            <w:r>
              <w:rPr>
                <w:b/>
                <w:sz w:val="18"/>
              </w:rPr>
              <w:t>Meets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33" w:right="303" w:firstLine="34"/>
              <w:rPr>
                <w:b/>
                <w:sz w:val="18"/>
              </w:rPr>
            </w:pPr>
            <w:r>
              <w:rPr>
                <w:b/>
                <w:sz w:val="18"/>
              </w:rPr>
              <w:t>Approaches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238" w:right="211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Below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37" w:right="312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Limited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713EF7">
        <w:trPr>
          <w:trHeight w:val="468"/>
        </w:trPr>
        <w:tc>
          <w:tcPr>
            <w:tcW w:w="1084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Assignments</w:t>
            </w:r>
          </w:p>
        </w:tc>
        <w:tc>
          <w:tcPr>
            <w:tcW w:w="1430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 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 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 Points</w:t>
            </w:r>
          </w:p>
        </w:tc>
        <w:tc>
          <w:tcPr>
            <w:tcW w:w="135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</w:tc>
        <w:tc>
          <w:tcPr>
            <w:tcW w:w="1222" w:type="dxa"/>
            <w:vMerge w:val="restart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26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before="36" w:line="20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before="36" w:line="209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before="36" w:line="209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before="36" w:line="209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before="36" w:line="209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eight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minimum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5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seven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minimum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five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minimum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than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three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5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major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three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major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core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core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hospitality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assignments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HAMG-1324,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from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from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HAMG-1340,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1324,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1324,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HAMG-2301,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1340,</w:t>
            </w:r>
            <w:r>
              <w:rPr>
                <w:color w:val="34393E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1340,</w:t>
            </w:r>
            <w:r>
              <w:rPr>
                <w:color w:val="34393E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HAMG-2307,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2301,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HAMG-2337,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HAMG-2332,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2307,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HAMG-2337,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2332,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HAMG-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5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2337,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2337,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5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sz w:val="18"/>
              </w:rPr>
              <w:t>TRVM-2301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04"/>
        </w:trPr>
        <w:tc>
          <w:tcPr>
            <w:tcW w:w="1084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7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13EF7" w:rsidRDefault="002A56ED">
            <w:pPr>
              <w:pStyle w:val="TableParagraph"/>
              <w:spacing w:line="185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identified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254"/>
        </w:trPr>
        <w:tc>
          <w:tcPr>
            <w:tcW w:w="1084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line="196" w:lineRule="exact"/>
              <w:ind w:left="56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319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34393E"/>
                <w:sz w:val="18"/>
              </w:rPr>
              <w:t>syllabus.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469"/>
        </w:trPr>
        <w:tc>
          <w:tcPr>
            <w:tcW w:w="1084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</w:p>
        </w:tc>
        <w:tc>
          <w:tcPr>
            <w:tcW w:w="1430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5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</w:tc>
        <w:tc>
          <w:tcPr>
            <w:tcW w:w="1222" w:type="dxa"/>
            <w:vMerge w:val="restart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2072"/>
        </w:trPr>
        <w:tc>
          <w:tcPr>
            <w:tcW w:w="1084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58" w:right="122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-3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provides strong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628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58" w:right="130"/>
              <w:rPr>
                <w:sz w:val="18"/>
              </w:rPr>
            </w:pP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a few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or omissions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</w:p>
        </w:tc>
        <w:tc>
          <w:tcPr>
            <w:tcW w:w="1441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57" w:right="119"/>
              <w:rPr>
                <w:sz w:val="18"/>
              </w:rPr>
            </w:pP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significant 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CAP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351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56" w:right="37"/>
              <w:rPr>
                <w:sz w:val="18"/>
              </w:rPr>
            </w:pP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major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 insight,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analysis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CAP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319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55" w:right="60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fails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thought,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insight,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project.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469"/>
        </w:trPr>
        <w:tc>
          <w:tcPr>
            <w:tcW w:w="1084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Content</w:t>
            </w:r>
          </w:p>
        </w:tc>
        <w:tc>
          <w:tcPr>
            <w:tcW w:w="1430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 Points</w:t>
            </w:r>
          </w:p>
        </w:tc>
        <w:tc>
          <w:tcPr>
            <w:tcW w:w="1628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 Points</w:t>
            </w:r>
          </w:p>
        </w:tc>
        <w:tc>
          <w:tcPr>
            <w:tcW w:w="144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</w:tc>
        <w:tc>
          <w:tcPr>
            <w:tcW w:w="1351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 Points</w:t>
            </w:r>
          </w:p>
        </w:tc>
        <w:tc>
          <w:tcPr>
            <w:tcW w:w="1319" w:type="dxa"/>
            <w:tcBorders>
              <w:bottom w:val="nil"/>
            </w:tcBorders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</w:tc>
        <w:tc>
          <w:tcPr>
            <w:tcW w:w="1222" w:type="dxa"/>
            <w:vMerge w:val="restart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1633"/>
        </w:trPr>
        <w:tc>
          <w:tcPr>
            <w:tcW w:w="1084" w:type="dxa"/>
            <w:tcBorders>
              <w:top w:val="nil"/>
            </w:tcBorders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128" w:right="116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all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28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82" w:right="70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 of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assignment,</w:t>
            </w:r>
          </w:p>
        </w:tc>
        <w:tc>
          <w:tcPr>
            <w:tcW w:w="1441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128" w:right="116" w:hanging="2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60%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51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81" w:right="73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40%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9" w:type="dxa"/>
            <w:tcBorders>
              <w:top w:val="nil"/>
            </w:tcBorders>
          </w:tcPr>
          <w:p w:rsidR="00713EF7" w:rsidRDefault="002A56ED">
            <w:pPr>
              <w:pStyle w:val="TableParagraph"/>
              <w:spacing w:before="36"/>
              <w:ind w:left="70" w:right="64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less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than 70% of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:rsidR="00713EF7" w:rsidRDefault="00713EF7">
            <w:pPr>
              <w:rPr>
                <w:sz w:val="2"/>
                <w:szCs w:val="2"/>
              </w:rPr>
            </w:pPr>
          </w:p>
        </w:tc>
      </w:tr>
      <w:tr w:rsidR="00713EF7">
        <w:trPr>
          <w:trHeight w:val="3875"/>
        </w:trPr>
        <w:tc>
          <w:tcPr>
            <w:tcW w:w="108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 free,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organized, clear,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concise,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focused.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 few errors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 focus,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7" w:right="6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 e</w:t>
            </w:r>
            <w:r>
              <w:rPr>
                <w:sz w:val="18"/>
              </w:rPr>
              <w:t>rrors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6" w:right="41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in writing,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55" w:right="104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does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EF7" w:rsidRDefault="00713EF7">
      <w:pPr>
        <w:rPr>
          <w:rFonts w:ascii="Times New Roman"/>
          <w:sz w:val="18"/>
        </w:rPr>
        <w:sectPr w:rsidR="00713EF7">
          <w:pgSz w:w="11910" w:h="16840"/>
          <w:pgMar w:top="620" w:right="1320" w:bottom="280" w:left="88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1430"/>
        <w:gridCol w:w="1628"/>
        <w:gridCol w:w="1441"/>
        <w:gridCol w:w="1351"/>
        <w:gridCol w:w="1319"/>
        <w:gridCol w:w="1222"/>
      </w:tblGrid>
      <w:tr w:rsidR="00713EF7">
        <w:trPr>
          <w:trHeight w:val="4535"/>
        </w:trPr>
        <w:tc>
          <w:tcPr>
            <w:tcW w:w="108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19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Synthesis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Evaluation</w:t>
            </w: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53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63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a few errors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</w:t>
            </w:r>
            <w:r>
              <w:rPr>
                <w:color w:val="34393E"/>
                <w:spacing w:val="5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7" w:right="6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color w:val="34393E"/>
                <w:sz w:val="18"/>
              </w:rPr>
              <w:t>ignificant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major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4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6" w:right="136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omissions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industry.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55" w:right="91"/>
              <w:rPr>
                <w:sz w:val="18"/>
              </w:rPr>
            </w:pPr>
            <w:r>
              <w:rPr>
                <w:color w:val="34393E"/>
                <w:sz w:val="18"/>
              </w:rPr>
              <w:t>The CAP binder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 the core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courses 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they do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industry, or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 binder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4753"/>
        </w:trPr>
        <w:tc>
          <w:tcPr>
            <w:tcW w:w="108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6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 xml:space="preserve">Analysis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Thinking</w:t>
            </w: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45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eight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industry and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8" w:firstLine="40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8" w:right="57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core 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 contain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 xml:space="preserve">a few errors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analysis. 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industry,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7" w:right="63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assignments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color w:val="34393E"/>
                <w:sz w:val="18"/>
              </w:rPr>
              <w:t>ignificant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major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industry, its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56" w:right="92"/>
              <w:rPr>
                <w:sz w:val="18"/>
              </w:rPr>
            </w:pPr>
            <w:r>
              <w:rPr>
                <w:sz w:val="18"/>
              </w:rPr>
              <w:t>The CAP binder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courses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omissions </w:t>
            </w:r>
            <w:r>
              <w:rPr>
                <w:color w:val="34393E"/>
                <w:sz w:val="18"/>
              </w:rPr>
              <w:t>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industry,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its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trends.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55" w:right="74"/>
              <w:rPr>
                <w:sz w:val="18"/>
              </w:rPr>
            </w:pPr>
            <w:r>
              <w:rPr>
                <w:color w:val="34393E"/>
                <w:sz w:val="18"/>
              </w:rPr>
              <w:t>The CAP binder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from the core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hospitality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courses but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they do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analysis.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somewhat solid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understanding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of the industry,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its </w:t>
            </w:r>
            <w:r>
              <w:rPr>
                <w:color w:val="34393E"/>
                <w:sz w:val="18"/>
              </w:rPr>
              <w:t>components,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careers,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trends or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CAP binder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4535"/>
        </w:trPr>
        <w:tc>
          <w:tcPr>
            <w:tcW w:w="108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Organization</w:t>
            </w: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 Points</w:t>
            </w:r>
          </w:p>
          <w:p w:rsidR="00713EF7" w:rsidRDefault="002A56ED">
            <w:pPr>
              <w:pStyle w:val="TableParagraph"/>
              <w:spacing w:before="120"/>
              <w:ind w:left="58" w:right="169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clearly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organized,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and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 Points</w:t>
            </w:r>
          </w:p>
          <w:p w:rsidR="00713EF7" w:rsidRDefault="002A56ED">
            <w:pPr>
              <w:pStyle w:val="TableParagraph"/>
              <w:spacing w:before="120"/>
              <w:ind w:left="58" w:right="65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a few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 is well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and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  <w:p w:rsidR="00713EF7" w:rsidRDefault="002A56ED">
            <w:pPr>
              <w:pStyle w:val="TableParagraph"/>
              <w:spacing w:before="120"/>
              <w:ind w:left="57" w:right="119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significant 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organization,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is not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 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 Points</w:t>
            </w:r>
          </w:p>
          <w:p w:rsidR="00713EF7" w:rsidRDefault="002A56ED">
            <w:pPr>
              <w:pStyle w:val="TableParagraph"/>
              <w:spacing w:before="120"/>
              <w:ind w:left="56" w:right="60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 ma</w:t>
            </w:r>
            <w:r>
              <w:rPr>
                <w:color w:val="34393E"/>
                <w:sz w:val="18"/>
              </w:rPr>
              <w:t>jor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not well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written,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format </w:t>
            </w:r>
            <w:r>
              <w:rPr>
                <w:color w:val="34393E"/>
                <w:sz w:val="18"/>
              </w:rPr>
              <w:t>including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introduction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conforms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requirements.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55" w:right="53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does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organization,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proper writing,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has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opportunities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 proper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introduction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section,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 conform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requirements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was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EF7" w:rsidRDefault="00713EF7">
      <w:pPr>
        <w:rPr>
          <w:rFonts w:ascii="Times New Roman"/>
          <w:sz w:val="18"/>
        </w:rPr>
        <w:sectPr w:rsidR="00713EF7">
          <w:pgSz w:w="11910" w:h="16840"/>
          <w:pgMar w:top="620" w:right="1320" w:bottom="280" w:left="88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#3: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Achievement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Portfolio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(CAP)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Binder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1430"/>
        <w:gridCol w:w="1628"/>
        <w:gridCol w:w="1441"/>
        <w:gridCol w:w="1351"/>
        <w:gridCol w:w="1319"/>
        <w:gridCol w:w="1222"/>
      </w:tblGrid>
      <w:tr w:rsidR="00713EF7">
        <w:trPr>
          <w:trHeight w:val="2997"/>
        </w:trPr>
        <w:tc>
          <w:tcPr>
            <w:tcW w:w="108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27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Grammar</w:t>
            </w:r>
            <w:r>
              <w:rPr>
                <w:b/>
                <w:color w:val="34393E"/>
                <w:spacing w:val="-39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Style</w:t>
            </w:r>
          </w:p>
        </w:tc>
        <w:tc>
          <w:tcPr>
            <w:tcW w:w="1430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10 Points</w:t>
            </w:r>
          </w:p>
          <w:p w:rsidR="00713EF7" w:rsidRDefault="002A56ED">
            <w:pPr>
              <w:pStyle w:val="TableParagraph"/>
              <w:spacing w:before="120"/>
              <w:ind w:left="58" w:right="105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 strong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structure; few or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 minor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grammar,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 and it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was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</w:p>
        </w:tc>
        <w:tc>
          <w:tcPr>
            <w:tcW w:w="162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8 Points</w:t>
            </w:r>
          </w:p>
          <w:p w:rsidR="00713EF7" w:rsidRDefault="002A56ED">
            <w:pPr>
              <w:pStyle w:val="TableParagraph"/>
              <w:spacing w:before="120"/>
              <w:ind w:left="58" w:right="67"/>
              <w:rPr>
                <w:sz w:val="18"/>
              </w:rPr>
            </w:pPr>
            <w:r>
              <w:rPr>
                <w:color w:val="34393E"/>
                <w:sz w:val="18"/>
              </w:rPr>
              <w:t>The CAP project has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 few 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or spelling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generally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-7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44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  <w:p w:rsidR="00713EF7" w:rsidRDefault="002A56ED">
            <w:pPr>
              <w:pStyle w:val="TableParagraph"/>
              <w:spacing w:before="120"/>
              <w:ind w:left="57" w:right="173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 a few 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generally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351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4 Points</w:t>
            </w:r>
          </w:p>
          <w:p w:rsidR="00713EF7" w:rsidRDefault="002A56ED">
            <w:pPr>
              <w:pStyle w:val="TableParagraph"/>
              <w:spacing w:before="120"/>
              <w:ind w:left="56" w:right="53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has major errors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 grammar,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writing.</w:t>
            </w:r>
          </w:p>
        </w:tc>
        <w:tc>
          <w:tcPr>
            <w:tcW w:w="1319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55" w:right="76"/>
              <w:rPr>
                <w:sz w:val="18"/>
              </w:rPr>
            </w:pPr>
            <w:r>
              <w:rPr>
                <w:color w:val="34393E"/>
                <w:sz w:val="18"/>
              </w:rPr>
              <w:t>The CAP project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is poor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quality;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unacceptable in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terms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and/or spelling;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inappropriate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writing style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interferes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with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clarity.</w:t>
            </w:r>
          </w:p>
        </w:tc>
        <w:tc>
          <w:tcPr>
            <w:tcW w:w="1222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EF7" w:rsidRDefault="00713EF7">
      <w:pPr>
        <w:rPr>
          <w:rFonts w:ascii="Times New Roman"/>
          <w:sz w:val="18"/>
        </w:rPr>
        <w:sectPr w:rsidR="00713EF7">
          <w:pgSz w:w="11910" w:h="16840"/>
          <w:pgMar w:top="620" w:right="1320" w:bottom="280" w:left="88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bookmarkStart w:id="3" w:name="Rubric_for_PLO_#4_TRVM_projects_or_paper"/>
      <w:bookmarkEnd w:id="3"/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Papers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24"/>
        <w:gridCol w:w="1618"/>
        <w:gridCol w:w="1433"/>
        <w:gridCol w:w="1347"/>
        <w:gridCol w:w="1313"/>
        <w:gridCol w:w="1204"/>
      </w:tblGrid>
      <w:tr w:rsidR="00713EF7">
        <w:trPr>
          <w:trHeight w:val="940"/>
        </w:trPr>
        <w:tc>
          <w:tcPr>
            <w:tcW w:w="112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234" w:right="198" w:firstLine="241"/>
              <w:rPr>
                <w:b/>
                <w:sz w:val="18"/>
              </w:rPr>
            </w:pPr>
            <w:r>
              <w:rPr>
                <w:b/>
                <w:sz w:val="18"/>
              </w:rPr>
              <w:t>Meets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30" w:right="296" w:firstLine="34"/>
              <w:rPr>
                <w:b/>
                <w:sz w:val="18"/>
              </w:rPr>
            </w:pPr>
            <w:r>
              <w:rPr>
                <w:b/>
                <w:sz w:val="18"/>
              </w:rPr>
              <w:t>Approaches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240" w:right="201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Below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Expectations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41" w:right="304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Limited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Evidence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713EF7">
        <w:trPr>
          <w:trHeight w:val="3215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The Design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Execution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 Special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Event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48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TRVM-1327</w:t>
            </w:r>
          </w:p>
          <w:p w:rsidR="00713EF7" w:rsidRDefault="002A56ED">
            <w:pPr>
              <w:pStyle w:val="TableParagraph"/>
              <w:ind w:left="60" w:right="172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project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special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65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TRVM-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1327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 of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special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assignment,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1" w:right="493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TRVM-1327</w:t>
            </w:r>
          </w:p>
          <w:p w:rsidR="00713EF7" w:rsidRDefault="002A56ED">
            <w:pPr>
              <w:pStyle w:val="TableParagraph"/>
              <w:ind w:left="61" w:right="180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project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special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2" w:right="40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TRVM-1327</w:t>
            </w:r>
          </w:p>
          <w:p w:rsidR="00713EF7" w:rsidRDefault="002A56ED">
            <w:pPr>
              <w:pStyle w:val="TableParagraph"/>
              <w:ind w:left="62" w:right="93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project </w:t>
            </w:r>
            <w:r>
              <w:rPr>
                <w:color w:val="34393E"/>
                <w:sz w:val="18"/>
              </w:rPr>
              <w:t>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special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4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O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2" w:right="372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TRVM-1327</w:t>
            </w:r>
          </w:p>
          <w:p w:rsidR="00713EF7" w:rsidRDefault="002A56ED">
            <w:pPr>
              <w:pStyle w:val="TableParagraph"/>
              <w:ind w:left="62" w:right="25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special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components, 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3436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Design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Convention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for 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 Points</w:t>
            </w:r>
          </w:p>
          <w:p w:rsidR="00713EF7" w:rsidRDefault="002A56ED">
            <w:pPr>
              <w:pStyle w:val="TableParagraph"/>
              <w:spacing w:before="120"/>
              <w:ind w:left="60" w:right="48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TRVM-2301</w:t>
            </w:r>
          </w:p>
          <w:p w:rsidR="00713EF7" w:rsidRDefault="002A56ED">
            <w:pPr>
              <w:pStyle w:val="TableParagraph"/>
              <w:ind w:left="60" w:right="164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components </w:t>
            </w:r>
            <w:r>
              <w:rPr>
                <w:color w:val="34393E"/>
                <w:sz w:val="18"/>
              </w:rPr>
              <w:t>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association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 Points</w:t>
            </w:r>
          </w:p>
          <w:p w:rsidR="00713EF7" w:rsidRDefault="002A56ED">
            <w:pPr>
              <w:pStyle w:val="TableParagraph"/>
              <w:spacing w:before="120"/>
              <w:ind w:left="60" w:right="65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TRVM-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2301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 of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 an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association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 Points</w:t>
            </w:r>
          </w:p>
          <w:p w:rsidR="00713EF7" w:rsidRDefault="002A56ED">
            <w:pPr>
              <w:pStyle w:val="TableParagraph"/>
              <w:spacing w:before="120"/>
              <w:ind w:left="61" w:right="493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TRVM-2301</w:t>
            </w:r>
          </w:p>
          <w:p w:rsidR="00713EF7" w:rsidRDefault="002A56ED">
            <w:pPr>
              <w:pStyle w:val="TableParagraph"/>
              <w:ind w:left="61" w:right="172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components </w:t>
            </w:r>
            <w:r>
              <w:rPr>
                <w:color w:val="34393E"/>
                <w:sz w:val="18"/>
              </w:rPr>
              <w:t>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association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  <w:p w:rsidR="00713EF7" w:rsidRDefault="002A56ED">
            <w:pPr>
              <w:pStyle w:val="TableParagraph"/>
              <w:spacing w:before="120"/>
              <w:ind w:left="62" w:right="40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TRVM-2301</w:t>
            </w:r>
          </w:p>
          <w:p w:rsidR="00713EF7" w:rsidRDefault="002A56ED">
            <w:pPr>
              <w:pStyle w:val="TableParagraph"/>
              <w:ind w:left="62" w:right="85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components </w:t>
            </w:r>
            <w:r>
              <w:rPr>
                <w:color w:val="34393E"/>
                <w:sz w:val="18"/>
              </w:rPr>
              <w:t>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association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right="335"/>
              <w:jc w:val="right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372"/>
              <w:jc w:val="right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TRVM-2301</w:t>
            </w:r>
          </w:p>
          <w:p w:rsidR="00713EF7" w:rsidRDefault="002A56ED">
            <w:pPr>
              <w:pStyle w:val="TableParagraph"/>
              <w:ind w:left="62" w:right="25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association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3216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Convention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48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TRVM-2341</w:t>
            </w:r>
          </w:p>
          <w:p w:rsidR="00713EF7" w:rsidRDefault="002A56ED">
            <w:pPr>
              <w:pStyle w:val="TableParagraph"/>
              <w:ind w:left="60" w:right="161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an international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65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TRVM-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2341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 of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 an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international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1" w:right="493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TRVM-2341</w:t>
            </w:r>
          </w:p>
          <w:p w:rsidR="00713EF7" w:rsidRDefault="002A56ED">
            <w:pPr>
              <w:pStyle w:val="TableParagraph"/>
              <w:ind w:left="61" w:right="169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an international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2" w:right="406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TRVM-2341</w:t>
            </w:r>
          </w:p>
          <w:p w:rsidR="00713EF7" w:rsidRDefault="002A56ED">
            <w:pPr>
              <w:pStyle w:val="TableParagraph"/>
              <w:ind w:left="62" w:right="82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an international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firstLine="29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329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HAMG-2341</w:t>
            </w:r>
          </w:p>
          <w:p w:rsidR="00713EF7" w:rsidRDefault="002A56ED">
            <w:pPr>
              <w:pStyle w:val="TableParagraph"/>
              <w:ind w:left="62" w:right="25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international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convention,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 was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submitted.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2777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Exposition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Tradeshow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Project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119" w:right="104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 Points</w:t>
            </w:r>
          </w:p>
          <w:p w:rsidR="00713EF7" w:rsidRDefault="002A56ED">
            <w:pPr>
              <w:pStyle w:val="TableParagraph"/>
              <w:spacing w:before="120"/>
              <w:ind w:left="282" w:right="264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TRVM-2355</w:t>
            </w:r>
          </w:p>
          <w:p w:rsidR="00713EF7" w:rsidRDefault="002A56ED">
            <w:pPr>
              <w:pStyle w:val="TableParagraph"/>
              <w:ind w:left="122" w:right="104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all 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exposition 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tradeshow,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44" w:right="428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79" w:right="63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TRVM-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2355 project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includes at least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80% of the required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 an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exposition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tradeshow,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125" w:right="107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288" w:right="267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TRVM-2355</w:t>
            </w:r>
          </w:p>
          <w:p w:rsidR="00713EF7" w:rsidRDefault="002A56ED"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60%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exposition 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tradeshow, as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specified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56" w:right="337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245" w:right="223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TRVM-2355</w:t>
            </w:r>
          </w:p>
          <w:p w:rsidR="00713EF7" w:rsidRDefault="002A56ED">
            <w:pPr>
              <w:pStyle w:val="TableParagraph"/>
              <w:ind w:left="92" w:right="69" w:hanging="3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at least 40%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components </w:t>
            </w:r>
            <w:r>
              <w:rPr>
                <w:color w:val="34393E"/>
                <w:sz w:val="18"/>
              </w:rPr>
              <w:t>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exposition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tradeshow,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 specified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the</w:t>
            </w:r>
            <w:r>
              <w:rPr>
                <w:color w:val="34393E"/>
                <w:spacing w:val="-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39" w:right="318"/>
              <w:jc w:val="center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229" w:right="205" w:hanging="1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TRVM-2355</w:t>
            </w:r>
          </w:p>
          <w:p w:rsidR="00713EF7" w:rsidRDefault="002A56ED">
            <w:pPr>
              <w:pStyle w:val="TableParagraph"/>
              <w:ind w:left="64" w:right="40" w:hanging="2"/>
              <w:jc w:val="center"/>
              <w:rPr>
                <w:sz w:val="18"/>
              </w:rPr>
            </w:pPr>
            <w:r>
              <w:rPr>
                <w:color w:val="34393E"/>
                <w:sz w:val="18"/>
              </w:rPr>
              <w:t>project includes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less than 40% of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required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components for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 exposition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tradeshow,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 specified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EF7" w:rsidRDefault="00713EF7">
      <w:pPr>
        <w:rPr>
          <w:rFonts w:ascii="Times New Roman"/>
          <w:sz w:val="18"/>
        </w:rPr>
        <w:sectPr w:rsidR="00713EF7">
          <w:pgSz w:w="11910" w:h="16840"/>
          <w:pgMar w:top="620" w:right="1320" w:bottom="280" w:left="88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Papers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24"/>
        <w:gridCol w:w="1618"/>
        <w:gridCol w:w="1433"/>
        <w:gridCol w:w="1347"/>
        <w:gridCol w:w="1313"/>
        <w:gridCol w:w="1204"/>
      </w:tblGrid>
      <w:tr w:rsidR="00713EF7">
        <w:trPr>
          <w:trHeight w:val="3875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23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Synthesis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Evaluation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 Points</w:t>
            </w:r>
          </w:p>
          <w:p w:rsidR="00713EF7" w:rsidRDefault="002A56ED">
            <w:pPr>
              <w:pStyle w:val="TableParagraph"/>
              <w:spacing w:before="120"/>
              <w:ind w:left="60" w:right="150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course </w:t>
            </w:r>
            <w:r>
              <w:rPr>
                <w:color w:val="34393E"/>
                <w:sz w:val="18"/>
              </w:rPr>
              <w:t>concepts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 Points</w:t>
            </w:r>
          </w:p>
          <w:p w:rsidR="00713EF7" w:rsidRDefault="002A56ED">
            <w:pPr>
              <w:pStyle w:val="TableParagraph"/>
              <w:spacing w:before="120"/>
              <w:ind w:left="60" w:right="147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 revised TRVM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projects contain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few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 event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 Points</w:t>
            </w:r>
          </w:p>
          <w:p w:rsidR="00713EF7" w:rsidRDefault="002A56ED">
            <w:pPr>
              <w:pStyle w:val="TableParagraph"/>
              <w:spacing w:before="120"/>
              <w:ind w:left="61" w:right="73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TRVM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significant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synthesis and</w:t>
            </w:r>
            <w:r>
              <w:rPr>
                <w:color w:val="34393E"/>
                <w:spacing w:val="-39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  <w:p w:rsidR="00713EF7" w:rsidRDefault="002A56ED">
            <w:pPr>
              <w:pStyle w:val="TableParagraph"/>
              <w:spacing w:before="120"/>
              <w:ind w:left="62" w:right="66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TRVM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 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synthesis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evaluation of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</w:t>
            </w:r>
            <w:r>
              <w:rPr>
                <w:color w:val="34393E"/>
                <w:sz w:val="18"/>
              </w:rPr>
              <w:t>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firstLine="29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55"/>
              <w:rPr>
                <w:sz w:val="18"/>
              </w:rPr>
            </w:pPr>
            <w:r>
              <w:rPr>
                <w:color w:val="34393E"/>
                <w:sz w:val="18"/>
              </w:rPr>
              <w:t>T</w:t>
            </w:r>
            <w:r>
              <w:rPr>
                <w:sz w:val="18"/>
              </w:rPr>
              <w:t>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TRVM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synthesis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management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 not submit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4315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104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Critical</w:t>
            </w:r>
            <w:r>
              <w:rPr>
                <w:b/>
                <w:color w:val="34393E"/>
                <w:spacing w:val="1"/>
                <w:sz w:val="18"/>
              </w:rPr>
              <w:t xml:space="preserve"> </w:t>
            </w:r>
            <w:r>
              <w:rPr>
                <w:b/>
                <w:color w:val="34393E"/>
                <w:spacing w:val="-1"/>
                <w:sz w:val="18"/>
              </w:rPr>
              <w:t xml:space="preserve">Analysis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38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Thinking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67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48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color w:val="34393E"/>
                <w:sz w:val="18"/>
              </w:rPr>
              <w:t>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strong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 critical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thinking 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disseminating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63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12 Points</w:t>
            </w:r>
          </w:p>
          <w:p w:rsidR="00713EF7" w:rsidRDefault="002A56ED">
            <w:pPr>
              <w:pStyle w:val="TableParagraph"/>
              <w:spacing w:before="120"/>
              <w:ind w:left="60" w:right="98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projects contain a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few 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 critical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analysis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thinking 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 the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 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 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9 Points</w:t>
            </w:r>
          </w:p>
          <w:p w:rsidR="00713EF7" w:rsidRDefault="002A56ED">
            <w:pPr>
              <w:pStyle w:val="TableParagraph"/>
              <w:spacing w:before="120"/>
              <w:ind w:left="61" w:right="56"/>
              <w:rPr>
                <w:sz w:val="18"/>
              </w:rPr>
            </w:pP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40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significant errors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 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</w:t>
            </w:r>
            <w:r>
              <w:rPr>
                <w:color w:val="34393E"/>
                <w:sz w:val="18"/>
              </w:rPr>
              <w:t>alysis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thinking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disseminating </w:t>
            </w:r>
            <w:r>
              <w:rPr>
                <w:color w:val="34393E"/>
                <w:sz w:val="18"/>
              </w:rPr>
              <w:t>the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course concepts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that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related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to 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6 Points</w:t>
            </w:r>
          </w:p>
          <w:p w:rsidR="00713EF7" w:rsidRDefault="002A56ED">
            <w:pPr>
              <w:pStyle w:val="TableParagraph"/>
              <w:spacing w:before="120"/>
              <w:ind w:left="62" w:right="160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contain major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or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omissions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critical </w:t>
            </w:r>
            <w:r>
              <w:rPr>
                <w:color w:val="34393E"/>
                <w:sz w:val="18"/>
              </w:rPr>
              <w:t>analysis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thinking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management.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firstLine="29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55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do 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critical analysis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thinking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when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disseminating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course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concepts that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related to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meeting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event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management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did not submit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assignments.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2337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470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Quality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268"/>
              <w:rPr>
                <w:sz w:val="18"/>
              </w:rPr>
            </w:pPr>
            <w:r>
              <w:rPr>
                <w:sz w:val="18"/>
              </w:rPr>
              <w:t>The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TRVM projects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are organized,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clear, concise,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focused.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88"/>
              <w:rPr>
                <w:sz w:val="18"/>
              </w:rPr>
            </w:pPr>
            <w:r>
              <w:rPr>
                <w:sz w:val="18"/>
              </w:rPr>
              <w:t>The revised TRVM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projects contain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few errors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 focus,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1" w:right="6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TRVM projects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 errors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2" w:right="189"/>
              <w:rPr>
                <w:sz w:val="18"/>
              </w:rPr>
            </w:pPr>
            <w:r>
              <w:rPr>
                <w:sz w:val="18"/>
              </w:rPr>
              <w:t>The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TRVM projects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contain major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errors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firstLine="296"/>
              <w:rPr>
                <w:b/>
                <w:sz w:val="18"/>
              </w:rPr>
            </w:pPr>
            <w:r>
              <w:rPr>
                <w:b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160"/>
              <w:rPr>
                <w:sz w:val="18"/>
              </w:rPr>
            </w:pPr>
            <w:r>
              <w:rPr>
                <w:sz w:val="18"/>
              </w:rPr>
              <w:t>The revised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TRVM projects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do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college-level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clarity.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EF7">
        <w:trPr>
          <w:trHeight w:val="3216"/>
        </w:trPr>
        <w:tc>
          <w:tcPr>
            <w:tcW w:w="11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9" w:right="31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Grammar</w:t>
            </w:r>
            <w:r>
              <w:rPr>
                <w:b/>
                <w:color w:val="34393E"/>
                <w:spacing w:val="-39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and</w:t>
            </w:r>
            <w:r>
              <w:rPr>
                <w:b/>
                <w:color w:val="34393E"/>
                <w:spacing w:val="-2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Style</w:t>
            </w:r>
          </w:p>
        </w:tc>
        <w:tc>
          <w:tcPr>
            <w:tcW w:w="1424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75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papers have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strong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grammar. There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5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in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509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5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0" w:right="26"/>
              <w:rPr>
                <w:sz w:val="18"/>
              </w:rPr>
            </w:pPr>
            <w:r>
              <w:rPr>
                <w:color w:val="34393E"/>
                <w:sz w:val="18"/>
              </w:rPr>
              <w:t>The revised TRVM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projects and 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 good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 sentence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 spelling,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grammar. 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 10 or fewer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errors in grammar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43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3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1" w:right="165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adequate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grammar. </w:t>
            </w:r>
            <w:r>
              <w:rPr>
                <w:color w:val="34393E"/>
                <w:sz w:val="18"/>
              </w:rPr>
              <w:t>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15</w:t>
            </w:r>
            <w:r>
              <w:rPr>
                <w:color w:val="34393E"/>
                <w:spacing w:val="-2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fewer</w:t>
            </w:r>
          </w:p>
        </w:tc>
        <w:tc>
          <w:tcPr>
            <w:tcW w:w="1347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2</w:t>
            </w:r>
            <w:r>
              <w:rPr>
                <w:b/>
                <w:color w:val="34393E"/>
                <w:spacing w:val="-1"/>
                <w:sz w:val="18"/>
              </w:rPr>
              <w:t xml:space="preserve"> </w:t>
            </w:r>
            <w:r>
              <w:rPr>
                <w:b/>
                <w:color w:val="34393E"/>
                <w:sz w:val="18"/>
              </w:rPr>
              <w:t>Points</w:t>
            </w:r>
          </w:p>
          <w:p w:rsidR="00713EF7" w:rsidRDefault="002A56ED">
            <w:pPr>
              <w:pStyle w:val="TableParagraph"/>
              <w:spacing w:before="120"/>
              <w:ind w:left="62" w:right="78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papers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marginal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grammar. </w:t>
            </w:r>
            <w:r>
              <w:rPr>
                <w:color w:val="34393E"/>
                <w:sz w:val="18"/>
              </w:rPr>
              <w:t>There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are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20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or</w:t>
            </w:r>
            <w:r>
              <w:rPr>
                <w:color w:val="34393E"/>
                <w:spacing w:val="-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fewer</w:t>
            </w:r>
          </w:p>
        </w:tc>
        <w:tc>
          <w:tcPr>
            <w:tcW w:w="1313" w:type="dxa"/>
          </w:tcPr>
          <w:p w:rsidR="00713EF7" w:rsidRDefault="00713EF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713EF7" w:rsidRDefault="002A56ED">
            <w:pPr>
              <w:pStyle w:val="TableParagraph"/>
              <w:ind w:left="62" w:firstLine="296"/>
              <w:rPr>
                <w:b/>
                <w:sz w:val="18"/>
              </w:rPr>
            </w:pPr>
            <w:r>
              <w:rPr>
                <w:b/>
                <w:color w:val="34393E"/>
                <w:sz w:val="18"/>
              </w:rPr>
              <w:t>0 Points</w:t>
            </w:r>
          </w:p>
          <w:p w:rsidR="00713EF7" w:rsidRDefault="002A56ED">
            <w:pPr>
              <w:pStyle w:val="TableParagraph"/>
              <w:spacing w:before="120"/>
              <w:ind w:left="62" w:right="51"/>
              <w:rPr>
                <w:sz w:val="18"/>
              </w:rPr>
            </w:pPr>
            <w:r>
              <w:rPr>
                <w:color w:val="34393E"/>
                <w:sz w:val="18"/>
              </w:rPr>
              <w:t>The revised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TRVM projects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and papers do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not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demonstrate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college-level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paragraph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formation,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sentence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structure,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spelling,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>grammar.</w:t>
            </w:r>
            <w:r>
              <w:rPr>
                <w:color w:val="34393E"/>
                <w:spacing w:val="-6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There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3EF7" w:rsidRDefault="00713EF7">
      <w:pPr>
        <w:rPr>
          <w:rFonts w:ascii="Times New Roman"/>
          <w:sz w:val="18"/>
        </w:rPr>
        <w:sectPr w:rsidR="00713EF7">
          <w:pgSz w:w="11910" w:h="16840"/>
          <w:pgMar w:top="620" w:right="1320" w:bottom="280" w:left="880" w:header="720" w:footer="720" w:gutter="0"/>
          <w:cols w:space="720"/>
        </w:sectPr>
      </w:pPr>
    </w:p>
    <w:p w:rsidR="00713EF7" w:rsidRDefault="002A56ED">
      <w:pPr>
        <w:spacing w:before="70"/>
        <w:ind w:left="1628" w:right="118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Rubric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#4: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Papers</w:t>
      </w:r>
    </w:p>
    <w:p w:rsidR="00713EF7" w:rsidRDefault="00713EF7">
      <w:pPr>
        <w:pStyle w:val="BodyText"/>
        <w:rPr>
          <w:rFonts w:ascii="Times New Roman"/>
          <w:sz w:val="20"/>
        </w:rPr>
      </w:pPr>
    </w:p>
    <w:p w:rsidR="00713EF7" w:rsidRDefault="00713EF7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6" w:space="0" w:color="535353"/>
          <w:left w:val="single" w:sz="6" w:space="0" w:color="535353"/>
          <w:bottom w:val="single" w:sz="6" w:space="0" w:color="535353"/>
          <w:right w:val="single" w:sz="6" w:space="0" w:color="535353"/>
          <w:insideH w:val="single" w:sz="6" w:space="0" w:color="535353"/>
          <w:insideV w:val="single" w:sz="6" w:space="0" w:color="5353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24"/>
        <w:gridCol w:w="1618"/>
        <w:gridCol w:w="1433"/>
        <w:gridCol w:w="1347"/>
        <w:gridCol w:w="1313"/>
        <w:gridCol w:w="1204"/>
      </w:tblGrid>
      <w:tr w:rsidR="00713EF7">
        <w:trPr>
          <w:trHeight w:val="999"/>
        </w:trPr>
        <w:tc>
          <w:tcPr>
            <w:tcW w:w="112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713EF7" w:rsidRDefault="002A56ED">
            <w:pPr>
              <w:pStyle w:val="TableParagraph"/>
              <w:spacing w:before="61"/>
              <w:ind w:left="60" w:right="350"/>
              <w:rPr>
                <w:sz w:val="18"/>
              </w:rPr>
            </w:pPr>
            <w:r>
              <w:rPr>
                <w:color w:val="34393E"/>
                <w:spacing w:val="-1"/>
                <w:sz w:val="18"/>
              </w:rPr>
              <w:t xml:space="preserve">grammar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618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:rsidR="00713EF7" w:rsidRDefault="002A56ED">
            <w:pPr>
              <w:pStyle w:val="TableParagraph"/>
              <w:spacing w:before="61"/>
              <w:ind w:left="61" w:right="358"/>
              <w:rPr>
                <w:sz w:val="18"/>
              </w:rPr>
            </w:pP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347" w:type="dxa"/>
          </w:tcPr>
          <w:p w:rsidR="00713EF7" w:rsidRDefault="002A56ED">
            <w:pPr>
              <w:pStyle w:val="TableParagraph"/>
              <w:spacing w:before="61"/>
              <w:ind w:left="62" w:right="271"/>
              <w:rPr>
                <w:sz w:val="18"/>
              </w:rPr>
            </w:pPr>
            <w:r>
              <w:rPr>
                <w:color w:val="34393E"/>
                <w:sz w:val="18"/>
              </w:rPr>
              <w:t>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pacing w:val="-1"/>
                <w:sz w:val="18"/>
              </w:rPr>
              <w:t xml:space="preserve">grammar </w:t>
            </w:r>
            <w:r>
              <w:rPr>
                <w:color w:val="34393E"/>
                <w:sz w:val="18"/>
              </w:rPr>
              <w:t>and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313" w:type="dxa"/>
          </w:tcPr>
          <w:p w:rsidR="00713EF7" w:rsidRDefault="002A56ED">
            <w:pPr>
              <w:pStyle w:val="TableParagraph"/>
              <w:spacing w:before="61"/>
              <w:ind w:left="62" w:right="24"/>
              <w:rPr>
                <w:sz w:val="18"/>
              </w:rPr>
            </w:pPr>
            <w:r>
              <w:rPr>
                <w:color w:val="34393E"/>
                <w:sz w:val="18"/>
              </w:rPr>
              <w:t>are greater than</w:t>
            </w:r>
            <w:r>
              <w:rPr>
                <w:color w:val="34393E"/>
                <w:spacing w:val="-38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20 errors in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grammar and</w:t>
            </w:r>
            <w:r>
              <w:rPr>
                <w:color w:val="34393E"/>
                <w:spacing w:val="1"/>
                <w:sz w:val="18"/>
              </w:rPr>
              <w:t xml:space="preserve"> </w:t>
            </w:r>
            <w:r>
              <w:rPr>
                <w:color w:val="34393E"/>
                <w:sz w:val="18"/>
              </w:rPr>
              <w:t>spelling.</w:t>
            </w:r>
          </w:p>
        </w:tc>
        <w:tc>
          <w:tcPr>
            <w:tcW w:w="1204" w:type="dxa"/>
          </w:tcPr>
          <w:p w:rsidR="00713EF7" w:rsidRDefault="00713E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2A56ED"/>
    <w:sectPr w:rsidR="00000000">
      <w:pgSz w:w="11910" w:h="16840"/>
      <w:pgMar w:top="62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7"/>
    <w:rsid w:val="002A56ED"/>
    <w:rsid w:val="007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F0D66-B924-449E-B0F0-2BFD777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90" w:lineRule="exact"/>
      <w:ind w:left="2552" w:right="25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Hopes</dc:creator>
  <cp:lastModifiedBy>Jon H. Hardesty</cp:lastModifiedBy>
  <cp:revision>2</cp:revision>
  <dcterms:created xsi:type="dcterms:W3CDTF">2021-11-18T14:17:00Z</dcterms:created>
  <dcterms:modified xsi:type="dcterms:W3CDTF">2021-11-18T14:17:00Z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</Properties>
</file>