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w:t>
      </w:r>
      <w:r w:rsidR="00FA626A">
        <w:rPr>
          <w:highlight w:val="yellow"/>
        </w:rPr>
        <w:t>Kristen Streater</w:t>
      </w:r>
      <w:r w:rsidR="00F34A03" w:rsidRPr="00F34A03">
        <w:rPr>
          <w:highlight w:val="yellow"/>
        </w:rPr>
        <w:t>]</w:t>
      </w:r>
      <w:r w:rsidR="00F34A03" w:rsidRPr="00682274">
        <w:t>.</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FA626A">
            <w:pPr>
              <w:rPr>
                <w:rStyle w:val="IntenseReference"/>
                <w:color w:val="002060"/>
              </w:rPr>
            </w:pPr>
            <w:r>
              <w:rPr>
                <w:rStyle w:val="IntenseReference"/>
                <w:color w:val="002060"/>
              </w:rPr>
              <w:t>Kristen Streater, kstreater@collin.edu</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FA626A"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FA626A" w:rsidP="00AE6443">
            <w:sdt>
              <w:sdtPr>
                <w:id w:val="-19038298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A0C82">
              <w:t xml:space="preserve"> Acceptable with r</w:t>
            </w:r>
            <w:r w:rsidR="00AE6443">
              <w:t>ecommendations</w:t>
            </w:r>
          </w:p>
          <w:p w:rsidR="00AE6443" w:rsidRDefault="00FA626A"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E40F74" w:rsidRDefault="00FA626A">
            <w:r>
              <w:t>Overall a good program review, especially as it appears that only one faculty member is driving this program.  Good data was provided, but additional analysis of that data would prove beneficial for the overall program assessment, as well as for the development of goals and CIP.  Recommendations generally related to need for more analysis of data, editorial issues, and broken hyperlinks.</w:t>
            </w:r>
          </w:p>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AE6443" w:rsidRDefault="00FA626A" w:rsidP="00F34A03">
            <w:r>
              <w:t>Need to edit for clarification, remove strikethroughs, and correct broken links.</w:t>
            </w:r>
          </w:p>
          <w:p w:rsidR="00FA626A" w:rsidRDefault="00FA626A" w:rsidP="00F34A03">
            <w:r>
              <w:t>Need more analysis on data that was provided, to elaborate on how program will increase diversity and attract more students, on addressing the student gender divide.</w:t>
            </w:r>
          </w:p>
          <w:p w:rsidR="00FA626A" w:rsidRDefault="00FA626A" w:rsidP="00F34A03">
            <w:r>
              <w:t>Include data of graduates seeking employment and found employment within 6 months of graduation.  More analysis on what data shows on market demand.</w:t>
            </w:r>
          </w:p>
          <w:p w:rsidR="00FA626A" w:rsidRDefault="00FA626A" w:rsidP="00F34A03">
            <w:r>
              <w:t>Narrative states “rigorous” comparison of programs, but only lists two other programs.  Need more analysis on low student success rates.</w:t>
            </w:r>
          </w:p>
          <w:p w:rsidR="00FA626A" w:rsidRDefault="00FA626A" w:rsidP="00F34A03">
            <w:r>
              <w:t>More information needed on how program informs students and makes them aware of program literature.</w:t>
            </w:r>
          </w:p>
          <w:p w:rsidR="00FA626A" w:rsidRDefault="00FA626A" w:rsidP="00F34A03">
            <w:r>
              <w:t>Program priorities for next two years are not related to the priorities identified in Table 1 CIP Outcomes.</w:t>
            </w:r>
          </w:p>
          <w:p w:rsidR="00E62E89" w:rsidRDefault="00E62E89"/>
        </w:tc>
      </w:tr>
    </w:tbl>
    <w:p w:rsidR="00AE6443" w:rsidRDefault="00AE6443"/>
    <w:p w:rsidR="00FA626A" w:rsidRDefault="00FA626A"/>
    <w:p w:rsidR="00FA626A" w:rsidRDefault="00FA626A"/>
    <w:p w:rsidR="00F34A03" w:rsidRDefault="005E6E76">
      <w:r>
        <w:lastRenderedPageBreak/>
        <w:t>As the senior</w:t>
      </w:r>
      <w:r w:rsidR="00F34A03">
        <w:t xml:space="preserve"> reviewer in the review process, I acknowledge the notification of findings to the author and supervisor.</w:t>
      </w:r>
    </w:p>
    <w:p w:rsidR="00F34A03" w:rsidRDefault="00F34A03">
      <w:r>
        <w:t>_</w:t>
      </w:r>
      <w:r w:rsidR="00FA626A">
        <w:t>Kristen L. Streater</w:t>
      </w:r>
      <w:r>
        <w:t>___________________________________</w:t>
      </w:r>
      <w:r>
        <w:tab/>
      </w:r>
      <w:r>
        <w:tab/>
        <w:t>__</w:t>
      </w:r>
      <w:r w:rsidR="00FA626A">
        <w:t>4/20/23</w:t>
      </w:r>
      <w:r>
        <w:t>_____________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bookmarkStart w:id="0" w:name="_GoBack"/>
      <w:bookmarkEnd w:id="0"/>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29" w:rsidRDefault="00F27329" w:rsidP="00A672A3">
      <w:pPr>
        <w:spacing w:after="0" w:line="240" w:lineRule="auto"/>
      </w:pPr>
      <w:r>
        <w:separator/>
      </w:r>
    </w:p>
  </w:endnote>
  <w:endnote w:type="continuationSeparator" w:id="0">
    <w:p w:rsidR="00F27329" w:rsidRDefault="00F27329"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29" w:rsidRDefault="00F27329" w:rsidP="00A672A3">
      <w:pPr>
        <w:spacing w:after="0" w:line="240" w:lineRule="auto"/>
      </w:pPr>
      <w:r>
        <w:separator/>
      </w:r>
    </w:p>
  </w:footnote>
  <w:footnote w:type="continuationSeparator" w:id="0">
    <w:p w:rsidR="00F27329" w:rsidRDefault="00F27329"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FA626A">
          <w:rPr>
            <w:b/>
          </w:rPr>
          <w:t>Supply Chain Management</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FA626A">
          <w:rPr>
            <w:b/>
          </w:rPr>
          <w:t xml:space="preserve">Mark </w:t>
        </w:r>
        <w:proofErr w:type="spellStart"/>
        <w:r w:rsidR="00FA626A">
          <w:rPr>
            <w:b/>
          </w:rPr>
          <w:t>Henton</w:t>
        </w:r>
        <w:proofErr w:type="spellEnd"/>
        <w:r w:rsidR="00FA626A">
          <w:rPr>
            <w:b/>
          </w:rPr>
          <w:t>, Kristen Streater</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FA626A">
          <w:rPr>
            <w:b/>
          </w:rPr>
          <w:t>Kristen Streater</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4B69"/>
    <w:rsid w:val="00386814"/>
    <w:rsid w:val="003D4943"/>
    <w:rsid w:val="004E309A"/>
    <w:rsid w:val="005E6E76"/>
    <w:rsid w:val="00617F69"/>
    <w:rsid w:val="0063089B"/>
    <w:rsid w:val="00682274"/>
    <w:rsid w:val="006A6D59"/>
    <w:rsid w:val="00711707"/>
    <w:rsid w:val="00747071"/>
    <w:rsid w:val="0089121C"/>
    <w:rsid w:val="009011CA"/>
    <w:rsid w:val="009D0423"/>
    <w:rsid w:val="00A672A3"/>
    <w:rsid w:val="00A6755A"/>
    <w:rsid w:val="00AE6443"/>
    <w:rsid w:val="00B078C1"/>
    <w:rsid w:val="00B503FA"/>
    <w:rsid w:val="00B7647C"/>
    <w:rsid w:val="00BA471B"/>
    <w:rsid w:val="00C263BC"/>
    <w:rsid w:val="00D251A2"/>
    <w:rsid w:val="00D606E0"/>
    <w:rsid w:val="00E40F74"/>
    <w:rsid w:val="00E62E89"/>
    <w:rsid w:val="00EF54E7"/>
    <w:rsid w:val="00F27329"/>
    <w:rsid w:val="00F34A03"/>
    <w:rsid w:val="00FA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2984"/>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Kristen L. Streater</cp:lastModifiedBy>
  <cp:revision>2</cp:revision>
  <cp:lastPrinted>2019-02-06T21:51:00Z</cp:lastPrinted>
  <dcterms:created xsi:type="dcterms:W3CDTF">2023-04-20T19:12:00Z</dcterms:created>
  <dcterms:modified xsi:type="dcterms:W3CDTF">2023-04-20T19:12:00Z</dcterms:modified>
</cp:coreProperties>
</file>