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629D" w14:textId="77777777" w:rsidR="000C642A" w:rsidRPr="0075232C" w:rsidRDefault="000C642A">
      <w:bookmarkStart w:id="0" w:name="_GoBack"/>
      <w:bookmarkEnd w:id="0"/>
    </w:p>
    <w:tbl>
      <w:tblPr>
        <w:tblStyle w:val="TableGrid"/>
        <w:tblpPr w:leftFromText="180" w:rightFromText="180" w:vertAnchor="text" w:tblpX="-95" w:tblpY="1"/>
        <w:tblOverlap w:val="never"/>
        <w:tblW w:w="14305" w:type="dxa"/>
        <w:tblLook w:val="04A0" w:firstRow="1" w:lastRow="0" w:firstColumn="1" w:lastColumn="0" w:noHBand="0" w:noVBand="1"/>
      </w:tblPr>
      <w:tblGrid>
        <w:gridCol w:w="3505"/>
        <w:gridCol w:w="1350"/>
        <w:gridCol w:w="1170"/>
        <w:gridCol w:w="1710"/>
        <w:gridCol w:w="1620"/>
        <w:gridCol w:w="4950"/>
      </w:tblGrid>
      <w:tr w:rsidR="00F32CB1" w14:paraId="4466B295" w14:textId="77777777" w:rsidTr="00A526A4">
        <w:tc>
          <w:tcPr>
            <w:tcW w:w="3505" w:type="dxa"/>
            <w:shd w:val="clear" w:color="auto" w:fill="808080" w:themeFill="background1" w:themeFillShade="80"/>
            <w:vAlign w:val="center"/>
          </w:tcPr>
          <w:p w14:paraId="40890CC8" w14:textId="77777777" w:rsidR="00F32CB1" w:rsidRDefault="00F32CB1" w:rsidP="00757411">
            <w:pPr>
              <w:ind w:left="180" w:hanging="180"/>
              <w:jc w:val="center"/>
            </w:pPr>
          </w:p>
        </w:tc>
        <w:tc>
          <w:tcPr>
            <w:tcW w:w="1350" w:type="dxa"/>
            <w:vAlign w:val="center"/>
          </w:tcPr>
          <w:p w14:paraId="64BC3649" w14:textId="77777777"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Re</w:t>
            </w:r>
            <w:r>
              <w:rPr>
                <w:b/>
              </w:rPr>
              <w:t>sponsive to the Component</w:t>
            </w:r>
          </w:p>
        </w:tc>
        <w:tc>
          <w:tcPr>
            <w:tcW w:w="1170" w:type="dxa"/>
            <w:vAlign w:val="center"/>
          </w:tcPr>
          <w:p w14:paraId="237B825C" w14:textId="77777777"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1710" w:type="dxa"/>
            <w:vAlign w:val="center"/>
          </w:tcPr>
          <w:p w14:paraId="5444D637" w14:textId="77777777" w:rsidR="00F32CB1" w:rsidRPr="00FA2847" w:rsidRDefault="00F32CB1" w:rsidP="00757411">
            <w:pPr>
              <w:jc w:val="center"/>
              <w:rPr>
                <w:b/>
                <w:sz w:val="20"/>
                <w:szCs w:val="20"/>
              </w:rPr>
            </w:pPr>
            <w:r w:rsidRPr="00FA2847">
              <w:rPr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620" w:type="dxa"/>
            <w:vAlign w:val="center"/>
          </w:tcPr>
          <w:p w14:paraId="6FDAF12A" w14:textId="77777777" w:rsidR="00F32CB1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Overall</w:t>
            </w:r>
          </w:p>
          <w:p w14:paraId="3D62DBC2" w14:textId="77777777"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Judgment</w:t>
            </w:r>
          </w:p>
        </w:tc>
        <w:tc>
          <w:tcPr>
            <w:tcW w:w="4950" w:type="dxa"/>
            <w:vAlign w:val="center"/>
          </w:tcPr>
          <w:p w14:paraId="149572ED" w14:textId="77777777"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32CB1" w14:paraId="1E652E0F" w14:textId="77777777" w:rsidTr="00A526A4">
        <w:tc>
          <w:tcPr>
            <w:tcW w:w="3505" w:type="dxa"/>
          </w:tcPr>
          <w:p w14:paraId="32DDD8B8" w14:textId="77777777" w:rsidR="00F32CB1" w:rsidRDefault="00F32CB1" w:rsidP="00757411">
            <w:pPr>
              <w:ind w:left="180" w:hanging="180"/>
            </w:pPr>
            <w:r>
              <w:t>1. What does the unit do?</w:t>
            </w:r>
          </w:p>
          <w:p w14:paraId="03CFD57A" w14:textId="77777777" w:rsidR="00F32CB1" w:rsidRDefault="00F32CB1" w:rsidP="00757411">
            <w:pPr>
              <w:ind w:left="180" w:hanging="180"/>
            </w:pPr>
          </w:p>
        </w:tc>
        <w:tc>
          <w:tcPr>
            <w:tcW w:w="1350" w:type="dxa"/>
          </w:tcPr>
          <w:p w14:paraId="573D5980" w14:textId="2E5A0BB8" w:rsidR="00F32CB1" w:rsidRDefault="000A641F" w:rsidP="000A641F">
            <w:pPr>
              <w:jc w:val="center"/>
            </w:pPr>
            <w:r>
              <w:t>RR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14:paraId="679F5578" w14:textId="77777777" w:rsidR="00F32CB1" w:rsidRDefault="00F32CB1" w:rsidP="00757411"/>
        </w:tc>
        <w:tc>
          <w:tcPr>
            <w:tcW w:w="1710" w:type="dxa"/>
            <w:shd w:val="clear" w:color="auto" w:fill="808080" w:themeFill="background1" w:themeFillShade="80"/>
          </w:tcPr>
          <w:p w14:paraId="669ED1DB" w14:textId="77777777" w:rsidR="00F32CB1" w:rsidRDefault="00F32CB1" w:rsidP="00757411"/>
        </w:tc>
        <w:tc>
          <w:tcPr>
            <w:tcW w:w="1620" w:type="dxa"/>
          </w:tcPr>
          <w:p w14:paraId="75E5A2A9" w14:textId="665FC75C" w:rsidR="00F32CB1" w:rsidRDefault="000D0037" w:rsidP="00691785">
            <w:pPr>
              <w:jc w:val="center"/>
            </w:pPr>
            <w:r>
              <w:t>R</w:t>
            </w:r>
            <w:r w:rsidR="000A641F">
              <w:t>R</w:t>
            </w:r>
          </w:p>
        </w:tc>
        <w:tc>
          <w:tcPr>
            <w:tcW w:w="4950" w:type="dxa"/>
          </w:tcPr>
          <w:p w14:paraId="059E2103" w14:textId="22847EDA" w:rsidR="00F32CB1" w:rsidRDefault="000D0037" w:rsidP="00757411">
            <w:r>
              <w:t>Does not address regulatory standards. For a unit that services healthcare disciplines: nursing, emergency medical services, etc.; some regulatory standards would be expected</w:t>
            </w:r>
            <w:r w:rsidR="0010554D">
              <w:t>.</w:t>
            </w:r>
          </w:p>
        </w:tc>
      </w:tr>
      <w:tr w:rsidR="00F32CB1" w14:paraId="1C48688A" w14:textId="77777777" w:rsidTr="00FA2847">
        <w:tc>
          <w:tcPr>
            <w:tcW w:w="3505" w:type="dxa"/>
          </w:tcPr>
          <w:p w14:paraId="2AA4B13E" w14:textId="77777777" w:rsidR="00F32CB1" w:rsidRDefault="00F32CB1" w:rsidP="006855C6">
            <w:pPr>
              <w:ind w:left="180" w:hanging="180"/>
            </w:pPr>
            <w:r>
              <w:t xml:space="preserve">2. </w:t>
            </w:r>
            <w:r w:rsidR="005F2368">
              <w:t>What is t</w:t>
            </w:r>
            <w:r>
              <w:t>he unit’s relationship</w:t>
            </w:r>
            <w:r w:rsidRPr="00604216">
              <w:t xml:space="preserve"> </w:t>
            </w:r>
            <w:r>
              <w:t>to the college mission</w:t>
            </w:r>
            <w:r w:rsidR="005F2368">
              <w:t xml:space="preserve"> &amp; strategic plan?</w:t>
            </w:r>
          </w:p>
        </w:tc>
        <w:tc>
          <w:tcPr>
            <w:tcW w:w="1350" w:type="dxa"/>
          </w:tcPr>
          <w:p w14:paraId="0B306F6B" w14:textId="594A5F25" w:rsidR="00F32CB1" w:rsidRDefault="001B4816" w:rsidP="001B4816">
            <w:pPr>
              <w:jc w:val="center"/>
            </w:pPr>
            <w:r>
              <w:t>RR</w:t>
            </w:r>
          </w:p>
        </w:tc>
        <w:tc>
          <w:tcPr>
            <w:tcW w:w="1170" w:type="dxa"/>
          </w:tcPr>
          <w:p w14:paraId="5C2F11D1" w14:textId="13739F7E" w:rsidR="00F32CB1" w:rsidRDefault="001B4816" w:rsidP="001B4816">
            <w:pPr>
              <w:jc w:val="center"/>
            </w:pPr>
            <w:r>
              <w:t>RR</w:t>
            </w:r>
          </w:p>
        </w:tc>
        <w:tc>
          <w:tcPr>
            <w:tcW w:w="1710" w:type="dxa"/>
          </w:tcPr>
          <w:p w14:paraId="14CB76BD" w14:textId="67B60DFB" w:rsidR="00F32CB1" w:rsidRDefault="001B4816" w:rsidP="001B4816">
            <w:pPr>
              <w:jc w:val="center"/>
            </w:pPr>
            <w:r>
              <w:t>RR</w:t>
            </w:r>
          </w:p>
        </w:tc>
        <w:tc>
          <w:tcPr>
            <w:tcW w:w="1620" w:type="dxa"/>
          </w:tcPr>
          <w:p w14:paraId="5C96F525" w14:textId="07675060" w:rsidR="00F32CB1" w:rsidRDefault="001B4816" w:rsidP="001B4816">
            <w:pPr>
              <w:jc w:val="center"/>
            </w:pPr>
            <w:r>
              <w:t>RR</w:t>
            </w:r>
          </w:p>
        </w:tc>
        <w:tc>
          <w:tcPr>
            <w:tcW w:w="4950" w:type="dxa"/>
          </w:tcPr>
          <w:p w14:paraId="26476708" w14:textId="7578488F" w:rsidR="00F32CB1" w:rsidRDefault="00AF5602" w:rsidP="00757411">
            <w:r>
              <w:t xml:space="preserve">Does not address how unit relates to specific elements of </w:t>
            </w:r>
            <w:r w:rsidR="003C480A">
              <w:t>the college’s mission sta</w:t>
            </w:r>
            <w:r w:rsidR="00BB39B2">
              <w:t>tement or</w:t>
            </w:r>
            <w:r w:rsidR="003C480A">
              <w:t xml:space="preserve"> </w:t>
            </w:r>
            <w:r>
              <w:t>strategic plan</w:t>
            </w:r>
            <w:r w:rsidR="00BB39B2">
              <w:t xml:space="preserve">. No evidence or analysis </w:t>
            </w:r>
            <w:r w:rsidR="00336C64">
              <w:t xml:space="preserve">provided nor how the Simulation </w:t>
            </w:r>
            <w:r w:rsidR="005D2B7A">
              <w:t xml:space="preserve">Advisory Council supports the college’s </w:t>
            </w:r>
            <w:r w:rsidR="0010554D">
              <w:t>mission statement or strategic plan.</w:t>
            </w:r>
          </w:p>
        </w:tc>
      </w:tr>
      <w:tr w:rsidR="00F32CB1" w14:paraId="79E7D1AE" w14:textId="77777777" w:rsidTr="00FA2847">
        <w:tc>
          <w:tcPr>
            <w:tcW w:w="3505" w:type="dxa"/>
          </w:tcPr>
          <w:p w14:paraId="20DF2650" w14:textId="77777777" w:rsidR="00F32CB1" w:rsidRDefault="00F32CB1" w:rsidP="00757411">
            <w:pPr>
              <w:ind w:left="180" w:hanging="180"/>
            </w:pPr>
            <w:r>
              <w:t>3. Why are the unit processes done?</w:t>
            </w:r>
          </w:p>
        </w:tc>
        <w:tc>
          <w:tcPr>
            <w:tcW w:w="1350" w:type="dxa"/>
          </w:tcPr>
          <w:p w14:paraId="2BCD9D09" w14:textId="25579880" w:rsidR="00F32CB1" w:rsidRDefault="0010554D" w:rsidP="001B4816">
            <w:pPr>
              <w:jc w:val="center"/>
            </w:pPr>
            <w:r>
              <w:t>RR</w:t>
            </w:r>
          </w:p>
        </w:tc>
        <w:tc>
          <w:tcPr>
            <w:tcW w:w="1170" w:type="dxa"/>
          </w:tcPr>
          <w:p w14:paraId="0A0E312C" w14:textId="19F6F1C8" w:rsidR="00F32CB1" w:rsidRDefault="0010554D" w:rsidP="001B4816">
            <w:pPr>
              <w:jc w:val="center"/>
            </w:pPr>
            <w:r>
              <w:t>RR</w:t>
            </w:r>
          </w:p>
        </w:tc>
        <w:tc>
          <w:tcPr>
            <w:tcW w:w="1710" w:type="dxa"/>
          </w:tcPr>
          <w:p w14:paraId="5D8122B9" w14:textId="54D2F204" w:rsidR="00F32CB1" w:rsidRDefault="0010554D" w:rsidP="001B4816">
            <w:pPr>
              <w:jc w:val="center"/>
            </w:pPr>
            <w:r>
              <w:t>RR</w:t>
            </w:r>
          </w:p>
        </w:tc>
        <w:tc>
          <w:tcPr>
            <w:tcW w:w="1620" w:type="dxa"/>
          </w:tcPr>
          <w:p w14:paraId="3E1E06D2" w14:textId="55D1EFD3" w:rsidR="00F32CB1" w:rsidRDefault="0010554D" w:rsidP="001B4816">
            <w:pPr>
              <w:jc w:val="center"/>
            </w:pPr>
            <w:r>
              <w:t>RR</w:t>
            </w:r>
          </w:p>
        </w:tc>
        <w:tc>
          <w:tcPr>
            <w:tcW w:w="4950" w:type="dxa"/>
          </w:tcPr>
          <w:p w14:paraId="20F88A8C" w14:textId="5F152D7D" w:rsidR="00F32CB1" w:rsidRDefault="00305DEC" w:rsidP="00757411">
            <w:r>
              <w:t xml:space="preserve">Several aspects of A are missing: 1. 5 </w:t>
            </w:r>
            <w:proofErr w:type="spellStart"/>
            <w:r>
              <w:t>yr</w:t>
            </w:r>
            <w:proofErr w:type="spellEnd"/>
            <w:r>
              <w:t xml:space="preserve"> cycle</w:t>
            </w:r>
            <w:r w:rsidR="00C64924">
              <w:t xml:space="preserve"> &amp; change over time 2. What services require the most resources</w:t>
            </w:r>
            <w:r w:rsidR="00F97525">
              <w:t xml:space="preserve"> &amp; add the biggest value 3.</w:t>
            </w:r>
            <w:r w:rsidR="002C4A17">
              <w:t xml:space="preserve"> Clear line of communication with other units. B sections </w:t>
            </w:r>
            <w:r w:rsidR="00435041">
              <w:t>isn’t addressed</w:t>
            </w:r>
            <w:r w:rsidR="00CD4AAD">
              <w:t xml:space="preserve"> – it requires a review of two or three comparable colleges</w:t>
            </w:r>
            <w:r w:rsidR="0060642D">
              <w:t>, none are presented.</w:t>
            </w:r>
          </w:p>
        </w:tc>
      </w:tr>
      <w:tr w:rsidR="00F32CB1" w14:paraId="1B58F727" w14:textId="77777777" w:rsidTr="00FA2847">
        <w:tc>
          <w:tcPr>
            <w:tcW w:w="3505" w:type="dxa"/>
          </w:tcPr>
          <w:p w14:paraId="4D640296" w14:textId="77777777" w:rsidR="00F32CB1" w:rsidRDefault="00F32CB1" w:rsidP="00757411">
            <w:pPr>
              <w:ind w:left="180" w:hanging="180"/>
            </w:pPr>
            <w:r>
              <w:t>4. How does the unit impact student outcomes?</w:t>
            </w:r>
          </w:p>
        </w:tc>
        <w:tc>
          <w:tcPr>
            <w:tcW w:w="1350" w:type="dxa"/>
          </w:tcPr>
          <w:p w14:paraId="10C4106F" w14:textId="0766D6F3" w:rsidR="00F32CB1" w:rsidRDefault="00FA6923" w:rsidP="001B4816">
            <w:pPr>
              <w:jc w:val="center"/>
            </w:pPr>
            <w:r>
              <w:t>RR</w:t>
            </w:r>
          </w:p>
        </w:tc>
        <w:tc>
          <w:tcPr>
            <w:tcW w:w="1170" w:type="dxa"/>
          </w:tcPr>
          <w:p w14:paraId="4CB720EE" w14:textId="2DDA17F7" w:rsidR="00F32CB1" w:rsidRDefault="00FA6923" w:rsidP="001B4816">
            <w:pPr>
              <w:jc w:val="center"/>
            </w:pPr>
            <w:r>
              <w:t>RR</w:t>
            </w:r>
          </w:p>
        </w:tc>
        <w:tc>
          <w:tcPr>
            <w:tcW w:w="1710" w:type="dxa"/>
          </w:tcPr>
          <w:p w14:paraId="2877238D" w14:textId="0D81BF05" w:rsidR="00F32CB1" w:rsidRDefault="00FA6923" w:rsidP="001B4816">
            <w:pPr>
              <w:jc w:val="center"/>
            </w:pPr>
            <w:r>
              <w:t>RR</w:t>
            </w:r>
          </w:p>
        </w:tc>
        <w:tc>
          <w:tcPr>
            <w:tcW w:w="1620" w:type="dxa"/>
          </w:tcPr>
          <w:p w14:paraId="7D9BB0EF" w14:textId="5317369E" w:rsidR="00F32CB1" w:rsidRDefault="00FA6923" w:rsidP="001B4816">
            <w:pPr>
              <w:jc w:val="center"/>
            </w:pPr>
            <w:r>
              <w:t>RR</w:t>
            </w:r>
          </w:p>
        </w:tc>
        <w:tc>
          <w:tcPr>
            <w:tcW w:w="4950" w:type="dxa"/>
          </w:tcPr>
          <w:p w14:paraId="58DFC36C" w14:textId="7ACD6181" w:rsidR="00F32CB1" w:rsidRDefault="00FA6923" w:rsidP="00757411">
            <w:r>
              <w:t>Program states no data</w:t>
            </w:r>
            <w:r w:rsidR="005F7AAE">
              <w:t xml:space="preserve"> evidence to provide with a new student survey in the future to capture data</w:t>
            </w:r>
            <w:r w:rsidR="00585751">
              <w:t xml:space="preserve">. Does not address other </w:t>
            </w:r>
            <w:r w:rsidR="00332B3C">
              <w:t>elements of query either.</w:t>
            </w:r>
          </w:p>
        </w:tc>
      </w:tr>
      <w:tr w:rsidR="00F32CB1" w14:paraId="68BC7847" w14:textId="77777777" w:rsidTr="00FA2847">
        <w:tc>
          <w:tcPr>
            <w:tcW w:w="3505" w:type="dxa"/>
          </w:tcPr>
          <w:p w14:paraId="3F0E62BE" w14:textId="77777777" w:rsidR="00F32CB1" w:rsidRDefault="00F32CB1" w:rsidP="00757411">
            <w:pPr>
              <w:ind w:left="180" w:hanging="180"/>
            </w:pPr>
            <w:r>
              <w:t>5.  How effectively does the unit communicate?</w:t>
            </w:r>
          </w:p>
        </w:tc>
        <w:tc>
          <w:tcPr>
            <w:tcW w:w="1350" w:type="dxa"/>
            <w:shd w:val="clear" w:color="auto" w:fill="auto"/>
          </w:tcPr>
          <w:p w14:paraId="25EEE91E" w14:textId="6D72DC36" w:rsidR="00F32CB1" w:rsidRDefault="00A57D4C" w:rsidP="001B4816">
            <w:pPr>
              <w:jc w:val="center"/>
            </w:pPr>
            <w:r>
              <w:t>AWR</w:t>
            </w:r>
          </w:p>
        </w:tc>
        <w:tc>
          <w:tcPr>
            <w:tcW w:w="1170" w:type="dxa"/>
            <w:shd w:val="clear" w:color="auto" w:fill="auto"/>
          </w:tcPr>
          <w:p w14:paraId="5971F26C" w14:textId="02FB9305" w:rsidR="00F32CB1" w:rsidRDefault="00AE6298" w:rsidP="001B4816">
            <w:pPr>
              <w:jc w:val="center"/>
            </w:pPr>
            <w:r>
              <w:t>AWR</w:t>
            </w:r>
          </w:p>
        </w:tc>
        <w:tc>
          <w:tcPr>
            <w:tcW w:w="1710" w:type="dxa"/>
            <w:shd w:val="clear" w:color="auto" w:fill="auto"/>
          </w:tcPr>
          <w:p w14:paraId="036E00DD" w14:textId="33829512" w:rsidR="00F32CB1" w:rsidRDefault="00296218" w:rsidP="001B4816">
            <w:pPr>
              <w:jc w:val="center"/>
            </w:pPr>
            <w:r>
              <w:t>ACC</w:t>
            </w:r>
          </w:p>
        </w:tc>
        <w:tc>
          <w:tcPr>
            <w:tcW w:w="1620" w:type="dxa"/>
            <w:shd w:val="clear" w:color="auto" w:fill="auto"/>
          </w:tcPr>
          <w:p w14:paraId="2E23D9C8" w14:textId="7C6159B2" w:rsidR="00F32CB1" w:rsidRDefault="00EC4EBA" w:rsidP="001B4816">
            <w:pPr>
              <w:jc w:val="center"/>
            </w:pPr>
            <w:r>
              <w:t>AWR</w:t>
            </w:r>
          </w:p>
        </w:tc>
        <w:tc>
          <w:tcPr>
            <w:tcW w:w="4950" w:type="dxa"/>
          </w:tcPr>
          <w:p w14:paraId="4B5766FB" w14:textId="77777777" w:rsidR="00F32CB1" w:rsidRDefault="00023800" w:rsidP="00757411">
            <w:r>
              <w:t>A</w:t>
            </w:r>
            <w:r w:rsidR="00D343FF">
              <w:t xml:space="preserve"> - isn’t clear if the unit has printed</w:t>
            </w:r>
            <w:r w:rsidR="00205138">
              <w:t xml:space="preserve"> literature &amp; electronic communication</w:t>
            </w:r>
            <w:r w:rsidR="000B3168">
              <w:t>.</w:t>
            </w:r>
            <w:r w:rsidR="00825E00">
              <w:t xml:space="preserve"> Upon clarification, an</w:t>
            </w:r>
            <w:r w:rsidR="00CE118F">
              <w:t xml:space="preserve">y </w:t>
            </w:r>
            <w:r w:rsidR="00825E00">
              <w:t xml:space="preserve">plan to generate it </w:t>
            </w:r>
            <w:r w:rsidR="00AE6298">
              <w:t>if necessary for students.</w:t>
            </w:r>
          </w:p>
          <w:p w14:paraId="306689AD" w14:textId="6F401971" w:rsidR="00EC4EBA" w:rsidRDefault="00EC4EBA" w:rsidP="00757411">
            <w:r>
              <w:t xml:space="preserve">C – Table is </w:t>
            </w:r>
            <w:r w:rsidR="00895610">
              <w:t xml:space="preserve">confusing, </w:t>
            </w:r>
            <w:r w:rsidR="00906BA3">
              <w:t xml:space="preserve">elements </w:t>
            </w:r>
            <w:r w:rsidR="002C4530">
              <w:t>of information should be listed</w:t>
            </w:r>
            <w:r w:rsidR="002C2E94">
              <w:t xml:space="preserve">? Each </w:t>
            </w:r>
            <w:r w:rsidR="002C4530">
              <w:t xml:space="preserve">item </w:t>
            </w:r>
            <w:r w:rsidR="002C2E94">
              <w:t xml:space="preserve">is </w:t>
            </w:r>
            <w:r>
              <w:t>missing date of last review</w:t>
            </w:r>
            <w:r w:rsidR="004864BB">
              <w:t>/update. Who exactly is the responsible party?</w:t>
            </w:r>
          </w:p>
        </w:tc>
      </w:tr>
      <w:tr w:rsidR="00F32CB1" w14:paraId="37A6FFC3" w14:textId="77777777" w:rsidTr="00FA2847">
        <w:tc>
          <w:tcPr>
            <w:tcW w:w="3505" w:type="dxa"/>
          </w:tcPr>
          <w:p w14:paraId="215F321B" w14:textId="77777777" w:rsidR="00F32CB1" w:rsidRDefault="00F32CB1" w:rsidP="006855C6">
            <w:pPr>
              <w:ind w:left="180" w:hanging="180"/>
            </w:pPr>
            <w:r>
              <w:lastRenderedPageBreak/>
              <w:t xml:space="preserve">6. Does the unit </w:t>
            </w:r>
            <w:r w:rsidR="006855C6">
              <w:t>build and</w:t>
            </w:r>
            <w:r>
              <w:t xml:space="preserve"> leverage partnership</w:t>
            </w:r>
            <w:r w:rsidR="006855C6">
              <w:t>s</w:t>
            </w:r>
            <w:r>
              <w:t>?</w:t>
            </w:r>
          </w:p>
        </w:tc>
        <w:tc>
          <w:tcPr>
            <w:tcW w:w="1350" w:type="dxa"/>
          </w:tcPr>
          <w:p w14:paraId="5C120861" w14:textId="4117D35D" w:rsidR="00F32CB1" w:rsidRDefault="00844038" w:rsidP="001B4816">
            <w:pPr>
              <w:jc w:val="center"/>
            </w:pPr>
            <w:r>
              <w:t>ACC</w:t>
            </w:r>
          </w:p>
        </w:tc>
        <w:tc>
          <w:tcPr>
            <w:tcW w:w="1170" w:type="dxa"/>
          </w:tcPr>
          <w:p w14:paraId="3AD85186" w14:textId="1AB5B412" w:rsidR="00F32CB1" w:rsidRDefault="00844038" w:rsidP="001B4816">
            <w:pPr>
              <w:jc w:val="center"/>
            </w:pPr>
            <w:r>
              <w:t>ACC</w:t>
            </w:r>
          </w:p>
        </w:tc>
        <w:tc>
          <w:tcPr>
            <w:tcW w:w="1710" w:type="dxa"/>
          </w:tcPr>
          <w:p w14:paraId="17BC44D1" w14:textId="767838C7" w:rsidR="00F32CB1" w:rsidRDefault="00844038" w:rsidP="001B4816">
            <w:pPr>
              <w:jc w:val="center"/>
            </w:pPr>
            <w:r>
              <w:t>ACC</w:t>
            </w:r>
          </w:p>
        </w:tc>
        <w:tc>
          <w:tcPr>
            <w:tcW w:w="1620" w:type="dxa"/>
          </w:tcPr>
          <w:p w14:paraId="2CA8D62D" w14:textId="5B75F64F" w:rsidR="00F32CB1" w:rsidRDefault="00844038" w:rsidP="001B4816">
            <w:pPr>
              <w:jc w:val="center"/>
            </w:pPr>
            <w:r>
              <w:t>ACC</w:t>
            </w:r>
          </w:p>
        </w:tc>
        <w:tc>
          <w:tcPr>
            <w:tcW w:w="4950" w:type="dxa"/>
          </w:tcPr>
          <w:p w14:paraId="642D446D" w14:textId="5CE80EB8" w:rsidR="00F32CB1" w:rsidRDefault="00130764" w:rsidP="00757411">
            <w:r>
              <w:t>Appears to address each element of the query.</w:t>
            </w:r>
          </w:p>
        </w:tc>
      </w:tr>
      <w:tr w:rsidR="00C43BC6" w14:paraId="6E8E5AEE" w14:textId="77777777" w:rsidTr="00FA2847">
        <w:tc>
          <w:tcPr>
            <w:tcW w:w="3505" w:type="dxa"/>
          </w:tcPr>
          <w:p w14:paraId="1CAEA07A" w14:textId="77777777" w:rsidR="00C43BC6" w:rsidRDefault="00C43BC6" w:rsidP="00C43BC6">
            <w:pPr>
              <w:ind w:left="180" w:hanging="180"/>
            </w:pPr>
            <w:r>
              <w:t>7. Are staff supported with professional development?</w:t>
            </w:r>
          </w:p>
        </w:tc>
        <w:tc>
          <w:tcPr>
            <w:tcW w:w="1350" w:type="dxa"/>
          </w:tcPr>
          <w:p w14:paraId="724F2A7B" w14:textId="2F91FE20" w:rsidR="00C43BC6" w:rsidRDefault="00C43BC6" w:rsidP="00C43BC6">
            <w:pPr>
              <w:jc w:val="center"/>
            </w:pPr>
            <w:r>
              <w:t>A</w:t>
            </w:r>
            <w:r w:rsidR="00113563">
              <w:t>WR</w:t>
            </w:r>
          </w:p>
        </w:tc>
        <w:tc>
          <w:tcPr>
            <w:tcW w:w="1170" w:type="dxa"/>
          </w:tcPr>
          <w:p w14:paraId="621D996E" w14:textId="74B61ED5" w:rsidR="00C43BC6" w:rsidRDefault="00113563" w:rsidP="00C43BC6">
            <w:pPr>
              <w:jc w:val="center"/>
            </w:pPr>
            <w:r>
              <w:t>AWR</w:t>
            </w:r>
          </w:p>
        </w:tc>
        <w:tc>
          <w:tcPr>
            <w:tcW w:w="1710" w:type="dxa"/>
          </w:tcPr>
          <w:p w14:paraId="24940EC4" w14:textId="1E5211F0" w:rsidR="00C43BC6" w:rsidRDefault="00113563" w:rsidP="00C43BC6">
            <w:pPr>
              <w:jc w:val="center"/>
            </w:pPr>
            <w:r>
              <w:t>AWR</w:t>
            </w:r>
          </w:p>
        </w:tc>
        <w:tc>
          <w:tcPr>
            <w:tcW w:w="1620" w:type="dxa"/>
          </w:tcPr>
          <w:p w14:paraId="5F074E11" w14:textId="6F2B915E" w:rsidR="00C43BC6" w:rsidRDefault="00113563" w:rsidP="00C43BC6">
            <w:pPr>
              <w:jc w:val="center"/>
            </w:pPr>
            <w:r>
              <w:t>AWR</w:t>
            </w:r>
          </w:p>
        </w:tc>
        <w:tc>
          <w:tcPr>
            <w:tcW w:w="4950" w:type="dxa"/>
          </w:tcPr>
          <w:p w14:paraId="364ACC5A" w14:textId="44F92D58" w:rsidR="00C43BC6" w:rsidRDefault="00332A58" w:rsidP="00C43BC6">
            <w:r>
              <w:t xml:space="preserve">Unit states in question </w:t>
            </w:r>
            <w:r w:rsidR="0055000D">
              <w:t>10 that majority of staff are part</w:t>
            </w:r>
            <w:r w:rsidR="00B944F1">
              <w:t>-time employees; however, no professional development is provided</w:t>
            </w:r>
            <w:r w:rsidR="00511B2D">
              <w:t>.</w:t>
            </w:r>
          </w:p>
        </w:tc>
      </w:tr>
      <w:tr w:rsidR="00C43BC6" w14:paraId="029455C7" w14:textId="77777777" w:rsidTr="00A526A4">
        <w:tc>
          <w:tcPr>
            <w:tcW w:w="3505" w:type="dxa"/>
          </w:tcPr>
          <w:p w14:paraId="66434C2D" w14:textId="77777777" w:rsidR="00C43BC6" w:rsidRDefault="00C43BC6" w:rsidP="00C43BC6">
            <w:pPr>
              <w:ind w:left="180" w:hanging="180"/>
            </w:pPr>
            <w:r>
              <w:t>8. [Optional] Does the unit have sufficient facilities and equipment?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3ECE53F5" w14:textId="77777777" w:rsidR="00C43BC6" w:rsidRDefault="00C43BC6" w:rsidP="00C43BC6"/>
        </w:tc>
        <w:tc>
          <w:tcPr>
            <w:tcW w:w="1170" w:type="dxa"/>
            <w:shd w:val="clear" w:color="auto" w:fill="808080" w:themeFill="background1" w:themeFillShade="80"/>
          </w:tcPr>
          <w:p w14:paraId="0C77B047" w14:textId="77777777" w:rsidR="00C43BC6" w:rsidRDefault="00C43BC6" w:rsidP="00C43BC6"/>
        </w:tc>
        <w:tc>
          <w:tcPr>
            <w:tcW w:w="1710" w:type="dxa"/>
            <w:shd w:val="clear" w:color="auto" w:fill="808080" w:themeFill="background1" w:themeFillShade="80"/>
          </w:tcPr>
          <w:p w14:paraId="66B25833" w14:textId="77777777" w:rsidR="00C43BC6" w:rsidRDefault="00C43BC6" w:rsidP="00C43BC6"/>
        </w:tc>
        <w:tc>
          <w:tcPr>
            <w:tcW w:w="1620" w:type="dxa"/>
            <w:shd w:val="clear" w:color="auto" w:fill="808080" w:themeFill="background1" w:themeFillShade="80"/>
          </w:tcPr>
          <w:p w14:paraId="62EE9682" w14:textId="77777777" w:rsidR="00C43BC6" w:rsidRDefault="00C43BC6" w:rsidP="00C43BC6"/>
        </w:tc>
        <w:tc>
          <w:tcPr>
            <w:tcW w:w="4950" w:type="dxa"/>
          </w:tcPr>
          <w:p w14:paraId="7610EE56" w14:textId="5A8A9141" w:rsidR="00C43BC6" w:rsidRDefault="002F2241" w:rsidP="00C43BC6">
            <w:r>
              <w:t>Did not complete</w:t>
            </w:r>
            <w:r w:rsidR="00E47F49">
              <w:t xml:space="preserve"> despite</w:t>
            </w:r>
            <w:r w:rsidR="0005693A">
              <w:t xml:space="preserve"> staffing</w:t>
            </w:r>
            <w:r w:rsidR="00BB01A4">
              <w:t xml:space="preserve">, </w:t>
            </w:r>
            <w:r w:rsidR="0005693A">
              <w:t xml:space="preserve">equipment </w:t>
            </w:r>
            <w:r w:rsidR="00BB01A4">
              <w:t xml:space="preserve">and facility </w:t>
            </w:r>
            <w:r w:rsidR="0005693A">
              <w:t>weaknesses</w:t>
            </w:r>
            <w:r w:rsidR="00045D07">
              <w:t xml:space="preserve"> identified in question 10.</w:t>
            </w:r>
          </w:p>
        </w:tc>
      </w:tr>
      <w:tr w:rsidR="00C43BC6" w14:paraId="5DC15F1D" w14:textId="77777777" w:rsidTr="00FA2847">
        <w:tc>
          <w:tcPr>
            <w:tcW w:w="3505" w:type="dxa"/>
          </w:tcPr>
          <w:p w14:paraId="0FAB6293" w14:textId="77777777" w:rsidR="00C43BC6" w:rsidRDefault="00C43BC6" w:rsidP="00C43BC6">
            <w:pPr>
              <w:ind w:left="180" w:hanging="180"/>
            </w:pPr>
            <w:r>
              <w:t>9. How have past CIPs contributed to success?</w:t>
            </w:r>
          </w:p>
        </w:tc>
        <w:tc>
          <w:tcPr>
            <w:tcW w:w="1350" w:type="dxa"/>
          </w:tcPr>
          <w:p w14:paraId="3CF16C7C" w14:textId="12453098" w:rsidR="00C43BC6" w:rsidRDefault="00AF7C11" w:rsidP="00767105">
            <w:pPr>
              <w:jc w:val="center"/>
            </w:pPr>
            <w:r>
              <w:t>No rating</w:t>
            </w:r>
          </w:p>
        </w:tc>
        <w:tc>
          <w:tcPr>
            <w:tcW w:w="1170" w:type="dxa"/>
          </w:tcPr>
          <w:p w14:paraId="14DB9BAE" w14:textId="0D118A61" w:rsidR="00C43BC6" w:rsidRDefault="00E551B5" w:rsidP="00767105">
            <w:pPr>
              <w:jc w:val="center"/>
            </w:pPr>
            <w:r>
              <w:t>No rating</w:t>
            </w:r>
          </w:p>
        </w:tc>
        <w:tc>
          <w:tcPr>
            <w:tcW w:w="1710" w:type="dxa"/>
          </w:tcPr>
          <w:p w14:paraId="47F01264" w14:textId="6B57C0A2" w:rsidR="00C43BC6" w:rsidRDefault="00E551B5" w:rsidP="00767105">
            <w:pPr>
              <w:jc w:val="center"/>
            </w:pPr>
            <w:r>
              <w:t>No rating</w:t>
            </w:r>
          </w:p>
        </w:tc>
        <w:tc>
          <w:tcPr>
            <w:tcW w:w="1620" w:type="dxa"/>
          </w:tcPr>
          <w:p w14:paraId="5FFE584C" w14:textId="327E2D69" w:rsidR="00C43BC6" w:rsidRDefault="00E551B5" w:rsidP="00767105">
            <w:pPr>
              <w:jc w:val="center"/>
            </w:pPr>
            <w:r>
              <w:t>No rating</w:t>
            </w:r>
          </w:p>
        </w:tc>
        <w:tc>
          <w:tcPr>
            <w:tcW w:w="4950" w:type="dxa"/>
          </w:tcPr>
          <w:p w14:paraId="3B8E50DF" w14:textId="78E2AC47" w:rsidR="00C43BC6" w:rsidRDefault="00E551B5" w:rsidP="00C43BC6">
            <w:r>
              <w:t xml:space="preserve">Unit </w:t>
            </w:r>
            <w:r w:rsidR="00AC1F43">
              <w:t xml:space="preserve">states no previous CIP due to </w:t>
            </w:r>
            <w:r w:rsidR="000329AE">
              <w:t>first program review.</w:t>
            </w:r>
          </w:p>
        </w:tc>
      </w:tr>
      <w:tr w:rsidR="00C43BC6" w14:paraId="3661D3A0" w14:textId="77777777" w:rsidTr="00FA2847">
        <w:tc>
          <w:tcPr>
            <w:tcW w:w="3505" w:type="dxa"/>
          </w:tcPr>
          <w:p w14:paraId="5E6ACF26" w14:textId="77777777" w:rsidR="00C43BC6" w:rsidRDefault="00C43BC6" w:rsidP="00C43BC6">
            <w:pPr>
              <w:ind w:left="180" w:hanging="180"/>
            </w:pPr>
            <w:r>
              <w:t>10.  How will the unit evaluate its success?</w:t>
            </w:r>
          </w:p>
        </w:tc>
        <w:tc>
          <w:tcPr>
            <w:tcW w:w="1350" w:type="dxa"/>
          </w:tcPr>
          <w:p w14:paraId="4299C90F" w14:textId="49FFADE3" w:rsidR="00C43BC6" w:rsidRDefault="00381EE6" w:rsidP="00767105">
            <w:pPr>
              <w:jc w:val="center"/>
            </w:pPr>
            <w:r>
              <w:t>AWR</w:t>
            </w:r>
          </w:p>
        </w:tc>
        <w:tc>
          <w:tcPr>
            <w:tcW w:w="1170" w:type="dxa"/>
          </w:tcPr>
          <w:p w14:paraId="20C31FA4" w14:textId="500637EE" w:rsidR="00C43BC6" w:rsidRDefault="00D46EDA" w:rsidP="00767105">
            <w:pPr>
              <w:jc w:val="center"/>
            </w:pPr>
            <w:r>
              <w:t>AWR</w:t>
            </w:r>
          </w:p>
        </w:tc>
        <w:tc>
          <w:tcPr>
            <w:tcW w:w="1710" w:type="dxa"/>
          </w:tcPr>
          <w:p w14:paraId="78A18C39" w14:textId="050F2751" w:rsidR="00C43BC6" w:rsidRDefault="00D46EDA" w:rsidP="00767105">
            <w:pPr>
              <w:jc w:val="center"/>
            </w:pPr>
            <w:r>
              <w:t>ACC</w:t>
            </w:r>
          </w:p>
        </w:tc>
        <w:tc>
          <w:tcPr>
            <w:tcW w:w="1620" w:type="dxa"/>
          </w:tcPr>
          <w:p w14:paraId="688D6901" w14:textId="6EE7471E" w:rsidR="00C43BC6" w:rsidRDefault="00D46EDA" w:rsidP="00767105">
            <w:pPr>
              <w:jc w:val="center"/>
            </w:pPr>
            <w:r>
              <w:t>AWR</w:t>
            </w:r>
          </w:p>
        </w:tc>
        <w:tc>
          <w:tcPr>
            <w:tcW w:w="4950" w:type="dxa"/>
          </w:tcPr>
          <w:p w14:paraId="140246C6" w14:textId="329FEF1E" w:rsidR="00C43BC6" w:rsidRDefault="00A919A6" w:rsidP="00C43BC6">
            <w:r>
              <w:t xml:space="preserve">Good job of presenting strengths </w:t>
            </w:r>
            <w:r w:rsidR="00621F38">
              <w:t>based on the limited amount of information provided in earlier sections of review.</w:t>
            </w:r>
            <w:r w:rsidR="007D7249">
              <w:t xml:space="preserve"> Could provide rationale for expected</w:t>
            </w:r>
            <w:r w:rsidR="00093119">
              <w:t xml:space="preserve"> outcomes for CIP.</w:t>
            </w:r>
          </w:p>
        </w:tc>
      </w:tr>
      <w:tr w:rsidR="00C43BC6" w14:paraId="0E233421" w14:textId="77777777" w:rsidTr="00A526A4">
        <w:tc>
          <w:tcPr>
            <w:tcW w:w="3505" w:type="dxa"/>
          </w:tcPr>
          <w:p w14:paraId="620075B8" w14:textId="77777777" w:rsidR="00C43BC6" w:rsidRDefault="00C43BC6" w:rsidP="00C43BC6">
            <w:pPr>
              <w:ind w:left="180" w:hanging="180"/>
            </w:pPr>
            <w:r>
              <w:t>11. Future Continuous Improvement Plan Tables</w:t>
            </w:r>
          </w:p>
          <w:p w14:paraId="46B0F074" w14:textId="77777777" w:rsidR="00C43BC6" w:rsidRDefault="00C43BC6" w:rsidP="00C43BC6">
            <w:pPr>
              <w:ind w:left="180" w:hanging="180"/>
            </w:pPr>
          </w:p>
        </w:tc>
        <w:tc>
          <w:tcPr>
            <w:tcW w:w="1350" w:type="dxa"/>
          </w:tcPr>
          <w:p w14:paraId="0D057F77" w14:textId="083C6C80" w:rsidR="00C43BC6" w:rsidRDefault="00582E07" w:rsidP="00B22DAC">
            <w:pPr>
              <w:jc w:val="center"/>
            </w:pPr>
            <w:r>
              <w:t>ACC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14:paraId="26F7AC3C" w14:textId="77777777" w:rsidR="00C43BC6" w:rsidRDefault="00C43BC6" w:rsidP="00C43BC6"/>
        </w:tc>
        <w:tc>
          <w:tcPr>
            <w:tcW w:w="1710" w:type="dxa"/>
            <w:shd w:val="clear" w:color="auto" w:fill="808080" w:themeFill="background1" w:themeFillShade="80"/>
          </w:tcPr>
          <w:p w14:paraId="06972F86" w14:textId="77777777" w:rsidR="00C43BC6" w:rsidRDefault="00C43BC6" w:rsidP="00C43BC6"/>
        </w:tc>
        <w:tc>
          <w:tcPr>
            <w:tcW w:w="1620" w:type="dxa"/>
          </w:tcPr>
          <w:p w14:paraId="7106E438" w14:textId="3C4AC0A4" w:rsidR="00C43BC6" w:rsidRDefault="00582E07" w:rsidP="00B22DAC">
            <w:pPr>
              <w:jc w:val="center"/>
            </w:pPr>
            <w:r>
              <w:t>AWR</w:t>
            </w:r>
          </w:p>
        </w:tc>
        <w:tc>
          <w:tcPr>
            <w:tcW w:w="4950" w:type="dxa"/>
          </w:tcPr>
          <w:p w14:paraId="306E2F8E" w14:textId="3C36C38E" w:rsidR="00C43BC6" w:rsidRDefault="007539D1" w:rsidP="00C43BC6">
            <w:r>
              <w:t>Weaknesses identified in question 1</w:t>
            </w:r>
            <w:r w:rsidR="00045D07">
              <w:t>0</w:t>
            </w:r>
            <w:r>
              <w:t xml:space="preserve"> are not addressed in CIP</w:t>
            </w:r>
            <w:r w:rsidR="007D6872">
              <w:t xml:space="preserve">. </w:t>
            </w:r>
          </w:p>
        </w:tc>
      </w:tr>
    </w:tbl>
    <w:p w14:paraId="77938BC9" w14:textId="77777777" w:rsidR="00287D3E" w:rsidRDefault="00287D3E" w:rsidP="00313B9A"/>
    <w:p w14:paraId="726687E4" w14:textId="77777777" w:rsidR="006761AD" w:rsidRPr="00865A44" w:rsidRDefault="006761AD" w:rsidP="006761AD">
      <w:pPr>
        <w:rPr>
          <w:rFonts w:ascii="Calibri" w:eastAsia="Calibri" w:hAnsi="Calibri" w:cs="Times New Roman"/>
        </w:rPr>
      </w:pPr>
    </w:p>
    <w:p w14:paraId="627828FE" w14:textId="77777777" w:rsidR="006761AD" w:rsidRPr="00101233" w:rsidRDefault="006761AD" w:rsidP="006761AD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  <w:gridCol w:w="3060"/>
      </w:tblGrid>
      <w:tr w:rsidR="006761AD" w:rsidRPr="00865A44" w14:paraId="692F9139" w14:textId="77777777" w:rsidTr="006855C6">
        <w:tc>
          <w:tcPr>
            <w:tcW w:w="4590" w:type="dxa"/>
          </w:tcPr>
          <w:p w14:paraId="36C97928" w14:textId="77777777" w:rsidR="006761AD" w:rsidRPr="00865A44" w:rsidRDefault="006855C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Without Recommendations</w:t>
            </w:r>
          </w:p>
        </w:tc>
        <w:tc>
          <w:tcPr>
            <w:tcW w:w="4590" w:type="dxa"/>
          </w:tcPr>
          <w:p w14:paraId="6A39C80C" w14:textId="77777777" w:rsidR="006761AD" w:rsidRPr="00865A44" w:rsidRDefault="006855C6" w:rsidP="007C4434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060" w:type="dxa"/>
          </w:tcPr>
          <w:p w14:paraId="45BC705E" w14:textId="028534C5" w:rsidR="006761AD" w:rsidRPr="00865A44" w:rsidRDefault="006855C6" w:rsidP="007C4434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</w:t>
            </w:r>
            <w:r w:rsidR="006D6403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X</w:t>
            </w: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Revisit and Revise</w:t>
            </w:r>
          </w:p>
        </w:tc>
      </w:tr>
    </w:tbl>
    <w:p w14:paraId="60E3380F" w14:textId="77777777" w:rsidR="006761AD" w:rsidRDefault="006761AD" w:rsidP="006761AD">
      <w:pPr>
        <w:jc w:val="center"/>
      </w:pPr>
    </w:p>
    <w:p w14:paraId="07EA7710" w14:textId="77777777" w:rsidR="006761AD" w:rsidRDefault="006761AD" w:rsidP="006761AD"/>
    <w:p w14:paraId="48E64B99" w14:textId="77777777" w:rsidR="006761AD" w:rsidRPr="00101233" w:rsidRDefault="006761AD" w:rsidP="006761AD">
      <w:pPr>
        <w:rPr>
          <w:b/>
        </w:rPr>
      </w:pPr>
      <w:r w:rsidRPr="00101233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F05987" wp14:editId="6DA74E4E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8496300" cy="222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566D8" w14:textId="7B58E1D8" w:rsidR="006259BD" w:rsidRDefault="006259BD" w:rsidP="006259BD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8F6A11">
                              <w:rPr>
                                <w:u w:val="single"/>
                              </w:rPr>
                              <w:t>Out of the 1</w:t>
                            </w:r>
                            <w:r w:rsidR="00EE2001">
                              <w:rPr>
                                <w:u w:val="single"/>
                              </w:rPr>
                              <w:t>0</w:t>
                            </w:r>
                            <w:r w:rsidRPr="008F6A11">
                              <w:rPr>
                                <w:u w:val="single"/>
                              </w:rPr>
                              <w:t xml:space="preserve"> ratable questions:</w:t>
                            </w:r>
                          </w:p>
                          <w:p w14:paraId="27173D05" w14:textId="77777777" w:rsidR="006259BD" w:rsidRPr="008F6A11" w:rsidRDefault="006259BD" w:rsidP="006259BD">
                            <w:pPr>
                              <w:pStyle w:val="NoSpacing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18CA668" w14:textId="42D896EC" w:rsidR="006259BD" w:rsidRDefault="00D9074C" w:rsidP="006259BD">
                            <w:pPr>
                              <w:pStyle w:val="NoSpacing"/>
                            </w:pPr>
                            <w:r>
                              <w:t>1</w:t>
                            </w:r>
                            <w:r w:rsidR="006259BD">
                              <w:t xml:space="preserve"> received Acceptable ratings</w:t>
                            </w:r>
                          </w:p>
                          <w:p w14:paraId="4BD8C975" w14:textId="1F7B952F" w:rsidR="006259BD" w:rsidRDefault="00294834" w:rsidP="006259BD">
                            <w:pPr>
                              <w:pStyle w:val="NoSpacing"/>
                            </w:pPr>
                            <w:r>
                              <w:t>4</w:t>
                            </w:r>
                            <w:r w:rsidR="006259BD">
                              <w:t xml:space="preserve"> received Acceptable with Recommendations ratings</w:t>
                            </w:r>
                          </w:p>
                          <w:p w14:paraId="56B57A00" w14:textId="05225EC6" w:rsidR="006259BD" w:rsidRDefault="00294834" w:rsidP="006259BD">
                            <w:pPr>
                              <w:pStyle w:val="NoSpacing"/>
                            </w:pPr>
                            <w:r>
                              <w:t>4</w:t>
                            </w:r>
                            <w:r w:rsidR="006259BD">
                              <w:t xml:space="preserve"> received Revisit/Revise ratings</w:t>
                            </w:r>
                          </w:p>
                          <w:p w14:paraId="4DB79DB4" w14:textId="3F218AAA" w:rsidR="00294834" w:rsidRDefault="00294834" w:rsidP="006259BD">
                            <w:pPr>
                              <w:pStyle w:val="NoSpacing"/>
                            </w:pPr>
                            <w:r>
                              <w:t>1 received No Rating</w:t>
                            </w:r>
                          </w:p>
                          <w:p w14:paraId="0B162C71" w14:textId="77777777" w:rsidR="006259BD" w:rsidRDefault="006259BD" w:rsidP="006259BD">
                            <w:pPr>
                              <w:pStyle w:val="NoSpacing"/>
                            </w:pPr>
                          </w:p>
                          <w:p w14:paraId="6CB3A7BE" w14:textId="4603B772" w:rsidR="006259BD" w:rsidRPr="002D6946" w:rsidRDefault="006259BD" w:rsidP="006259BD">
                            <w:pPr>
                              <w:pStyle w:val="NoSpacing"/>
                            </w:pPr>
                            <w:r>
                              <w:t xml:space="preserve">With </w:t>
                            </w:r>
                            <w:r w:rsidR="00AB56AF">
                              <w:t>40</w:t>
                            </w:r>
                            <w:r>
                              <w:t>% of questions requiring some revisit/revise</w:t>
                            </w:r>
                            <w:r w:rsidR="00F27225">
                              <w:t xml:space="preserve">, </w:t>
                            </w:r>
                            <w:r w:rsidR="005F5A60">
                              <w:t>40</w:t>
                            </w:r>
                            <w:r>
                              <w:t xml:space="preserve">% </w:t>
                            </w:r>
                            <w:r w:rsidR="005F5A60">
                              <w:t xml:space="preserve">having some </w:t>
                            </w:r>
                            <w:r>
                              <w:t>recommendations</w:t>
                            </w:r>
                            <w:r w:rsidR="00F27225">
                              <w:t xml:space="preserve"> and only 10%</w:t>
                            </w:r>
                            <w:r w:rsidR="00916439">
                              <w:t xml:space="preserve"> of</w:t>
                            </w:r>
                            <w:r w:rsidR="006146F6">
                              <w:t xml:space="preserve"> ratable questions acceptable</w:t>
                            </w:r>
                            <w:r>
                              <w:t xml:space="preserve">; my conclusion is </w:t>
                            </w:r>
                            <w:r w:rsidR="00223B47">
                              <w:t>Revise/Revisit</w:t>
                            </w:r>
                            <w:r>
                              <w:t>.</w:t>
                            </w:r>
                          </w:p>
                          <w:p w14:paraId="49B225C5" w14:textId="77777777" w:rsidR="006761AD" w:rsidRDefault="006761AD" w:rsidP="00676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05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669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" strokecolor="black [3213]">
                <v:textbox>
                  <w:txbxContent>
                    <w:p w14:paraId="431566D8" w14:textId="7B58E1D8" w:rsidR="006259BD" w:rsidRDefault="006259BD" w:rsidP="006259BD">
                      <w:pPr>
                        <w:pStyle w:val="NoSpacing"/>
                        <w:rPr>
                          <w:u w:val="single"/>
                        </w:rPr>
                      </w:pPr>
                      <w:r w:rsidRPr="008F6A11">
                        <w:rPr>
                          <w:u w:val="single"/>
                        </w:rPr>
                        <w:t>Out of the 1</w:t>
                      </w:r>
                      <w:r w:rsidR="00EE2001">
                        <w:rPr>
                          <w:u w:val="single"/>
                        </w:rPr>
                        <w:t>0</w:t>
                      </w:r>
                      <w:r w:rsidRPr="008F6A11">
                        <w:rPr>
                          <w:u w:val="single"/>
                        </w:rPr>
                        <w:t xml:space="preserve"> ratable questions:</w:t>
                      </w:r>
                    </w:p>
                    <w:p w14:paraId="27173D05" w14:textId="77777777" w:rsidR="006259BD" w:rsidRPr="008F6A11" w:rsidRDefault="006259BD" w:rsidP="006259BD">
                      <w:pPr>
                        <w:pStyle w:val="NoSpacing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418CA668" w14:textId="42D896EC" w:rsidR="006259BD" w:rsidRDefault="00D9074C" w:rsidP="006259BD">
                      <w:pPr>
                        <w:pStyle w:val="NoSpacing"/>
                      </w:pPr>
                      <w:r>
                        <w:t>1</w:t>
                      </w:r>
                      <w:r w:rsidR="006259BD">
                        <w:t xml:space="preserve"> received Acceptable ratings</w:t>
                      </w:r>
                    </w:p>
                    <w:p w14:paraId="4BD8C975" w14:textId="1F7B952F" w:rsidR="006259BD" w:rsidRDefault="00294834" w:rsidP="006259BD">
                      <w:pPr>
                        <w:pStyle w:val="NoSpacing"/>
                      </w:pPr>
                      <w:r>
                        <w:t>4</w:t>
                      </w:r>
                      <w:r w:rsidR="006259BD">
                        <w:t xml:space="preserve"> received Acceptable with Recommendations ratings</w:t>
                      </w:r>
                    </w:p>
                    <w:p w14:paraId="56B57A00" w14:textId="05225EC6" w:rsidR="006259BD" w:rsidRDefault="00294834" w:rsidP="006259BD">
                      <w:pPr>
                        <w:pStyle w:val="NoSpacing"/>
                      </w:pPr>
                      <w:r>
                        <w:t>4</w:t>
                      </w:r>
                      <w:r w:rsidR="006259BD">
                        <w:t xml:space="preserve"> received Revisit/Revise ratings</w:t>
                      </w:r>
                    </w:p>
                    <w:p w14:paraId="4DB79DB4" w14:textId="3F218AAA" w:rsidR="00294834" w:rsidRDefault="00294834" w:rsidP="006259BD">
                      <w:pPr>
                        <w:pStyle w:val="NoSpacing"/>
                      </w:pPr>
                      <w:r>
                        <w:t>1 received No Rating</w:t>
                      </w:r>
                    </w:p>
                    <w:p w14:paraId="0B162C71" w14:textId="77777777" w:rsidR="006259BD" w:rsidRDefault="006259BD" w:rsidP="006259BD">
                      <w:pPr>
                        <w:pStyle w:val="NoSpacing"/>
                      </w:pPr>
                    </w:p>
                    <w:p w14:paraId="6CB3A7BE" w14:textId="4603B772" w:rsidR="006259BD" w:rsidRPr="002D6946" w:rsidRDefault="006259BD" w:rsidP="006259BD">
                      <w:pPr>
                        <w:pStyle w:val="NoSpacing"/>
                      </w:pPr>
                      <w:r>
                        <w:t xml:space="preserve">With </w:t>
                      </w:r>
                      <w:r w:rsidR="00AB56AF">
                        <w:t>40</w:t>
                      </w:r>
                      <w:r>
                        <w:t>% of questions requiring some revisit/revise</w:t>
                      </w:r>
                      <w:r w:rsidR="00F27225">
                        <w:t xml:space="preserve">, </w:t>
                      </w:r>
                      <w:r w:rsidR="005F5A60">
                        <w:t>40</w:t>
                      </w:r>
                      <w:r>
                        <w:t xml:space="preserve">% </w:t>
                      </w:r>
                      <w:r w:rsidR="005F5A60">
                        <w:t xml:space="preserve">having some </w:t>
                      </w:r>
                      <w:r>
                        <w:t>recommendations</w:t>
                      </w:r>
                      <w:r w:rsidR="00F27225">
                        <w:t xml:space="preserve"> and only 10%</w:t>
                      </w:r>
                      <w:r w:rsidR="00916439">
                        <w:t xml:space="preserve"> of</w:t>
                      </w:r>
                      <w:r w:rsidR="006146F6">
                        <w:t xml:space="preserve"> ratable questions acceptable</w:t>
                      </w:r>
                      <w:r>
                        <w:t xml:space="preserve">; my conclusion is </w:t>
                      </w:r>
                      <w:r w:rsidR="00223B47">
                        <w:t>Revise/Revisit</w:t>
                      </w:r>
                      <w:r>
                        <w:t>.</w:t>
                      </w:r>
                    </w:p>
                    <w:p w14:paraId="49B225C5" w14:textId="77777777" w:rsidR="006761AD" w:rsidRDefault="006761AD" w:rsidP="006761AD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45EEFB8E" w14:textId="77777777" w:rsidR="006761AD" w:rsidRDefault="006761AD" w:rsidP="006761AD">
      <w:pPr>
        <w:rPr>
          <w:sz w:val="20"/>
          <w:szCs w:val="20"/>
        </w:rPr>
      </w:pPr>
    </w:p>
    <w:p w14:paraId="7C3561A8" w14:textId="77777777" w:rsidR="006761AD" w:rsidRDefault="006761AD" w:rsidP="00313B9A"/>
    <w:sectPr w:rsidR="006761AD" w:rsidSect="00F32CB1">
      <w:headerReference w:type="default" r:id="rId10"/>
      <w:footerReference w:type="default" r:id="rId11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9029" w14:textId="77777777" w:rsidR="0005100B" w:rsidRDefault="0005100B" w:rsidP="00FA0207">
      <w:pPr>
        <w:spacing w:after="0" w:line="240" w:lineRule="auto"/>
      </w:pPr>
      <w:r>
        <w:separator/>
      </w:r>
    </w:p>
  </w:endnote>
  <w:endnote w:type="continuationSeparator" w:id="0">
    <w:p w14:paraId="0743D358" w14:textId="77777777" w:rsidR="0005100B" w:rsidRDefault="0005100B" w:rsidP="00FA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91DD8" w14:textId="77777777" w:rsidR="003078A4" w:rsidRDefault="006855C6">
    <w:pPr>
      <w:pStyle w:val="Footer"/>
    </w:pPr>
    <w:r>
      <w:t>Revision 202</w:t>
    </w:r>
    <w:r w:rsidR="00807167">
      <w:t>1</w:t>
    </w:r>
    <w:r w:rsidR="003078A4">
      <w:t>.</w:t>
    </w:r>
    <w:r w:rsidR="006761AD">
      <w:t>0</w:t>
    </w:r>
    <w:r w:rsidR="00807167">
      <w:t>2</w:t>
    </w:r>
    <w:r w:rsidR="003078A4">
      <w:t>.</w:t>
    </w:r>
    <w:r w:rsidR="00807167">
      <w:t>03</w:t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  <w:t xml:space="preserve">Page </w:t>
    </w:r>
    <w:r w:rsidR="0002605E">
      <w:fldChar w:fldCharType="begin"/>
    </w:r>
    <w:r w:rsidR="0002605E">
      <w:instrText xml:space="preserve"> PAGE   \* MERGEFORMAT </w:instrText>
    </w:r>
    <w:r w:rsidR="0002605E">
      <w:fldChar w:fldCharType="separate"/>
    </w:r>
    <w:r w:rsidR="00807167">
      <w:rPr>
        <w:noProof/>
      </w:rPr>
      <w:t>2</w:t>
    </w:r>
    <w:r w:rsidR="0002605E">
      <w:rPr>
        <w:noProof/>
      </w:rPr>
      <w:fldChar w:fldCharType="end"/>
    </w:r>
    <w:r w:rsidR="0002605E">
      <w:rPr>
        <w:noProof/>
      </w:rPr>
      <w:t xml:space="preserve"> of </w:t>
    </w:r>
    <w:r w:rsidR="0002605E">
      <w:rPr>
        <w:noProof/>
      </w:rPr>
      <w:fldChar w:fldCharType="begin"/>
    </w:r>
    <w:r w:rsidR="0002605E">
      <w:rPr>
        <w:noProof/>
      </w:rPr>
      <w:instrText xml:space="preserve"> NUMPAGES </w:instrText>
    </w:r>
    <w:r w:rsidR="0002605E">
      <w:rPr>
        <w:noProof/>
      </w:rPr>
      <w:fldChar w:fldCharType="separate"/>
    </w:r>
    <w:r w:rsidR="00807167">
      <w:rPr>
        <w:noProof/>
      </w:rPr>
      <w:t>2</w:t>
    </w:r>
    <w:r w:rsidR="000260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E210" w14:textId="77777777" w:rsidR="0005100B" w:rsidRDefault="0005100B" w:rsidP="00FA0207">
      <w:pPr>
        <w:spacing w:after="0" w:line="240" w:lineRule="auto"/>
      </w:pPr>
      <w:r>
        <w:separator/>
      </w:r>
    </w:p>
  </w:footnote>
  <w:footnote w:type="continuationSeparator" w:id="0">
    <w:p w14:paraId="1ED52E52" w14:textId="77777777" w:rsidR="0005100B" w:rsidRDefault="0005100B" w:rsidP="00FA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CB966" w14:textId="77777777" w:rsidR="00FA0207" w:rsidRDefault="00FA0207" w:rsidP="00F22194">
    <w:pPr>
      <w:pStyle w:val="Header"/>
      <w:jc w:val="center"/>
      <w:rPr>
        <w:b/>
        <w:sz w:val="24"/>
        <w:szCs w:val="24"/>
      </w:rPr>
    </w:pPr>
    <w:r w:rsidRPr="00F22194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B46F166" wp14:editId="5BA7A6AD">
          <wp:simplePos x="0" y="0"/>
          <wp:positionH relativeFrom="column">
            <wp:posOffset>-299720</wp:posOffset>
          </wp:positionH>
          <wp:positionV relativeFrom="paragraph">
            <wp:posOffset>-328295</wp:posOffset>
          </wp:positionV>
          <wp:extent cx="689610" cy="6223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194">
      <w:rPr>
        <w:b/>
        <w:sz w:val="24"/>
        <w:szCs w:val="24"/>
      </w:rPr>
      <w:t>U</w:t>
    </w:r>
    <w:r w:rsidR="00757411">
      <w:rPr>
        <w:b/>
        <w:sz w:val="24"/>
        <w:szCs w:val="24"/>
      </w:rPr>
      <w:t>NIT</w:t>
    </w:r>
    <w:r w:rsidRPr="00F22194">
      <w:rPr>
        <w:b/>
        <w:sz w:val="24"/>
        <w:szCs w:val="24"/>
      </w:rPr>
      <w:t xml:space="preserve"> </w:t>
    </w:r>
    <w:r w:rsidR="00757411">
      <w:rPr>
        <w:b/>
        <w:sz w:val="24"/>
        <w:szCs w:val="24"/>
      </w:rPr>
      <w:t xml:space="preserve">REVIEW </w:t>
    </w:r>
    <w:r w:rsidRPr="00F22194">
      <w:rPr>
        <w:b/>
        <w:sz w:val="24"/>
        <w:szCs w:val="24"/>
      </w:rPr>
      <w:t>C</w:t>
    </w:r>
    <w:r w:rsidR="00757411">
      <w:rPr>
        <w:b/>
        <w:sz w:val="24"/>
        <w:szCs w:val="24"/>
      </w:rPr>
      <w:t>HECKLIST</w:t>
    </w:r>
  </w:p>
  <w:p w14:paraId="10416B61" w14:textId="77777777" w:rsidR="006761AD" w:rsidRDefault="006761AD" w:rsidP="00F22194">
    <w:pPr>
      <w:pStyle w:val="Header"/>
      <w:jc w:val="center"/>
      <w:rPr>
        <w:b/>
        <w:sz w:val="24"/>
        <w:szCs w:val="24"/>
      </w:rPr>
    </w:pPr>
  </w:p>
  <w:p w14:paraId="38C1333E" w14:textId="77777777" w:rsidR="006761AD" w:rsidRDefault="006761AD" w:rsidP="00F22194">
    <w:pPr>
      <w:pStyle w:val="Header"/>
      <w:jc w:val="center"/>
      <w:rPr>
        <w:b/>
        <w:sz w:val="24"/>
        <w:szCs w:val="24"/>
      </w:rPr>
    </w:pPr>
  </w:p>
  <w:p w14:paraId="66D7A48B" w14:textId="77777777" w:rsidR="006761AD" w:rsidRDefault="006761AD" w:rsidP="006761AD">
    <w:pPr>
      <w:rPr>
        <w:b/>
      </w:rPr>
    </w:pPr>
    <w:r>
      <w:rPr>
        <w:b/>
      </w:rPr>
      <w:t>Unit</w:t>
    </w:r>
    <w:r w:rsidRPr="00A030C9">
      <w:rPr>
        <w:b/>
      </w:rPr>
      <w:t xml:space="preserve"> name</w:t>
    </w:r>
    <w:r>
      <w:rPr>
        <w:b/>
      </w:rPr>
      <w:t xml:space="preserve">: </w:t>
    </w:r>
    <w:r w:rsidRPr="00F32CB1">
      <w:rPr>
        <w:b/>
      </w:rPr>
      <w:t>_</w:t>
    </w:r>
    <w:r w:rsidR="00C67DC8" w:rsidRPr="00C67DC8">
      <w:rPr>
        <w:b/>
        <w:u w:val="single"/>
      </w:rPr>
      <w:t>Simulation Unit</w:t>
    </w:r>
    <w:r w:rsidRPr="00F32CB1">
      <w:rPr>
        <w:b/>
      </w:rPr>
      <w:t xml:space="preserve">__________________________________ </w:t>
    </w:r>
    <w:r>
      <w:rPr>
        <w:b/>
      </w:rPr>
      <w:tab/>
    </w:r>
    <w:r>
      <w:rPr>
        <w:b/>
      </w:rPr>
      <w:tab/>
    </w:r>
    <w:r w:rsidRPr="00647B52">
      <w:t xml:space="preserve"> </w:t>
    </w:r>
    <w:r>
      <w:rPr>
        <w:b/>
      </w:rPr>
      <w:t>Reviewer: _</w:t>
    </w:r>
    <w:r w:rsidR="00C67DC8" w:rsidRPr="00C67DC8">
      <w:rPr>
        <w:b/>
        <w:u w:val="single"/>
      </w:rPr>
      <w:t>Jeffery Johnson</w:t>
    </w:r>
    <w:r>
      <w:rPr>
        <w:b/>
      </w:rPr>
      <w:t>________________________________</w:t>
    </w:r>
    <w:r w:rsidRPr="00F32CB1">
      <w:rPr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1CF2"/>
    <w:multiLevelType w:val="hybridMultilevel"/>
    <w:tmpl w:val="717052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B2FF3"/>
    <w:multiLevelType w:val="hybridMultilevel"/>
    <w:tmpl w:val="E334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1094"/>
    <w:multiLevelType w:val="hybridMultilevel"/>
    <w:tmpl w:val="11E8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436EF"/>
    <w:multiLevelType w:val="hybridMultilevel"/>
    <w:tmpl w:val="6296A8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16"/>
    <w:rsid w:val="00023800"/>
    <w:rsid w:val="0002605E"/>
    <w:rsid w:val="000329AE"/>
    <w:rsid w:val="00045D07"/>
    <w:rsid w:val="0005100B"/>
    <w:rsid w:val="0005693A"/>
    <w:rsid w:val="00087C33"/>
    <w:rsid w:val="00093119"/>
    <w:rsid w:val="000A641F"/>
    <w:rsid w:val="000B3168"/>
    <w:rsid w:val="000C642A"/>
    <w:rsid w:val="000D0037"/>
    <w:rsid w:val="000F34DF"/>
    <w:rsid w:val="0010554D"/>
    <w:rsid w:val="00113563"/>
    <w:rsid w:val="00116950"/>
    <w:rsid w:val="00130764"/>
    <w:rsid w:val="001B4816"/>
    <w:rsid w:val="001F2CFF"/>
    <w:rsid w:val="00205138"/>
    <w:rsid w:val="00210FBC"/>
    <w:rsid w:val="00223B47"/>
    <w:rsid w:val="00261EDF"/>
    <w:rsid w:val="00287D3E"/>
    <w:rsid w:val="00290E53"/>
    <w:rsid w:val="00294834"/>
    <w:rsid w:val="00296218"/>
    <w:rsid w:val="002A3C3D"/>
    <w:rsid w:val="002A7019"/>
    <w:rsid w:val="002C2E94"/>
    <w:rsid w:val="002C37C9"/>
    <w:rsid w:val="002C4530"/>
    <w:rsid w:val="002C4A17"/>
    <w:rsid w:val="002C63AE"/>
    <w:rsid w:val="002F2241"/>
    <w:rsid w:val="00305DEC"/>
    <w:rsid w:val="003078A4"/>
    <w:rsid w:val="00313B9A"/>
    <w:rsid w:val="00332A58"/>
    <w:rsid w:val="00332B3C"/>
    <w:rsid w:val="00336C64"/>
    <w:rsid w:val="00381EE6"/>
    <w:rsid w:val="003C480A"/>
    <w:rsid w:val="00435041"/>
    <w:rsid w:val="004864BB"/>
    <w:rsid w:val="00511B2D"/>
    <w:rsid w:val="0055000D"/>
    <w:rsid w:val="00582E07"/>
    <w:rsid w:val="00585751"/>
    <w:rsid w:val="005D2B7A"/>
    <w:rsid w:val="005E25B8"/>
    <w:rsid w:val="005E3D1F"/>
    <w:rsid w:val="005F2368"/>
    <w:rsid w:val="005F5A60"/>
    <w:rsid w:val="005F7AAE"/>
    <w:rsid w:val="00604216"/>
    <w:rsid w:val="0060642D"/>
    <w:rsid w:val="006146F6"/>
    <w:rsid w:val="006148C6"/>
    <w:rsid w:val="00621F38"/>
    <w:rsid w:val="00624FAE"/>
    <w:rsid w:val="006259BD"/>
    <w:rsid w:val="00647B52"/>
    <w:rsid w:val="006761AD"/>
    <w:rsid w:val="006855C6"/>
    <w:rsid w:val="00691785"/>
    <w:rsid w:val="006D169C"/>
    <w:rsid w:val="006D6403"/>
    <w:rsid w:val="0075232C"/>
    <w:rsid w:val="007539D1"/>
    <w:rsid w:val="00757411"/>
    <w:rsid w:val="00763184"/>
    <w:rsid w:val="00764B05"/>
    <w:rsid w:val="00767105"/>
    <w:rsid w:val="007D6872"/>
    <w:rsid w:val="007D7249"/>
    <w:rsid w:val="007F64F0"/>
    <w:rsid w:val="00807167"/>
    <w:rsid w:val="008253F0"/>
    <w:rsid w:val="00825E00"/>
    <w:rsid w:val="00844038"/>
    <w:rsid w:val="00882648"/>
    <w:rsid w:val="00895610"/>
    <w:rsid w:val="008B41CB"/>
    <w:rsid w:val="00906BA3"/>
    <w:rsid w:val="00916439"/>
    <w:rsid w:val="00977CB0"/>
    <w:rsid w:val="009A51CC"/>
    <w:rsid w:val="009B7AA9"/>
    <w:rsid w:val="009D2932"/>
    <w:rsid w:val="00A030C9"/>
    <w:rsid w:val="00A40501"/>
    <w:rsid w:val="00A526A4"/>
    <w:rsid w:val="00A57D4C"/>
    <w:rsid w:val="00A807DC"/>
    <w:rsid w:val="00A86D40"/>
    <w:rsid w:val="00A919A6"/>
    <w:rsid w:val="00AB56AF"/>
    <w:rsid w:val="00AC1F43"/>
    <w:rsid w:val="00AD42E8"/>
    <w:rsid w:val="00AE6298"/>
    <w:rsid w:val="00AF0C97"/>
    <w:rsid w:val="00AF5602"/>
    <w:rsid w:val="00AF7C11"/>
    <w:rsid w:val="00B22DAC"/>
    <w:rsid w:val="00B944F1"/>
    <w:rsid w:val="00BB01A4"/>
    <w:rsid w:val="00BB39B2"/>
    <w:rsid w:val="00C13D56"/>
    <w:rsid w:val="00C43BC6"/>
    <w:rsid w:val="00C64924"/>
    <w:rsid w:val="00C66A86"/>
    <w:rsid w:val="00C67DC8"/>
    <w:rsid w:val="00CA3289"/>
    <w:rsid w:val="00CC50CE"/>
    <w:rsid w:val="00CD1781"/>
    <w:rsid w:val="00CD4AAD"/>
    <w:rsid w:val="00CE118F"/>
    <w:rsid w:val="00D343FF"/>
    <w:rsid w:val="00D46EDA"/>
    <w:rsid w:val="00D47C6C"/>
    <w:rsid w:val="00D9074C"/>
    <w:rsid w:val="00DB0D1F"/>
    <w:rsid w:val="00DB4774"/>
    <w:rsid w:val="00E22EAE"/>
    <w:rsid w:val="00E47F49"/>
    <w:rsid w:val="00E514A1"/>
    <w:rsid w:val="00E551B5"/>
    <w:rsid w:val="00E96EC7"/>
    <w:rsid w:val="00EC4EBA"/>
    <w:rsid w:val="00EE2001"/>
    <w:rsid w:val="00F12C87"/>
    <w:rsid w:val="00F22194"/>
    <w:rsid w:val="00F27225"/>
    <w:rsid w:val="00F32CB1"/>
    <w:rsid w:val="00F615FE"/>
    <w:rsid w:val="00F97525"/>
    <w:rsid w:val="00FA0207"/>
    <w:rsid w:val="00FA2847"/>
    <w:rsid w:val="00FA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D284"/>
  <w15:docId w15:val="{E7D826DB-D98E-44D8-93FC-9C1B5C45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5F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60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07"/>
  </w:style>
  <w:style w:type="paragraph" w:styleId="Footer">
    <w:name w:val="footer"/>
    <w:basedOn w:val="Normal"/>
    <w:link w:val="Foot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07"/>
  </w:style>
  <w:style w:type="table" w:customStyle="1" w:styleId="TableGrid1">
    <w:name w:val="Table Grid1"/>
    <w:basedOn w:val="TableNormal"/>
    <w:next w:val="TableGrid"/>
    <w:uiPriority w:val="59"/>
    <w:rsid w:val="0028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5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ca29cd-c8cb-4423-ae14-e632f6a6d4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60D93D5993A42908243AAD17B70E9" ma:contentTypeVersion="15" ma:contentTypeDescription="Create a new document." ma:contentTypeScope="" ma:versionID="be61e740b8010c246f3216b6964a7cf1">
  <xsd:schema xmlns:xsd="http://www.w3.org/2001/XMLSchema" xmlns:xs="http://www.w3.org/2001/XMLSchema" xmlns:p="http://schemas.microsoft.com/office/2006/metadata/properties" xmlns:ns3="9a081956-0dea-4103-9a26-2e4ea0e7e8de" xmlns:ns4="99ca29cd-c8cb-4423-ae14-e632f6a6d402" targetNamespace="http://schemas.microsoft.com/office/2006/metadata/properties" ma:root="true" ma:fieldsID="3dd9e06dea15ed66eef70aaaabecc23d" ns3:_="" ns4:_="">
    <xsd:import namespace="9a081956-0dea-4103-9a26-2e4ea0e7e8de"/>
    <xsd:import namespace="99ca29cd-c8cb-4423-ae14-e632f6a6d4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81956-0dea-4103-9a26-2e4ea0e7e8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a29cd-c8cb-4423-ae14-e632f6a6d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5BA77-A6FB-4FDF-8A35-75123A2A415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9a081956-0dea-4103-9a26-2e4ea0e7e8de"/>
    <ds:schemaRef ds:uri="http://www.w3.org/XML/1998/namespace"/>
    <ds:schemaRef ds:uri="http://purl.org/dc/terms/"/>
    <ds:schemaRef ds:uri="http://schemas.openxmlformats.org/package/2006/metadata/core-properties"/>
    <ds:schemaRef ds:uri="99ca29cd-c8cb-4423-ae14-e632f6a6d402"/>
  </ds:schemaRefs>
</ds:datastoreItem>
</file>

<file path=customXml/itemProps2.xml><?xml version="1.0" encoding="utf-8"?>
<ds:datastoreItem xmlns:ds="http://schemas.openxmlformats.org/officeDocument/2006/customXml" ds:itemID="{6A4AAFA1-6131-4678-80A0-385E7EC42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98002-A4F9-4F0E-BE89-43EAF2B88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81956-0dea-4103-9a26-2e4ea0e7e8de"/>
    <ds:schemaRef ds:uri="99ca29cd-c8cb-4423-ae14-e632f6a6d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2327</Characters>
  <Application>Microsoft Office Word</Application>
  <DocSecurity>0</DocSecurity>
  <Lines>136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Unit Submission Review PRSC Checklist</vt:lpstr>
    </vt:vector>
  </TitlesOfParts>
  <Company>CCCCD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Unit Submission Review PRSC Checklist</dc:title>
  <dc:creator>Institutional Effectiveness</dc:creator>
  <cp:lastModifiedBy>Andrea Szlachtowski</cp:lastModifiedBy>
  <cp:revision>2</cp:revision>
  <cp:lastPrinted>2016-01-08T15:56:00Z</cp:lastPrinted>
  <dcterms:created xsi:type="dcterms:W3CDTF">2023-04-03T14:10:00Z</dcterms:created>
  <dcterms:modified xsi:type="dcterms:W3CDTF">2023-04-03T14:10:00Z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0x0101007D760D93D5993A42908243AAD17B70E9</vt:lpwstr>
  </property>
</Properties>
</file>