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E6E47" w14:textId="61D15F05" w:rsidR="00617F69" w:rsidRDefault="00E62E89">
      <w:r>
        <w:t xml:space="preserve">The Program Review Steering Committee has completed its review of your </w:t>
      </w:r>
      <w:r w:rsidR="00C263BC">
        <w:t>submission</w:t>
      </w:r>
      <w:r>
        <w:t>. Attached you will find the full composite review for your program.</w:t>
      </w:r>
      <w:r w:rsidR="00B503FA">
        <w:t xml:space="preserve"> After reading </w:t>
      </w:r>
      <w:r w:rsidR="00617F69">
        <w:t>this document</w:t>
      </w:r>
      <w:r w:rsidR="00B503FA">
        <w:t>, i</w:t>
      </w:r>
      <w:r>
        <w:t xml:space="preserve">f </w:t>
      </w:r>
      <w:r w:rsidR="00682274">
        <w:t>you</w:t>
      </w:r>
      <w:r>
        <w:t xml:space="preserve"> would like to make any changes</w:t>
      </w:r>
      <w:r w:rsidR="00B503FA">
        <w:t xml:space="preserve"> or updates</w:t>
      </w:r>
      <w:r>
        <w:t xml:space="preserve"> to</w:t>
      </w:r>
      <w:r w:rsidR="00B503FA">
        <w:t xml:space="preserve"> the program review</w:t>
      </w:r>
      <w:r w:rsidR="000625DE">
        <w:t xml:space="preserve"> document</w:t>
      </w:r>
      <w:r w:rsidR="00B503FA">
        <w:t xml:space="preserve"> that you had originally submitted to th</w:t>
      </w:r>
      <w:r w:rsidR="003D4943">
        <w:t>e committee, please do so</w:t>
      </w:r>
      <w:r w:rsidR="00BA471B">
        <w:t xml:space="preserve"> </w:t>
      </w:r>
      <w:r w:rsidR="00BA471B" w:rsidRPr="00BA471B">
        <w:t xml:space="preserve">and forward the </w:t>
      </w:r>
      <w:r w:rsidR="00BA471B">
        <w:t xml:space="preserve">edited </w:t>
      </w:r>
      <w:r w:rsidR="00BA471B" w:rsidRPr="00BA471B">
        <w:t>submission to effectiveness@collin.edu</w:t>
      </w:r>
      <w:r w:rsidR="00BA471B">
        <w:t xml:space="preserve"> </w:t>
      </w:r>
      <w:r w:rsidR="00BA471B" w:rsidRPr="004E309A">
        <w:rPr>
          <w:highlight w:val="yellow"/>
        </w:rPr>
        <w:t xml:space="preserve">by </w:t>
      </w:r>
      <w:r w:rsidR="00BA471B" w:rsidRPr="004E309A">
        <w:rPr>
          <w:b/>
          <w:highlight w:val="yellow"/>
        </w:rPr>
        <w:t>July 3</w:t>
      </w:r>
      <w:r w:rsidR="004E309A" w:rsidRPr="004E309A">
        <w:rPr>
          <w:b/>
          <w:highlight w:val="yellow"/>
        </w:rPr>
        <w:t>1</w:t>
      </w:r>
      <w:r w:rsidR="00BA471B" w:rsidRPr="004E309A">
        <w:rPr>
          <w:b/>
          <w:highlight w:val="yellow"/>
        </w:rPr>
        <w:t>, 20</w:t>
      </w:r>
      <w:r w:rsidR="002A683C" w:rsidRPr="004E309A">
        <w:rPr>
          <w:b/>
          <w:highlight w:val="yellow"/>
        </w:rPr>
        <w:t>2</w:t>
      </w:r>
      <w:r w:rsidR="004E309A" w:rsidRPr="004E309A">
        <w:rPr>
          <w:b/>
          <w:highlight w:val="yellow"/>
        </w:rPr>
        <w:t>3</w:t>
      </w:r>
      <w:r w:rsidR="00B503FA">
        <w:t>. Your program review submission will</w:t>
      </w:r>
      <w:r w:rsidR="003D4943">
        <w:t xml:space="preserve"> be published on the college </w:t>
      </w:r>
      <w:r w:rsidR="00BA471B">
        <w:t>web</w:t>
      </w:r>
      <w:r w:rsidR="00B503FA">
        <w:t>site</w:t>
      </w:r>
      <w:r w:rsidR="003D4943">
        <w:t xml:space="preserve"> on August </w:t>
      </w:r>
      <w:r w:rsidR="009011CA">
        <w:t>2</w:t>
      </w:r>
      <w:r w:rsidR="003D4943">
        <w:t xml:space="preserve">, </w:t>
      </w:r>
      <w:r w:rsidR="00EF54E7">
        <w:t>2023</w:t>
      </w:r>
      <w:r w:rsidR="003D4943">
        <w:t>.</w:t>
      </w:r>
      <w:r w:rsidR="00F34A03">
        <w:t xml:space="preserve"> For clarification of findings, please contact the </w:t>
      </w:r>
      <w:r w:rsidR="005E6E76">
        <w:t>senior</w:t>
      </w:r>
      <w:r w:rsidR="00F34A03">
        <w:t xml:space="preserve"> reviewer </w:t>
      </w:r>
      <w:r w:rsidR="003A576F">
        <w:rPr>
          <w:rStyle w:val="IntenseReference"/>
          <w:color w:val="002060"/>
        </w:rPr>
        <w:t>Christopher Morgan</w:t>
      </w:r>
      <w:r w:rsidR="00A7022C">
        <w:rPr>
          <w:rStyle w:val="IntenseReference"/>
          <w:color w:val="002060"/>
        </w:rPr>
        <w:t>, cmorgan@collin.edu</w:t>
      </w:r>
      <w:r w:rsidR="00F34A03" w:rsidRPr="00682274">
        <w:t>.</w:t>
      </w:r>
    </w:p>
    <w:p w14:paraId="21397522" w14:textId="77777777" w:rsidR="00E62E89" w:rsidRDefault="00E62E89"/>
    <w:tbl>
      <w:tblPr>
        <w:tblStyle w:val="TableGrid"/>
        <w:tblW w:w="0" w:type="auto"/>
        <w:tblLook w:val="04A0" w:firstRow="1" w:lastRow="0" w:firstColumn="1" w:lastColumn="0" w:noHBand="0" w:noVBand="1"/>
      </w:tblPr>
      <w:tblGrid>
        <w:gridCol w:w="9350"/>
      </w:tblGrid>
      <w:tr w:rsidR="00AE6443" w14:paraId="071F51D3" w14:textId="77777777" w:rsidTr="00E40F74">
        <w:tc>
          <w:tcPr>
            <w:tcW w:w="9350" w:type="dxa"/>
            <w:shd w:val="clear" w:color="auto" w:fill="DEEAF6" w:themeFill="accent1" w:themeFillTint="33"/>
          </w:tcPr>
          <w:p w14:paraId="344F5CF0" w14:textId="77777777" w:rsidR="00E40F74" w:rsidRDefault="00711707">
            <w:pPr>
              <w:rPr>
                <w:rStyle w:val="IntenseReference"/>
                <w:color w:val="002060"/>
              </w:rPr>
            </w:pPr>
            <w:r>
              <w:rPr>
                <w:rStyle w:val="IntenseReference"/>
                <w:color w:val="002060"/>
              </w:rPr>
              <w:t>Program Review Steering Committee Contact Information</w:t>
            </w:r>
          </w:p>
          <w:p w14:paraId="63AD36E1" w14:textId="77777777" w:rsidR="00711707" w:rsidRPr="00E40F74" w:rsidRDefault="00711707">
            <w:pPr>
              <w:rPr>
                <w:rStyle w:val="SubtleEmphasis"/>
              </w:rPr>
            </w:pPr>
            <w:r>
              <w:rPr>
                <w:rStyle w:val="SubtleEmphasis"/>
              </w:rPr>
              <w:t>Name and email of the committee member you can contact</w:t>
            </w:r>
          </w:p>
        </w:tc>
      </w:tr>
      <w:tr w:rsidR="00711707" w14:paraId="3290341C" w14:textId="77777777" w:rsidTr="00711707">
        <w:tc>
          <w:tcPr>
            <w:tcW w:w="9350" w:type="dxa"/>
            <w:shd w:val="clear" w:color="auto" w:fill="auto"/>
          </w:tcPr>
          <w:p w14:paraId="5792B756" w14:textId="021A9E6B" w:rsidR="00711707" w:rsidRPr="00AE6443" w:rsidRDefault="003A576F">
            <w:pPr>
              <w:rPr>
                <w:rStyle w:val="IntenseReference"/>
                <w:color w:val="002060"/>
              </w:rPr>
            </w:pPr>
            <w:r>
              <w:rPr>
                <w:rStyle w:val="IntenseReference"/>
                <w:color w:val="002060"/>
              </w:rPr>
              <w:t>Christopher Morgan, cmorgan@collin.edu</w:t>
            </w:r>
          </w:p>
        </w:tc>
      </w:tr>
      <w:tr w:rsidR="00711707" w14:paraId="05512145" w14:textId="77777777" w:rsidTr="00E40F74">
        <w:tc>
          <w:tcPr>
            <w:tcW w:w="9350" w:type="dxa"/>
            <w:shd w:val="clear" w:color="auto" w:fill="DEEAF6" w:themeFill="accent1" w:themeFillTint="33"/>
          </w:tcPr>
          <w:p w14:paraId="612BF627" w14:textId="77777777" w:rsidR="00711707" w:rsidRDefault="00711707" w:rsidP="00711707">
            <w:pPr>
              <w:rPr>
                <w:rStyle w:val="IntenseReference"/>
                <w:color w:val="002060"/>
              </w:rPr>
            </w:pPr>
            <w:r w:rsidRPr="00AE6443">
              <w:rPr>
                <w:rStyle w:val="IntenseReference"/>
                <w:color w:val="002060"/>
              </w:rPr>
              <w:t>Status of Review</w:t>
            </w:r>
          </w:p>
          <w:p w14:paraId="6E8F2A28" w14:textId="77777777" w:rsidR="00711707" w:rsidRPr="00AE6443" w:rsidRDefault="00711707" w:rsidP="00711707">
            <w:pPr>
              <w:rPr>
                <w:rStyle w:val="IntenseReference"/>
                <w:color w:val="002060"/>
              </w:rPr>
            </w:pPr>
            <w:r>
              <w:rPr>
                <w:rStyle w:val="SubtleEmphasis"/>
              </w:rPr>
              <w:t>Overall current status of your program review</w:t>
            </w:r>
          </w:p>
        </w:tc>
      </w:tr>
      <w:tr w:rsidR="00AE6443" w14:paraId="61A0C568" w14:textId="77777777" w:rsidTr="00AE6443">
        <w:tc>
          <w:tcPr>
            <w:tcW w:w="9350" w:type="dxa"/>
          </w:tcPr>
          <w:p w14:paraId="1475F45D" w14:textId="77777777" w:rsidR="00E40F74" w:rsidRDefault="00000000" w:rsidP="00AE6443">
            <w:sdt>
              <w:sdtPr>
                <w:id w:val="1057829423"/>
                <w14:checkbox>
                  <w14:checked w14:val="0"/>
                  <w14:checkedState w14:val="2612" w14:font="MS Gothic"/>
                  <w14:uncheckedState w14:val="2610" w14:font="MS Gothic"/>
                </w14:checkbox>
              </w:sdtPr>
              <w:sdtContent>
                <w:r w:rsidR="00AE6443">
                  <w:rPr>
                    <w:rFonts w:ascii="MS Gothic" w:eastAsia="MS Gothic" w:hAnsi="MS Gothic" w:hint="eastAsia"/>
                  </w:rPr>
                  <w:t>☐</w:t>
                </w:r>
              </w:sdtContent>
            </w:sdt>
            <w:r w:rsidR="00AE6443">
              <w:t xml:space="preserve"> </w:t>
            </w:r>
            <w:r w:rsidR="00E40F74">
              <w:t xml:space="preserve">Acceptable without </w:t>
            </w:r>
            <w:r w:rsidR="002A0C82">
              <w:t>r</w:t>
            </w:r>
            <w:r w:rsidR="00E40F74">
              <w:t xml:space="preserve">ecommendations </w:t>
            </w:r>
          </w:p>
          <w:p w14:paraId="0C2C5247" w14:textId="548A974F" w:rsidR="00AE6443" w:rsidRDefault="00000000" w:rsidP="00AE6443">
            <w:sdt>
              <w:sdtPr>
                <w:id w:val="-1903829872"/>
                <w14:checkbox>
                  <w14:checked w14:val="0"/>
                  <w14:checkedState w14:val="2612" w14:font="MS Gothic"/>
                  <w14:uncheckedState w14:val="2610" w14:font="MS Gothic"/>
                </w14:checkbox>
              </w:sdtPr>
              <w:sdtContent>
                <w:r w:rsidR="00A544D5">
                  <w:rPr>
                    <w:rFonts w:ascii="MS Gothic" w:eastAsia="MS Gothic" w:hAnsi="MS Gothic" w:hint="eastAsia"/>
                  </w:rPr>
                  <w:t>☐</w:t>
                </w:r>
              </w:sdtContent>
            </w:sdt>
            <w:r w:rsidR="002A0C82">
              <w:t xml:space="preserve"> Acceptable with r</w:t>
            </w:r>
            <w:r w:rsidR="00AE6443">
              <w:t>ecommendations</w:t>
            </w:r>
          </w:p>
          <w:p w14:paraId="1B5D3401" w14:textId="26E6C019" w:rsidR="00AE6443" w:rsidRDefault="00000000" w:rsidP="0089121C">
            <w:sdt>
              <w:sdtPr>
                <w:id w:val="-389964920"/>
                <w14:checkbox>
                  <w14:checked w14:val="1"/>
                  <w14:checkedState w14:val="2612" w14:font="MS Gothic"/>
                  <w14:uncheckedState w14:val="2610" w14:font="MS Gothic"/>
                </w14:checkbox>
              </w:sdtPr>
              <w:sdtContent>
                <w:r w:rsidR="00A544D5">
                  <w:rPr>
                    <w:rFonts w:ascii="MS Gothic" w:eastAsia="MS Gothic" w:hAnsi="MS Gothic" w:hint="eastAsia"/>
                  </w:rPr>
                  <w:t>☒</w:t>
                </w:r>
              </w:sdtContent>
            </w:sdt>
            <w:r w:rsidR="00AE6443">
              <w:t xml:space="preserve"> </w:t>
            </w:r>
            <w:r w:rsidR="00E40F74">
              <w:t>Revis</w:t>
            </w:r>
            <w:r w:rsidR="0089121C">
              <w:t>it</w:t>
            </w:r>
            <w:r w:rsidR="009D0423">
              <w:t xml:space="preserve"> and r</w:t>
            </w:r>
            <w:r w:rsidR="00E40F74">
              <w:t>evis</w:t>
            </w:r>
            <w:r w:rsidR="0089121C">
              <w:t>e</w:t>
            </w:r>
          </w:p>
        </w:tc>
      </w:tr>
      <w:tr w:rsidR="00AE6443" w14:paraId="2BF18D6E" w14:textId="77777777" w:rsidTr="00E40F74">
        <w:tc>
          <w:tcPr>
            <w:tcW w:w="9350" w:type="dxa"/>
            <w:shd w:val="clear" w:color="auto" w:fill="DEEAF6" w:themeFill="accent1" w:themeFillTint="33"/>
          </w:tcPr>
          <w:p w14:paraId="6FC205B6" w14:textId="77777777" w:rsidR="00AE6443" w:rsidRPr="00E40F74" w:rsidRDefault="00AE6443" w:rsidP="00AE6443">
            <w:pPr>
              <w:rPr>
                <w:rStyle w:val="IntenseReference"/>
              </w:rPr>
            </w:pPr>
            <w:r w:rsidRPr="00E40F74">
              <w:rPr>
                <w:rStyle w:val="IntenseReference"/>
                <w:color w:val="002060"/>
              </w:rPr>
              <w:t>Summary</w:t>
            </w:r>
          </w:p>
          <w:p w14:paraId="01621CA5" w14:textId="77777777" w:rsidR="00AE6443" w:rsidRPr="00E40F74" w:rsidRDefault="00AE6443" w:rsidP="00AE6443">
            <w:pPr>
              <w:rPr>
                <w:rStyle w:val="SubtleEmphasis"/>
              </w:rPr>
            </w:pPr>
            <w:r w:rsidRPr="00E40F74">
              <w:rPr>
                <w:rStyle w:val="SubtleEmphasis"/>
              </w:rPr>
              <w:t>Description of findings from your program review</w:t>
            </w:r>
          </w:p>
        </w:tc>
      </w:tr>
      <w:tr w:rsidR="00AE6443" w14:paraId="5AF8EE82" w14:textId="77777777" w:rsidTr="00AE6443">
        <w:tc>
          <w:tcPr>
            <w:tcW w:w="9350" w:type="dxa"/>
          </w:tcPr>
          <w:p w14:paraId="6CCB843C" w14:textId="77777777" w:rsidR="00AE6443" w:rsidRDefault="00AE6443"/>
          <w:p w14:paraId="78AC4B0D" w14:textId="3CD4DB6C" w:rsidR="00A544D5" w:rsidRDefault="00A544D5">
            <w:r w:rsidRPr="00C97B47">
              <w:rPr>
                <w:b/>
                <w:bCs/>
              </w:rPr>
              <w:t>Real Estate</w:t>
            </w:r>
            <w:r>
              <w:t xml:space="preserve"> -Workforce </w:t>
            </w:r>
          </w:p>
          <w:p w14:paraId="0BA3CBB7" w14:textId="77777777" w:rsidR="00A544D5" w:rsidRDefault="00A544D5"/>
          <w:p w14:paraId="2D138AF7" w14:textId="33CE88F7" w:rsidR="003A576F" w:rsidRDefault="003A576F">
            <w:r>
              <w:t>The revised document was evaluated by three reviewers and presented to the larger Program Review Steering Committee</w:t>
            </w:r>
            <w:r w:rsidR="00A544D5">
              <w:t xml:space="preserve"> April 4</w:t>
            </w:r>
            <w:r>
              <w:t xml:space="preserve">, 2023.  The </w:t>
            </w:r>
            <w:r w:rsidR="00955179">
              <w:t xml:space="preserve">full </w:t>
            </w:r>
            <w:r>
              <w:t>committee agree</w:t>
            </w:r>
            <w:r w:rsidR="00955179">
              <w:t>d</w:t>
            </w:r>
            <w:r>
              <w:t xml:space="preserve"> with the findings of the reviewers to </w:t>
            </w:r>
            <w:r w:rsidR="00A544D5">
              <w:t>assign the status of</w:t>
            </w:r>
            <w:r>
              <w:t xml:space="preserve"> “Revisit and Revisit” </w:t>
            </w:r>
            <w:r w:rsidR="00A544D5">
              <w:t xml:space="preserve">based on several </w:t>
            </w:r>
            <w:r w:rsidR="004E1CB7">
              <w:t>concerns</w:t>
            </w:r>
            <w:r w:rsidR="00A544D5">
              <w:t xml:space="preserve"> highlighted below.</w:t>
            </w:r>
          </w:p>
          <w:p w14:paraId="569CDDE1" w14:textId="225B9BB4" w:rsidR="004E1CB7" w:rsidRDefault="004E1CB7" w:rsidP="004E1CB7"/>
        </w:tc>
      </w:tr>
      <w:tr w:rsidR="00AE6443" w14:paraId="0D14766E" w14:textId="77777777" w:rsidTr="00E40F74">
        <w:tc>
          <w:tcPr>
            <w:tcW w:w="9350" w:type="dxa"/>
            <w:shd w:val="clear" w:color="auto" w:fill="DEEAF6" w:themeFill="accent1" w:themeFillTint="33"/>
          </w:tcPr>
          <w:p w14:paraId="1AE2CF0A" w14:textId="77777777" w:rsidR="00AE6443" w:rsidRPr="00E40F74" w:rsidRDefault="00AE6443" w:rsidP="00AE6443">
            <w:pPr>
              <w:rPr>
                <w:rStyle w:val="IntenseReference"/>
                <w:color w:val="002060"/>
              </w:rPr>
            </w:pPr>
            <w:r w:rsidRPr="00E40F74">
              <w:rPr>
                <w:rStyle w:val="IntenseReference"/>
                <w:color w:val="002060"/>
              </w:rPr>
              <w:t>Highlights</w:t>
            </w:r>
          </w:p>
          <w:p w14:paraId="0A2D75FF" w14:textId="77777777" w:rsidR="00AE6443" w:rsidRPr="00E40F74" w:rsidRDefault="00AE6443">
            <w:pPr>
              <w:rPr>
                <w:rStyle w:val="SubtleEmphasis"/>
              </w:rPr>
            </w:pPr>
            <w:r w:rsidRPr="00E40F74">
              <w:rPr>
                <w:rStyle w:val="SubtleEmphasis"/>
              </w:rPr>
              <w:t>Most important reviewer comments</w:t>
            </w:r>
          </w:p>
        </w:tc>
      </w:tr>
      <w:tr w:rsidR="00AE6443" w14:paraId="222C49C9" w14:textId="77777777" w:rsidTr="00AE6443">
        <w:tc>
          <w:tcPr>
            <w:tcW w:w="9350" w:type="dxa"/>
          </w:tcPr>
          <w:p w14:paraId="651015AD" w14:textId="77777777" w:rsidR="00AE6443" w:rsidRDefault="00AE6443" w:rsidP="00F34A03"/>
          <w:p w14:paraId="6A42F72C" w14:textId="714338F7" w:rsidR="004E1CB7" w:rsidRDefault="004E1CB7" w:rsidP="00F34A03">
            <w:r>
              <w:t xml:space="preserve">The Real Estate Program Review was well written and concise.  However, </w:t>
            </w:r>
            <w:r w:rsidR="00A7022C">
              <w:t>while the goal of the program review document is to make an in-depth analysis of a program’s weaknesses and strengths based on data</w:t>
            </w:r>
            <w:r w:rsidR="00A7022C">
              <w:t xml:space="preserve">, </w:t>
            </w:r>
            <w:r>
              <w:t xml:space="preserve">most </w:t>
            </w:r>
            <w:r w:rsidR="00A7022C">
              <w:t xml:space="preserve">of the submitted </w:t>
            </w:r>
            <w:r>
              <w:t xml:space="preserve">document was explanatory.  </w:t>
            </w:r>
            <w:r>
              <w:t>The</w:t>
            </w:r>
            <w:r w:rsidR="00A7022C">
              <w:t xml:space="preserve">refore, the </w:t>
            </w:r>
            <w:r>
              <w:t xml:space="preserve"> primary concern for th</w:t>
            </w:r>
            <w:r>
              <w:t>is</w:t>
            </w:r>
            <w:r>
              <w:t xml:space="preserve"> document was the lack of analysis based on data</w:t>
            </w:r>
            <w:r>
              <w:t xml:space="preserve"> as well as </w:t>
            </w:r>
            <w:r w:rsidR="00A7022C">
              <w:t>several</w:t>
            </w:r>
            <w:r>
              <w:t xml:space="preserve"> key omissions.</w:t>
            </w:r>
          </w:p>
          <w:p w14:paraId="7CC9029F" w14:textId="77777777" w:rsidR="004E1CB7" w:rsidRDefault="004E1CB7" w:rsidP="00F34A03"/>
          <w:p w14:paraId="1570A2D8" w14:textId="26F97913" w:rsidR="00E62E89" w:rsidRDefault="00C97B47" w:rsidP="00A544D5">
            <w:r>
              <w:t xml:space="preserve">The following is indicative of some of the recommendations based on the </w:t>
            </w:r>
            <w:r w:rsidR="00A7022C">
              <w:t xml:space="preserve">program review template </w:t>
            </w:r>
            <w:r>
              <w:t>prompt</w:t>
            </w:r>
            <w:r w:rsidR="00A7022C">
              <w:t>s</w:t>
            </w:r>
            <w:r>
              <w:t xml:space="preserve">.  Please refer to the aggregated checklist for more </w:t>
            </w:r>
            <w:r w:rsidR="00A7022C">
              <w:t xml:space="preserve">complete and </w:t>
            </w:r>
            <w:r>
              <w:t>detailed information.</w:t>
            </w:r>
          </w:p>
          <w:p w14:paraId="099A8C80" w14:textId="77777777" w:rsidR="004E1CB7" w:rsidRDefault="004E1CB7" w:rsidP="00A544D5"/>
          <w:p w14:paraId="3DD601DC" w14:textId="77777777" w:rsidR="004E1CB7" w:rsidRDefault="004E1CB7" w:rsidP="004E1CB7">
            <w:pPr>
              <w:pStyle w:val="ListParagraph"/>
              <w:numPr>
                <w:ilvl w:val="0"/>
                <w:numId w:val="3"/>
              </w:numPr>
            </w:pPr>
            <w:r>
              <w:t xml:space="preserve"> No mention of AAS or specifics of career paths.</w:t>
            </w:r>
          </w:p>
          <w:p w14:paraId="3112FC2D" w14:textId="4AE33A1A" w:rsidR="004E1CB7" w:rsidRDefault="004E1CB7" w:rsidP="004E1CB7">
            <w:pPr>
              <w:pStyle w:val="ListParagraph"/>
              <w:numPr>
                <w:ilvl w:val="0"/>
                <w:numId w:val="3"/>
              </w:numPr>
            </w:pPr>
            <w:r>
              <w:t xml:space="preserve">The </w:t>
            </w:r>
            <w:r w:rsidR="00C97B47">
              <w:t>anecdotal</w:t>
            </w:r>
            <w:r>
              <w:t xml:space="preserve"> 95% needs to be addressed as to the details of how it was arrived at as well as possible remedies for the future.  Additionally, Collin strategic goals 2, 4 and 5 need to be addressed as to why they are not applicable.</w:t>
            </w:r>
          </w:p>
          <w:p w14:paraId="09C49A8D" w14:textId="4EFEEB9F" w:rsidR="004E1CB7" w:rsidRDefault="004E1CB7" w:rsidP="004E1CB7">
            <w:pPr>
              <w:pStyle w:val="ListParagraph"/>
              <w:numPr>
                <w:ilvl w:val="0"/>
                <w:numId w:val="3"/>
              </w:numPr>
            </w:pPr>
            <w:r>
              <w:t>No analysis of student diversity</w:t>
            </w:r>
            <w:r w:rsidR="00C97B47">
              <w:t xml:space="preserve"> or analysis of Certificate vs. AAS completers.</w:t>
            </w:r>
          </w:p>
          <w:p w14:paraId="0DABEA8E" w14:textId="77777777" w:rsidR="00C97B47" w:rsidRDefault="00C97B47" w:rsidP="004E1CB7">
            <w:pPr>
              <w:pStyle w:val="ListParagraph"/>
              <w:numPr>
                <w:ilvl w:val="0"/>
                <w:numId w:val="3"/>
              </w:numPr>
            </w:pPr>
            <w:r>
              <w:lastRenderedPageBreak/>
              <w:t>No specific data or analysis for the North Texas or Collin County regions.</w:t>
            </w:r>
          </w:p>
          <w:p w14:paraId="7D4FA0F8" w14:textId="03DF98AC" w:rsidR="00C97B47" w:rsidRDefault="00C97B47" w:rsidP="004E1CB7">
            <w:pPr>
              <w:pStyle w:val="ListParagraph"/>
              <w:numPr>
                <w:ilvl w:val="0"/>
                <w:numId w:val="3"/>
              </w:numPr>
            </w:pPr>
            <w:r>
              <w:t>No specifics of Advisory Committee curriculum recommendations and no explanation or analysis of Gen Ed courses</w:t>
            </w:r>
          </w:p>
          <w:p w14:paraId="284501FB" w14:textId="77777777" w:rsidR="00C97B47" w:rsidRDefault="00C97B47" w:rsidP="004E1CB7">
            <w:pPr>
              <w:pStyle w:val="ListParagraph"/>
              <w:numPr>
                <w:ilvl w:val="0"/>
                <w:numId w:val="3"/>
              </w:numPr>
            </w:pPr>
            <w:r>
              <w:t>Accepted.</w:t>
            </w:r>
          </w:p>
          <w:p w14:paraId="5965D131" w14:textId="77777777" w:rsidR="00C97B47" w:rsidRDefault="00C97B47" w:rsidP="004E1CB7">
            <w:pPr>
              <w:pStyle w:val="ListParagraph"/>
              <w:numPr>
                <w:ilvl w:val="0"/>
                <w:numId w:val="3"/>
              </w:numPr>
            </w:pPr>
            <w:r>
              <w:t>Needs analysis and greater depth regarding partnerships or Advisory Committee participation.</w:t>
            </w:r>
          </w:p>
          <w:p w14:paraId="2FF61286" w14:textId="77777777" w:rsidR="00C97B47" w:rsidRDefault="00C97B47" w:rsidP="004E1CB7">
            <w:pPr>
              <w:pStyle w:val="ListParagraph"/>
              <w:numPr>
                <w:ilvl w:val="0"/>
                <w:numId w:val="3"/>
              </w:numPr>
            </w:pPr>
            <w:r>
              <w:t>Accepted</w:t>
            </w:r>
            <w:r>
              <w:t xml:space="preserve"> – however, the Appendix was difficult to navigate and needs to include a Table of Contents with page numbers for those who are not reading the document as a .pdf.</w:t>
            </w:r>
          </w:p>
          <w:p w14:paraId="69231E87" w14:textId="77777777" w:rsidR="00C97B47" w:rsidRDefault="00C97B47" w:rsidP="004E1CB7">
            <w:pPr>
              <w:pStyle w:val="ListParagraph"/>
              <w:numPr>
                <w:ilvl w:val="0"/>
                <w:numId w:val="3"/>
              </w:numPr>
            </w:pPr>
            <w:r>
              <w:t>Not applicable – however, the document should state why this was not applicable.</w:t>
            </w:r>
          </w:p>
          <w:p w14:paraId="32762649" w14:textId="77777777" w:rsidR="00C97B47" w:rsidRDefault="00C97B47" w:rsidP="004E1CB7">
            <w:pPr>
              <w:pStyle w:val="ListParagraph"/>
              <w:numPr>
                <w:ilvl w:val="0"/>
                <w:numId w:val="3"/>
              </w:numPr>
            </w:pPr>
            <w:r>
              <w:t>Good analysis but based on anecdotal</w:t>
            </w:r>
            <w:r w:rsidR="00A7022C">
              <w:t xml:space="preserve"> evidence.</w:t>
            </w:r>
          </w:p>
          <w:p w14:paraId="03DEFA6E" w14:textId="77777777" w:rsidR="00A7022C" w:rsidRDefault="00A7022C" w:rsidP="004E1CB7">
            <w:pPr>
              <w:pStyle w:val="ListParagraph"/>
              <w:numPr>
                <w:ilvl w:val="0"/>
                <w:numId w:val="3"/>
              </w:numPr>
            </w:pPr>
            <w:r>
              <w:t>This section should address other ways to collect data.</w:t>
            </w:r>
          </w:p>
          <w:p w14:paraId="52163138" w14:textId="77777777" w:rsidR="00A7022C" w:rsidRDefault="00A7022C" w:rsidP="004E1CB7">
            <w:pPr>
              <w:pStyle w:val="ListParagraph"/>
              <w:numPr>
                <w:ilvl w:val="0"/>
                <w:numId w:val="3"/>
              </w:numPr>
            </w:pPr>
            <w:r>
              <w:t>The two outcomes chosen for CIP are both related to the same class with the same target.  This makes drawing conclusions problematic if variables are being changed in two different ways.</w:t>
            </w:r>
          </w:p>
          <w:p w14:paraId="351C8522" w14:textId="091F9B7B" w:rsidR="00A7022C" w:rsidRDefault="00A7022C" w:rsidP="00A7022C"/>
        </w:tc>
      </w:tr>
    </w:tbl>
    <w:p w14:paraId="18177518" w14:textId="77777777" w:rsidR="00AE6443" w:rsidRDefault="00AE6443"/>
    <w:p w14:paraId="56F3E1B9" w14:textId="77777777" w:rsidR="00F34A03" w:rsidRDefault="005E6E76">
      <w:r>
        <w:t>As the senior</w:t>
      </w:r>
      <w:r w:rsidR="00F34A03">
        <w:t xml:space="preserve"> reviewer in the review process, I acknowledge the notification of findings to the author and supervisor.</w:t>
      </w:r>
    </w:p>
    <w:p w14:paraId="65276566" w14:textId="175B5462" w:rsidR="00F34A03" w:rsidRDefault="00F34A03">
      <w:r>
        <w:t>___</w:t>
      </w:r>
      <w:r w:rsidR="003A576F" w:rsidRPr="003A576F">
        <w:rPr>
          <w:rStyle w:val="IntenseReference"/>
          <w:color w:val="002060"/>
        </w:rPr>
        <w:t xml:space="preserve"> </w:t>
      </w:r>
      <w:r w:rsidR="003A576F" w:rsidRPr="003A576F">
        <w:rPr>
          <w:rStyle w:val="IntenseReference"/>
          <w:color w:val="002060"/>
          <w:u w:val="single"/>
        </w:rPr>
        <w:t>Christopher Morgan</w:t>
      </w:r>
      <w:r w:rsidR="003A576F" w:rsidRPr="003A576F">
        <w:rPr>
          <w:u w:val="single"/>
        </w:rPr>
        <w:t xml:space="preserve"> </w:t>
      </w:r>
      <w:r>
        <w:t>_____________________________________</w:t>
      </w:r>
      <w:r w:rsidR="00A544D5">
        <w:rPr>
          <w:u w:val="single"/>
        </w:rPr>
        <w:t>April 5</w:t>
      </w:r>
      <w:r w:rsidR="003A576F" w:rsidRPr="003A576F">
        <w:rPr>
          <w:u w:val="single"/>
        </w:rPr>
        <w:t>, 2023</w:t>
      </w:r>
      <w:r>
        <w:t>_______</w:t>
      </w:r>
      <w:r>
        <w:tab/>
      </w:r>
    </w:p>
    <w:p w14:paraId="3369E92D" w14:textId="77777777" w:rsidR="00F34A03" w:rsidRDefault="005E6E76">
      <w:r>
        <w:t>Senior</w:t>
      </w:r>
      <w:r w:rsidR="002A683C">
        <w:t xml:space="preserve"> Reviewer Name</w:t>
      </w:r>
      <w:r w:rsidR="009011CA">
        <w:tab/>
      </w:r>
      <w:r w:rsidR="009011CA">
        <w:tab/>
      </w:r>
      <w:r w:rsidR="009011CA">
        <w:tab/>
      </w:r>
      <w:r w:rsidR="00F34A03">
        <w:tab/>
      </w:r>
      <w:r w:rsidR="00F34A03">
        <w:tab/>
      </w:r>
      <w:r w:rsidR="00F34A03">
        <w:tab/>
      </w:r>
      <w:r w:rsidR="00F34A03">
        <w:tab/>
        <w:t>Date</w:t>
      </w:r>
    </w:p>
    <w:sectPr w:rsidR="00F34A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D5FA1" w14:textId="77777777" w:rsidR="00001914" w:rsidRDefault="00001914" w:rsidP="00A672A3">
      <w:pPr>
        <w:spacing w:after="0" w:line="240" w:lineRule="auto"/>
      </w:pPr>
      <w:r>
        <w:separator/>
      </w:r>
    </w:p>
  </w:endnote>
  <w:endnote w:type="continuationSeparator" w:id="0">
    <w:p w14:paraId="78E65922" w14:textId="77777777" w:rsidR="00001914" w:rsidRDefault="00001914" w:rsidP="00A6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B0E36" w14:textId="77777777" w:rsidR="00001914" w:rsidRDefault="00001914" w:rsidP="00A672A3">
      <w:pPr>
        <w:spacing w:after="0" w:line="240" w:lineRule="auto"/>
      </w:pPr>
      <w:r>
        <w:separator/>
      </w:r>
    </w:p>
  </w:footnote>
  <w:footnote w:type="continuationSeparator" w:id="0">
    <w:p w14:paraId="3B8C0242" w14:textId="77777777" w:rsidR="00001914" w:rsidRDefault="00001914" w:rsidP="00A67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E766" w14:textId="77777777" w:rsidR="00A6755A" w:rsidRDefault="00A6755A" w:rsidP="00A672A3">
    <w:pPr>
      <w:pStyle w:val="Header"/>
    </w:pPr>
    <w:r>
      <w:rPr>
        <w:noProof/>
      </w:rPr>
      <w:drawing>
        <wp:anchor distT="0" distB="0" distL="114300" distR="114300" simplePos="0" relativeHeight="251659264" behindDoc="1" locked="0" layoutInCell="1" allowOverlap="1" wp14:anchorId="4D8AF792" wp14:editId="67488C5B">
          <wp:simplePos x="0" y="0"/>
          <wp:positionH relativeFrom="column">
            <wp:posOffset>0</wp:posOffset>
          </wp:positionH>
          <wp:positionV relativeFrom="paragraph">
            <wp:posOffset>0</wp:posOffset>
          </wp:positionV>
          <wp:extent cx="443230" cy="400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230" cy="400050"/>
                  </a:xfrm>
                  <a:prstGeom prst="rect">
                    <a:avLst/>
                  </a:prstGeom>
                </pic:spPr>
              </pic:pic>
            </a:graphicData>
          </a:graphic>
        </wp:anchor>
      </w:drawing>
    </w:r>
  </w:p>
  <w:p w14:paraId="7D23FF81" w14:textId="77777777" w:rsidR="00A6755A" w:rsidRPr="00AC5518" w:rsidRDefault="00A6755A" w:rsidP="00B503FA">
    <w:pPr>
      <w:pStyle w:val="Header"/>
      <w:jc w:val="center"/>
      <w:rPr>
        <w:b/>
        <w:sz w:val="24"/>
        <w:szCs w:val="24"/>
      </w:rPr>
    </w:pPr>
    <w:r w:rsidRPr="00AC5518">
      <w:rPr>
        <w:b/>
        <w:sz w:val="24"/>
        <w:szCs w:val="24"/>
      </w:rPr>
      <w:t xml:space="preserve">PROGRAM REVIEW </w:t>
    </w:r>
    <w:r>
      <w:rPr>
        <w:b/>
        <w:sz w:val="24"/>
        <w:szCs w:val="24"/>
      </w:rPr>
      <w:t>SUMMARY</w:t>
    </w:r>
  </w:p>
  <w:p w14:paraId="690DF4B1" w14:textId="77777777" w:rsidR="00A6755A" w:rsidRDefault="00A6755A" w:rsidP="00A672A3">
    <w:pPr>
      <w:pStyle w:val="Header"/>
      <w:jc w:val="center"/>
    </w:pPr>
  </w:p>
  <w:p w14:paraId="57711BD1" w14:textId="77777777" w:rsidR="00A6755A" w:rsidRDefault="00A6755A" w:rsidP="00A672A3">
    <w:pPr>
      <w:pStyle w:val="Header"/>
      <w:jc w:val="center"/>
    </w:pPr>
  </w:p>
  <w:p w14:paraId="294501E2" w14:textId="77777777" w:rsidR="00A6755A" w:rsidRDefault="00A6755A">
    <w:pPr>
      <w:pStyle w:val="Header"/>
      <w:rPr>
        <w:b/>
      </w:rPr>
    </w:pPr>
    <w:r w:rsidRPr="00C263BC">
      <w:t>Program:</w:t>
    </w:r>
    <w:r w:rsidRPr="003A1B2E">
      <w:rPr>
        <w:b/>
      </w:rPr>
      <w:t xml:space="preserve"> </w:t>
    </w:r>
    <w:sdt>
      <w:sdtPr>
        <w:rPr>
          <w:b/>
        </w:rPr>
        <w:id w:val="-1902433856"/>
        <w:placeholder>
          <w:docPart w:val="4358419205684169AD900688ED412FAE"/>
        </w:placeholder>
        <w:showingPlcHdr/>
      </w:sdtPr>
      <w:sdtContent>
        <w:r w:rsidRPr="00CD6B62">
          <w:rPr>
            <w:rStyle w:val="PlaceholderText"/>
          </w:rPr>
          <w:t>Click or tap here to enter text.</w:t>
        </w:r>
      </w:sdtContent>
    </w:sdt>
    <w:r>
      <w:rPr>
        <w:b/>
      </w:rPr>
      <w:tab/>
    </w:r>
    <w:r>
      <w:rPr>
        <w:b/>
      </w:rPr>
      <w:tab/>
    </w:r>
    <w:r w:rsidRPr="00C263BC">
      <w:t>Reviewers:</w:t>
    </w:r>
    <w:r w:rsidRPr="003A1B2E">
      <w:rPr>
        <w:b/>
      </w:rPr>
      <w:t xml:space="preserve">  </w:t>
    </w:r>
    <w:sdt>
      <w:sdtPr>
        <w:rPr>
          <w:b/>
        </w:rPr>
        <w:id w:val="1482370"/>
        <w:placeholder>
          <w:docPart w:val="4458A4D3E6184C719DFA077DC76DAA54"/>
        </w:placeholder>
        <w:showingPlcHdr/>
      </w:sdtPr>
      <w:sdtContent>
        <w:r w:rsidRPr="00CD6B62">
          <w:rPr>
            <w:rStyle w:val="PlaceholderText"/>
          </w:rPr>
          <w:t>Click or tap here to enter text.</w:t>
        </w:r>
      </w:sdtContent>
    </w:sdt>
  </w:p>
  <w:p w14:paraId="57661697" w14:textId="77777777" w:rsidR="00A6755A" w:rsidRPr="00A672A3" w:rsidRDefault="00A6755A">
    <w:pPr>
      <w:pStyle w:val="Header"/>
      <w:rPr>
        <w:b/>
      </w:rPr>
    </w:pPr>
    <w:r w:rsidRPr="00C263BC">
      <w:t>Contact Person for Program Authoring Team:</w:t>
    </w:r>
    <w:r>
      <w:rPr>
        <w:b/>
      </w:rPr>
      <w:t xml:space="preserve"> </w:t>
    </w:r>
    <w:sdt>
      <w:sdtPr>
        <w:rPr>
          <w:b/>
        </w:rPr>
        <w:id w:val="-1485232039"/>
        <w:placeholder>
          <w:docPart w:val="936F30EAC3194E9883ACECC9DBC37B7E"/>
        </w:placeholder>
        <w:showingPlcHdr/>
      </w:sdtPr>
      <w:sdtContent>
        <w:r w:rsidRPr="00CD6B62">
          <w:rPr>
            <w:rStyle w:val="PlaceholderText"/>
          </w:rPr>
          <w:t>Click or tap here to enter text.</w:t>
        </w:r>
      </w:sdtContent>
    </w:sdt>
  </w:p>
  <w:p w14:paraId="027D7062" w14:textId="77777777" w:rsidR="00A6755A" w:rsidRDefault="00A67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C7C3A"/>
    <w:multiLevelType w:val="hybridMultilevel"/>
    <w:tmpl w:val="C5CA8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318BF"/>
    <w:multiLevelType w:val="hybridMultilevel"/>
    <w:tmpl w:val="223A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357E47"/>
    <w:multiLevelType w:val="hybridMultilevel"/>
    <w:tmpl w:val="C8307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8831749">
    <w:abstractNumId w:val="1"/>
  </w:num>
  <w:num w:numId="2" w16cid:durableId="1552810239">
    <w:abstractNumId w:val="0"/>
  </w:num>
  <w:num w:numId="3" w16cid:durableId="987633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2A3"/>
    <w:rsid w:val="00001914"/>
    <w:rsid w:val="000625DE"/>
    <w:rsid w:val="000D4ADF"/>
    <w:rsid w:val="001B3F92"/>
    <w:rsid w:val="001D7D46"/>
    <w:rsid w:val="001F2241"/>
    <w:rsid w:val="002A0C82"/>
    <w:rsid w:val="002A683C"/>
    <w:rsid w:val="002E4B69"/>
    <w:rsid w:val="00386814"/>
    <w:rsid w:val="003A576F"/>
    <w:rsid w:val="003D4943"/>
    <w:rsid w:val="004E1CB7"/>
    <w:rsid w:val="004E309A"/>
    <w:rsid w:val="005E6E76"/>
    <w:rsid w:val="00617F69"/>
    <w:rsid w:val="0063089B"/>
    <w:rsid w:val="00682274"/>
    <w:rsid w:val="006A6D59"/>
    <w:rsid w:val="00711707"/>
    <w:rsid w:val="00747071"/>
    <w:rsid w:val="0089121C"/>
    <w:rsid w:val="008E1D25"/>
    <w:rsid w:val="009011CA"/>
    <w:rsid w:val="00955179"/>
    <w:rsid w:val="009D0423"/>
    <w:rsid w:val="00A544D5"/>
    <w:rsid w:val="00A672A3"/>
    <w:rsid w:val="00A6755A"/>
    <w:rsid w:val="00A7022C"/>
    <w:rsid w:val="00AE6443"/>
    <w:rsid w:val="00B078C1"/>
    <w:rsid w:val="00B503FA"/>
    <w:rsid w:val="00B7647C"/>
    <w:rsid w:val="00BA471B"/>
    <w:rsid w:val="00C263BC"/>
    <w:rsid w:val="00C97B47"/>
    <w:rsid w:val="00D251A2"/>
    <w:rsid w:val="00D606E0"/>
    <w:rsid w:val="00DE7573"/>
    <w:rsid w:val="00E40F74"/>
    <w:rsid w:val="00E62E89"/>
    <w:rsid w:val="00EF54E7"/>
    <w:rsid w:val="00F27329"/>
    <w:rsid w:val="00F3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4EBB"/>
  <w15:chartTrackingRefBased/>
  <w15:docId w15:val="{A9B28B93-AF10-4FED-BCFE-734ED630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2A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67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2A3"/>
  </w:style>
  <w:style w:type="paragraph" w:styleId="Footer">
    <w:name w:val="footer"/>
    <w:basedOn w:val="Normal"/>
    <w:link w:val="FooterChar"/>
    <w:uiPriority w:val="99"/>
    <w:unhideWhenUsed/>
    <w:rsid w:val="00A67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2A3"/>
  </w:style>
  <w:style w:type="table" w:styleId="TableGrid">
    <w:name w:val="Table Grid"/>
    <w:basedOn w:val="TableNormal"/>
    <w:uiPriority w:val="39"/>
    <w:rsid w:val="00AE6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E6443"/>
    <w:rPr>
      <w:b/>
      <w:bCs/>
      <w:smallCaps/>
      <w:color w:val="5B9BD5" w:themeColor="accent1"/>
      <w:spacing w:val="5"/>
    </w:rPr>
  </w:style>
  <w:style w:type="character" w:styleId="SubtleEmphasis">
    <w:name w:val="Subtle Emphasis"/>
    <w:basedOn w:val="DefaultParagraphFont"/>
    <w:uiPriority w:val="19"/>
    <w:qFormat/>
    <w:rsid w:val="00E40F74"/>
    <w:rPr>
      <w:i/>
      <w:iCs/>
      <w:color w:val="404040" w:themeColor="text1" w:themeTint="BF"/>
    </w:rPr>
  </w:style>
  <w:style w:type="character" w:styleId="PlaceholderText">
    <w:name w:val="Placeholder Text"/>
    <w:basedOn w:val="DefaultParagraphFont"/>
    <w:uiPriority w:val="99"/>
    <w:semiHidden/>
    <w:rsid w:val="00E62E89"/>
    <w:rPr>
      <w:color w:val="808080"/>
    </w:rPr>
  </w:style>
  <w:style w:type="paragraph" w:styleId="ListParagraph">
    <w:name w:val="List Paragraph"/>
    <w:basedOn w:val="Normal"/>
    <w:uiPriority w:val="34"/>
    <w:qFormat/>
    <w:rsid w:val="00617F69"/>
    <w:pPr>
      <w:ind w:left="720"/>
      <w:contextualSpacing/>
    </w:pPr>
  </w:style>
  <w:style w:type="paragraph" w:styleId="BalloonText">
    <w:name w:val="Balloon Text"/>
    <w:basedOn w:val="Normal"/>
    <w:link w:val="BalloonTextChar"/>
    <w:uiPriority w:val="99"/>
    <w:semiHidden/>
    <w:unhideWhenUsed/>
    <w:rsid w:val="00891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7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58419205684169AD900688ED412FAE"/>
        <w:category>
          <w:name w:val="General"/>
          <w:gallery w:val="placeholder"/>
        </w:category>
        <w:types>
          <w:type w:val="bbPlcHdr"/>
        </w:types>
        <w:behaviors>
          <w:behavior w:val="content"/>
        </w:behaviors>
        <w:guid w:val="{B64EFA96-4FA3-491C-A916-18245A154D42}"/>
      </w:docPartPr>
      <w:docPartBody>
        <w:p w:rsidR="004B296F" w:rsidRDefault="00CF093B" w:rsidP="00CF093B">
          <w:pPr>
            <w:pStyle w:val="4358419205684169AD900688ED412FAE"/>
          </w:pPr>
          <w:r w:rsidRPr="00CD6B62">
            <w:rPr>
              <w:rStyle w:val="PlaceholderText"/>
            </w:rPr>
            <w:t>Click or tap here to enter text.</w:t>
          </w:r>
        </w:p>
      </w:docPartBody>
    </w:docPart>
    <w:docPart>
      <w:docPartPr>
        <w:name w:val="4458A4D3E6184C719DFA077DC76DAA54"/>
        <w:category>
          <w:name w:val="General"/>
          <w:gallery w:val="placeholder"/>
        </w:category>
        <w:types>
          <w:type w:val="bbPlcHdr"/>
        </w:types>
        <w:behaviors>
          <w:behavior w:val="content"/>
        </w:behaviors>
        <w:guid w:val="{EBD21AAB-B116-4C73-BAA5-4561D735E7D1}"/>
      </w:docPartPr>
      <w:docPartBody>
        <w:p w:rsidR="004B296F" w:rsidRDefault="00CF093B" w:rsidP="00CF093B">
          <w:pPr>
            <w:pStyle w:val="4458A4D3E6184C719DFA077DC76DAA54"/>
          </w:pPr>
          <w:r w:rsidRPr="00CD6B62">
            <w:rPr>
              <w:rStyle w:val="PlaceholderText"/>
            </w:rPr>
            <w:t>Click or tap here to enter text.</w:t>
          </w:r>
        </w:p>
      </w:docPartBody>
    </w:docPart>
    <w:docPart>
      <w:docPartPr>
        <w:name w:val="936F30EAC3194E9883ACECC9DBC37B7E"/>
        <w:category>
          <w:name w:val="General"/>
          <w:gallery w:val="placeholder"/>
        </w:category>
        <w:types>
          <w:type w:val="bbPlcHdr"/>
        </w:types>
        <w:behaviors>
          <w:behavior w:val="content"/>
        </w:behaviors>
        <w:guid w:val="{5178C31E-FE4B-4B10-9846-A236B206AA6C}"/>
      </w:docPartPr>
      <w:docPartBody>
        <w:p w:rsidR="00C60AFE" w:rsidRDefault="00E24D3D" w:rsidP="00E24D3D">
          <w:pPr>
            <w:pStyle w:val="936F30EAC3194E9883ACECC9DBC37B7E"/>
          </w:pPr>
          <w:r w:rsidRPr="00CD6B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93B"/>
    <w:rsid w:val="004B296F"/>
    <w:rsid w:val="004E789B"/>
    <w:rsid w:val="006D79CC"/>
    <w:rsid w:val="007711BF"/>
    <w:rsid w:val="00836FC3"/>
    <w:rsid w:val="00A762F0"/>
    <w:rsid w:val="00C60AFE"/>
    <w:rsid w:val="00CF093B"/>
    <w:rsid w:val="00E24D3D"/>
    <w:rsid w:val="00F5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4D3D"/>
    <w:rPr>
      <w:color w:val="808080"/>
    </w:rPr>
  </w:style>
  <w:style w:type="paragraph" w:customStyle="1" w:styleId="4358419205684169AD900688ED412FAE">
    <w:name w:val="4358419205684169AD900688ED412FAE"/>
    <w:rsid w:val="00CF093B"/>
    <w:pPr>
      <w:tabs>
        <w:tab w:val="center" w:pos="4680"/>
        <w:tab w:val="right" w:pos="9360"/>
      </w:tabs>
      <w:spacing w:after="0" w:line="240" w:lineRule="auto"/>
    </w:pPr>
    <w:rPr>
      <w:rFonts w:eastAsiaTheme="minorHAnsi"/>
    </w:rPr>
  </w:style>
  <w:style w:type="paragraph" w:customStyle="1" w:styleId="4458A4D3E6184C719DFA077DC76DAA54">
    <w:name w:val="4458A4D3E6184C719DFA077DC76DAA54"/>
    <w:rsid w:val="00CF093B"/>
    <w:pPr>
      <w:tabs>
        <w:tab w:val="center" w:pos="4680"/>
        <w:tab w:val="right" w:pos="9360"/>
      </w:tabs>
      <w:spacing w:after="0" w:line="240" w:lineRule="auto"/>
    </w:pPr>
    <w:rPr>
      <w:rFonts w:eastAsiaTheme="minorHAnsi"/>
    </w:rPr>
  </w:style>
  <w:style w:type="paragraph" w:customStyle="1" w:styleId="936F30EAC3194E9883ACECC9DBC37B7E">
    <w:name w:val="936F30EAC3194E9883ACECC9DBC37B7E"/>
    <w:rsid w:val="00E24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Cartwright</dc:creator>
  <cp:keywords/>
  <dc:description/>
  <cp:lastModifiedBy>Chris Morgan</cp:lastModifiedBy>
  <cp:revision>3</cp:revision>
  <cp:lastPrinted>2019-02-06T21:51:00Z</cp:lastPrinted>
  <dcterms:created xsi:type="dcterms:W3CDTF">2023-04-10T16:30:00Z</dcterms:created>
  <dcterms:modified xsi:type="dcterms:W3CDTF">2023-04-10T17:06:00Z</dcterms:modified>
</cp:coreProperties>
</file>