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197F" w:rsidP="00003BD5" w:rsidRDefault="00003BD5" w14:paraId="58EBF7B3" w14:textId="77777777">
      <w:pPr>
        <w:spacing w:after="0" w:line="242" w:lineRule="exact"/>
        <w:ind w:left="-45" w:right="240"/>
        <w:jc w:val="center"/>
        <w:rPr>
          <w:rFonts w:ascii="Arial" w:hAnsi="Arial" w:eastAsia="Calibri" w:cs="Arial"/>
          <w:b/>
          <w:bCs/>
          <w:spacing w:val="-1"/>
          <w:position w:val="1"/>
          <w:sz w:val="24"/>
          <w:szCs w:val="20"/>
        </w:rPr>
      </w:pPr>
      <w:r w:rsidRPr="00003BD5">
        <w:rPr>
          <w:rFonts w:ascii="Arial" w:hAnsi="Arial" w:eastAsia="Calibri" w:cs="Arial"/>
          <w:b/>
          <w:bCs/>
          <w:spacing w:val="-1"/>
          <w:position w:val="1"/>
          <w:sz w:val="24"/>
          <w:szCs w:val="20"/>
        </w:rPr>
        <w:t>Continuous Improvement Plan</w:t>
      </w:r>
      <w:r w:rsidR="00AE4294">
        <w:rPr>
          <w:rFonts w:ascii="Arial" w:hAnsi="Arial" w:eastAsia="Calibri" w:cs="Arial"/>
          <w:b/>
          <w:bCs/>
          <w:spacing w:val="-1"/>
          <w:position w:val="1"/>
          <w:sz w:val="24"/>
          <w:szCs w:val="20"/>
        </w:rPr>
        <w:t xml:space="preserve"> </w:t>
      </w:r>
    </w:p>
    <w:p w:rsidR="00CE3C6C" w:rsidP="00003BD5" w:rsidRDefault="00CE3C6C" w14:paraId="6F8A74FA" w14:textId="77777777">
      <w:pPr>
        <w:spacing w:after="0" w:line="242" w:lineRule="exact"/>
        <w:ind w:left="-45" w:right="240"/>
        <w:jc w:val="center"/>
        <w:rPr>
          <w:rFonts w:ascii="Arial" w:hAnsi="Arial" w:eastAsia="Calibri" w:cs="Arial"/>
          <w:b/>
          <w:bCs/>
          <w:spacing w:val="-1"/>
          <w:position w:val="1"/>
          <w:sz w:val="24"/>
          <w:szCs w:val="20"/>
        </w:rPr>
      </w:pPr>
    </w:p>
    <w:p w:rsidRPr="007B5A78" w:rsidR="002657C1" w:rsidP="002657C1" w:rsidRDefault="000E2EAF" w14:paraId="2DB68AB1" w14:textId="3A7CC055">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3D0B33">
        <w:rPr>
          <w:rFonts w:ascii="Arial" w:hAnsi="Arial" w:cs="Arial"/>
        </w:rPr>
        <w:t>3/3/2023</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CE3C6C">
        <w:rPr>
          <w:rFonts w:ascii="Arial" w:hAnsi="Arial" w:cs="Arial"/>
        </w:rPr>
        <w:t xml:space="preserve">                          </w:t>
      </w:r>
      <w:r w:rsidR="004C586B">
        <w:rPr>
          <w:rFonts w:ascii="Arial" w:hAnsi="Arial" w:cs="Arial"/>
        </w:rPr>
        <w:t xml:space="preserve"> </w:t>
      </w:r>
      <w:r w:rsidRPr="007B5A78" w:rsidR="002657C1">
        <w:rPr>
          <w:rFonts w:ascii="Arial" w:hAnsi="Arial" w:cs="Arial"/>
          <w:b/>
        </w:rPr>
        <w:t xml:space="preserve">Name of </w:t>
      </w:r>
      <w:r w:rsidR="004C586B">
        <w:rPr>
          <w:rFonts w:ascii="Arial" w:hAnsi="Arial" w:cs="Arial"/>
          <w:b/>
        </w:rPr>
        <w:t>Program/</w:t>
      </w:r>
      <w:r w:rsidRPr="007B5A78" w:rsidR="002657C1">
        <w:rPr>
          <w:rFonts w:ascii="Arial" w:hAnsi="Arial" w:cs="Arial"/>
          <w:b/>
        </w:rPr>
        <w:t xml:space="preserve">Unit:   </w:t>
      </w:r>
      <w:r w:rsidR="00C10B61">
        <w:rPr>
          <w:rFonts w:ascii="Arial" w:hAnsi="Arial" w:cs="Arial"/>
          <w:b/>
        </w:rPr>
        <w:t xml:space="preserve">    </w:t>
      </w:r>
      <w:r w:rsidR="003D0B33">
        <w:rPr>
          <w:rFonts w:ascii="Arial" w:hAnsi="Arial" w:cs="Arial"/>
          <w:b/>
        </w:rPr>
        <w:t>Technology Services</w:t>
      </w:r>
    </w:p>
    <w:p w:rsidRPr="00C20F79" w:rsidR="007F4753" w:rsidP="00C20F79" w:rsidRDefault="002657C1" w14:paraId="75750710" w14:textId="6BD5AC08">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3D0B33">
        <w:rPr>
          <w:rFonts w:ascii="Arial" w:hAnsi="Arial" w:cs="Arial"/>
        </w:rPr>
        <w:t>Ann Blackman</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Pr="00210107" w:rsidR="00D87631">
        <w:rPr>
          <w:rFonts w:ascii="Arial" w:hAnsi="Arial" w:cs="Arial"/>
        </w:rPr>
        <w:t xml:space="preserve">  </w:t>
      </w:r>
      <w:r w:rsidR="003D0B33">
        <w:rPr>
          <w:rFonts w:ascii="Arial" w:hAnsi="Arial" w:cs="Arial"/>
        </w:rPr>
        <w:t>ablackman@collin.edu</w:t>
      </w:r>
      <w:r w:rsidR="00C10B61">
        <w:rPr>
          <w:rFonts w:ascii="Arial" w:hAnsi="Arial" w:cs="Arial"/>
        </w:rPr>
        <w:t xml:space="preserve">   </w:t>
      </w:r>
      <w:r w:rsidRPr="00210107" w:rsidR="00D87631">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r w:rsidR="003D0B33">
        <w:rPr>
          <w:rFonts w:ascii="Arial" w:hAnsi="Arial" w:cs="Arial"/>
        </w:rPr>
        <w:t>972.516.5016</w:t>
      </w:r>
    </w:p>
    <w:p w:rsidR="00C20F79" w:rsidP="001A7A83" w:rsidRDefault="00C20F79" w14:paraId="3E239E12" w14:textId="7773EFD4">
      <w:pPr>
        <w:tabs>
          <w:tab w:val="left" w:pos="690"/>
          <w:tab w:val="left" w:pos="4575"/>
        </w:tabs>
      </w:pPr>
    </w:p>
    <w:p w:rsidRPr="006A6F66" w:rsidR="00C20F79" w:rsidP="00C20F79" w:rsidRDefault="00C20F79" w14:paraId="09618576" w14:textId="77777777">
      <w:pPr>
        <w:spacing w:after="240" w:line="240" w:lineRule="auto"/>
        <w:ind w:right="216"/>
        <w:rPr>
          <w:rFonts w:ascii="Cambria" w:hAnsi="Cambria" w:eastAsia="Calibri" w:cs="Times New Roman"/>
          <w:b/>
          <w:color w:val="4F81BD"/>
          <w:sz w:val="24"/>
          <w:szCs w:val="24"/>
        </w:rPr>
      </w:pPr>
      <w:r w:rsidRPr="006A6F66">
        <w:rPr>
          <w:rFonts w:ascii="Cambria" w:hAnsi="Cambria" w:eastAsia="Calibri" w:cs="Times New Roman"/>
          <w:b/>
          <w:color w:val="4F81BD"/>
          <w:sz w:val="24"/>
          <w:szCs w:val="24"/>
        </w:rPr>
        <w:t>Table 1. CIP Outcomes, Measures &amp; Targets Table (focus on at least one for the next two years)</w:t>
      </w:r>
    </w:p>
    <w:tbl>
      <w:tblPr>
        <w:tblW w:w="14400" w:type="dxa"/>
        <w:tblInd w:w="-550" w:type="dxa"/>
        <w:tblLayout w:type="fixed"/>
        <w:tblCellMar>
          <w:left w:w="0" w:type="dxa"/>
          <w:right w:w="0" w:type="dxa"/>
        </w:tblCellMar>
        <w:tblLook w:val="01E0" w:firstRow="1" w:lastRow="1" w:firstColumn="1" w:lastColumn="1" w:noHBand="0" w:noVBand="0"/>
      </w:tblPr>
      <w:tblGrid>
        <w:gridCol w:w="4818"/>
        <w:gridCol w:w="4782"/>
        <w:gridCol w:w="4800"/>
      </w:tblGrid>
      <w:tr w:rsidRPr="006A6F66" w:rsidR="00C20F79" w:rsidTr="2F07B2E8" w14:paraId="20F13F80" w14:textId="77777777">
        <w:trPr>
          <w:trHeight w:val="1307" w:hRule="exact"/>
        </w:trPr>
        <w:tc>
          <w:tcPr>
            <w:tcW w:w="4818" w:type="dxa"/>
            <w:tcBorders>
              <w:top w:val="single" w:color="4F81BD" w:sz="8" w:space="0"/>
              <w:left w:val="single" w:color="4F81BD" w:sz="8" w:space="0"/>
              <w:bottom w:val="single" w:color="4F81BD" w:sz="24" w:space="0"/>
              <w:right w:val="single" w:color="4F81BD" w:sz="8" w:space="0"/>
            </w:tcBorders>
          </w:tcPr>
          <w:p w:rsidRPr="006A6F66" w:rsidR="00C20F79" w:rsidP="003C0727" w:rsidRDefault="00C20F79" w14:paraId="7D49BBBB" w14:textId="77777777">
            <w:pPr>
              <w:spacing w:after="0" w:line="242" w:lineRule="exact"/>
              <w:ind w:left="-45" w:right="240"/>
              <w:jc w:val="center"/>
              <w:rPr>
                <w:rFonts w:ascii="Calibri" w:hAnsi="Calibri" w:eastAsia="Calibri" w:cs="Calibri"/>
                <w:sz w:val="20"/>
                <w:szCs w:val="20"/>
              </w:rPr>
            </w:pPr>
            <w:r w:rsidRPr="006A6F66">
              <w:rPr>
                <w:rFonts w:ascii="Calibri" w:hAnsi="Calibri" w:eastAsia="Calibri" w:cs="Calibri"/>
                <w:b/>
                <w:bCs/>
                <w:spacing w:val="-1"/>
                <w:position w:val="1"/>
                <w:sz w:val="20"/>
                <w:szCs w:val="20"/>
              </w:rPr>
              <w:t>A</w:t>
            </w:r>
            <w:r w:rsidRPr="006A6F66">
              <w:rPr>
                <w:rFonts w:ascii="Calibri" w:hAnsi="Calibri" w:eastAsia="Calibri" w:cs="Calibri"/>
                <w:b/>
                <w:bCs/>
                <w:position w:val="1"/>
                <w:sz w:val="20"/>
                <w:szCs w:val="20"/>
              </w:rPr>
              <w:t>.</w:t>
            </w:r>
            <w:r w:rsidRPr="006A6F66">
              <w:rPr>
                <w:rFonts w:ascii="Calibri" w:hAnsi="Calibri" w:eastAsia="Calibri" w:cs="Calibri"/>
                <w:b/>
                <w:bCs/>
                <w:spacing w:val="-2"/>
                <w:position w:val="1"/>
                <w:sz w:val="20"/>
                <w:szCs w:val="20"/>
              </w:rPr>
              <w:t xml:space="preserve"> Expected </w:t>
            </w:r>
            <w:r w:rsidRPr="006A6F66">
              <w:rPr>
                <w:rFonts w:ascii="Calibri" w:hAnsi="Calibri" w:eastAsia="Calibri" w:cs="Calibri"/>
                <w:b/>
                <w:bCs/>
                <w:w w:val="99"/>
                <w:position w:val="1"/>
                <w:sz w:val="20"/>
                <w:szCs w:val="20"/>
              </w:rPr>
              <w:t>O</w:t>
            </w:r>
            <w:r w:rsidRPr="006A6F66">
              <w:rPr>
                <w:rFonts w:ascii="Calibri" w:hAnsi="Calibri" w:eastAsia="Calibri" w:cs="Calibri"/>
                <w:b/>
                <w:bCs/>
                <w:spacing w:val="1"/>
                <w:w w:val="99"/>
                <w:position w:val="1"/>
                <w:sz w:val="20"/>
                <w:szCs w:val="20"/>
              </w:rPr>
              <w:t>u</w:t>
            </w:r>
            <w:r w:rsidRPr="006A6F66">
              <w:rPr>
                <w:rFonts w:ascii="Calibri" w:hAnsi="Calibri" w:eastAsia="Calibri" w:cs="Calibri"/>
                <w:b/>
                <w:bCs/>
                <w:w w:val="99"/>
                <w:position w:val="1"/>
                <w:sz w:val="20"/>
                <w:szCs w:val="20"/>
              </w:rPr>
              <w:t>t</w:t>
            </w:r>
            <w:r w:rsidRPr="006A6F66">
              <w:rPr>
                <w:rFonts w:ascii="Calibri" w:hAnsi="Calibri" w:eastAsia="Calibri" w:cs="Calibri"/>
                <w:b/>
                <w:bCs/>
                <w:spacing w:val="1"/>
                <w:w w:val="99"/>
                <w:position w:val="1"/>
                <w:sz w:val="20"/>
                <w:szCs w:val="20"/>
              </w:rPr>
              <w:t>comes</w:t>
            </w:r>
          </w:p>
          <w:p w:rsidRPr="006A6F66" w:rsidR="00C20F79" w:rsidP="003C0727" w:rsidRDefault="00C20F79" w14:paraId="10B3FA29" w14:textId="77777777">
            <w:pPr>
              <w:tabs>
                <w:tab w:val="left" w:pos="4391"/>
              </w:tabs>
              <w:spacing w:after="0" w:line="218" w:lineRule="exact"/>
              <w:ind w:left="251" w:right="670"/>
              <w:jc w:val="center"/>
              <w:rPr>
                <w:rFonts w:ascii="Calibri" w:hAnsi="Calibri" w:eastAsia="Calibri" w:cs="Calibri"/>
                <w:w w:val="99"/>
                <w:sz w:val="20"/>
                <w:szCs w:val="20"/>
              </w:rPr>
            </w:pPr>
            <w:r w:rsidRPr="006A6F66">
              <w:rPr>
                <w:rFonts w:ascii="Calibri" w:hAnsi="Calibri" w:eastAsia="Calibri" w:cs="Calibri"/>
                <w:spacing w:val="1"/>
                <w:sz w:val="20"/>
                <w:szCs w:val="20"/>
              </w:rPr>
              <w:t>R</w:t>
            </w:r>
            <w:r w:rsidRPr="006A6F66">
              <w:rPr>
                <w:rFonts w:ascii="Calibri" w:hAnsi="Calibri" w:eastAsia="Calibri" w:cs="Calibri"/>
                <w:spacing w:val="-1"/>
                <w:sz w:val="20"/>
                <w:szCs w:val="20"/>
              </w:rPr>
              <w:t>esu</w:t>
            </w:r>
            <w:r w:rsidRPr="006A6F66">
              <w:rPr>
                <w:rFonts w:ascii="Calibri" w:hAnsi="Calibri" w:eastAsia="Calibri" w:cs="Calibri"/>
                <w:sz w:val="20"/>
                <w:szCs w:val="20"/>
              </w:rPr>
              <w:t xml:space="preserve">lts </w:t>
            </w:r>
            <w:r w:rsidRPr="006A6F66">
              <w:rPr>
                <w:rFonts w:ascii="Calibri" w:hAnsi="Calibri" w:eastAsia="Calibri" w:cs="Calibri"/>
                <w:spacing w:val="-1"/>
                <w:sz w:val="20"/>
                <w:szCs w:val="20"/>
              </w:rPr>
              <w:t>e</w:t>
            </w:r>
            <w:r w:rsidRPr="006A6F66">
              <w:rPr>
                <w:rFonts w:ascii="Calibri" w:hAnsi="Calibri" w:eastAsia="Calibri" w:cs="Calibri"/>
                <w:spacing w:val="1"/>
                <w:sz w:val="20"/>
                <w:szCs w:val="20"/>
              </w:rPr>
              <w:t>x</w:t>
            </w:r>
            <w:r w:rsidRPr="006A6F66">
              <w:rPr>
                <w:rFonts w:ascii="Calibri" w:hAnsi="Calibri" w:eastAsia="Calibri" w:cs="Calibri"/>
                <w:spacing w:val="-1"/>
                <w:sz w:val="20"/>
                <w:szCs w:val="20"/>
              </w:rPr>
              <w:t>pe</w:t>
            </w:r>
            <w:r w:rsidRPr="006A6F66">
              <w:rPr>
                <w:rFonts w:ascii="Calibri" w:hAnsi="Calibri" w:eastAsia="Calibri" w:cs="Calibri"/>
                <w:spacing w:val="1"/>
                <w:sz w:val="20"/>
                <w:szCs w:val="20"/>
              </w:rPr>
              <w:t>c</w:t>
            </w:r>
            <w:r w:rsidRPr="006A6F66">
              <w:rPr>
                <w:rFonts w:ascii="Calibri" w:hAnsi="Calibri" w:eastAsia="Calibri" w:cs="Calibri"/>
                <w:sz w:val="20"/>
                <w:szCs w:val="20"/>
              </w:rPr>
              <w:t>t</w:t>
            </w:r>
            <w:r w:rsidRPr="006A6F66">
              <w:rPr>
                <w:rFonts w:ascii="Calibri" w:hAnsi="Calibri" w:eastAsia="Calibri" w:cs="Calibri"/>
                <w:spacing w:val="2"/>
                <w:sz w:val="20"/>
                <w:szCs w:val="20"/>
              </w:rPr>
              <w:t>e</w:t>
            </w:r>
            <w:r w:rsidRPr="006A6F66">
              <w:rPr>
                <w:rFonts w:ascii="Calibri" w:hAnsi="Calibri" w:eastAsia="Calibri" w:cs="Calibri"/>
                <w:sz w:val="20"/>
                <w:szCs w:val="20"/>
              </w:rPr>
              <w:t>d</w:t>
            </w:r>
            <w:r w:rsidRPr="006A6F66">
              <w:rPr>
                <w:rFonts w:ascii="Calibri" w:hAnsi="Calibri" w:eastAsia="Calibri" w:cs="Calibri"/>
                <w:spacing w:val="-5"/>
                <w:sz w:val="20"/>
                <w:szCs w:val="20"/>
              </w:rPr>
              <w:t xml:space="preserve"> </w:t>
            </w:r>
            <w:r w:rsidRPr="006A6F66">
              <w:rPr>
                <w:rFonts w:ascii="Calibri" w:hAnsi="Calibri" w:eastAsia="Calibri" w:cs="Calibri"/>
                <w:sz w:val="20"/>
                <w:szCs w:val="20"/>
              </w:rPr>
              <w:t>in</w:t>
            </w:r>
            <w:r w:rsidRPr="006A6F66">
              <w:rPr>
                <w:rFonts w:ascii="Calibri" w:hAnsi="Calibri" w:eastAsia="Calibri" w:cs="Calibri"/>
                <w:spacing w:val="-1"/>
                <w:sz w:val="20"/>
                <w:szCs w:val="20"/>
              </w:rPr>
              <w:t xml:space="preserve"> </w:t>
            </w:r>
            <w:r w:rsidRPr="006A6F66">
              <w:rPr>
                <w:rFonts w:ascii="Calibri" w:hAnsi="Calibri" w:eastAsia="Calibri" w:cs="Calibri"/>
                <w:spacing w:val="2"/>
                <w:sz w:val="20"/>
                <w:szCs w:val="20"/>
              </w:rPr>
              <w:t>t</w:t>
            </w:r>
            <w:r w:rsidRPr="006A6F66">
              <w:rPr>
                <w:rFonts w:ascii="Calibri" w:hAnsi="Calibri" w:eastAsia="Calibri" w:cs="Calibri"/>
                <w:spacing w:val="-1"/>
                <w:sz w:val="20"/>
                <w:szCs w:val="20"/>
              </w:rPr>
              <w:t>h</w:t>
            </w:r>
            <w:r w:rsidRPr="006A6F66">
              <w:rPr>
                <w:rFonts w:ascii="Calibri" w:hAnsi="Calibri" w:eastAsia="Calibri" w:cs="Calibri"/>
                <w:sz w:val="20"/>
                <w:szCs w:val="20"/>
              </w:rPr>
              <w:t>is</w:t>
            </w:r>
            <w:r w:rsidRPr="006A6F66">
              <w:rPr>
                <w:rFonts w:ascii="Calibri" w:hAnsi="Calibri" w:eastAsia="Calibri" w:cs="Calibri"/>
                <w:spacing w:val="-2"/>
                <w:sz w:val="20"/>
                <w:szCs w:val="20"/>
              </w:rPr>
              <w:t xml:space="preserve"> unit</w:t>
            </w:r>
          </w:p>
          <w:p w:rsidRPr="006A6F66" w:rsidR="00C20F79" w:rsidP="003C0727" w:rsidRDefault="00C20F79" w14:paraId="6390A8DF" w14:textId="77777777">
            <w:pPr>
              <w:tabs>
                <w:tab w:val="left" w:pos="4391"/>
              </w:tabs>
              <w:spacing w:after="0" w:line="218" w:lineRule="exact"/>
              <w:ind w:left="251" w:right="670"/>
              <w:jc w:val="center"/>
              <w:rPr>
                <w:rFonts w:ascii="Calibri" w:hAnsi="Calibri" w:eastAsia="Calibri" w:cs="Calibri"/>
                <w:sz w:val="20"/>
                <w:szCs w:val="20"/>
              </w:rPr>
            </w:pPr>
            <w:r w:rsidRPr="006A6F66">
              <w:rPr>
                <w:rFonts w:ascii="Calibri" w:hAnsi="Calibri" w:eastAsia="Calibri" w:cs="Calibri"/>
                <w:w w:val="99"/>
                <w:sz w:val="20"/>
                <w:szCs w:val="20"/>
              </w:rPr>
              <w:t>(e.g. Authorization requests will be completed more quickly; Increase client satisfaction with our services)</w:t>
            </w:r>
          </w:p>
        </w:tc>
        <w:tc>
          <w:tcPr>
            <w:tcW w:w="4782" w:type="dxa"/>
            <w:tcBorders>
              <w:top w:val="single" w:color="4F81BD" w:sz="8" w:space="0"/>
              <w:left w:val="single" w:color="4F81BD" w:sz="8" w:space="0"/>
              <w:bottom w:val="single" w:color="4F81BD" w:sz="24" w:space="0"/>
              <w:right w:val="single" w:color="4F81BD" w:sz="8" w:space="0"/>
            </w:tcBorders>
          </w:tcPr>
          <w:p w:rsidRPr="006A6F66" w:rsidR="00C20F79" w:rsidP="003C0727" w:rsidRDefault="00C20F79" w14:paraId="3FAB52C5" w14:textId="77777777">
            <w:pPr>
              <w:spacing w:after="0" w:line="242" w:lineRule="exact"/>
              <w:ind w:left="1781" w:right="1759"/>
              <w:jc w:val="center"/>
              <w:rPr>
                <w:rFonts w:ascii="Calibri" w:hAnsi="Calibri" w:eastAsia="Calibri" w:cs="Calibri"/>
                <w:b/>
                <w:bCs/>
                <w:w w:val="99"/>
                <w:position w:val="1"/>
                <w:sz w:val="20"/>
                <w:szCs w:val="20"/>
              </w:rPr>
            </w:pPr>
            <w:r w:rsidRPr="006A6F66">
              <w:rPr>
                <w:rFonts w:ascii="Calibri" w:hAnsi="Calibri" w:eastAsia="Calibri" w:cs="Calibri"/>
                <w:b/>
                <w:bCs/>
                <w:spacing w:val="1"/>
                <w:position w:val="1"/>
                <w:sz w:val="20"/>
                <w:szCs w:val="20"/>
              </w:rPr>
              <w:t>B</w:t>
            </w:r>
            <w:r w:rsidRPr="006A6F66">
              <w:rPr>
                <w:rFonts w:ascii="Calibri" w:hAnsi="Calibri" w:eastAsia="Calibri" w:cs="Calibri"/>
                <w:b/>
                <w:bCs/>
                <w:position w:val="1"/>
                <w:sz w:val="20"/>
                <w:szCs w:val="20"/>
              </w:rPr>
              <w:t>.</w:t>
            </w:r>
            <w:r w:rsidRPr="006A6F66">
              <w:rPr>
                <w:rFonts w:ascii="Calibri" w:hAnsi="Calibri" w:eastAsia="Calibri" w:cs="Calibri"/>
                <w:b/>
                <w:bCs/>
                <w:spacing w:val="-2"/>
                <w:position w:val="1"/>
                <w:sz w:val="20"/>
                <w:szCs w:val="20"/>
              </w:rPr>
              <w:t xml:space="preserve"> </w:t>
            </w:r>
            <w:r w:rsidRPr="006A6F66">
              <w:rPr>
                <w:rFonts w:ascii="Calibri" w:hAnsi="Calibri" w:eastAsia="Calibri" w:cs="Calibri"/>
                <w:b/>
                <w:bCs/>
                <w:spacing w:val="1"/>
                <w:w w:val="99"/>
                <w:position w:val="1"/>
                <w:sz w:val="20"/>
                <w:szCs w:val="20"/>
              </w:rPr>
              <w:t>Me</w:t>
            </w:r>
            <w:r w:rsidRPr="006A6F66">
              <w:rPr>
                <w:rFonts w:ascii="Calibri" w:hAnsi="Calibri" w:eastAsia="Calibri" w:cs="Calibri"/>
                <w:b/>
                <w:bCs/>
                <w:w w:val="99"/>
                <w:position w:val="1"/>
                <w:sz w:val="20"/>
                <w:szCs w:val="20"/>
              </w:rPr>
              <w:t>as</w:t>
            </w:r>
            <w:r w:rsidRPr="006A6F66">
              <w:rPr>
                <w:rFonts w:ascii="Calibri" w:hAnsi="Calibri" w:eastAsia="Calibri" w:cs="Calibri"/>
                <w:b/>
                <w:bCs/>
                <w:spacing w:val="1"/>
                <w:w w:val="99"/>
                <w:position w:val="1"/>
                <w:sz w:val="20"/>
                <w:szCs w:val="20"/>
              </w:rPr>
              <w:t>ur</w:t>
            </w:r>
            <w:r w:rsidRPr="006A6F66">
              <w:rPr>
                <w:rFonts w:ascii="Calibri" w:hAnsi="Calibri" w:eastAsia="Calibri" w:cs="Calibri"/>
                <w:b/>
                <w:bCs/>
                <w:w w:val="99"/>
                <w:position w:val="1"/>
                <w:sz w:val="20"/>
                <w:szCs w:val="20"/>
              </w:rPr>
              <w:t>es</w:t>
            </w:r>
          </w:p>
          <w:p w:rsidRPr="006A6F66" w:rsidR="00C20F79" w:rsidP="003C0727" w:rsidRDefault="00C20F79" w14:paraId="2A932EA7" w14:textId="77777777">
            <w:pPr>
              <w:spacing w:after="0" w:line="218" w:lineRule="exact"/>
              <w:ind w:left="311" w:right="349"/>
              <w:jc w:val="center"/>
              <w:rPr>
                <w:rFonts w:ascii="Calibri" w:hAnsi="Calibri" w:eastAsia="Calibri" w:cs="Calibri"/>
                <w:sz w:val="20"/>
                <w:szCs w:val="20"/>
              </w:rPr>
            </w:pPr>
            <w:r w:rsidRPr="006A6F66">
              <w:rPr>
                <w:rFonts w:ascii="Calibri" w:hAnsi="Calibri" w:eastAsia="Calibri" w:cs="Calibri"/>
                <w:spacing w:val="-1"/>
                <w:sz w:val="20"/>
                <w:szCs w:val="20"/>
              </w:rPr>
              <w:t>Ins</w:t>
            </w:r>
            <w:r w:rsidRPr="006A6F66">
              <w:rPr>
                <w:rFonts w:ascii="Calibri" w:hAnsi="Calibri" w:eastAsia="Calibri" w:cs="Calibri"/>
                <w:sz w:val="20"/>
                <w:szCs w:val="20"/>
              </w:rPr>
              <w:t>t</w:t>
            </w:r>
            <w:r w:rsidRPr="006A6F66">
              <w:rPr>
                <w:rFonts w:ascii="Calibri" w:hAnsi="Calibri" w:eastAsia="Calibri" w:cs="Calibri"/>
                <w:spacing w:val="2"/>
                <w:sz w:val="20"/>
                <w:szCs w:val="20"/>
              </w:rPr>
              <w:t>r</w:t>
            </w:r>
            <w:r w:rsidRPr="006A6F66">
              <w:rPr>
                <w:rFonts w:ascii="Calibri" w:hAnsi="Calibri" w:eastAsia="Calibri" w:cs="Calibri"/>
                <w:spacing w:val="-1"/>
                <w:sz w:val="20"/>
                <w:szCs w:val="20"/>
              </w:rPr>
              <w:t>u</w:t>
            </w:r>
            <w:r w:rsidRPr="006A6F66">
              <w:rPr>
                <w:rFonts w:ascii="Calibri" w:hAnsi="Calibri" w:eastAsia="Calibri" w:cs="Calibri"/>
                <w:sz w:val="20"/>
                <w:szCs w:val="20"/>
              </w:rPr>
              <w:t>m</w:t>
            </w:r>
            <w:r w:rsidRPr="006A6F66">
              <w:rPr>
                <w:rFonts w:ascii="Calibri" w:hAnsi="Calibri" w:eastAsia="Calibri" w:cs="Calibri"/>
                <w:spacing w:val="2"/>
                <w:sz w:val="20"/>
                <w:szCs w:val="20"/>
              </w:rPr>
              <w:t>e</w:t>
            </w:r>
            <w:r w:rsidRPr="006A6F66">
              <w:rPr>
                <w:rFonts w:ascii="Calibri" w:hAnsi="Calibri" w:eastAsia="Calibri" w:cs="Calibri"/>
                <w:spacing w:val="-1"/>
                <w:sz w:val="20"/>
                <w:szCs w:val="20"/>
              </w:rPr>
              <w:t>n</w:t>
            </w:r>
            <w:r w:rsidRPr="006A6F66">
              <w:rPr>
                <w:rFonts w:ascii="Calibri" w:hAnsi="Calibri" w:eastAsia="Calibri" w:cs="Calibri"/>
                <w:sz w:val="20"/>
                <w:szCs w:val="20"/>
              </w:rPr>
              <w:t>t(s)/</w:t>
            </w:r>
            <w:r w:rsidRPr="006A6F66">
              <w:rPr>
                <w:rFonts w:ascii="Calibri" w:hAnsi="Calibri" w:eastAsia="Calibri" w:cs="Calibri"/>
                <w:spacing w:val="-1"/>
                <w:sz w:val="20"/>
                <w:szCs w:val="20"/>
              </w:rPr>
              <w:t>p</w:t>
            </w:r>
            <w:r w:rsidRPr="006A6F66">
              <w:rPr>
                <w:rFonts w:ascii="Calibri" w:hAnsi="Calibri" w:eastAsia="Calibri" w:cs="Calibri"/>
                <w:sz w:val="20"/>
                <w:szCs w:val="20"/>
              </w:rPr>
              <w:t>r</w:t>
            </w:r>
            <w:r w:rsidRPr="006A6F66">
              <w:rPr>
                <w:rFonts w:ascii="Calibri" w:hAnsi="Calibri" w:eastAsia="Calibri" w:cs="Calibri"/>
                <w:spacing w:val="1"/>
                <w:sz w:val="20"/>
                <w:szCs w:val="20"/>
              </w:rPr>
              <w:t>oc</w:t>
            </w:r>
            <w:r w:rsidRPr="006A6F66">
              <w:rPr>
                <w:rFonts w:ascii="Calibri" w:hAnsi="Calibri" w:eastAsia="Calibri" w:cs="Calibri"/>
                <w:spacing w:val="-1"/>
                <w:sz w:val="20"/>
                <w:szCs w:val="20"/>
              </w:rPr>
              <w:t>es</w:t>
            </w:r>
            <w:r w:rsidRPr="006A6F66">
              <w:rPr>
                <w:rFonts w:ascii="Calibri" w:hAnsi="Calibri" w:eastAsia="Calibri" w:cs="Calibri"/>
                <w:sz w:val="20"/>
                <w:szCs w:val="20"/>
              </w:rPr>
              <w:t>s(es)</w:t>
            </w:r>
            <w:r w:rsidRPr="006A6F66">
              <w:rPr>
                <w:rFonts w:ascii="Calibri" w:hAnsi="Calibri" w:eastAsia="Calibri" w:cs="Calibri"/>
                <w:spacing w:val="-3"/>
                <w:sz w:val="20"/>
                <w:szCs w:val="20"/>
              </w:rPr>
              <w:t xml:space="preserve"> </w:t>
            </w:r>
            <w:r w:rsidRPr="006A6F66">
              <w:rPr>
                <w:rFonts w:ascii="Calibri" w:hAnsi="Calibri" w:eastAsia="Calibri" w:cs="Calibri"/>
                <w:spacing w:val="1"/>
                <w:sz w:val="20"/>
                <w:szCs w:val="20"/>
              </w:rPr>
              <w:t>u</w:t>
            </w:r>
            <w:r w:rsidRPr="006A6F66">
              <w:rPr>
                <w:rFonts w:ascii="Calibri" w:hAnsi="Calibri" w:eastAsia="Calibri" w:cs="Calibri"/>
                <w:spacing w:val="-1"/>
                <w:sz w:val="20"/>
                <w:szCs w:val="20"/>
              </w:rPr>
              <w:t>s</w:t>
            </w:r>
            <w:r w:rsidRPr="006A6F66">
              <w:rPr>
                <w:rFonts w:ascii="Calibri" w:hAnsi="Calibri" w:eastAsia="Calibri" w:cs="Calibri"/>
                <w:spacing w:val="2"/>
                <w:sz w:val="20"/>
                <w:szCs w:val="20"/>
              </w:rPr>
              <w:t>e</w:t>
            </w:r>
            <w:r w:rsidRPr="006A6F66">
              <w:rPr>
                <w:rFonts w:ascii="Calibri" w:hAnsi="Calibri" w:eastAsia="Calibri" w:cs="Calibri"/>
                <w:sz w:val="20"/>
                <w:szCs w:val="20"/>
              </w:rPr>
              <w:t>d</w:t>
            </w:r>
            <w:r w:rsidRPr="006A6F66">
              <w:rPr>
                <w:rFonts w:ascii="Calibri" w:hAnsi="Calibri" w:eastAsia="Calibri" w:cs="Calibri"/>
                <w:spacing w:val="-3"/>
                <w:sz w:val="20"/>
                <w:szCs w:val="20"/>
              </w:rPr>
              <w:t xml:space="preserve"> </w:t>
            </w:r>
            <w:r w:rsidRPr="006A6F66">
              <w:rPr>
                <w:rFonts w:ascii="Calibri" w:hAnsi="Calibri" w:eastAsia="Calibri" w:cs="Calibri"/>
                <w:spacing w:val="2"/>
                <w:sz w:val="20"/>
                <w:szCs w:val="20"/>
              </w:rPr>
              <w:t>t</w:t>
            </w:r>
            <w:r w:rsidRPr="006A6F66">
              <w:rPr>
                <w:rFonts w:ascii="Calibri" w:hAnsi="Calibri" w:eastAsia="Calibri" w:cs="Calibri"/>
                <w:sz w:val="20"/>
                <w:szCs w:val="20"/>
              </w:rPr>
              <w:t>o m</w:t>
            </w:r>
            <w:r w:rsidRPr="006A6F66">
              <w:rPr>
                <w:rFonts w:ascii="Calibri" w:hAnsi="Calibri" w:eastAsia="Calibri" w:cs="Calibri"/>
                <w:spacing w:val="-1"/>
                <w:sz w:val="20"/>
                <w:szCs w:val="20"/>
              </w:rPr>
              <w:t>e</w:t>
            </w:r>
            <w:r w:rsidRPr="006A6F66">
              <w:rPr>
                <w:rFonts w:ascii="Calibri" w:hAnsi="Calibri" w:eastAsia="Calibri" w:cs="Calibri"/>
                <w:sz w:val="20"/>
                <w:szCs w:val="20"/>
              </w:rPr>
              <w:t>a</w:t>
            </w:r>
            <w:r w:rsidRPr="006A6F66">
              <w:rPr>
                <w:rFonts w:ascii="Calibri" w:hAnsi="Calibri" w:eastAsia="Calibri" w:cs="Calibri"/>
                <w:spacing w:val="-1"/>
                <w:sz w:val="20"/>
                <w:szCs w:val="20"/>
              </w:rPr>
              <w:t>su</w:t>
            </w:r>
            <w:r w:rsidRPr="006A6F66">
              <w:rPr>
                <w:rFonts w:ascii="Calibri" w:hAnsi="Calibri" w:eastAsia="Calibri" w:cs="Calibri"/>
                <w:w w:val="99"/>
                <w:sz w:val="20"/>
                <w:szCs w:val="20"/>
              </w:rPr>
              <w:t>r</w:t>
            </w:r>
            <w:r w:rsidRPr="006A6F66">
              <w:rPr>
                <w:rFonts w:ascii="Calibri" w:hAnsi="Calibri" w:eastAsia="Calibri" w:cs="Calibri"/>
                <w:spacing w:val="2"/>
                <w:w w:val="99"/>
                <w:sz w:val="20"/>
                <w:szCs w:val="20"/>
              </w:rPr>
              <w:t>e re</w:t>
            </w:r>
            <w:r w:rsidRPr="006A6F66">
              <w:rPr>
                <w:rFonts w:ascii="Calibri" w:hAnsi="Calibri" w:eastAsia="Calibri" w:cs="Calibri"/>
                <w:spacing w:val="-1"/>
                <w:sz w:val="20"/>
                <w:szCs w:val="20"/>
              </w:rPr>
              <w:t>sul</w:t>
            </w:r>
            <w:r w:rsidRPr="006A6F66">
              <w:rPr>
                <w:rFonts w:ascii="Calibri" w:hAnsi="Calibri" w:eastAsia="Calibri" w:cs="Calibri"/>
                <w:spacing w:val="2"/>
                <w:w w:val="99"/>
                <w:sz w:val="20"/>
                <w:szCs w:val="20"/>
              </w:rPr>
              <w:t>t</w:t>
            </w:r>
            <w:r w:rsidRPr="006A6F66">
              <w:rPr>
                <w:rFonts w:ascii="Calibri" w:hAnsi="Calibri" w:eastAsia="Calibri" w:cs="Calibri"/>
                <w:sz w:val="20"/>
                <w:szCs w:val="20"/>
              </w:rPr>
              <w:t>s</w:t>
            </w:r>
          </w:p>
          <w:p w:rsidRPr="006A6F66" w:rsidR="00C20F79" w:rsidP="003C0727" w:rsidRDefault="00C20F79" w14:paraId="6B718366" w14:textId="77777777">
            <w:pPr>
              <w:spacing w:after="0" w:line="218" w:lineRule="exact"/>
              <w:ind w:left="311" w:right="349"/>
              <w:jc w:val="center"/>
              <w:rPr>
                <w:rFonts w:ascii="Calibri" w:hAnsi="Calibri" w:eastAsia="Calibri" w:cs="Calibri"/>
                <w:sz w:val="20"/>
                <w:szCs w:val="20"/>
              </w:rPr>
            </w:pPr>
            <w:r w:rsidRPr="006A6F66">
              <w:rPr>
                <w:rFonts w:ascii="Calibri" w:hAnsi="Calibri" w:eastAsia="Calibri" w:cs="Calibri"/>
                <w:sz w:val="20"/>
                <w:szCs w:val="20"/>
              </w:rPr>
              <w:t>(e.g. sign-in sheets, surveys, focus groups, etc.)</w:t>
            </w:r>
          </w:p>
        </w:tc>
        <w:tc>
          <w:tcPr>
            <w:tcW w:w="4800" w:type="dxa"/>
            <w:tcBorders>
              <w:top w:val="single" w:color="4F81BD" w:sz="8" w:space="0"/>
              <w:left w:val="single" w:color="4F81BD" w:sz="8" w:space="0"/>
              <w:bottom w:val="single" w:color="4F81BD" w:sz="24" w:space="0"/>
              <w:right w:val="single" w:color="4F81BD" w:sz="18" w:space="0"/>
            </w:tcBorders>
          </w:tcPr>
          <w:p w:rsidRPr="006A6F66" w:rsidR="00C20F79" w:rsidP="003C0727" w:rsidRDefault="00C20F79" w14:paraId="7CCACBE0" w14:textId="77777777">
            <w:pPr>
              <w:spacing w:after="0" w:line="242" w:lineRule="exact"/>
              <w:ind w:left="166" w:right="16"/>
              <w:jc w:val="center"/>
              <w:rPr>
                <w:rFonts w:ascii="Calibri" w:hAnsi="Calibri" w:eastAsia="Calibri" w:cs="Calibri"/>
                <w:sz w:val="20"/>
                <w:szCs w:val="20"/>
              </w:rPr>
            </w:pPr>
            <w:r w:rsidRPr="006A6F66">
              <w:rPr>
                <w:rFonts w:ascii="Calibri" w:hAnsi="Calibri" w:eastAsia="Calibri" w:cs="Calibri"/>
                <w:b/>
                <w:bCs/>
                <w:position w:val="1"/>
                <w:sz w:val="20"/>
                <w:szCs w:val="20"/>
              </w:rPr>
              <w:t>C.</w:t>
            </w:r>
            <w:r w:rsidRPr="006A6F66">
              <w:rPr>
                <w:rFonts w:ascii="Calibri" w:hAnsi="Calibri" w:eastAsia="Calibri" w:cs="Calibri"/>
                <w:b/>
                <w:bCs/>
                <w:spacing w:val="-2"/>
                <w:position w:val="1"/>
                <w:sz w:val="20"/>
                <w:szCs w:val="20"/>
              </w:rPr>
              <w:t xml:space="preserve"> </w:t>
            </w:r>
            <w:r w:rsidRPr="006A6F66">
              <w:rPr>
                <w:rFonts w:ascii="Calibri" w:hAnsi="Calibri" w:eastAsia="Calibri" w:cs="Calibri"/>
                <w:b/>
                <w:bCs/>
                <w:w w:val="99"/>
                <w:position w:val="1"/>
                <w:sz w:val="20"/>
                <w:szCs w:val="20"/>
              </w:rPr>
              <w:t>Ta</w:t>
            </w:r>
            <w:r w:rsidRPr="006A6F66">
              <w:rPr>
                <w:rFonts w:ascii="Calibri" w:hAnsi="Calibri" w:eastAsia="Calibri" w:cs="Calibri"/>
                <w:b/>
                <w:bCs/>
                <w:spacing w:val="1"/>
                <w:w w:val="99"/>
                <w:position w:val="1"/>
                <w:sz w:val="20"/>
                <w:szCs w:val="20"/>
              </w:rPr>
              <w:t>r</w:t>
            </w:r>
            <w:r w:rsidRPr="006A6F66">
              <w:rPr>
                <w:rFonts w:ascii="Calibri" w:hAnsi="Calibri" w:eastAsia="Calibri" w:cs="Calibri"/>
                <w:b/>
                <w:bCs/>
                <w:spacing w:val="-1"/>
                <w:w w:val="99"/>
                <w:position w:val="1"/>
                <w:sz w:val="20"/>
                <w:szCs w:val="20"/>
              </w:rPr>
              <w:t>g</w:t>
            </w:r>
            <w:r w:rsidRPr="006A6F66">
              <w:rPr>
                <w:rFonts w:ascii="Calibri" w:hAnsi="Calibri" w:eastAsia="Calibri" w:cs="Calibri"/>
                <w:b/>
                <w:bCs/>
                <w:spacing w:val="1"/>
                <w:w w:val="99"/>
                <w:position w:val="1"/>
                <w:sz w:val="20"/>
                <w:szCs w:val="20"/>
              </w:rPr>
              <w:t>e</w:t>
            </w:r>
            <w:r w:rsidRPr="006A6F66">
              <w:rPr>
                <w:rFonts w:ascii="Calibri" w:hAnsi="Calibri" w:eastAsia="Calibri" w:cs="Calibri"/>
                <w:b/>
                <w:bCs/>
                <w:w w:val="99"/>
                <w:position w:val="1"/>
                <w:sz w:val="20"/>
                <w:szCs w:val="20"/>
              </w:rPr>
              <w:t>ts</w:t>
            </w:r>
          </w:p>
          <w:p w:rsidRPr="006A6F66" w:rsidR="00C20F79" w:rsidP="003C0727" w:rsidRDefault="00C20F79" w14:paraId="0AFC38E7" w14:textId="77777777">
            <w:pPr>
              <w:spacing w:after="0" w:line="218" w:lineRule="exact"/>
              <w:ind w:left="1091" w:right="1009"/>
              <w:jc w:val="center"/>
              <w:rPr>
                <w:rFonts w:ascii="Calibri" w:hAnsi="Calibri" w:eastAsia="Calibri" w:cs="Calibri"/>
                <w:sz w:val="20"/>
                <w:szCs w:val="20"/>
              </w:rPr>
            </w:pPr>
            <w:r w:rsidRPr="006A6F66">
              <w:rPr>
                <w:rFonts w:ascii="Calibri" w:hAnsi="Calibri" w:eastAsia="Calibri" w:cs="Calibri"/>
                <w:spacing w:val="-1"/>
                <w:sz w:val="20"/>
                <w:szCs w:val="20"/>
              </w:rPr>
              <w:t>Le</w:t>
            </w:r>
            <w:r w:rsidRPr="006A6F66">
              <w:rPr>
                <w:rFonts w:ascii="Calibri" w:hAnsi="Calibri" w:eastAsia="Calibri" w:cs="Calibri"/>
                <w:sz w:val="20"/>
                <w:szCs w:val="20"/>
              </w:rPr>
              <w:t>v</w:t>
            </w:r>
            <w:r w:rsidRPr="006A6F66">
              <w:rPr>
                <w:rFonts w:ascii="Calibri" w:hAnsi="Calibri" w:eastAsia="Calibri" w:cs="Calibri"/>
                <w:spacing w:val="-1"/>
                <w:sz w:val="20"/>
                <w:szCs w:val="20"/>
              </w:rPr>
              <w:t>e</w:t>
            </w:r>
            <w:r w:rsidRPr="006A6F66">
              <w:rPr>
                <w:rFonts w:ascii="Calibri" w:hAnsi="Calibri" w:eastAsia="Calibri" w:cs="Calibri"/>
                <w:sz w:val="20"/>
                <w:szCs w:val="20"/>
              </w:rPr>
              <w:t>l</w:t>
            </w:r>
            <w:r w:rsidRPr="006A6F66">
              <w:rPr>
                <w:rFonts w:ascii="Calibri" w:hAnsi="Calibri" w:eastAsia="Calibri" w:cs="Calibri"/>
                <w:spacing w:val="-3"/>
                <w:sz w:val="20"/>
                <w:szCs w:val="20"/>
              </w:rPr>
              <w:t xml:space="preserve"> </w:t>
            </w:r>
            <w:r w:rsidRPr="006A6F66">
              <w:rPr>
                <w:rFonts w:ascii="Calibri" w:hAnsi="Calibri" w:eastAsia="Calibri" w:cs="Calibri"/>
                <w:spacing w:val="1"/>
                <w:sz w:val="20"/>
                <w:szCs w:val="20"/>
              </w:rPr>
              <w:t>o</w:t>
            </w:r>
            <w:r w:rsidRPr="006A6F66">
              <w:rPr>
                <w:rFonts w:ascii="Calibri" w:hAnsi="Calibri" w:eastAsia="Calibri" w:cs="Calibri"/>
                <w:sz w:val="20"/>
                <w:szCs w:val="20"/>
              </w:rPr>
              <w:t>f</w:t>
            </w:r>
            <w:r w:rsidRPr="006A6F66">
              <w:rPr>
                <w:rFonts w:ascii="Calibri" w:hAnsi="Calibri" w:eastAsia="Calibri" w:cs="Calibri"/>
                <w:spacing w:val="1"/>
                <w:sz w:val="20"/>
                <w:szCs w:val="20"/>
              </w:rPr>
              <w:t xml:space="preserve"> </w:t>
            </w:r>
            <w:r w:rsidRPr="006A6F66">
              <w:rPr>
                <w:rFonts w:ascii="Calibri" w:hAnsi="Calibri" w:eastAsia="Calibri" w:cs="Calibri"/>
                <w:spacing w:val="-1"/>
                <w:sz w:val="20"/>
                <w:szCs w:val="20"/>
              </w:rPr>
              <w:t>su</w:t>
            </w:r>
            <w:r w:rsidRPr="006A6F66">
              <w:rPr>
                <w:rFonts w:ascii="Calibri" w:hAnsi="Calibri" w:eastAsia="Calibri" w:cs="Calibri"/>
                <w:spacing w:val="1"/>
                <w:sz w:val="20"/>
                <w:szCs w:val="20"/>
              </w:rPr>
              <w:t>cc</w:t>
            </w:r>
            <w:r w:rsidRPr="006A6F66">
              <w:rPr>
                <w:rFonts w:ascii="Calibri" w:hAnsi="Calibri" w:eastAsia="Calibri" w:cs="Calibri"/>
                <w:spacing w:val="-1"/>
                <w:sz w:val="20"/>
                <w:szCs w:val="20"/>
              </w:rPr>
              <w:t>e</w:t>
            </w:r>
            <w:r w:rsidRPr="006A6F66">
              <w:rPr>
                <w:rFonts w:ascii="Calibri" w:hAnsi="Calibri" w:eastAsia="Calibri" w:cs="Calibri"/>
                <w:spacing w:val="2"/>
                <w:sz w:val="20"/>
                <w:szCs w:val="20"/>
              </w:rPr>
              <w:t>s</w:t>
            </w:r>
            <w:r w:rsidRPr="006A6F66">
              <w:rPr>
                <w:rFonts w:ascii="Calibri" w:hAnsi="Calibri" w:eastAsia="Calibri" w:cs="Calibri"/>
                <w:sz w:val="20"/>
                <w:szCs w:val="20"/>
              </w:rPr>
              <w:t>s</w:t>
            </w:r>
            <w:r w:rsidRPr="006A6F66">
              <w:rPr>
                <w:rFonts w:ascii="Calibri" w:hAnsi="Calibri" w:eastAsia="Calibri" w:cs="Calibri"/>
                <w:spacing w:val="-3"/>
                <w:sz w:val="20"/>
                <w:szCs w:val="20"/>
              </w:rPr>
              <w:t xml:space="preserve"> </w:t>
            </w:r>
            <w:r w:rsidRPr="006A6F66">
              <w:rPr>
                <w:rFonts w:ascii="Calibri" w:hAnsi="Calibri" w:eastAsia="Calibri" w:cs="Calibri"/>
                <w:spacing w:val="-1"/>
                <w:w w:val="99"/>
                <w:sz w:val="20"/>
                <w:szCs w:val="20"/>
              </w:rPr>
              <w:t>e</w:t>
            </w:r>
            <w:r w:rsidRPr="006A6F66">
              <w:rPr>
                <w:rFonts w:ascii="Calibri" w:hAnsi="Calibri" w:eastAsia="Calibri" w:cs="Calibri"/>
                <w:spacing w:val="1"/>
                <w:sz w:val="20"/>
                <w:szCs w:val="20"/>
              </w:rPr>
              <w:t>x</w:t>
            </w:r>
            <w:r w:rsidRPr="006A6F66">
              <w:rPr>
                <w:rFonts w:ascii="Calibri" w:hAnsi="Calibri" w:eastAsia="Calibri" w:cs="Calibri"/>
                <w:spacing w:val="-1"/>
                <w:sz w:val="20"/>
                <w:szCs w:val="20"/>
              </w:rPr>
              <w:t>p</w:t>
            </w:r>
            <w:r w:rsidRPr="006A6F66">
              <w:rPr>
                <w:rFonts w:ascii="Calibri" w:hAnsi="Calibri" w:eastAsia="Calibri" w:cs="Calibri"/>
                <w:spacing w:val="-1"/>
                <w:w w:val="99"/>
                <w:sz w:val="20"/>
                <w:szCs w:val="20"/>
              </w:rPr>
              <w:t>e</w:t>
            </w:r>
            <w:r w:rsidRPr="006A6F66">
              <w:rPr>
                <w:rFonts w:ascii="Calibri" w:hAnsi="Calibri" w:eastAsia="Calibri" w:cs="Calibri"/>
                <w:spacing w:val="1"/>
                <w:w w:val="99"/>
                <w:sz w:val="20"/>
                <w:szCs w:val="20"/>
              </w:rPr>
              <w:t>c</w:t>
            </w:r>
            <w:r w:rsidRPr="006A6F66">
              <w:rPr>
                <w:rFonts w:ascii="Calibri" w:hAnsi="Calibri" w:eastAsia="Calibri" w:cs="Calibri"/>
                <w:w w:val="99"/>
                <w:sz w:val="20"/>
                <w:szCs w:val="20"/>
              </w:rPr>
              <w:t>t</w:t>
            </w:r>
            <w:r w:rsidRPr="006A6F66">
              <w:rPr>
                <w:rFonts w:ascii="Calibri" w:hAnsi="Calibri" w:eastAsia="Calibri" w:cs="Calibri"/>
                <w:spacing w:val="2"/>
                <w:w w:val="99"/>
                <w:sz w:val="20"/>
                <w:szCs w:val="20"/>
              </w:rPr>
              <w:t>e</w:t>
            </w:r>
            <w:r w:rsidRPr="006A6F66">
              <w:rPr>
                <w:rFonts w:ascii="Calibri" w:hAnsi="Calibri" w:eastAsia="Calibri" w:cs="Calibri"/>
                <w:sz w:val="20"/>
                <w:szCs w:val="20"/>
              </w:rPr>
              <w:t>d</w:t>
            </w:r>
          </w:p>
          <w:p w:rsidRPr="006A6F66" w:rsidR="00C20F79" w:rsidP="003C0727" w:rsidRDefault="00C20F79" w14:paraId="091FB862" w14:textId="77777777">
            <w:pPr>
              <w:spacing w:after="0" w:line="218" w:lineRule="exact"/>
              <w:ind w:left="1091" w:right="1009"/>
              <w:jc w:val="center"/>
              <w:rPr>
                <w:rFonts w:ascii="Calibri" w:hAnsi="Calibri" w:eastAsia="Calibri" w:cs="Calibri"/>
                <w:sz w:val="20"/>
                <w:szCs w:val="20"/>
              </w:rPr>
            </w:pPr>
            <w:r w:rsidRPr="006A6F66">
              <w:rPr>
                <w:rFonts w:ascii="Calibri" w:hAnsi="Calibri" w:eastAsia="Calibri" w:cs="Calibri"/>
                <w:sz w:val="20"/>
                <w:szCs w:val="20"/>
              </w:rPr>
              <w:t>(e.g. 80% approval rating, 10 day faster request turn-around time, etc.)</w:t>
            </w:r>
          </w:p>
        </w:tc>
      </w:tr>
      <w:tr w:rsidRPr="006A6F66" w:rsidR="00C20F79" w:rsidTr="2F07B2E8" w14:paraId="3037AD57" w14:textId="77777777">
        <w:trPr>
          <w:trHeight w:val="1473" w:hRule="exact"/>
        </w:trPr>
        <w:tc>
          <w:tcPr>
            <w:tcW w:w="4818" w:type="dxa"/>
            <w:tcBorders>
              <w:top w:val="single" w:color="4F81BD" w:sz="24" w:space="0"/>
              <w:left w:val="single" w:color="4F81BD" w:sz="8" w:space="0"/>
              <w:bottom w:val="single" w:color="4F81BD" w:sz="8" w:space="0"/>
              <w:right w:val="single" w:color="4F81BD" w:sz="8" w:space="0"/>
            </w:tcBorders>
            <w:shd w:val="clear" w:color="auto" w:fill="DBE5F1"/>
          </w:tcPr>
          <w:sdt>
            <w:sdtPr>
              <w:rPr>
                <w:rFonts w:ascii="Calibri" w:hAnsi="Calibri" w:eastAsia="Franklin Gothic Book" w:cs="Franklin Gothic Book"/>
                <w:sz w:val="20"/>
                <w:szCs w:val="20"/>
              </w:rPr>
              <w:id w:val="-1616362183"/>
              <w:placeholder>
                <w:docPart w:val="69266B54901D164787DB82DEBF6A2C73"/>
              </w:placeholder>
              <w15:color w:val="FF0000"/>
            </w:sdtPr>
            <w:sdtContent>
              <w:p w:rsidR="00C20F79" w:rsidP="003C0727" w:rsidRDefault="00C20F79" w14:paraId="621DD84E" w14:textId="77777777">
                <w:pPr>
                  <w:pStyle w:val="paragraph"/>
                  <w:spacing w:before="0" w:beforeAutospacing="0" w:after="0" w:afterAutospacing="0"/>
                  <w:textAlignment w:val="baseline"/>
                  <w:rPr>
                    <w:rFonts w:ascii="Calibri" w:hAnsi="Calibri" w:cs="Calibri"/>
                    <w:sz w:val="22"/>
                    <w:szCs w:val="22"/>
                  </w:rPr>
                </w:pPr>
                <w:r w:rsidRPr="000B3DE2">
                  <w:rPr>
                    <w:rFonts w:ascii="Calibri" w:hAnsi="Calibri" w:cs="Calibri"/>
                    <w:sz w:val="22"/>
                    <w:szCs w:val="22"/>
                  </w:rPr>
                  <w:t> </w:t>
                </w:r>
                <w:r>
                  <w:rPr>
                    <w:rFonts w:ascii="Calibri" w:hAnsi="Calibri" w:cs="Calibri"/>
                    <w:sz w:val="22"/>
                    <w:szCs w:val="22"/>
                  </w:rPr>
                  <w:t xml:space="preserve"> </w:t>
                </w:r>
              </w:p>
              <w:p w:rsidRPr="000B3DE2" w:rsidR="00C20F79" w:rsidP="003C0727" w:rsidRDefault="00C20F79" w14:paraId="2E001B21" w14:textId="77777777">
                <w:pPr>
                  <w:pStyle w:val="paragraph"/>
                  <w:spacing w:before="0" w:beforeAutospacing="0" w:after="0" w:afterAutospacing="0"/>
                  <w:textAlignment w:val="baseline"/>
                  <w:rPr>
                    <w:rFonts w:ascii="Segoe UI" w:hAnsi="Segoe UI" w:cs="Segoe UI"/>
                    <w:sz w:val="18"/>
                    <w:szCs w:val="18"/>
                  </w:rPr>
                </w:pPr>
                <w:r w:rsidRPr="000B3DE2">
                  <w:rPr>
                    <w:rFonts w:ascii="Calibri" w:hAnsi="Calibri" w:cs="Calibri"/>
                  </w:rPr>
                  <w:t>Workday Implementation </w:t>
                </w:r>
              </w:p>
              <w:p w:rsidRPr="000B3DE2" w:rsidR="00C20F79" w:rsidP="003C0727" w:rsidRDefault="00C20F79" w14:paraId="551D7EF4" w14:textId="77777777">
                <w:pPr>
                  <w:spacing w:after="0" w:line="240" w:lineRule="auto"/>
                  <w:ind w:left="90" w:right="-30"/>
                  <w:textAlignment w:val="baseline"/>
                  <w:rPr>
                    <w:rFonts w:ascii="Segoe UI" w:hAnsi="Segoe UI" w:eastAsia="Times New Roman" w:cs="Segoe UI"/>
                    <w:sz w:val="18"/>
                    <w:szCs w:val="18"/>
                  </w:rPr>
                </w:pPr>
                <w:r w:rsidRPr="000B3DE2">
                  <w:rPr>
                    <w:rFonts w:ascii="Calibri" w:hAnsi="Calibri" w:eastAsia="Times New Roman" w:cs="Calibri"/>
                  </w:rPr>
                  <w:t>Phase 1: Rollout of HCM/ Finance/ Payroll </w:t>
                </w:r>
              </w:p>
              <w:p w:rsidRPr="000B3DE2" w:rsidR="00C20F79" w:rsidP="003C0727" w:rsidRDefault="00C20F79" w14:paraId="679C38CB" w14:textId="77777777">
                <w:pPr>
                  <w:spacing w:after="0" w:line="240" w:lineRule="auto"/>
                  <w:ind w:left="90" w:right="-30"/>
                  <w:textAlignment w:val="baseline"/>
                  <w:rPr>
                    <w:rFonts w:ascii="Segoe UI" w:hAnsi="Segoe UI" w:eastAsia="Times New Roman" w:cs="Segoe UI"/>
                    <w:sz w:val="18"/>
                    <w:szCs w:val="18"/>
                  </w:rPr>
                </w:pPr>
                <w:r w:rsidRPr="000B3DE2">
                  <w:rPr>
                    <w:rFonts w:ascii="Calibri" w:hAnsi="Calibri" w:eastAsia="Times New Roman" w:cs="Calibri"/>
                  </w:rPr>
                  <w:t>Phase 2: Planning and architecture of Student Module </w:t>
                </w:r>
              </w:p>
            </w:sdtContent>
          </w:sdt>
          <w:p w:rsidRPr="006A6F66" w:rsidR="00C20F79" w:rsidP="003C0727" w:rsidRDefault="00C20F79" w14:paraId="6F3BC1FF" w14:textId="77777777">
            <w:pPr>
              <w:spacing w:after="0" w:line="240" w:lineRule="auto"/>
              <w:ind w:right="-20"/>
              <w:rPr>
                <w:rFonts w:ascii="Calibri" w:hAnsi="Calibri" w:eastAsia="Franklin Gothic Book" w:cs="Franklin Gothic Book"/>
                <w:sz w:val="20"/>
                <w:szCs w:val="20"/>
              </w:rPr>
            </w:pPr>
          </w:p>
        </w:tc>
        <w:tc>
          <w:tcPr>
            <w:tcW w:w="4782" w:type="dxa"/>
            <w:tcBorders>
              <w:top w:val="single" w:color="4F81BD" w:sz="24" w:space="0"/>
              <w:left w:val="single" w:color="4F81BD" w:sz="8" w:space="0"/>
              <w:bottom w:val="single" w:color="4F81BD" w:sz="8" w:space="0"/>
              <w:right w:val="single" w:color="4F81BD" w:sz="8" w:space="0"/>
            </w:tcBorders>
            <w:shd w:val="clear" w:color="auto" w:fill="DBE5F1"/>
          </w:tcPr>
          <w:sdt>
            <w:sdtPr>
              <w:rPr>
                <w:rFonts w:ascii="Calibri" w:hAnsi="Calibri" w:eastAsia="Franklin Gothic Book" w:cs="Franklin Gothic Book"/>
                <w:sz w:val="20"/>
                <w:szCs w:val="20"/>
              </w:rPr>
              <w:id w:val="-7686634"/>
              <w:placeholder>
                <w:docPart w:val="EFEB2F12051257498F73F2433E671817"/>
              </w:placeholder>
              <w15:color w:val="FF0000"/>
            </w:sdtPr>
            <w:sdtContent>
              <w:p w:rsidR="00C20F79" w:rsidP="2F07B2E8" w:rsidRDefault="00C20F79" w14:paraId="628E564F" w14:textId="77777777">
                <w:pPr>
                  <w:pStyle w:val="paragraph"/>
                  <w:spacing w:before="0" w:beforeAutospacing="0" w:after="0" w:afterAutospacing="0"/>
                  <w:ind w:right="-30"/>
                  <w:textAlignment w:val="baseline"/>
                  <w:rPr>
                    <w:rFonts w:ascii="Calibri" w:hAnsi="Calibri" w:eastAsia="Franklin Gothic Book" w:cs="Franklin Gothic Book"/>
                    <w:sz w:val="20"/>
                    <w:szCs w:val="20"/>
                  </w:rPr>
                </w:pPr>
              </w:p>
              <w:p w:rsidRPr="000B3DE2" w:rsidR="00C20F79" w:rsidP="003C0727" w:rsidRDefault="00C20F79" w14:paraId="09920C83" w14:textId="77777777">
                <w:pPr>
                  <w:pStyle w:val="paragraph"/>
                  <w:spacing w:before="0" w:beforeAutospacing="0" w:after="0" w:afterAutospacing="0"/>
                  <w:ind w:right="-30"/>
                  <w:textAlignment w:val="baseline"/>
                  <w:rPr>
                    <w:rFonts w:ascii="Segoe UI" w:hAnsi="Segoe UI" w:cs="Segoe UI"/>
                    <w:sz w:val="18"/>
                    <w:szCs w:val="18"/>
                  </w:rPr>
                </w:pPr>
                <w:r w:rsidRPr="000B3DE2">
                  <w:rPr>
                    <w:rFonts w:ascii="Calibri" w:hAnsi="Calibri" w:cs="Calibri"/>
                    <w:sz w:val="22"/>
                    <w:szCs w:val="22"/>
                  </w:rPr>
                  <w:t>Phase 1: Workday HCM/ Finance/ Payroll are all live by 9/1/2021 </w:t>
                </w:r>
              </w:p>
              <w:p w:rsidRPr="000B3DE2" w:rsidR="00C20F79" w:rsidP="003C0727" w:rsidRDefault="00C20F79" w14:paraId="42F6C213" w14:textId="77777777">
                <w:pPr>
                  <w:spacing w:after="0" w:line="240" w:lineRule="auto"/>
                  <w:ind w:right="-30"/>
                  <w:textAlignment w:val="baseline"/>
                  <w:rPr>
                    <w:rFonts w:ascii="Segoe UI" w:hAnsi="Segoe UI" w:eastAsia="Times New Roman" w:cs="Segoe UI"/>
                    <w:sz w:val="18"/>
                    <w:szCs w:val="18"/>
                  </w:rPr>
                </w:pPr>
                <w:r w:rsidRPr="000B3DE2">
                  <w:rPr>
                    <w:rFonts w:ascii="Calibri" w:hAnsi="Calibri" w:eastAsia="Times New Roman" w:cs="Calibri"/>
                  </w:rPr>
                  <w:t>Phase 2: Planning begins no later than 9/1/2021 </w:t>
                </w:r>
              </w:p>
              <w:p w:rsidR="00C20F79" w:rsidP="003C0727" w:rsidRDefault="00000000" w14:paraId="0F802D7E" w14:textId="77777777"/>
            </w:sdtContent>
          </w:sdt>
          <w:p w:rsidR="2F07B2E8" w:rsidRDefault="2F07B2E8" w14:paraId="2F07B2E8" w14:textId="77777777"/>
        </w:tc>
        <w:tc>
          <w:tcPr>
            <w:tcW w:w="4800" w:type="dxa"/>
            <w:tcBorders>
              <w:top w:val="single" w:color="4F81BD" w:sz="24" w:space="0"/>
              <w:left w:val="single" w:color="4F81BD" w:sz="8" w:space="0"/>
              <w:bottom w:val="single" w:color="4F81BD" w:sz="8" w:space="0"/>
              <w:right w:val="single" w:color="4F81BD" w:sz="18" w:space="0"/>
            </w:tcBorders>
            <w:shd w:val="clear" w:color="auto" w:fill="DBE5F1"/>
          </w:tcPr>
          <w:sdt>
            <w:sdtPr>
              <w:rPr>
                <w:rFonts w:ascii="Calibri" w:hAnsi="Calibri" w:eastAsia="Franklin Gothic Book" w:cs="Franklin Gothic Book"/>
                <w:sz w:val="20"/>
                <w:szCs w:val="20"/>
              </w:rPr>
              <w:id w:val="1408731106"/>
              <w:placeholder>
                <w:docPart w:val="7EA2C9F21F70B843B8602F8FB966DA88"/>
              </w:placeholder>
              <w15:color w:val="FF0000"/>
            </w:sdtPr>
            <w:sdtContent>
              <w:p w:rsidR="00C20F79" w:rsidP="003C0727" w:rsidRDefault="00C20F79" w14:paraId="435E0567" w14:textId="77777777">
                <w:pPr>
                  <w:rPr>
                    <w:rFonts w:ascii="Calibri" w:hAnsi="Calibri" w:eastAsia="Franklin Gothic Book" w:cs="Franklin Gothic Book"/>
                    <w:sz w:val="20"/>
                    <w:szCs w:val="20"/>
                  </w:rPr>
                </w:pPr>
              </w:p>
              <w:p w:rsidR="00C20F79" w:rsidP="003C0727" w:rsidRDefault="00C20F79" w14:paraId="090216F7" w14:textId="77777777">
                <w:r>
                  <w:rPr>
                    <w:rStyle w:val="normaltextrun"/>
                    <w:rFonts w:ascii="Calibri" w:hAnsi="Calibri" w:cs="Calibri"/>
                    <w:color w:val="000000"/>
                    <w:shd w:val="clear" w:color="auto" w:fill="DBE5F1"/>
                  </w:rPr>
                  <w:t>Full adoption by 2023/ 2024</w:t>
                </w:r>
                <w:r>
                  <w:rPr>
                    <w:rStyle w:val="eop"/>
                    <w:rFonts w:ascii="Calibri" w:hAnsi="Calibri" w:cs="Calibri"/>
                    <w:color w:val="000000"/>
                    <w:shd w:val="clear" w:color="auto" w:fill="DBE5F1"/>
                  </w:rPr>
                  <w:t> </w:t>
                </w:r>
              </w:p>
            </w:sdtContent>
          </w:sdt>
          <w:p w:rsidR="2F07B2E8" w:rsidRDefault="2F07B2E8" w14:paraId="68BA7870" w14:textId="77777777"/>
        </w:tc>
      </w:tr>
      <w:tr w:rsidRPr="006A6F66" w:rsidR="00C20F79" w:rsidTr="2F07B2E8" w14:paraId="24A108B3" w14:textId="77777777">
        <w:trPr>
          <w:trHeight w:val="2000" w:hRule="exact"/>
        </w:trPr>
        <w:tc>
          <w:tcPr>
            <w:tcW w:w="4818" w:type="dxa"/>
            <w:tcBorders>
              <w:top w:val="single" w:color="4F81BD" w:sz="8" w:space="0"/>
              <w:left w:val="single" w:color="4F81BD" w:sz="8" w:space="0"/>
              <w:bottom w:val="single" w:color="4F81BD" w:sz="8" w:space="0"/>
              <w:right w:val="single" w:color="4F81BD" w:sz="8" w:space="0"/>
            </w:tcBorders>
          </w:tcPr>
          <w:sdt>
            <w:sdtPr>
              <w:rPr>
                <w:rFonts w:ascii="Calibri" w:hAnsi="Calibri" w:eastAsia="Franklin Gothic Book" w:cs="Franklin Gothic Book"/>
                <w:sz w:val="20"/>
                <w:szCs w:val="20"/>
              </w:rPr>
              <w:id w:val="-714121389"/>
              <w:placeholder>
                <w:docPart w:val="148DC494AB2DD346B6F4E41CA55B835E"/>
              </w:placeholder>
              <w15:color w:val="FF0000"/>
            </w:sdtPr>
            <w:sdtContent>
              <w:p w:rsidR="00C20F79" w:rsidP="003C0727" w:rsidRDefault="00C20F79" w14:paraId="6301B181" w14:textId="77777777">
                <w:pPr>
                  <w:rPr>
                    <w:rFonts w:ascii="Calibri" w:hAnsi="Calibri" w:eastAsia="Franklin Gothic Book" w:cs="Franklin Gothic Book"/>
                    <w:sz w:val="20"/>
                    <w:szCs w:val="20"/>
                  </w:rPr>
                </w:pPr>
              </w:p>
              <w:p w:rsidR="00C20F79" w:rsidP="003C0727" w:rsidRDefault="00C20F79" w14:paraId="530385F7" w14:textId="77777777">
                <w:pPr>
                  <w:rPr>
                    <w:rFonts w:ascii="Calibri" w:hAnsi="Calibri" w:eastAsia="Franklin Gothic Book" w:cs="Franklin Gothic Book"/>
                    <w:sz w:val="20"/>
                    <w:szCs w:val="20"/>
                  </w:rPr>
                </w:pPr>
                <w:r>
                  <w:rPr>
                    <w:rStyle w:val="normaltextrun"/>
                    <w:rFonts w:ascii="Calibri" w:hAnsi="Calibri" w:cs="Calibri"/>
                    <w:color w:val="000000"/>
                    <w:shd w:val="clear" w:color="auto" w:fill="FFFFFF"/>
                  </w:rPr>
                  <w:t>Increase client satisfaction with Information Technology through the division-wide implementation of FreshService </w:t>
                </w:r>
                <w:r>
                  <w:rPr>
                    <w:rStyle w:val="eop"/>
                    <w:rFonts w:ascii="Calibri" w:hAnsi="Calibri" w:cs="Calibri"/>
                    <w:color w:val="000000"/>
                    <w:shd w:val="clear" w:color="auto" w:fill="FFFFFF"/>
                  </w:rPr>
                  <w:t> </w:t>
                </w:r>
              </w:p>
            </w:sdtContent>
          </w:sdt>
          <w:p w:rsidR="00C20F79" w:rsidP="003C0727" w:rsidRDefault="00C20F79" w14:paraId="49374858" w14:textId="77777777">
            <w:r>
              <w:t>Catalog, Projects, and Change Management.</w:t>
            </w:r>
          </w:p>
        </w:tc>
        <w:tc>
          <w:tcPr>
            <w:tcW w:w="4782" w:type="dxa"/>
            <w:tcBorders>
              <w:top w:val="single" w:color="4F81BD" w:sz="8" w:space="0"/>
              <w:left w:val="single" w:color="4F81BD" w:sz="8" w:space="0"/>
              <w:bottom w:val="single" w:color="4F81BD" w:sz="8" w:space="0"/>
              <w:right w:val="single" w:color="4F81BD" w:sz="8" w:space="0"/>
            </w:tcBorders>
          </w:tcPr>
          <w:sdt>
            <w:sdtPr>
              <w:rPr>
                <w:rFonts w:ascii="Calibri" w:hAnsi="Calibri" w:eastAsia="Franklin Gothic Book" w:cs="Franklin Gothic Book"/>
                <w:sz w:val="20"/>
                <w:szCs w:val="20"/>
              </w:rPr>
              <w:id w:val="1370801341"/>
              <w:placeholder>
                <w:docPart w:val="E54BCBA938A7364CA83A542BB1D42688"/>
              </w:placeholder>
              <w15:color w:val="FF0000"/>
            </w:sdtPr>
            <w:sdtContent>
              <w:p w:rsidR="00C20F79" w:rsidP="003C0727" w:rsidRDefault="00C20F79" w14:paraId="68DF3C38" w14:textId="77777777">
                <w:pPr>
                  <w:pStyle w:val="paragraph"/>
                  <w:spacing w:before="0" w:beforeAutospacing="0" w:after="0" w:afterAutospacing="0"/>
                  <w:ind w:left="90" w:right="-30"/>
                  <w:textAlignment w:val="baseline"/>
                  <w:rPr>
                    <w:rFonts w:ascii="Calibri" w:hAnsi="Calibri" w:eastAsia="Franklin Gothic Book" w:cs="Franklin Gothic Book"/>
                    <w:sz w:val="20"/>
                    <w:szCs w:val="20"/>
                  </w:rPr>
                </w:pPr>
              </w:p>
              <w:p w:rsidRPr="000B3DE2" w:rsidR="00C20F79" w:rsidP="003C0727" w:rsidRDefault="00C20F79" w14:paraId="571631E5" w14:textId="77777777">
                <w:pPr>
                  <w:pStyle w:val="paragraph"/>
                  <w:spacing w:before="0" w:beforeAutospacing="0" w:after="0" w:afterAutospacing="0"/>
                  <w:ind w:left="90" w:right="-30"/>
                  <w:textAlignment w:val="baseline"/>
                  <w:rPr>
                    <w:rFonts w:ascii="Segoe UI" w:hAnsi="Segoe UI" w:cs="Segoe UI"/>
                    <w:sz w:val="18"/>
                    <w:szCs w:val="18"/>
                  </w:rPr>
                </w:pPr>
                <w:r w:rsidRPr="000B3DE2">
                  <w:rPr>
                    <w:rFonts w:ascii="Calibri" w:hAnsi="Calibri" w:cs="Calibri"/>
                    <w:sz w:val="22"/>
                    <w:szCs w:val="22"/>
                  </w:rPr>
                  <w:t>Customer satisfaction surveys embedded within Fresh system. </w:t>
                </w:r>
              </w:p>
              <w:p w:rsidRPr="000B3DE2" w:rsidR="00C20F79" w:rsidP="003C0727" w:rsidRDefault="00C20F79" w14:paraId="0984FA35" w14:textId="77777777">
                <w:pPr>
                  <w:spacing w:after="0" w:line="240" w:lineRule="auto"/>
                  <w:ind w:left="90" w:right="-30"/>
                  <w:textAlignment w:val="baseline"/>
                  <w:rPr>
                    <w:rFonts w:ascii="Segoe UI" w:hAnsi="Segoe UI" w:eastAsia="Times New Roman" w:cs="Segoe UI"/>
                    <w:sz w:val="18"/>
                    <w:szCs w:val="18"/>
                  </w:rPr>
                </w:pPr>
                <w:r w:rsidRPr="000B3DE2">
                  <w:rPr>
                    <w:rFonts w:ascii="Calibri" w:hAnsi="Calibri" w:eastAsia="Times New Roman" w:cs="Calibri"/>
                  </w:rPr>
                  <w:t>Service metrics tracked and reported to IT Department Heads. </w:t>
                </w:r>
              </w:p>
            </w:sdtContent>
          </w:sdt>
          <w:p w:rsidR="2F07B2E8" w:rsidRDefault="2F07B2E8" w14:paraId="3B1A2653" w14:textId="77777777"/>
        </w:tc>
        <w:tc>
          <w:tcPr>
            <w:tcW w:w="4800" w:type="dxa"/>
            <w:tcBorders>
              <w:top w:val="single" w:color="4F81BD" w:sz="8" w:space="0"/>
              <w:left w:val="single" w:color="4F81BD" w:sz="8" w:space="0"/>
              <w:bottom w:val="single" w:color="4F81BD" w:sz="8" w:space="0"/>
              <w:right w:val="single" w:color="4F81BD" w:sz="18" w:space="0"/>
            </w:tcBorders>
          </w:tcPr>
          <w:sdt>
            <w:sdtPr>
              <w:rPr>
                <w:rFonts w:ascii="Calibri" w:hAnsi="Calibri" w:eastAsia="Franklin Gothic Book" w:cs="Franklin Gothic Book"/>
                <w:sz w:val="20"/>
                <w:szCs w:val="20"/>
              </w:rPr>
              <w:id w:val="-334303696"/>
              <w:placeholder>
                <w:docPart w:val="9421693A42A73A4C95FEF8B1972A2FF0"/>
              </w:placeholder>
              <w15:color w:val="FF0000"/>
            </w:sdtPr>
            <w:sdtContent>
              <w:p w:rsidRPr="000B3DE2" w:rsidR="00C20F79" w:rsidP="003C0727" w:rsidRDefault="00C20F79" w14:paraId="4D7F78D4" w14:textId="77777777">
                <w:pPr>
                  <w:pStyle w:val="paragraph"/>
                  <w:spacing w:before="0" w:beforeAutospacing="0" w:after="0" w:afterAutospacing="0"/>
                  <w:textAlignment w:val="baseline"/>
                  <w:rPr>
                    <w:rFonts w:ascii="Segoe UI" w:hAnsi="Segoe UI" w:cs="Segoe UI"/>
                    <w:sz w:val="18"/>
                    <w:szCs w:val="18"/>
                  </w:rPr>
                </w:pPr>
                <w:r w:rsidRPr="000B3DE2">
                  <w:rPr>
                    <w:rFonts w:ascii="Calibri" w:hAnsi="Calibri" w:cs="Calibri"/>
                    <w:sz w:val="22"/>
                    <w:szCs w:val="22"/>
                  </w:rPr>
                  <w:t>80 % customer approval rating </w:t>
                </w:r>
              </w:p>
              <w:p w:rsidRPr="000B3DE2" w:rsidR="00C20F79" w:rsidP="003C0727" w:rsidRDefault="002A35FC" w14:paraId="2E4B31FC" w14:textId="405ED583">
                <w:pPr>
                  <w:spacing w:after="0" w:line="240" w:lineRule="auto"/>
                  <w:textAlignment w:val="baseline"/>
                  <w:rPr>
                    <w:rFonts w:ascii="Segoe UI" w:hAnsi="Segoe UI" w:eastAsia="Times New Roman" w:cs="Segoe UI"/>
                    <w:sz w:val="18"/>
                    <w:szCs w:val="18"/>
                  </w:rPr>
                </w:pPr>
                <w:r>
                  <w:rPr>
                    <w:rFonts w:ascii="Calibri" w:hAnsi="Calibri" w:eastAsia="Times New Roman" w:cs="Calibri"/>
                  </w:rPr>
                  <w:t>De</w:t>
                </w:r>
                <w:r w:rsidRPr="000B3DE2" w:rsidR="00C20F79">
                  <w:rPr>
                    <w:rFonts w:ascii="Calibri" w:hAnsi="Calibri" w:eastAsia="Times New Roman" w:cs="Calibri"/>
                  </w:rPr>
                  <w:t>crease the response time from when a ticket is opened to closed and resolved. </w:t>
                </w:r>
              </w:p>
              <w:p w:rsidRPr="000B3DE2" w:rsidR="00C20F79" w:rsidP="003C0727" w:rsidRDefault="00C20F79" w14:paraId="15C969A4" w14:textId="77777777">
                <w:pPr>
                  <w:spacing w:after="0" w:line="240" w:lineRule="auto"/>
                  <w:textAlignment w:val="baseline"/>
                  <w:rPr>
                    <w:rFonts w:ascii="Segoe UI" w:hAnsi="Segoe UI" w:eastAsia="Times New Roman" w:cs="Segoe UI"/>
                    <w:sz w:val="18"/>
                    <w:szCs w:val="18"/>
                  </w:rPr>
                </w:pPr>
                <w:r w:rsidRPr="000B3DE2">
                  <w:rPr>
                    <w:rFonts w:ascii="Calibri" w:hAnsi="Calibri" w:eastAsia="Times New Roman" w:cs="Calibri"/>
                  </w:rPr>
                  <w:t>Increase the use of the knowledge base and automated response. Reduce the number of overdue tickets. Reduce the number of student help desk transfers by expanding student online resources. </w:t>
                </w:r>
              </w:p>
              <w:p w:rsidR="00C20F79" w:rsidP="003C0727" w:rsidRDefault="00000000" w14:paraId="6AE66AED" w14:textId="77777777"/>
            </w:sdtContent>
          </w:sdt>
          <w:p w:rsidR="2F07B2E8" w:rsidRDefault="2F07B2E8" w14:paraId="2410B92A" w14:textId="77777777"/>
        </w:tc>
      </w:tr>
      <w:tr w:rsidRPr="006A6F66" w:rsidR="00C20F79" w:rsidTr="2F07B2E8" w14:paraId="5223E727" w14:textId="77777777">
        <w:trPr>
          <w:trHeight w:val="1631" w:hRule="exact"/>
        </w:trPr>
        <w:tc>
          <w:tcPr>
            <w:tcW w:w="4818" w:type="dxa"/>
            <w:tcBorders>
              <w:top w:val="single" w:color="4F81BD" w:sz="8" w:space="0"/>
              <w:left w:val="single" w:color="4F81BD" w:sz="8" w:space="0"/>
              <w:bottom w:val="single" w:color="4F81BD" w:sz="8" w:space="0"/>
              <w:right w:val="single" w:color="4F81BD" w:sz="8" w:space="0"/>
            </w:tcBorders>
            <w:shd w:val="clear" w:color="auto" w:fill="DBE5F1"/>
          </w:tcPr>
          <w:sdt>
            <w:sdtPr>
              <w:rPr>
                <w:rFonts w:ascii="Calibri" w:hAnsi="Calibri" w:eastAsia="Franklin Gothic Book" w:cs="Franklin Gothic Book"/>
                <w:sz w:val="20"/>
                <w:szCs w:val="20"/>
              </w:rPr>
              <w:id w:val="-10616886"/>
              <w:placeholder>
                <w:docPart w:val="B56E23E87F8DC143A9E21E12C9637386"/>
              </w:placeholder>
              <w15:color w:val="FF0000"/>
            </w:sdtPr>
            <w:sdtContent>
              <w:p w:rsidR="00C20F79" w:rsidP="003C0727" w:rsidRDefault="00C20F79" w14:paraId="50D78595" w14:textId="77777777">
                <w:pPr>
                  <w:rPr>
                    <w:rFonts w:ascii="Calibri" w:hAnsi="Calibri" w:eastAsia="Franklin Gothic Book" w:cs="Franklin Gothic Book"/>
                    <w:sz w:val="20"/>
                    <w:szCs w:val="20"/>
                  </w:rPr>
                </w:pPr>
              </w:p>
              <w:p w:rsidR="00C20F79" w:rsidP="003C0727" w:rsidRDefault="00C20F79" w14:paraId="772C74B3" w14:textId="77777777">
                <w:r w:rsidRPr="000B3DE2">
                  <w:rPr>
                    <w:rStyle w:val="normaltextrun"/>
                    <w:rFonts w:ascii="Calibri" w:hAnsi="Calibri" w:cs="Calibri"/>
                    <w:color w:val="000000"/>
                  </w:rPr>
                  <w:t>Efficiencies and effectiveness improved thought integration of Project Management principles throughout the division.</w:t>
                </w:r>
                <w:r w:rsidRPr="000B3DE2">
                  <w:rPr>
                    <w:rStyle w:val="eop"/>
                    <w:rFonts w:ascii="Calibri" w:hAnsi="Calibri" w:cs="Calibri"/>
                    <w:color w:val="000000"/>
                  </w:rPr>
                  <w:t> </w:t>
                </w:r>
              </w:p>
            </w:sdtContent>
          </w:sdt>
          <w:p w:rsidR="2F07B2E8" w:rsidRDefault="2F07B2E8" w14:paraId="6EED0DE8" w14:textId="77777777"/>
        </w:tc>
        <w:tc>
          <w:tcPr>
            <w:tcW w:w="4782" w:type="dxa"/>
            <w:tcBorders>
              <w:top w:val="single" w:color="4F81BD" w:sz="8" w:space="0"/>
              <w:left w:val="single" w:color="4F81BD" w:sz="8" w:space="0"/>
              <w:bottom w:val="single" w:color="4F81BD" w:sz="8" w:space="0"/>
              <w:right w:val="single" w:color="4F81BD" w:sz="8" w:space="0"/>
            </w:tcBorders>
            <w:shd w:val="clear" w:color="auto" w:fill="DBE5F1"/>
          </w:tcPr>
          <w:sdt>
            <w:sdtPr>
              <w:rPr>
                <w:rFonts w:ascii="Calibri" w:hAnsi="Calibri" w:eastAsia="Franklin Gothic Book" w:cs="Franklin Gothic Book"/>
                <w:sz w:val="20"/>
                <w:szCs w:val="20"/>
              </w:rPr>
              <w:id w:val="-1006055497"/>
              <w:placeholder>
                <w:docPart w:val="A2FBCF97B8DCE741BC2827D8CAA31F1E"/>
              </w:placeholder>
              <w15:color w:val="FF0000"/>
            </w:sdtPr>
            <w:sdtContent>
              <w:p w:rsidRPr="000B3DE2" w:rsidR="00C20F79" w:rsidP="00C20F79" w:rsidRDefault="00C20F79" w14:paraId="7F85F37B" w14:textId="77777777">
                <w:pPr>
                  <w:pStyle w:val="paragraph"/>
                  <w:numPr>
                    <w:ilvl w:val="0"/>
                    <w:numId w:val="4"/>
                  </w:numPr>
                  <w:spacing w:before="0" w:beforeAutospacing="0" w:after="0" w:afterAutospacing="0"/>
                  <w:ind w:left="360" w:firstLine="0"/>
                  <w:textAlignment w:val="baseline"/>
                  <w:rPr>
                    <w:rFonts w:ascii="Calibri" w:hAnsi="Calibri" w:cs="Calibri"/>
                    <w:sz w:val="22"/>
                    <w:szCs w:val="22"/>
                  </w:rPr>
                </w:pPr>
                <w:r w:rsidRPr="000B3DE2">
                  <w:rPr>
                    <w:rFonts w:ascii="Calibri" w:hAnsi="Calibri" w:cs="Calibri"/>
                    <w:sz w:val="22"/>
                    <w:szCs w:val="22"/>
                  </w:rPr>
                  <w:t>Training provided on PM best practices </w:t>
                </w:r>
              </w:p>
              <w:p w:rsidRPr="000B3DE2" w:rsidR="00C20F79" w:rsidP="00C20F79" w:rsidRDefault="00C20F79" w14:paraId="50DAAAA5" w14:textId="77777777">
                <w:pPr>
                  <w:numPr>
                    <w:ilvl w:val="0"/>
                    <w:numId w:val="5"/>
                  </w:numPr>
                  <w:spacing w:after="0" w:line="240" w:lineRule="auto"/>
                  <w:ind w:left="360" w:firstLine="0"/>
                  <w:textAlignment w:val="baseline"/>
                  <w:rPr>
                    <w:rFonts w:ascii="Calibri" w:hAnsi="Calibri" w:eastAsia="Times New Roman" w:cs="Calibri"/>
                  </w:rPr>
                </w:pPr>
                <w:r w:rsidRPr="000B3DE2">
                  <w:rPr>
                    <w:rFonts w:ascii="Calibri" w:hAnsi="Calibri" w:eastAsia="Times New Roman" w:cs="Calibri"/>
                  </w:rPr>
                  <w:t>Productivity dashboards implemented, allowing for cross-departmental assignments and tracking </w:t>
                </w:r>
              </w:p>
              <w:p w:rsidR="00C20F79" w:rsidP="003C0727" w:rsidRDefault="00000000" w14:paraId="6FD16A9C" w14:textId="77777777"/>
            </w:sdtContent>
          </w:sdt>
          <w:p w:rsidR="2F07B2E8" w:rsidRDefault="2F07B2E8" w14:paraId="08BD33E0" w14:textId="77777777"/>
        </w:tc>
        <w:tc>
          <w:tcPr>
            <w:tcW w:w="4800" w:type="dxa"/>
            <w:tcBorders>
              <w:top w:val="single" w:color="4F81BD" w:sz="8" w:space="0"/>
              <w:left w:val="single" w:color="4F81BD" w:sz="8" w:space="0"/>
              <w:bottom w:val="single" w:color="4F81BD" w:sz="8" w:space="0"/>
              <w:right w:val="single" w:color="4F81BD" w:sz="18" w:space="0"/>
            </w:tcBorders>
            <w:shd w:val="clear" w:color="auto" w:fill="DBE5F1"/>
          </w:tcPr>
          <w:sdt>
            <w:sdtPr>
              <w:rPr>
                <w:rFonts w:ascii="Calibri" w:hAnsi="Calibri" w:eastAsia="Franklin Gothic Book" w:cs="Franklin Gothic Book"/>
                <w:sz w:val="20"/>
                <w:szCs w:val="20"/>
              </w:rPr>
              <w:id w:val="1328322581"/>
              <w:placeholder>
                <w:docPart w:val="8C9C91DB28E1C7458FAFC3ADBE5121DA"/>
              </w:placeholder>
              <w15:color w:val="FF0000"/>
            </w:sdtPr>
            <w:sdtContent>
              <w:p w:rsidR="00C20F79" w:rsidP="003C0727" w:rsidRDefault="00C20F79" w14:paraId="4FF3C76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Department processes documented and monitored with continuous improvement.</w:t>
                </w:r>
                <w:r>
                  <w:rPr>
                    <w:rStyle w:val="eop"/>
                    <w:rFonts w:ascii="Calibri" w:hAnsi="Calibri" w:cs="Calibri"/>
                    <w:sz w:val="22"/>
                    <w:szCs w:val="22"/>
                  </w:rPr>
                  <w:t> </w:t>
                </w:r>
              </w:p>
              <w:p w:rsidR="00C20F79" w:rsidP="003C0727" w:rsidRDefault="00C20F79" w14:paraId="56348C8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Reduced project planning time</w:t>
                </w:r>
                <w:r>
                  <w:rPr>
                    <w:rStyle w:val="eop"/>
                    <w:rFonts w:ascii="Calibri" w:hAnsi="Calibri" w:cs="Calibri"/>
                    <w:sz w:val="22"/>
                    <w:szCs w:val="22"/>
                  </w:rPr>
                  <w:t> </w:t>
                </w:r>
              </w:p>
              <w:p w:rsidR="00C20F79" w:rsidP="003C0727" w:rsidRDefault="00C20F79" w14:paraId="38FF40E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Demonstrate clear lines of accountability</w:t>
                </w:r>
                <w:r>
                  <w:rPr>
                    <w:rStyle w:val="eop"/>
                    <w:rFonts w:ascii="Calibri" w:hAnsi="Calibri" w:cs="Calibri"/>
                    <w:sz w:val="22"/>
                    <w:szCs w:val="22"/>
                  </w:rPr>
                  <w:t> </w:t>
                </w:r>
              </w:p>
              <w:p w:rsidR="00C20F79" w:rsidP="003C0727" w:rsidRDefault="00000000" w14:paraId="3368AF90" w14:textId="77777777"/>
            </w:sdtContent>
          </w:sdt>
          <w:p w:rsidR="2F07B2E8" w:rsidRDefault="2F07B2E8" w14:paraId="7266CCF0" w14:textId="77777777"/>
        </w:tc>
      </w:tr>
      <w:tr w:rsidRPr="006A6F66" w:rsidR="00C20F79" w:rsidTr="2F07B2E8" w14:paraId="4A695F75" w14:textId="77777777">
        <w:trPr>
          <w:trHeight w:val="1334" w:hRule="exact"/>
        </w:trPr>
        <w:tc>
          <w:tcPr>
            <w:tcW w:w="4818" w:type="dxa"/>
            <w:tcBorders>
              <w:top w:val="single" w:color="4F81BD" w:sz="8" w:space="0"/>
              <w:left w:val="single" w:color="4F81BD" w:sz="8" w:space="0"/>
              <w:bottom w:val="single" w:color="4F81BD" w:sz="8" w:space="0"/>
              <w:right w:val="single" w:color="4F81BD" w:sz="8" w:space="0"/>
            </w:tcBorders>
            <w:shd w:val="clear" w:color="auto" w:fill="auto"/>
          </w:tcPr>
          <w:sdt>
            <w:sdtPr>
              <w:rPr>
                <w:rFonts w:ascii="Calibri" w:hAnsi="Calibri" w:eastAsia="Franklin Gothic Book" w:cs="Franklin Gothic Book"/>
                <w:sz w:val="20"/>
                <w:szCs w:val="20"/>
              </w:rPr>
              <w:id w:val="-1284967278"/>
              <w:placeholder>
                <w:docPart w:val="BE4627E603F4AB459A4DEAAD4F1D4758"/>
              </w:placeholder>
              <w15:color w:val="FF0000"/>
            </w:sdtPr>
            <w:sdtContent>
              <w:p w:rsidRPr="00E935E7" w:rsidR="00C20F79" w:rsidP="003C0727" w:rsidRDefault="00C20F79" w14:paraId="466793B7" w14:textId="77777777">
                <w:r w:rsidRPr="00096551">
                  <w:rPr>
                    <w:rStyle w:val="normaltextrun"/>
                    <w:rFonts w:ascii="Calibri" w:hAnsi="Calibri" w:cs="Calibri"/>
                    <w:color w:val="000000"/>
                  </w:rPr>
                  <w:t>Increase in student satisfaction in the student mobile application</w:t>
                </w:r>
                <w:r w:rsidRPr="00096551">
                  <w:rPr>
                    <w:rStyle w:val="eop"/>
                    <w:rFonts w:ascii="Calibri" w:hAnsi="Calibri" w:cs="Calibri"/>
                    <w:color w:val="000000"/>
                  </w:rPr>
                  <w:t> </w:t>
                </w:r>
              </w:p>
            </w:sdtContent>
          </w:sdt>
          <w:p w:rsidR="2F07B2E8" w:rsidRDefault="2F07B2E8" w14:paraId="5786024F" w14:textId="77777777"/>
        </w:tc>
        <w:tc>
          <w:tcPr>
            <w:tcW w:w="4782" w:type="dxa"/>
            <w:tcBorders>
              <w:top w:val="single" w:color="4F81BD" w:sz="8" w:space="0"/>
              <w:left w:val="single" w:color="4F81BD" w:sz="8" w:space="0"/>
              <w:bottom w:val="single" w:color="4F81BD" w:sz="8" w:space="0"/>
              <w:right w:val="single" w:color="4F81BD" w:sz="8" w:space="0"/>
            </w:tcBorders>
            <w:shd w:val="clear" w:color="auto" w:fill="auto"/>
          </w:tcPr>
          <w:sdt>
            <w:sdtPr>
              <w:rPr>
                <w:rFonts w:ascii="Calibri" w:hAnsi="Calibri" w:eastAsia="Franklin Gothic Book" w:cs="Franklin Gothic Book"/>
                <w:sz w:val="20"/>
                <w:szCs w:val="20"/>
              </w:rPr>
              <w:id w:val="83505418"/>
              <w:placeholder>
                <w:docPart w:val="5BBBB6059C763B46B9878C25BCD987A9"/>
              </w:placeholder>
              <w15:color w:val="FF0000"/>
            </w:sdtPr>
            <w:sdtContent>
              <w:p w:rsidR="00C20F79" w:rsidP="003C0727" w:rsidRDefault="00C20F79" w14:paraId="0E9AB77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Google Play and Apple App Store Ratings and Reviews;</w:t>
                </w:r>
                <w:r>
                  <w:rPr>
                    <w:rStyle w:val="eop"/>
                    <w:rFonts w:ascii="Calibri" w:hAnsi="Calibri" w:cs="Calibri"/>
                    <w:sz w:val="22"/>
                    <w:szCs w:val="22"/>
                  </w:rPr>
                  <w:t> </w:t>
                </w:r>
              </w:p>
              <w:p w:rsidR="00C20F79" w:rsidP="003C0727" w:rsidRDefault="00C20F79" w14:paraId="607C030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User Focus Testing Feedback</w:t>
                </w:r>
                <w:r>
                  <w:rPr>
                    <w:rStyle w:val="eop"/>
                    <w:rFonts w:ascii="Calibri" w:hAnsi="Calibri" w:cs="Calibri"/>
                    <w:sz w:val="22"/>
                    <w:szCs w:val="22"/>
                  </w:rPr>
                  <w:t> </w:t>
                </w:r>
              </w:p>
              <w:p w:rsidRPr="00E935E7" w:rsidR="00C20F79" w:rsidP="003C0727" w:rsidRDefault="00000000" w14:paraId="108C0380" w14:textId="77777777"/>
            </w:sdtContent>
          </w:sdt>
          <w:p w:rsidR="2F07B2E8" w:rsidRDefault="2F07B2E8" w14:paraId="7E76D6B9" w14:textId="77777777"/>
        </w:tc>
        <w:tc>
          <w:tcPr>
            <w:tcW w:w="4800" w:type="dxa"/>
            <w:tcBorders>
              <w:top w:val="single" w:color="4F81BD" w:sz="8" w:space="0"/>
              <w:left w:val="single" w:color="4F81BD" w:sz="8" w:space="0"/>
              <w:bottom w:val="single" w:color="4F81BD" w:sz="8" w:space="0"/>
              <w:right w:val="single" w:color="4F81BD" w:sz="18" w:space="0"/>
            </w:tcBorders>
            <w:shd w:val="clear" w:color="auto" w:fill="auto"/>
          </w:tcPr>
          <w:sdt>
            <w:sdtPr>
              <w:rPr>
                <w:rFonts w:ascii="Calibri" w:hAnsi="Calibri" w:eastAsia="Franklin Gothic Book" w:cs="Franklin Gothic Book"/>
                <w:sz w:val="20"/>
                <w:szCs w:val="20"/>
              </w:rPr>
              <w:id w:val="-1788116074"/>
              <w:placeholder>
                <w:docPart w:val="58AD94D02EFA174A81A2629013168273"/>
              </w:placeholder>
              <w15:color w:val="FF0000"/>
            </w:sdtPr>
            <w:sdtContent>
              <w:p w:rsidRPr="00E935E7" w:rsidR="00C20F79" w:rsidP="003C0727" w:rsidRDefault="00C20F79" w14:paraId="666EF993" w14:textId="77777777">
                <w:r w:rsidRPr="00096551">
                  <w:rPr>
                    <w:rStyle w:val="normaltextrun"/>
                    <w:rFonts w:ascii="Segoe UI" w:hAnsi="Segoe UI" w:cs="Segoe UI"/>
                    <w:color w:val="000000"/>
                  </w:rPr>
                  <w:t>≥ 4.0 / 5.0 review in the respective mobile application stores.</w:t>
                </w:r>
                <w:r>
                  <w:rPr>
                    <w:rStyle w:val="eop"/>
                    <w:rFonts w:ascii="Segoe UI" w:hAnsi="Segoe UI" w:cs="Segoe UI"/>
                    <w:color w:val="000000"/>
                    <w:shd w:val="clear" w:color="auto" w:fill="DBE5F1"/>
                  </w:rPr>
                  <w:t> </w:t>
                </w:r>
              </w:p>
            </w:sdtContent>
          </w:sdt>
          <w:p w:rsidR="2F07B2E8" w:rsidRDefault="2F07B2E8" w14:paraId="0F2FBCD6" w14:textId="77777777"/>
        </w:tc>
      </w:tr>
    </w:tbl>
    <w:p w:rsidR="00C20F79" w:rsidP="00C20F79" w:rsidRDefault="00C20F79" w14:paraId="477FEA4A" w14:textId="77777777">
      <w:pPr>
        <w:spacing w:after="0" w:line="240" w:lineRule="auto"/>
        <w:contextualSpacing/>
      </w:pPr>
    </w:p>
    <w:p w:rsidR="00C20F79" w:rsidP="00C20F79" w:rsidRDefault="00C20F79" w14:paraId="114BEA1C" w14:textId="77777777">
      <w:pPr>
        <w:spacing w:after="0" w:line="240" w:lineRule="auto"/>
        <w:contextualSpacing/>
      </w:pPr>
    </w:p>
    <w:p w:rsidR="00C20F79" w:rsidP="00C20F79" w:rsidRDefault="00C20F79" w14:paraId="2860E3C1" w14:textId="77777777">
      <w:pPr>
        <w:spacing w:after="0" w:line="240" w:lineRule="auto"/>
        <w:contextualSpacing/>
      </w:pPr>
    </w:p>
    <w:p w:rsidR="00C20F79" w:rsidP="00C20F79" w:rsidRDefault="00C20F79" w14:paraId="280E23B4" w14:textId="77777777">
      <w:pPr>
        <w:spacing w:after="0" w:line="242" w:lineRule="exact"/>
        <w:ind w:left="-45" w:right="240"/>
        <w:jc w:val="center"/>
        <w:rPr>
          <w:rFonts w:ascii="Arial" w:hAnsi="Arial" w:eastAsia="Calibri" w:cs="Arial"/>
          <w:b/>
          <w:bCs/>
          <w:spacing w:val="-1"/>
          <w:position w:val="1"/>
          <w:sz w:val="24"/>
          <w:szCs w:val="20"/>
        </w:rPr>
      </w:pPr>
      <w:r w:rsidRPr="00B3571D">
        <w:rPr>
          <w:rFonts w:ascii="Arial" w:hAnsi="Arial" w:eastAsia="Calibri" w:cs="Arial"/>
          <w:b/>
          <w:bCs/>
          <w:spacing w:val="-1"/>
          <w:position w:val="1"/>
          <w:sz w:val="24"/>
          <w:szCs w:val="20"/>
        </w:rPr>
        <w:t>Continuous Improvement Plan</w:t>
      </w:r>
    </w:p>
    <w:p w:rsidRPr="00B3571D" w:rsidR="00C20F79" w:rsidP="00C20F79" w:rsidRDefault="00C20F79" w14:paraId="417C79E5" w14:textId="77777777">
      <w:pPr>
        <w:spacing w:after="0" w:line="242" w:lineRule="exact"/>
        <w:ind w:left="-45" w:right="240"/>
        <w:rPr>
          <w:rFonts w:ascii="Calibri" w:hAnsi="Calibri" w:eastAsia="Calibri" w:cs="Calibri"/>
          <w:b/>
          <w:bCs/>
          <w:spacing w:val="-1"/>
          <w:position w:val="1"/>
          <w:sz w:val="20"/>
          <w:szCs w:val="20"/>
        </w:rPr>
      </w:pPr>
      <w:r w:rsidRPr="00B3571D">
        <w:rPr>
          <w:rFonts w:ascii="Calibri" w:hAnsi="Calibri" w:eastAsia="Calibri" w:cs="Calibri"/>
          <w:b/>
        </w:rPr>
        <w:t>Outcomes might not change from year to year.  For example, if you have not met previous targets, you may wish to retain the same outcomes.  You may add short-term administrative, technological, assessment, resource or professional development goals, as needed.  Choose up to 2 outcomes from Table 1 above to focus on over the next two years.</w:t>
      </w:r>
    </w:p>
    <w:p w:rsidRPr="00B3571D" w:rsidR="00C20F79" w:rsidP="00C20F79" w:rsidRDefault="00C20F79" w14:paraId="5F5D274C" w14:textId="77777777">
      <w:pPr>
        <w:spacing w:after="0" w:line="240" w:lineRule="auto"/>
        <w:rPr>
          <w:rFonts w:ascii="Calibri" w:hAnsi="Calibri" w:eastAsia="Calibri" w:cs="Calibri"/>
          <w:b/>
          <w:bCs/>
          <w:spacing w:val="-1"/>
          <w:position w:val="1"/>
        </w:rPr>
      </w:pPr>
    </w:p>
    <w:p w:rsidRPr="00B3571D" w:rsidR="00C20F79" w:rsidP="00C20F79" w:rsidRDefault="00C20F79" w14:paraId="13B97809" w14:textId="77777777">
      <w:pPr>
        <w:spacing w:after="0" w:line="240" w:lineRule="auto"/>
        <w:rPr>
          <w:rFonts w:ascii="Calibri" w:hAnsi="Calibri" w:eastAsia="Calibri" w:cs="Calibri"/>
        </w:rPr>
      </w:pPr>
      <w:r w:rsidRPr="00B3571D">
        <w:rPr>
          <w:rFonts w:ascii="Calibri" w:hAnsi="Calibri" w:eastAsia="Calibri" w:cs="Calibri"/>
          <w:b/>
          <w:bCs/>
          <w:spacing w:val="-1"/>
          <w:position w:val="1"/>
        </w:rPr>
        <w:t>A</w:t>
      </w:r>
      <w:r w:rsidRPr="00B3571D">
        <w:rPr>
          <w:rFonts w:ascii="Calibri" w:hAnsi="Calibri" w:eastAsia="Calibri" w:cs="Calibri"/>
          <w:b/>
          <w:bCs/>
          <w:position w:val="1"/>
        </w:rPr>
        <w:t>.</w:t>
      </w:r>
      <w:r w:rsidRPr="00B3571D">
        <w:rPr>
          <w:rFonts w:ascii="Calibri" w:hAnsi="Calibri" w:eastAsia="Calibri" w:cs="Calibri"/>
          <w:b/>
          <w:bCs/>
          <w:spacing w:val="-2"/>
          <w:position w:val="1"/>
        </w:rPr>
        <w:t xml:space="preserve"> </w:t>
      </w:r>
      <w:r w:rsidRPr="00B3571D">
        <w:rPr>
          <w:rFonts w:ascii="Calibri" w:hAnsi="Calibri" w:eastAsia="Calibri" w:cs="Calibri"/>
          <w:b/>
          <w:bCs/>
          <w:w w:val="99"/>
          <w:position w:val="1"/>
        </w:rPr>
        <w:t>O</w:t>
      </w:r>
      <w:r w:rsidRPr="00B3571D">
        <w:rPr>
          <w:rFonts w:ascii="Calibri" w:hAnsi="Calibri" w:eastAsia="Calibri" w:cs="Calibri"/>
          <w:b/>
          <w:bCs/>
          <w:spacing w:val="1"/>
          <w:w w:val="99"/>
          <w:position w:val="1"/>
        </w:rPr>
        <w:t>u</w:t>
      </w:r>
      <w:r w:rsidRPr="00B3571D">
        <w:rPr>
          <w:rFonts w:ascii="Calibri" w:hAnsi="Calibri" w:eastAsia="Calibri" w:cs="Calibri"/>
          <w:b/>
          <w:bCs/>
          <w:w w:val="99"/>
          <w:position w:val="1"/>
        </w:rPr>
        <w:t>t</w:t>
      </w:r>
      <w:r w:rsidRPr="00B3571D">
        <w:rPr>
          <w:rFonts w:ascii="Calibri" w:hAnsi="Calibri" w:eastAsia="Calibri" w:cs="Calibri"/>
          <w:b/>
          <w:bCs/>
          <w:spacing w:val="1"/>
          <w:w w:val="99"/>
          <w:position w:val="1"/>
        </w:rPr>
        <w:t xml:space="preserve">come </w:t>
      </w:r>
      <w:r w:rsidRPr="00B3571D">
        <w:rPr>
          <w:rFonts w:ascii="Calibri" w:hAnsi="Calibri" w:eastAsia="Calibri" w:cs="Calibri"/>
          <w:bCs/>
          <w:spacing w:val="1"/>
          <w:w w:val="99"/>
          <w:position w:val="1"/>
        </w:rPr>
        <w:t>-</w:t>
      </w:r>
      <w:r w:rsidRPr="00B3571D">
        <w:rPr>
          <w:rFonts w:ascii="Calibri" w:hAnsi="Calibri" w:eastAsia="Calibri" w:cs="Calibri"/>
          <w:b/>
          <w:bCs/>
          <w:spacing w:val="1"/>
          <w:w w:val="99"/>
          <w:position w:val="1"/>
        </w:rPr>
        <w:t xml:space="preserve"> </w:t>
      </w:r>
      <w:r w:rsidRPr="00B3571D">
        <w:rPr>
          <w:rFonts w:ascii="Calibri" w:hAnsi="Calibri" w:eastAsia="Calibri" w:cs="Calibri"/>
        </w:rPr>
        <w:t>Result expected in this unit (from column A on Table 1 above--e.g. Authorization requests will be completed more quickly; Increase client satisfaction with our services).</w:t>
      </w:r>
    </w:p>
    <w:p w:rsidRPr="00B3571D" w:rsidR="00C20F79" w:rsidP="00C20F79" w:rsidRDefault="00C20F79" w14:paraId="4D3EBA8D" w14:textId="77777777">
      <w:pPr>
        <w:spacing w:after="0" w:line="240" w:lineRule="auto"/>
        <w:rPr>
          <w:rFonts w:ascii="Calibri" w:hAnsi="Calibri" w:eastAsia="Calibri" w:cs="Calibri"/>
        </w:rPr>
      </w:pPr>
      <w:r w:rsidRPr="00B3571D">
        <w:rPr>
          <w:rFonts w:ascii="Calibri" w:hAnsi="Calibri" w:eastAsia="Calibri" w:cs="Calibri"/>
          <w:b/>
          <w:bCs/>
          <w:spacing w:val="1"/>
          <w:position w:val="1"/>
        </w:rPr>
        <w:t>B</w:t>
      </w:r>
      <w:r w:rsidRPr="00B3571D">
        <w:rPr>
          <w:rFonts w:ascii="Calibri" w:hAnsi="Calibri" w:eastAsia="Calibri" w:cs="Calibri"/>
          <w:b/>
          <w:bCs/>
          <w:position w:val="1"/>
        </w:rPr>
        <w:t>.</w:t>
      </w:r>
      <w:r w:rsidRPr="00B3571D">
        <w:rPr>
          <w:rFonts w:ascii="Calibri" w:hAnsi="Calibri" w:eastAsia="Calibri" w:cs="Calibri"/>
          <w:b/>
          <w:bCs/>
          <w:spacing w:val="-2"/>
          <w:position w:val="1"/>
        </w:rPr>
        <w:t xml:space="preserve"> </w:t>
      </w:r>
      <w:r w:rsidRPr="00B3571D">
        <w:rPr>
          <w:rFonts w:ascii="Calibri" w:hAnsi="Calibri" w:eastAsia="Calibri" w:cs="Calibri"/>
          <w:b/>
          <w:bCs/>
          <w:spacing w:val="1"/>
          <w:w w:val="99"/>
          <w:position w:val="1"/>
        </w:rPr>
        <w:t>Me</w:t>
      </w:r>
      <w:r w:rsidRPr="00B3571D">
        <w:rPr>
          <w:rFonts w:ascii="Calibri" w:hAnsi="Calibri" w:eastAsia="Calibri" w:cs="Calibri"/>
          <w:b/>
          <w:bCs/>
          <w:w w:val="99"/>
          <w:position w:val="1"/>
        </w:rPr>
        <w:t>as</w:t>
      </w:r>
      <w:r w:rsidRPr="00B3571D">
        <w:rPr>
          <w:rFonts w:ascii="Calibri" w:hAnsi="Calibri" w:eastAsia="Calibri" w:cs="Calibri"/>
          <w:b/>
          <w:bCs/>
          <w:spacing w:val="1"/>
          <w:w w:val="99"/>
          <w:position w:val="1"/>
        </w:rPr>
        <w:t>ur</w:t>
      </w:r>
      <w:r w:rsidRPr="00B3571D">
        <w:rPr>
          <w:rFonts w:ascii="Calibri" w:hAnsi="Calibri" w:eastAsia="Calibri" w:cs="Calibri"/>
          <w:b/>
          <w:bCs/>
          <w:w w:val="99"/>
          <w:position w:val="1"/>
        </w:rPr>
        <w:t xml:space="preserve">e </w:t>
      </w:r>
      <w:r w:rsidRPr="00B3571D">
        <w:rPr>
          <w:rFonts w:ascii="Calibri" w:hAnsi="Calibri" w:eastAsia="Calibri" w:cs="Calibri"/>
          <w:bCs/>
          <w:w w:val="99"/>
          <w:position w:val="1"/>
        </w:rPr>
        <w:t>-</w:t>
      </w:r>
      <w:r w:rsidRPr="00B3571D">
        <w:rPr>
          <w:rFonts w:ascii="Calibri" w:hAnsi="Calibri" w:eastAsia="Calibri" w:cs="Calibri"/>
          <w:b/>
          <w:bCs/>
          <w:w w:val="99"/>
          <w:position w:val="1"/>
        </w:rPr>
        <w:t xml:space="preserve"> </w:t>
      </w:r>
      <w:r w:rsidRPr="00B3571D">
        <w:rPr>
          <w:rFonts w:ascii="Calibri" w:hAnsi="Calibri" w:eastAsia="Calibri" w:cs="Calibri"/>
          <w:spacing w:val="-1"/>
        </w:rPr>
        <w:t>Ins</w:t>
      </w:r>
      <w:r w:rsidRPr="00B3571D">
        <w:rPr>
          <w:rFonts w:ascii="Calibri" w:hAnsi="Calibri" w:eastAsia="Calibri" w:cs="Calibri"/>
        </w:rPr>
        <w:t>t</w:t>
      </w:r>
      <w:r w:rsidRPr="00B3571D">
        <w:rPr>
          <w:rFonts w:ascii="Calibri" w:hAnsi="Calibri" w:eastAsia="Calibri" w:cs="Calibri"/>
          <w:spacing w:val="2"/>
        </w:rPr>
        <w:t>r</w:t>
      </w:r>
      <w:r w:rsidRPr="00B3571D">
        <w:rPr>
          <w:rFonts w:ascii="Calibri" w:hAnsi="Calibri" w:eastAsia="Calibri" w:cs="Calibri"/>
          <w:spacing w:val="-1"/>
        </w:rPr>
        <w:t>u</w:t>
      </w:r>
      <w:r w:rsidRPr="00B3571D">
        <w:rPr>
          <w:rFonts w:ascii="Calibri" w:hAnsi="Calibri" w:eastAsia="Calibri" w:cs="Calibri"/>
        </w:rPr>
        <w:t>m</w:t>
      </w:r>
      <w:r w:rsidRPr="00B3571D">
        <w:rPr>
          <w:rFonts w:ascii="Calibri" w:hAnsi="Calibri" w:eastAsia="Calibri" w:cs="Calibri"/>
          <w:spacing w:val="2"/>
        </w:rPr>
        <w:t>e</w:t>
      </w:r>
      <w:r w:rsidRPr="00B3571D">
        <w:rPr>
          <w:rFonts w:ascii="Calibri" w:hAnsi="Calibri" w:eastAsia="Calibri" w:cs="Calibri"/>
          <w:spacing w:val="-1"/>
        </w:rPr>
        <w:t>n</w:t>
      </w:r>
      <w:r w:rsidRPr="00B3571D">
        <w:rPr>
          <w:rFonts w:ascii="Calibri" w:hAnsi="Calibri" w:eastAsia="Calibri" w:cs="Calibri"/>
        </w:rPr>
        <w:t>t(s)/</w:t>
      </w:r>
      <w:r w:rsidRPr="00B3571D">
        <w:rPr>
          <w:rFonts w:ascii="Calibri" w:hAnsi="Calibri" w:eastAsia="Calibri" w:cs="Calibri"/>
          <w:spacing w:val="-1"/>
        </w:rPr>
        <w:t>p</w:t>
      </w:r>
      <w:r w:rsidRPr="00B3571D">
        <w:rPr>
          <w:rFonts w:ascii="Calibri" w:hAnsi="Calibri" w:eastAsia="Calibri" w:cs="Calibri"/>
        </w:rPr>
        <w:t>r</w:t>
      </w:r>
      <w:r w:rsidRPr="00B3571D">
        <w:rPr>
          <w:rFonts w:ascii="Calibri" w:hAnsi="Calibri" w:eastAsia="Calibri" w:cs="Calibri"/>
          <w:spacing w:val="1"/>
        </w:rPr>
        <w:t>oc</w:t>
      </w:r>
      <w:r w:rsidRPr="00B3571D">
        <w:rPr>
          <w:rFonts w:ascii="Calibri" w:hAnsi="Calibri" w:eastAsia="Calibri" w:cs="Calibri"/>
          <w:spacing w:val="-1"/>
        </w:rPr>
        <w:t>es</w:t>
      </w:r>
      <w:r w:rsidRPr="00B3571D">
        <w:rPr>
          <w:rFonts w:ascii="Calibri" w:hAnsi="Calibri" w:eastAsia="Calibri" w:cs="Calibri"/>
        </w:rPr>
        <w:t>s(es)</w:t>
      </w:r>
      <w:r w:rsidRPr="00B3571D">
        <w:rPr>
          <w:rFonts w:ascii="Calibri" w:hAnsi="Calibri" w:eastAsia="Calibri" w:cs="Calibri"/>
          <w:spacing w:val="-3"/>
        </w:rPr>
        <w:t xml:space="preserve"> </w:t>
      </w:r>
      <w:r w:rsidRPr="00B3571D">
        <w:rPr>
          <w:rFonts w:ascii="Calibri" w:hAnsi="Calibri" w:eastAsia="Calibri" w:cs="Calibri"/>
          <w:spacing w:val="1"/>
        </w:rPr>
        <w:t>u</w:t>
      </w:r>
      <w:r w:rsidRPr="00B3571D">
        <w:rPr>
          <w:rFonts w:ascii="Calibri" w:hAnsi="Calibri" w:eastAsia="Calibri" w:cs="Calibri"/>
          <w:spacing w:val="-1"/>
        </w:rPr>
        <w:t>s</w:t>
      </w:r>
      <w:r w:rsidRPr="00B3571D">
        <w:rPr>
          <w:rFonts w:ascii="Calibri" w:hAnsi="Calibri" w:eastAsia="Calibri" w:cs="Calibri"/>
          <w:spacing w:val="2"/>
        </w:rPr>
        <w:t>e</w:t>
      </w:r>
      <w:r w:rsidRPr="00B3571D">
        <w:rPr>
          <w:rFonts w:ascii="Calibri" w:hAnsi="Calibri" w:eastAsia="Calibri" w:cs="Calibri"/>
        </w:rPr>
        <w:t>d</w:t>
      </w:r>
      <w:r w:rsidRPr="00B3571D">
        <w:rPr>
          <w:rFonts w:ascii="Calibri" w:hAnsi="Calibri" w:eastAsia="Calibri" w:cs="Calibri"/>
          <w:spacing w:val="-3"/>
        </w:rPr>
        <w:t xml:space="preserve"> </w:t>
      </w:r>
      <w:r w:rsidRPr="00B3571D">
        <w:rPr>
          <w:rFonts w:ascii="Calibri" w:hAnsi="Calibri" w:eastAsia="Calibri" w:cs="Calibri"/>
          <w:spacing w:val="2"/>
        </w:rPr>
        <w:t>t</w:t>
      </w:r>
      <w:r w:rsidRPr="00B3571D">
        <w:rPr>
          <w:rFonts w:ascii="Calibri" w:hAnsi="Calibri" w:eastAsia="Calibri" w:cs="Calibri"/>
        </w:rPr>
        <w:t>o m</w:t>
      </w:r>
      <w:r w:rsidRPr="00B3571D">
        <w:rPr>
          <w:rFonts w:ascii="Calibri" w:hAnsi="Calibri" w:eastAsia="Calibri" w:cs="Calibri"/>
          <w:spacing w:val="-1"/>
        </w:rPr>
        <w:t>e</w:t>
      </w:r>
      <w:r w:rsidRPr="00B3571D">
        <w:rPr>
          <w:rFonts w:ascii="Calibri" w:hAnsi="Calibri" w:eastAsia="Calibri" w:cs="Calibri"/>
        </w:rPr>
        <w:t>a</w:t>
      </w:r>
      <w:r w:rsidRPr="00B3571D">
        <w:rPr>
          <w:rFonts w:ascii="Calibri" w:hAnsi="Calibri" w:eastAsia="Calibri" w:cs="Calibri"/>
          <w:spacing w:val="-1"/>
        </w:rPr>
        <w:t>su</w:t>
      </w:r>
      <w:r w:rsidRPr="00B3571D">
        <w:rPr>
          <w:rFonts w:ascii="Calibri" w:hAnsi="Calibri" w:eastAsia="Calibri" w:cs="Calibri"/>
          <w:w w:val="99"/>
        </w:rPr>
        <w:t>r</w:t>
      </w:r>
      <w:r w:rsidRPr="00B3571D">
        <w:rPr>
          <w:rFonts w:ascii="Calibri" w:hAnsi="Calibri" w:eastAsia="Calibri" w:cs="Calibri"/>
          <w:spacing w:val="2"/>
          <w:w w:val="99"/>
        </w:rPr>
        <w:t>e re</w:t>
      </w:r>
      <w:r w:rsidRPr="00B3571D">
        <w:rPr>
          <w:rFonts w:ascii="Calibri" w:hAnsi="Calibri" w:eastAsia="Calibri" w:cs="Calibri"/>
          <w:spacing w:val="-1"/>
        </w:rPr>
        <w:t>sul</w:t>
      </w:r>
      <w:r w:rsidRPr="00B3571D">
        <w:rPr>
          <w:rFonts w:ascii="Calibri" w:hAnsi="Calibri" w:eastAsia="Calibri" w:cs="Calibri"/>
          <w:spacing w:val="2"/>
          <w:w w:val="99"/>
        </w:rPr>
        <w:t>t</w:t>
      </w:r>
      <w:r w:rsidRPr="00B3571D">
        <w:rPr>
          <w:rFonts w:ascii="Calibri" w:hAnsi="Calibri" w:eastAsia="Calibri" w:cs="Calibri"/>
        </w:rPr>
        <w:t>s (e.g.</w:t>
      </w:r>
      <w:r w:rsidRPr="00B3571D">
        <w:rPr>
          <w:rFonts w:ascii="Calibri" w:hAnsi="Calibri" w:eastAsia="Calibri" w:cs="Times New Roman"/>
        </w:rPr>
        <w:t xml:space="preserve"> </w:t>
      </w:r>
      <w:r w:rsidRPr="00B3571D">
        <w:rPr>
          <w:rFonts w:ascii="Calibri" w:hAnsi="Calibri" w:eastAsia="Calibri" w:cs="Calibri"/>
        </w:rPr>
        <w:t>surveys, test results, focus groups, etc.).</w:t>
      </w:r>
    </w:p>
    <w:p w:rsidRPr="00B3571D" w:rsidR="00C20F79" w:rsidP="00C20F79" w:rsidRDefault="00C20F79" w14:paraId="7A877F6C" w14:textId="77777777">
      <w:pPr>
        <w:spacing w:after="0" w:line="240" w:lineRule="auto"/>
        <w:rPr>
          <w:rFonts w:ascii="Calibri" w:hAnsi="Calibri" w:eastAsia="Calibri" w:cs="Calibri"/>
        </w:rPr>
      </w:pPr>
      <w:r w:rsidRPr="00B3571D">
        <w:rPr>
          <w:rFonts w:ascii="Calibri" w:hAnsi="Calibri" w:eastAsia="Calibri" w:cs="Calibri"/>
          <w:b/>
          <w:bCs/>
          <w:position w:val="1"/>
        </w:rPr>
        <w:t>C.</w:t>
      </w:r>
      <w:r w:rsidRPr="00B3571D">
        <w:rPr>
          <w:rFonts w:ascii="Calibri" w:hAnsi="Calibri" w:eastAsia="Calibri" w:cs="Calibri"/>
          <w:b/>
          <w:bCs/>
          <w:spacing w:val="-2"/>
          <w:position w:val="1"/>
        </w:rPr>
        <w:t xml:space="preserve"> </w:t>
      </w:r>
      <w:r w:rsidRPr="00B3571D">
        <w:rPr>
          <w:rFonts w:ascii="Calibri" w:hAnsi="Calibri" w:eastAsia="Calibri" w:cs="Calibri"/>
          <w:b/>
          <w:bCs/>
          <w:w w:val="99"/>
          <w:position w:val="1"/>
        </w:rPr>
        <w:t>Ta</w:t>
      </w:r>
      <w:r w:rsidRPr="00B3571D">
        <w:rPr>
          <w:rFonts w:ascii="Calibri" w:hAnsi="Calibri" w:eastAsia="Calibri" w:cs="Calibri"/>
          <w:b/>
          <w:bCs/>
          <w:spacing w:val="1"/>
          <w:w w:val="99"/>
          <w:position w:val="1"/>
        </w:rPr>
        <w:t>r</w:t>
      </w:r>
      <w:r w:rsidRPr="00B3571D">
        <w:rPr>
          <w:rFonts w:ascii="Calibri" w:hAnsi="Calibri" w:eastAsia="Calibri" w:cs="Calibri"/>
          <w:b/>
          <w:bCs/>
          <w:spacing w:val="-1"/>
          <w:w w:val="99"/>
          <w:position w:val="1"/>
        </w:rPr>
        <w:t>g</w:t>
      </w:r>
      <w:r w:rsidRPr="00B3571D">
        <w:rPr>
          <w:rFonts w:ascii="Calibri" w:hAnsi="Calibri" w:eastAsia="Calibri" w:cs="Calibri"/>
          <w:b/>
          <w:bCs/>
          <w:spacing w:val="1"/>
          <w:w w:val="99"/>
          <w:position w:val="1"/>
        </w:rPr>
        <w:t>e</w:t>
      </w:r>
      <w:r w:rsidRPr="00B3571D">
        <w:rPr>
          <w:rFonts w:ascii="Calibri" w:hAnsi="Calibri" w:eastAsia="Calibri" w:cs="Calibri"/>
          <w:b/>
          <w:bCs/>
          <w:w w:val="99"/>
          <w:position w:val="1"/>
        </w:rPr>
        <w:t xml:space="preserve">t </w:t>
      </w:r>
      <w:r w:rsidRPr="00B3571D">
        <w:rPr>
          <w:rFonts w:ascii="Calibri" w:hAnsi="Calibri" w:eastAsia="Calibri" w:cs="Calibri"/>
          <w:bCs/>
          <w:w w:val="99"/>
          <w:position w:val="1"/>
        </w:rPr>
        <w:t>-</w:t>
      </w:r>
      <w:r w:rsidRPr="00B3571D">
        <w:rPr>
          <w:rFonts w:ascii="Calibri" w:hAnsi="Calibri" w:eastAsia="Calibri" w:cs="Calibri"/>
          <w:b/>
          <w:bCs/>
          <w:w w:val="99"/>
          <w:position w:val="1"/>
        </w:rPr>
        <w:t xml:space="preserve"> </w:t>
      </w:r>
      <w:r w:rsidRPr="00B3571D">
        <w:rPr>
          <w:rFonts w:ascii="Calibri" w:hAnsi="Calibri" w:eastAsia="Calibri" w:cs="Calibri"/>
          <w:spacing w:val="-1"/>
        </w:rPr>
        <w:t>Degree</w:t>
      </w:r>
      <w:r w:rsidRPr="00B3571D">
        <w:rPr>
          <w:rFonts w:ascii="Calibri" w:hAnsi="Calibri" w:eastAsia="Calibri" w:cs="Calibri"/>
          <w:spacing w:val="-3"/>
        </w:rPr>
        <w:t xml:space="preserve"> </w:t>
      </w:r>
      <w:r w:rsidRPr="00B3571D">
        <w:rPr>
          <w:rFonts w:ascii="Calibri" w:hAnsi="Calibri" w:eastAsia="Calibri" w:cs="Calibri"/>
          <w:spacing w:val="1"/>
        </w:rPr>
        <w:t>o</w:t>
      </w:r>
      <w:r w:rsidRPr="00B3571D">
        <w:rPr>
          <w:rFonts w:ascii="Calibri" w:hAnsi="Calibri" w:eastAsia="Calibri" w:cs="Calibri"/>
        </w:rPr>
        <w:t>f</w:t>
      </w:r>
      <w:r w:rsidRPr="00B3571D">
        <w:rPr>
          <w:rFonts w:ascii="Calibri" w:hAnsi="Calibri" w:eastAsia="Calibri" w:cs="Calibri"/>
          <w:spacing w:val="1"/>
        </w:rPr>
        <w:t xml:space="preserve"> </w:t>
      </w:r>
      <w:r w:rsidRPr="00B3571D">
        <w:rPr>
          <w:rFonts w:ascii="Calibri" w:hAnsi="Calibri" w:eastAsia="Calibri" w:cs="Calibri"/>
          <w:spacing w:val="-1"/>
        </w:rPr>
        <w:t>su</w:t>
      </w:r>
      <w:r w:rsidRPr="00B3571D">
        <w:rPr>
          <w:rFonts w:ascii="Calibri" w:hAnsi="Calibri" w:eastAsia="Calibri" w:cs="Calibri"/>
          <w:spacing w:val="1"/>
        </w:rPr>
        <w:t>cc</w:t>
      </w:r>
      <w:r w:rsidRPr="00B3571D">
        <w:rPr>
          <w:rFonts w:ascii="Calibri" w:hAnsi="Calibri" w:eastAsia="Calibri" w:cs="Calibri"/>
          <w:spacing w:val="-1"/>
        </w:rPr>
        <w:t>e</w:t>
      </w:r>
      <w:r w:rsidRPr="00B3571D">
        <w:rPr>
          <w:rFonts w:ascii="Calibri" w:hAnsi="Calibri" w:eastAsia="Calibri" w:cs="Calibri"/>
          <w:spacing w:val="2"/>
        </w:rPr>
        <w:t>s</w:t>
      </w:r>
      <w:r w:rsidRPr="00B3571D">
        <w:rPr>
          <w:rFonts w:ascii="Calibri" w:hAnsi="Calibri" w:eastAsia="Calibri" w:cs="Calibri"/>
        </w:rPr>
        <w:t>s</w:t>
      </w:r>
      <w:r w:rsidRPr="00B3571D">
        <w:rPr>
          <w:rFonts w:ascii="Calibri" w:hAnsi="Calibri" w:eastAsia="Calibri" w:cs="Calibri"/>
          <w:spacing w:val="-3"/>
        </w:rPr>
        <w:t xml:space="preserve"> </w:t>
      </w:r>
      <w:r w:rsidRPr="00B3571D">
        <w:rPr>
          <w:rFonts w:ascii="Calibri" w:hAnsi="Calibri" w:eastAsia="Calibri" w:cs="Calibri"/>
          <w:spacing w:val="-1"/>
          <w:w w:val="99"/>
        </w:rPr>
        <w:t>e</w:t>
      </w:r>
      <w:r w:rsidRPr="00B3571D">
        <w:rPr>
          <w:rFonts w:ascii="Calibri" w:hAnsi="Calibri" w:eastAsia="Calibri" w:cs="Calibri"/>
          <w:spacing w:val="1"/>
        </w:rPr>
        <w:t>x</w:t>
      </w:r>
      <w:r w:rsidRPr="00B3571D">
        <w:rPr>
          <w:rFonts w:ascii="Calibri" w:hAnsi="Calibri" w:eastAsia="Calibri" w:cs="Calibri"/>
          <w:spacing w:val="-1"/>
        </w:rPr>
        <w:t>p</w:t>
      </w:r>
      <w:r w:rsidRPr="00B3571D">
        <w:rPr>
          <w:rFonts w:ascii="Calibri" w:hAnsi="Calibri" w:eastAsia="Calibri" w:cs="Calibri"/>
          <w:spacing w:val="-1"/>
          <w:w w:val="99"/>
        </w:rPr>
        <w:t>e</w:t>
      </w:r>
      <w:r w:rsidRPr="00B3571D">
        <w:rPr>
          <w:rFonts w:ascii="Calibri" w:hAnsi="Calibri" w:eastAsia="Calibri" w:cs="Calibri"/>
          <w:spacing w:val="1"/>
          <w:w w:val="99"/>
        </w:rPr>
        <w:t>c</w:t>
      </w:r>
      <w:r w:rsidRPr="00B3571D">
        <w:rPr>
          <w:rFonts w:ascii="Calibri" w:hAnsi="Calibri" w:eastAsia="Calibri" w:cs="Calibri"/>
          <w:w w:val="99"/>
        </w:rPr>
        <w:t>t</w:t>
      </w:r>
      <w:r w:rsidRPr="00B3571D">
        <w:rPr>
          <w:rFonts w:ascii="Calibri" w:hAnsi="Calibri" w:eastAsia="Calibri" w:cs="Calibri"/>
          <w:spacing w:val="2"/>
          <w:w w:val="99"/>
        </w:rPr>
        <w:t>e</w:t>
      </w:r>
      <w:r w:rsidRPr="00B3571D">
        <w:rPr>
          <w:rFonts w:ascii="Calibri" w:hAnsi="Calibri" w:eastAsia="Calibri" w:cs="Calibri"/>
        </w:rPr>
        <w:t>d (e.g. 80% approval rating, 10-day faster request turn-around time, etc.).</w:t>
      </w:r>
    </w:p>
    <w:p w:rsidRPr="00B3571D" w:rsidR="00C20F79" w:rsidP="00C20F79" w:rsidRDefault="00C20F79" w14:paraId="3B304806" w14:textId="77777777">
      <w:pPr>
        <w:spacing w:after="0" w:line="240" w:lineRule="auto"/>
        <w:rPr>
          <w:rFonts w:ascii="Calibri" w:hAnsi="Calibri" w:eastAsia="Calibri" w:cs="Calibri"/>
        </w:rPr>
      </w:pPr>
      <w:r w:rsidRPr="00B3571D">
        <w:rPr>
          <w:rFonts w:ascii="Calibri" w:hAnsi="Calibri" w:eastAsia="Calibri" w:cs="Calibri"/>
          <w:b/>
        </w:rPr>
        <w:t xml:space="preserve">D. Action Plan </w:t>
      </w:r>
      <w:r w:rsidRPr="00B3571D">
        <w:rPr>
          <w:rFonts w:ascii="Calibri" w:hAnsi="Calibri" w:eastAsia="Calibri" w:cs="Calibri"/>
        </w:rPr>
        <w:t>-</w:t>
      </w:r>
      <w:r w:rsidRPr="00B3571D">
        <w:rPr>
          <w:rFonts w:ascii="Calibri" w:hAnsi="Calibri" w:eastAsia="Calibri" w:cs="Calibri"/>
          <w:b/>
        </w:rPr>
        <w:t xml:space="preserve"> </w:t>
      </w:r>
      <w:r w:rsidRPr="00B3571D">
        <w:rPr>
          <w:rFonts w:ascii="Calibri" w:hAnsi="Calibri" w:eastAsia="Calibri" w:cs="Times New Roman"/>
        </w:rPr>
        <w:t xml:space="preserve">Implementation of the action plan will begin during the next academic year. </w:t>
      </w:r>
      <w:r w:rsidRPr="00B3571D">
        <w:rPr>
          <w:rFonts w:ascii="Calibri" w:hAnsi="Calibri" w:eastAsia="Calibri" w:cs="Calibri"/>
        </w:rPr>
        <w:t>Based on analysis, identify actions to be taken to accomplish outcome.  What will you do?</w:t>
      </w:r>
    </w:p>
    <w:p w:rsidRPr="00B3571D" w:rsidR="00C20F79" w:rsidP="00C20F79" w:rsidRDefault="00C20F79" w14:paraId="4647D656" w14:textId="77777777">
      <w:pPr>
        <w:spacing w:after="0" w:line="240" w:lineRule="auto"/>
        <w:rPr>
          <w:rFonts w:ascii="Calibri" w:hAnsi="Calibri" w:eastAsia="Calibri" w:cs="Calibri"/>
        </w:rPr>
      </w:pPr>
      <w:r w:rsidRPr="00B3571D">
        <w:rPr>
          <w:rFonts w:ascii="Calibri" w:hAnsi="Calibri" w:eastAsia="Calibri" w:cs="Calibri"/>
          <w:b/>
        </w:rPr>
        <w:t xml:space="preserve">E.  Results Summary </w:t>
      </w:r>
      <w:r w:rsidRPr="00B3571D">
        <w:rPr>
          <w:rFonts w:ascii="Calibri" w:hAnsi="Calibri" w:eastAsia="Calibri" w:cs="Calibri"/>
        </w:rPr>
        <w:t>- Summarize the information and data collected in year 1.</w:t>
      </w:r>
    </w:p>
    <w:p w:rsidRPr="00B3571D" w:rsidR="00C20F79" w:rsidP="00C20F79" w:rsidRDefault="00C20F79" w14:paraId="4CF67802" w14:textId="77777777">
      <w:pPr>
        <w:spacing w:after="0" w:line="240" w:lineRule="auto"/>
        <w:rPr>
          <w:rFonts w:ascii="Calibri" w:hAnsi="Calibri" w:eastAsia="Calibri" w:cs="Calibri"/>
        </w:rPr>
      </w:pPr>
      <w:r w:rsidRPr="00B3571D">
        <w:rPr>
          <w:rFonts w:ascii="Calibri" w:hAnsi="Calibri" w:eastAsia="Calibri" w:cs="Calibri"/>
          <w:b/>
        </w:rPr>
        <w:t>F.  Findings</w:t>
      </w:r>
      <w:r w:rsidRPr="00B3571D">
        <w:rPr>
          <w:rFonts w:ascii="Calibri" w:hAnsi="Calibri" w:eastAsia="Calibri" w:cs="Calibri"/>
        </w:rPr>
        <w:t xml:space="preserve"> - Explain how the information and data has impacted the expected outcome and unit success. </w:t>
      </w:r>
    </w:p>
    <w:p w:rsidRPr="00B3571D" w:rsidR="00C20F79" w:rsidP="00C20F79" w:rsidRDefault="00C20F79" w14:paraId="2666CB9B" w14:textId="77777777">
      <w:pPr>
        <w:spacing w:after="0" w:line="240" w:lineRule="auto"/>
        <w:rPr>
          <w:rFonts w:ascii="Calibri" w:hAnsi="Calibri" w:eastAsia="Calibri" w:cs="Calibri"/>
        </w:rPr>
      </w:pPr>
      <w:r w:rsidRPr="00B3571D">
        <w:rPr>
          <w:rFonts w:ascii="Calibri" w:hAnsi="Calibri" w:eastAsia="Calibri" w:cs="Calibri"/>
          <w:b/>
        </w:rPr>
        <w:t xml:space="preserve">G. Implementation of Findings </w:t>
      </w:r>
      <w:r w:rsidRPr="00B3571D">
        <w:rPr>
          <w:rFonts w:ascii="Calibri" w:hAnsi="Calibri" w:eastAsia="Calibri" w:cs="Times New Roman"/>
        </w:rPr>
        <w:t>– Describe how you have used or will use your findings and analysis of the data to make unit improvements</w:t>
      </w:r>
      <w:r w:rsidRPr="00B3571D">
        <w:rPr>
          <w:rFonts w:ascii="Calibri" w:hAnsi="Calibri" w:eastAsia="Calibri" w:cs="Calibri"/>
        </w:rPr>
        <w:t xml:space="preserve">.  </w:t>
      </w:r>
    </w:p>
    <w:p w:rsidR="00C20F79" w:rsidP="00C20F79" w:rsidRDefault="00C20F79" w14:paraId="509DBBD8" w14:textId="77777777">
      <w:pPr>
        <w:spacing w:before="240" w:after="0" w:line="240" w:lineRule="auto"/>
        <w:rPr>
          <w:rFonts w:ascii="Cambria" w:hAnsi="Cambria" w:eastAsia="Calibri" w:cs="Calibri"/>
          <w:b/>
          <w:color w:val="4F81BD"/>
          <w:sz w:val="24"/>
          <w:szCs w:val="24"/>
        </w:rPr>
      </w:pPr>
      <w:r w:rsidRPr="00B3571D">
        <w:rPr>
          <w:rFonts w:ascii="Cambria" w:hAnsi="Cambria" w:eastAsia="Calibri" w:cs="Calibri"/>
          <w:b/>
          <w:color w:val="4F81BD"/>
          <w:sz w:val="24"/>
          <w:szCs w:val="24"/>
        </w:rPr>
        <w:t>Table 2. CIP Outcomes 1 &amp; 2</w:t>
      </w:r>
    </w:p>
    <w:tbl>
      <w:tblPr>
        <w:tblStyle w:val="TableGrid"/>
        <w:tblW w:w="13518" w:type="dxa"/>
        <w:tblInd w:w="-23" w:type="dxa"/>
        <w:tblLayout w:type="fixed"/>
        <w:tblLook w:val="04A0" w:firstRow="1" w:lastRow="0" w:firstColumn="1" w:lastColumn="0" w:noHBand="0" w:noVBand="1"/>
      </w:tblPr>
      <w:tblGrid>
        <w:gridCol w:w="7020"/>
        <w:gridCol w:w="6498"/>
      </w:tblGrid>
      <w:tr w:rsidRPr="00B3571D" w:rsidR="00C20F79" w:rsidTr="4E4CF3B8" w14:paraId="299A80D0" w14:textId="77777777">
        <w:trPr>
          <w:trHeight w:val="1122"/>
        </w:trPr>
        <w:tc>
          <w:tcPr>
            <w:tcW w:w="13518" w:type="dxa"/>
            <w:gridSpan w:val="2"/>
            <w:tcBorders>
              <w:top w:val="single" w:color="4F81BD" w:sz="12" w:space="0"/>
              <w:left w:val="single" w:color="4F81BD" w:sz="12" w:space="0"/>
              <w:bottom w:val="single" w:color="4F81BD" w:sz="12" w:space="0"/>
              <w:right w:val="single" w:color="4F81BD" w:sz="12" w:space="0"/>
            </w:tcBorders>
            <w:tcMar/>
          </w:tcPr>
          <w:p w:rsidR="00C20F79" w:rsidP="00C20F79" w:rsidRDefault="00C20F79" w14:paraId="4E3C32B2" w14:textId="77777777">
            <w:pPr>
              <w:numPr>
                <w:ilvl w:val="0"/>
                <w:numId w:val="1"/>
              </w:numPr>
              <w:spacing w:after="0" w:line="240" w:lineRule="auto"/>
              <w:rPr>
                <w:rFonts w:ascii="Arial" w:hAnsi="Arial" w:eastAsia="Calibri" w:cs="Arial"/>
                <w:b/>
                <w:sz w:val="20"/>
                <w:szCs w:val="20"/>
              </w:rPr>
            </w:pPr>
            <w:r w:rsidRPr="00B3571D">
              <w:rPr>
                <w:rFonts w:ascii="Arial" w:hAnsi="Arial" w:eastAsia="Calibri" w:cs="Arial"/>
                <w:b/>
                <w:sz w:val="20"/>
                <w:szCs w:val="20"/>
              </w:rPr>
              <w:t>Outcome #1</w:t>
            </w:r>
            <w:r>
              <w:rPr>
                <w:rFonts w:ascii="Arial" w:hAnsi="Arial" w:eastAsia="Calibri" w:cs="Arial"/>
                <w:b/>
                <w:sz w:val="20"/>
                <w:szCs w:val="20"/>
              </w:rPr>
              <w:t xml:space="preserve">  </w:t>
            </w:r>
          </w:p>
          <w:sdt>
            <w:sdtPr>
              <w:rPr>
                <w:rFonts w:ascii="Arial" w:hAnsi="Arial" w:eastAsia="Calibri" w:cs="Arial"/>
                <w:b/>
                <w:sz w:val="20"/>
                <w:szCs w:val="20"/>
              </w:rPr>
              <w:id w:val="-951551432"/>
              <w:placeholder>
                <w:docPart w:val="E7971237ACA9AB458DCE88910F23426B"/>
              </w:placeholder>
              <w15:color w:val="FF0000"/>
            </w:sdtPr>
            <w:sdtContent>
              <w:p w:rsidR="00C20F79" w:rsidP="003C0727" w:rsidRDefault="00C20F79" w14:paraId="7671BFB6" w14:textId="77777777">
                <w:pPr>
                  <w:ind w:left="720"/>
                  <w:rPr>
                    <w:rStyle w:val="normaltextrun"/>
                    <w:rFonts w:ascii="Calibri" w:hAnsi="Calibri" w:cs="Calibri"/>
                  </w:rPr>
                </w:pPr>
                <w:r>
                  <w:rPr>
                    <w:rStyle w:val="normaltextrun"/>
                    <w:rFonts w:ascii="Calibri" w:hAnsi="Calibri" w:cs="Calibri"/>
                  </w:rPr>
                  <w:t>Workday Implementation</w:t>
                </w:r>
              </w:p>
              <w:p w:rsidR="00C20F79" w:rsidP="003C0727" w:rsidRDefault="00C20F79" w14:paraId="04D49C49" w14:textId="77777777">
                <w:pPr>
                  <w:pStyle w:val="paragraph"/>
                  <w:spacing w:before="0" w:beforeAutospacing="0" w:after="0" w:afterAutospacing="0"/>
                  <w:ind w:left="90" w:right="-30"/>
                  <w:textAlignment w:val="baseline"/>
                  <w:rPr>
                    <w:rFonts w:ascii="Segoe UI" w:hAnsi="Segoe UI" w:cs="Segoe UI"/>
                    <w:sz w:val="18"/>
                    <w:szCs w:val="18"/>
                  </w:rPr>
                </w:pPr>
                <w:r>
                  <w:rPr>
                    <w:rStyle w:val="normaltextrun"/>
                    <w:rFonts w:ascii="Calibri" w:hAnsi="Calibri" w:cs="Calibri"/>
                    <w:sz w:val="22"/>
                    <w:szCs w:val="22"/>
                  </w:rPr>
                  <w:t>Phase 1: Rollout of HCM/ Finance/ Payroll</w:t>
                </w:r>
                <w:r>
                  <w:rPr>
                    <w:rStyle w:val="eop"/>
                    <w:rFonts w:ascii="Calibri" w:hAnsi="Calibri" w:cs="Calibri"/>
                    <w:sz w:val="22"/>
                    <w:szCs w:val="22"/>
                  </w:rPr>
                  <w:t> </w:t>
                </w:r>
              </w:p>
              <w:p w:rsidR="00C20F79" w:rsidP="003C0727" w:rsidRDefault="00C20F79" w14:paraId="6B7C570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Phase 2: Planning and architecture of Student Module</w:t>
                </w:r>
                <w:r>
                  <w:rPr>
                    <w:rStyle w:val="eop"/>
                    <w:rFonts w:ascii="Calibri" w:hAnsi="Calibri" w:cs="Calibri"/>
                    <w:sz w:val="22"/>
                    <w:szCs w:val="22"/>
                  </w:rPr>
                  <w:t> </w:t>
                </w:r>
              </w:p>
              <w:p w:rsidRPr="00A22A19" w:rsidR="00C20F79" w:rsidP="003C0727" w:rsidRDefault="00C20F79" w14:paraId="1C23EF28" w14:textId="77777777">
                <w:pPr>
                  <w:ind w:left="720"/>
                  <w:rPr>
                    <w:rFonts w:ascii="Arial" w:hAnsi="Arial" w:eastAsia="Calibri" w:cs="Arial"/>
                    <w:b/>
                    <w:sz w:val="20"/>
                    <w:szCs w:val="20"/>
                  </w:rPr>
                </w:pPr>
                <w:r>
                  <w:rPr>
                    <w:rStyle w:val="eop"/>
                    <w:rFonts w:ascii="Calibri" w:hAnsi="Calibri" w:cs="Calibri"/>
                  </w:rPr>
                  <w:t> </w:t>
                </w:r>
              </w:p>
            </w:sdtContent>
          </w:sdt>
        </w:tc>
      </w:tr>
      <w:tr w:rsidRPr="00B3571D" w:rsidR="00C20F79" w:rsidTr="4E4CF3B8" w14:paraId="1FD4B5E0" w14:textId="77777777">
        <w:trPr>
          <w:trHeight w:val="675"/>
        </w:trPr>
        <w:tc>
          <w:tcPr>
            <w:tcW w:w="7020" w:type="dxa"/>
            <w:tcBorders>
              <w:top w:val="single" w:color="4F81BD" w:sz="12" w:space="0"/>
              <w:left w:val="single" w:color="4F81BD" w:sz="12" w:space="0"/>
              <w:bottom w:val="single" w:color="4F81BD" w:sz="12" w:space="0"/>
              <w:right w:val="single" w:color="4F81BD" w:sz="12" w:space="0"/>
            </w:tcBorders>
            <w:tcMar/>
          </w:tcPr>
          <w:p w:rsidRPr="00B3571D" w:rsidR="00C20F79" w:rsidP="00C20F79" w:rsidRDefault="00C20F79" w14:paraId="274C76A4" w14:textId="77777777">
            <w:pPr>
              <w:numPr>
                <w:ilvl w:val="0"/>
                <w:numId w:val="1"/>
              </w:numPr>
              <w:spacing w:after="0" w:line="240" w:lineRule="auto"/>
              <w:rPr>
                <w:rFonts w:ascii="Arial" w:hAnsi="Arial" w:eastAsia="Calibri" w:cs="Arial"/>
                <w:b/>
                <w:sz w:val="20"/>
                <w:szCs w:val="20"/>
              </w:rPr>
            </w:pPr>
            <w:r w:rsidRPr="00B3571D">
              <w:rPr>
                <w:rFonts w:ascii="Arial" w:hAnsi="Arial" w:eastAsia="Calibri" w:cs="Arial"/>
                <w:b/>
                <w:sz w:val="20"/>
                <w:szCs w:val="20"/>
              </w:rPr>
              <w:t>Measure (Outcome #1)</w:t>
            </w:r>
          </w:p>
          <w:sdt>
            <w:sdtPr>
              <w:rPr>
                <w:rFonts w:ascii="Arial" w:hAnsi="Arial" w:eastAsia="Calibri" w:cs="Arial"/>
                <w:sz w:val="20"/>
                <w:szCs w:val="20"/>
              </w:rPr>
              <w:id w:val="525612741"/>
              <w:placeholder>
                <w:docPart w:val="2792358A91BBFE48B832EDC290191BB4"/>
              </w:placeholder>
              <w15:color w:val="FF0000"/>
            </w:sdtPr>
            <w:sdtContent>
              <w:p w:rsidR="00C20F79" w:rsidP="003C0727" w:rsidRDefault="00C20F79" w14:paraId="3B704B91" w14:textId="77777777">
                <w:pPr>
                  <w:pStyle w:val="paragraph"/>
                  <w:spacing w:before="0" w:beforeAutospacing="0" w:after="0" w:afterAutospacing="0"/>
                  <w:ind w:right="-30"/>
                  <w:textAlignment w:val="baseline"/>
                  <w:rPr>
                    <w:rFonts w:ascii="Segoe UI" w:hAnsi="Segoe UI" w:cs="Segoe UI"/>
                    <w:sz w:val="18"/>
                    <w:szCs w:val="18"/>
                  </w:rPr>
                </w:pPr>
                <w:r>
                  <w:rPr>
                    <w:rStyle w:val="normaltextrun"/>
                    <w:rFonts w:ascii="Calibri" w:hAnsi="Calibri" w:cs="Calibri"/>
                    <w:sz w:val="22"/>
                    <w:szCs w:val="22"/>
                  </w:rPr>
                  <w:t>Phase 1: Workday HCM/ Finance/ Payroll are all live by 9/1/2021</w:t>
                </w:r>
                <w:r>
                  <w:rPr>
                    <w:rStyle w:val="eop"/>
                    <w:rFonts w:ascii="Calibri" w:hAnsi="Calibri" w:cs="Calibri"/>
                    <w:sz w:val="22"/>
                    <w:szCs w:val="22"/>
                  </w:rPr>
                  <w:t> </w:t>
                </w:r>
              </w:p>
              <w:p w:rsidR="00C20F79" w:rsidP="2F07B2E8" w:rsidRDefault="00C20F79" w14:paraId="5E0FD948" w14:textId="77777777">
                <w:pPr>
                  <w:pStyle w:val="paragraph"/>
                  <w:spacing w:before="0" w:beforeAutospacing="0" w:after="0" w:afterAutospacing="0"/>
                  <w:textAlignment w:val="baseline"/>
                  <w:rPr>
                    <w:rFonts w:ascii="Segoe UI" w:hAnsi="Segoe UI" w:cs="Segoe UI"/>
                    <w:sz w:val="18"/>
                    <w:szCs w:val="18"/>
                  </w:rPr>
                </w:pPr>
                <w:r w:rsidRPr="2F07B2E8">
                  <w:rPr>
                    <w:rStyle w:val="normaltextrun"/>
                    <w:rFonts w:ascii="Calibri" w:hAnsi="Calibri" w:cs="Calibri"/>
                    <w:sz w:val="22"/>
                    <w:szCs w:val="22"/>
                  </w:rPr>
                  <w:t>Phase 2: Planning begins no later than 9/1/2021</w:t>
                </w:r>
                <w:r w:rsidRPr="2F07B2E8">
                  <w:rPr>
                    <w:rStyle w:val="eop"/>
                    <w:rFonts w:ascii="Calibri" w:hAnsi="Calibri" w:cs="Calibri"/>
                    <w:sz w:val="22"/>
                    <w:szCs w:val="22"/>
                  </w:rPr>
                  <w:t> </w:t>
                </w:r>
              </w:p>
              <w:p w:rsidRPr="00B3571D" w:rsidR="00C20F79" w:rsidP="003C0727" w:rsidRDefault="00000000" w14:paraId="210F96AB" w14:textId="77777777">
                <w:pPr>
                  <w:rPr>
                    <w:rFonts w:ascii="Arial" w:hAnsi="Arial" w:eastAsia="Calibri" w:cs="Arial"/>
                    <w:sz w:val="20"/>
                    <w:szCs w:val="20"/>
                  </w:rPr>
                </w:pPr>
              </w:p>
            </w:sdtContent>
          </w:sdt>
        </w:tc>
        <w:tc>
          <w:tcPr>
            <w:tcW w:w="6498" w:type="dxa"/>
            <w:tcBorders>
              <w:top w:val="single" w:color="4F81BD" w:sz="12" w:space="0"/>
              <w:left w:val="single" w:color="4F81BD" w:sz="12" w:space="0"/>
              <w:bottom w:val="single" w:color="4F81BD" w:sz="12" w:space="0"/>
              <w:right w:val="single" w:color="4F81BD" w:sz="12" w:space="0"/>
            </w:tcBorders>
            <w:tcMar/>
          </w:tcPr>
          <w:p w:rsidRPr="00B3571D" w:rsidR="00C20F79" w:rsidP="00C20F79" w:rsidRDefault="00C20F79" w14:paraId="6E13ED18" w14:textId="77777777">
            <w:pPr>
              <w:numPr>
                <w:ilvl w:val="0"/>
                <w:numId w:val="1"/>
              </w:numPr>
              <w:spacing w:after="0" w:line="240" w:lineRule="auto"/>
              <w:rPr>
                <w:rFonts w:ascii="Arial" w:hAnsi="Arial" w:eastAsia="Calibri" w:cs="Arial"/>
                <w:b/>
                <w:sz w:val="20"/>
                <w:szCs w:val="20"/>
              </w:rPr>
            </w:pPr>
            <w:r w:rsidRPr="00B3571D">
              <w:rPr>
                <w:rFonts w:ascii="Arial" w:hAnsi="Arial" w:eastAsia="Calibri" w:cs="Arial"/>
                <w:b/>
                <w:sz w:val="20"/>
                <w:szCs w:val="20"/>
              </w:rPr>
              <w:t>Target (Outcome #1)</w:t>
            </w:r>
          </w:p>
          <w:p w:rsidR="00B837CD" w:rsidP="003C0727" w:rsidRDefault="00B837CD" w14:paraId="3539A77D" w14:textId="77777777">
            <w:pPr>
              <w:rPr>
                <w:rFonts w:ascii="Arial" w:hAnsi="Arial" w:eastAsia="Calibri" w:cs="Arial"/>
                <w:sz w:val="20"/>
                <w:szCs w:val="20"/>
              </w:rPr>
            </w:pPr>
            <w:r>
              <w:rPr>
                <w:rFonts w:ascii="Arial" w:hAnsi="Arial" w:eastAsia="Calibri" w:cs="Arial"/>
                <w:sz w:val="20"/>
                <w:szCs w:val="20"/>
              </w:rPr>
              <w:t>Phase 1: Adoption complete by target date.</w:t>
            </w:r>
          </w:p>
          <w:p w:rsidRPr="00B3571D" w:rsidR="00C20F79" w:rsidP="003C0727" w:rsidRDefault="00C27D74" w14:paraId="5A3AE0F3" w14:textId="3D7303F8">
            <w:pPr>
              <w:rPr>
                <w:rFonts w:ascii="Arial" w:hAnsi="Arial" w:eastAsia="Calibri" w:cs="Arial"/>
                <w:sz w:val="20"/>
                <w:szCs w:val="20"/>
              </w:rPr>
            </w:pPr>
            <w:r>
              <w:rPr>
                <w:rFonts w:ascii="Arial" w:hAnsi="Arial" w:eastAsia="Calibri" w:cs="Arial"/>
                <w:sz w:val="20"/>
                <w:szCs w:val="20"/>
              </w:rPr>
              <w:t xml:space="preserve">Phase 2: </w:t>
            </w:r>
            <w:r w:rsidR="009A7450">
              <w:rPr>
                <w:rFonts w:ascii="Arial" w:hAnsi="Arial" w:eastAsia="Calibri" w:cs="Arial"/>
                <w:sz w:val="20"/>
                <w:szCs w:val="20"/>
              </w:rPr>
              <w:t>Revised target date of adoption</w:t>
            </w:r>
            <w:r w:rsidR="007E00CA">
              <w:rPr>
                <w:rFonts w:ascii="Arial" w:hAnsi="Arial" w:eastAsia="Calibri" w:cs="Arial"/>
                <w:sz w:val="20"/>
                <w:szCs w:val="20"/>
              </w:rPr>
              <w:t xml:space="preserve">, </w:t>
            </w:r>
            <w:r w:rsidR="009A7450">
              <w:rPr>
                <w:rFonts w:ascii="Arial" w:hAnsi="Arial" w:eastAsia="Calibri" w:cs="Arial"/>
                <w:sz w:val="20"/>
                <w:szCs w:val="20"/>
              </w:rPr>
              <w:t>September 2024</w:t>
            </w:r>
          </w:p>
        </w:tc>
      </w:tr>
      <w:tr w:rsidRPr="00B3571D" w:rsidR="00C20F79" w:rsidTr="4E4CF3B8" w14:paraId="4FEC203E" w14:textId="77777777">
        <w:trPr>
          <w:trHeight w:val="710"/>
        </w:trPr>
        <w:tc>
          <w:tcPr>
            <w:tcW w:w="13518" w:type="dxa"/>
            <w:gridSpan w:val="2"/>
            <w:tcBorders>
              <w:top w:val="single" w:color="4F81BD" w:sz="12" w:space="0"/>
              <w:left w:val="single" w:color="4F81BD" w:sz="12" w:space="0"/>
              <w:bottom w:val="single" w:color="4F81BD" w:sz="12" w:space="0"/>
              <w:right w:val="single" w:color="4F81BD" w:sz="12" w:space="0"/>
            </w:tcBorders>
            <w:tcMar/>
          </w:tcPr>
          <w:p w:rsidRPr="00B3571D" w:rsidR="00C20F79" w:rsidP="00C20F79" w:rsidRDefault="00C20F79" w14:paraId="3E5225EC" w14:textId="77777777">
            <w:pPr>
              <w:numPr>
                <w:ilvl w:val="0"/>
                <w:numId w:val="1"/>
              </w:numPr>
              <w:spacing w:after="0" w:line="240" w:lineRule="auto"/>
              <w:rPr>
                <w:rFonts w:ascii="Arial" w:hAnsi="Arial" w:eastAsia="Calibri" w:cs="Arial"/>
                <w:b/>
                <w:sz w:val="20"/>
                <w:szCs w:val="20"/>
              </w:rPr>
            </w:pPr>
            <w:r w:rsidRPr="00B3571D">
              <w:rPr>
                <w:rFonts w:ascii="Arial" w:hAnsi="Arial" w:eastAsia="Calibri" w:cs="Arial"/>
                <w:b/>
                <w:sz w:val="20"/>
                <w:szCs w:val="20"/>
              </w:rPr>
              <w:lastRenderedPageBreak/>
              <w:t>Action Plan (Outcome #1)</w:t>
            </w:r>
          </w:p>
          <w:p w:rsidRPr="00B3571D" w:rsidR="00C20F79" w:rsidP="003C0727" w:rsidRDefault="00C20F79" w14:paraId="70859683" w14:textId="62E06EBC">
            <w:pPr>
              <w:rPr>
                <w:rFonts w:ascii="Arial" w:hAnsi="Arial" w:eastAsia="Calibri" w:cs="Arial"/>
                <w:b/>
                <w:sz w:val="20"/>
                <w:szCs w:val="20"/>
              </w:rPr>
            </w:pPr>
            <w:r w:rsidRPr="00B3571D">
              <w:rPr>
                <w:rFonts w:ascii="Arial" w:hAnsi="Arial" w:eastAsia="Calibri" w:cs="Arial"/>
                <w:b/>
                <w:sz w:val="20"/>
                <w:szCs w:val="20"/>
              </w:rPr>
              <w:t xml:space="preserve"> </w:t>
            </w:r>
            <w:sdt>
              <w:sdtPr>
                <w:rPr>
                  <w:rFonts w:ascii="Arial" w:hAnsi="Arial" w:eastAsia="Calibri" w:cs="Arial"/>
                  <w:b/>
                  <w:sz w:val="20"/>
                  <w:szCs w:val="20"/>
                </w:rPr>
                <w:id w:val="-329843368"/>
                <w:placeholder>
                  <w:docPart w:val="C9F3A514BCD88947B5ECDBD646A83176"/>
                </w:placeholder>
                <w15:color w:val="FF0000"/>
              </w:sdtPr>
              <w:sdtContent>
                <w:r w:rsidR="007E00CA">
                  <w:rPr>
                    <w:rFonts w:ascii="Arial" w:hAnsi="Arial" w:eastAsia="Calibri" w:cs="Arial"/>
                    <w:b/>
                    <w:sz w:val="20"/>
                    <w:szCs w:val="20"/>
                  </w:rPr>
                  <w:t xml:space="preserve">Student </w:t>
                </w:r>
                <w:r w:rsidR="0009558C">
                  <w:rPr>
                    <w:rFonts w:ascii="Arial" w:hAnsi="Arial" w:eastAsia="Calibri" w:cs="Arial"/>
                    <w:b/>
                    <w:sz w:val="20"/>
                    <w:szCs w:val="20"/>
                  </w:rPr>
                  <w:t xml:space="preserve">Workday </w:t>
                </w:r>
                <w:r w:rsidR="00B837CD">
                  <w:rPr>
                    <w:rFonts w:ascii="Arial" w:hAnsi="Arial" w:eastAsia="Calibri" w:cs="Arial"/>
                    <w:b/>
                    <w:sz w:val="20"/>
                    <w:szCs w:val="20"/>
                  </w:rPr>
                  <w:t>Project Plan Timeline attached.</w:t>
                </w:r>
              </w:sdtContent>
            </w:sdt>
          </w:p>
        </w:tc>
      </w:tr>
      <w:tr w:rsidRPr="00B3571D" w:rsidR="00C20F79" w:rsidTr="4E4CF3B8" w14:paraId="1901BDAD" w14:textId="77777777">
        <w:trPr>
          <w:trHeight w:val="710"/>
        </w:trPr>
        <w:tc>
          <w:tcPr>
            <w:tcW w:w="13518" w:type="dxa"/>
            <w:gridSpan w:val="2"/>
            <w:tcBorders>
              <w:top w:val="single" w:color="4F81BD" w:sz="12" w:space="0"/>
              <w:left w:val="single" w:color="4F81BD" w:sz="12" w:space="0"/>
              <w:bottom w:val="single" w:color="4F81BD" w:sz="12" w:space="0"/>
              <w:right w:val="single" w:color="4F81BD" w:sz="12" w:space="0"/>
            </w:tcBorders>
            <w:tcMar/>
          </w:tcPr>
          <w:p w:rsidRPr="00B3571D" w:rsidR="00C20F79" w:rsidP="2F07B2E8" w:rsidRDefault="00C20F79" w14:paraId="309DBFB8" w14:textId="764B33F8">
            <w:pPr>
              <w:numPr>
                <w:ilvl w:val="0"/>
                <w:numId w:val="1"/>
              </w:numPr>
              <w:spacing w:after="0" w:line="240" w:lineRule="auto"/>
              <w:rPr>
                <w:rFonts w:ascii="Arial" w:hAnsi="Arial" w:eastAsia="Calibri" w:cs="Arial"/>
                <w:b/>
                <w:bCs/>
                <w:color w:val="FF0000"/>
                <w:sz w:val="20"/>
                <w:szCs w:val="20"/>
              </w:rPr>
            </w:pPr>
            <w:r w:rsidRPr="2F07B2E8">
              <w:rPr>
                <w:rFonts w:ascii="Arial" w:hAnsi="Arial" w:eastAsia="Calibri" w:cs="Arial"/>
                <w:b/>
                <w:bCs/>
                <w:sz w:val="20"/>
                <w:szCs w:val="20"/>
              </w:rPr>
              <w:t>Results Summary (Outcome #1)</w:t>
            </w:r>
          </w:p>
          <w:p w:rsidRPr="00B3571D" w:rsidR="00C20F79" w:rsidP="003C0727" w:rsidRDefault="00431ABC" w14:paraId="2ED0BD7A" w14:textId="7A862ACC">
            <w:pPr>
              <w:rPr>
                <w:rFonts w:ascii="Arial" w:hAnsi="Arial" w:eastAsia="Calibri" w:cs="Arial"/>
                <w:sz w:val="20"/>
                <w:szCs w:val="20"/>
              </w:rPr>
            </w:pPr>
            <w:r w:rsidRPr="62414D5E" w:rsidR="00431ABC">
              <w:rPr>
                <w:rFonts w:ascii="Arial" w:hAnsi="Arial" w:eastAsia="Calibri" w:cs="Arial"/>
                <w:sz w:val="20"/>
                <w:szCs w:val="20"/>
              </w:rPr>
              <w:t>New</w:t>
            </w:r>
            <w:r w:rsidRPr="62414D5E" w:rsidR="00431ABC">
              <w:rPr>
                <w:rFonts w:ascii="Arial" w:hAnsi="Arial" w:eastAsia="Calibri" w:cs="Arial"/>
                <w:sz w:val="20"/>
                <w:szCs w:val="20"/>
              </w:rPr>
              <w:t xml:space="preserve"> Project Manager was </w:t>
            </w:r>
            <w:r w:rsidRPr="62414D5E" w:rsidR="00431ABC">
              <w:rPr>
                <w:rFonts w:ascii="Arial" w:hAnsi="Arial" w:eastAsia="Calibri" w:cs="Arial"/>
                <w:sz w:val="20"/>
                <w:szCs w:val="20"/>
              </w:rPr>
              <w:t>hired</w:t>
            </w:r>
            <w:r w:rsidRPr="62414D5E" w:rsidR="00431ABC">
              <w:rPr>
                <w:rFonts w:ascii="Arial" w:hAnsi="Arial" w:eastAsia="Calibri" w:cs="Arial"/>
                <w:sz w:val="20"/>
                <w:szCs w:val="20"/>
              </w:rPr>
              <w:t xml:space="preserve"> and her </w:t>
            </w:r>
            <w:r w:rsidRPr="62414D5E" w:rsidR="00431ABC">
              <w:rPr>
                <w:rFonts w:ascii="Arial" w:hAnsi="Arial" w:eastAsia="Calibri" w:cs="Arial"/>
                <w:sz w:val="20"/>
                <w:szCs w:val="20"/>
              </w:rPr>
              <w:t>first priority</w:t>
            </w:r>
            <w:r w:rsidRPr="62414D5E" w:rsidR="00431ABC">
              <w:rPr>
                <w:rFonts w:ascii="Arial" w:hAnsi="Arial" w:eastAsia="Calibri" w:cs="Arial"/>
                <w:sz w:val="20"/>
                <w:szCs w:val="20"/>
              </w:rPr>
              <w:t xml:space="preserve"> was to conduct interviews </w:t>
            </w:r>
            <w:r w:rsidRPr="62414D5E" w:rsidR="001A5076">
              <w:rPr>
                <w:rFonts w:ascii="Arial" w:hAnsi="Arial" w:eastAsia="Calibri" w:cs="Arial"/>
                <w:sz w:val="20"/>
                <w:szCs w:val="20"/>
              </w:rPr>
              <w:t xml:space="preserve">with the departments </w:t>
            </w:r>
            <w:r w:rsidRPr="62414D5E" w:rsidR="001A5076">
              <w:rPr>
                <w:rFonts w:ascii="Arial" w:hAnsi="Arial" w:eastAsia="Calibri" w:cs="Arial"/>
                <w:sz w:val="20"/>
                <w:szCs w:val="20"/>
              </w:rPr>
              <w:t>designated</w:t>
            </w:r>
            <w:r w:rsidRPr="62414D5E" w:rsidR="001A5076">
              <w:rPr>
                <w:rFonts w:ascii="Arial" w:hAnsi="Arial" w:eastAsia="Calibri" w:cs="Arial"/>
                <w:sz w:val="20"/>
                <w:szCs w:val="20"/>
              </w:rPr>
              <w:t xml:space="preserve"> as part of the Student Workday workstream. </w:t>
            </w:r>
            <w:r w:rsidRPr="62414D5E" w:rsidR="007B487A">
              <w:rPr>
                <w:rFonts w:ascii="Arial" w:hAnsi="Arial" w:eastAsia="Calibri" w:cs="Arial"/>
                <w:sz w:val="20"/>
                <w:szCs w:val="20"/>
              </w:rPr>
              <w:t xml:space="preserve">The project manager took each department through a process flow creation as a means of </w:t>
            </w:r>
            <w:r w:rsidRPr="62414D5E" w:rsidR="00FB71F1">
              <w:rPr>
                <w:rFonts w:ascii="Arial" w:hAnsi="Arial" w:eastAsia="Calibri" w:cs="Arial"/>
                <w:sz w:val="20"/>
                <w:szCs w:val="20"/>
              </w:rPr>
              <w:t xml:space="preserve">identifying </w:t>
            </w:r>
            <w:r w:rsidRPr="62414D5E" w:rsidR="00176F01">
              <w:rPr>
                <w:rFonts w:ascii="Arial" w:hAnsi="Arial" w:eastAsia="Calibri" w:cs="Arial"/>
                <w:sz w:val="20"/>
                <w:szCs w:val="20"/>
              </w:rPr>
              <w:t>any gaps in business processes and readiness to be fully engaged in the Student Workday implementation.</w:t>
            </w:r>
            <w:r w:rsidRPr="62414D5E" w:rsidR="00176F01">
              <w:rPr>
                <w:rFonts w:ascii="Arial" w:hAnsi="Arial" w:eastAsia="Calibri" w:cs="Arial"/>
                <w:sz w:val="20"/>
                <w:szCs w:val="20"/>
              </w:rPr>
              <w:t xml:space="preserve"> </w:t>
            </w:r>
            <w:r w:rsidRPr="62414D5E" w:rsidR="002D5D1E">
              <w:rPr>
                <w:rFonts w:ascii="Arial" w:hAnsi="Arial" w:eastAsia="Calibri" w:cs="Arial"/>
                <w:sz w:val="20"/>
                <w:szCs w:val="20"/>
              </w:rPr>
              <w:t>As a result of this planning process in the last year</w:t>
            </w:r>
            <w:r w:rsidRPr="62414D5E" w:rsidR="001413DB">
              <w:rPr>
                <w:rFonts w:ascii="Arial" w:hAnsi="Arial" w:eastAsia="Calibri" w:cs="Arial"/>
                <w:sz w:val="20"/>
                <w:szCs w:val="20"/>
              </w:rPr>
              <w:t xml:space="preserve"> as well as </w:t>
            </w:r>
            <w:r w:rsidRPr="62414D5E" w:rsidR="00BF481A">
              <w:rPr>
                <w:rFonts w:ascii="Arial" w:hAnsi="Arial" w:eastAsia="Calibri" w:cs="Arial"/>
                <w:sz w:val="20"/>
                <w:szCs w:val="20"/>
              </w:rPr>
              <w:t>analysis of the phase 1 implementation</w:t>
            </w:r>
            <w:r w:rsidRPr="62414D5E" w:rsidR="002D5D1E">
              <w:rPr>
                <w:rFonts w:ascii="Arial" w:hAnsi="Arial" w:eastAsia="Calibri" w:cs="Arial"/>
                <w:sz w:val="20"/>
                <w:szCs w:val="20"/>
              </w:rPr>
              <w:t>, it was fou</w:t>
            </w:r>
            <w:r w:rsidRPr="62414D5E" w:rsidR="00BF481A">
              <w:rPr>
                <w:rFonts w:ascii="Arial" w:hAnsi="Arial" w:eastAsia="Calibri" w:cs="Arial"/>
                <w:sz w:val="20"/>
                <w:szCs w:val="20"/>
              </w:rPr>
              <w:t xml:space="preserve">nd that </w:t>
            </w:r>
            <w:r w:rsidRPr="62414D5E" w:rsidR="009423C8">
              <w:rPr>
                <w:rFonts w:ascii="Arial" w:hAnsi="Arial" w:eastAsia="Calibri" w:cs="Arial"/>
                <w:sz w:val="20"/>
                <w:szCs w:val="20"/>
              </w:rPr>
              <w:t xml:space="preserve">the original plan of full adoption by 2023/2024 created too many time constraints to allow </w:t>
            </w:r>
            <w:r w:rsidRPr="62414D5E" w:rsidR="003A3186">
              <w:rPr>
                <w:rFonts w:ascii="Arial" w:hAnsi="Arial" w:eastAsia="Calibri" w:cs="Arial"/>
                <w:sz w:val="20"/>
                <w:szCs w:val="20"/>
              </w:rPr>
              <w:t>for</w:t>
            </w:r>
            <w:r w:rsidRPr="62414D5E" w:rsidR="00D524AD">
              <w:rPr>
                <w:rFonts w:ascii="Arial" w:hAnsi="Arial" w:eastAsia="Calibri" w:cs="Arial"/>
                <w:sz w:val="20"/>
                <w:szCs w:val="20"/>
              </w:rPr>
              <w:t xml:space="preserve"> </w:t>
            </w:r>
            <w:r w:rsidRPr="62414D5E" w:rsidR="00D524AD">
              <w:rPr>
                <w:rFonts w:ascii="Arial" w:hAnsi="Arial" w:eastAsia="Calibri" w:cs="Arial"/>
                <w:sz w:val="20"/>
                <w:szCs w:val="20"/>
              </w:rPr>
              <w:t>appropriate level</w:t>
            </w:r>
            <w:r w:rsidRPr="62414D5E" w:rsidR="003A3186">
              <w:rPr>
                <w:rFonts w:ascii="Arial" w:hAnsi="Arial" w:eastAsia="Calibri" w:cs="Arial"/>
                <w:sz w:val="20"/>
                <w:szCs w:val="20"/>
              </w:rPr>
              <w:t>s</w:t>
            </w:r>
            <w:r w:rsidRPr="62414D5E" w:rsidR="009423C8">
              <w:rPr>
                <w:rFonts w:ascii="Arial" w:hAnsi="Arial" w:eastAsia="Calibri" w:cs="Arial"/>
                <w:sz w:val="20"/>
                <w:szCs w:val="20"/>
              </w:rPr>
              <w:t xml:space="preserve"> </w:t>
            </w:r>
            <w:r w:rsidRPr="62414D5E" w:rsidR="004176D4">
              <w:rPr>
                <w:rFonts w:ascii="Arial" w:hAnsi="Arial" w:eastAsia="Calibri" w:cs="Arial"/>
                <w:sz w:val="20"/>
                <w:szCs w:val="20"/>
              </w:rPr>
              <w:t xml:space="preserve">of </w:t>
            </w:r>
            <w:r w:rsidRPr="62414D5E" w:rsidR="009423C8">
              <w:rPr>
                <w:rFonts w:ascii="Arial" w:hAnsi="Arial" w:eastAsia="Calibri" w:cs="Arial"/>
                <w:sz w:val="20"/>
                <w:szCs w:val="20"/>
              </w:rPr>
              <w:t>testing before</w:t>
            </w:r>
            <w:r w:rsidRPr="62414D5E" w:rsidR="00D524AD">
              <w:rPr>
                <w:rFonts w:ascii="Arial" w:hAnsi="Arial" w:eastAsia="Calibri" w:cs="Arial"/>
                <w:sz w:val="20"/>
                <w:szCs w:val="20"/>
              </w:rPr>
              <w:t xml:space="preserve"> </w:t>
            </w:r>
            <w:r w:rsidRPr="62414D5E" w:rsidR="009F2E92">
              <w:rPr>
                <w:rFonts w:ascii="Arial" w:hAnsi="Arial" w:eastAsia="Calibri" w:cs="Arial"/>
                <w:sz w:val="20"/>
                <w:szCs w:val="20"/>
              </w:rPr>
              <w:t>the move to production.</w:t>
            </w:r>
          </w:p>
        </w:tc>
      </w:tr>
      <w:tr w:rsidRPr="00B3571D" w:rsidR="00C20F79" w:rsidTr="4E4CF3B8" w14:paraId="4710D6FA" w14:textId="77777777">
        <w:trPr>
          <w:trHeight w:val="710"/>
        </w:trPr>
        <w:tc>
          <w:tcPr>
            <w:tcW w:w="13518" w:type="dxa"/>
            <w:gridSpan w:val="2"/>
            <w:tcBorders>
              <w:top w:val="single" w:color="4F81BD" w:sz="12" w:space="0"/>
              <w:left w:val="single" w:color="4F81BD" w:sz="12" w:space="0"/>
              <w:bottom w:val="single" w:color="4F81BD" w:sz="12" w:space="0"/>
              <w:right w:val="single" w:color="4F81BD" w:sz="12" w:space="0"/>
            </w:tcBorders>
            <w:tcMar/>
          </w:tcPr>
          <w:p w:rsidRPr="00B3571D" w:rsidR="00C20F79" w:rsidP="2F07B2E8" w:rsidRDefault="00C20F79" w14:paraId="72D64CD8" w14:textId="5134D3E9">
            <w:pPr>
              <w:numPr>
                <w:ilvl w:val="0"/>
                <w:numId w:val="1"/>
              </w:numPr>
              <w:spacing w:after="0" w:line="240" w:lineRule="auto"/>
              <w:rPr>
                <w:rFonts w:ascii="Arial" w:hAnsi="Arial" w:eastAsia="Calibri" w:cs="Arial"/>
                <w:b/>
                <w:bCs/>
                <w:color w:val="FF0000"/>
                <w:sz w:val="20"/>
                <w:szCs w:val="20"/>
              </w:rPr>
            </w:pPr>
            <w:r w:rsidRPr="2F07B2E8">
              <w:rPr>
                <w:rFonts w:ascii="Arial" w:hAnsi="Arial" w:eastAsia="Calibri" w:cs="Arial"/>
                <w:b/>
                <w:bCs/>
                <w:sz w:val="20"/>
                <w:szCs w:val="20"/>
              </w:rPr>
              <w:t>Findings (Outcome #1)</w:t>
            </w:r>
          </w:p>
          <w:p w:rsidR="2F07B2E8" w:rsidP="2F07B2E8" w:rsidRDefault="2F07B2E8" w14:paraId="57C5D098" w14:textId="6DA4D844">
            <w:pPr>
              <w:spacing w:after="0" w:line="240" w:lineRule="auto"/>
              <w:rPr>
                <w:rFonts w:ascii="Arial" w:hAnsi="Arial" w:eastAsia="Calibri" w:cs="Arial"/>
                <w:b/>
                <w:bCs/>
                <w:color w:val="FF0000"/>
                <w:sz w:val="20"/>
                <w:szCs w:val="20"/>
              </w:rPr>
            </w:pPr>
          </w:p>
          <w:p w:rsidRPr="00B3571D" w:rsidR="00C20F79" w:rsidP="62414D5E" w:rsidRDefault="00A937E1" w14:paraId="63267556" w14:textId="58D44872">
            <w:pPr>
              <w:rPr>
                <w:rFonts w:ascii="Arial" w:hAnsi="Arial" w:eastAsia="Calibri" w:cs="Arial"/>
                <w:sz w:val="20"/>
                <w:szCs w:val="20"/>
              </w:rPr>
            </w:pPr>
            <w:r w:rsidRPr="62414D5E" w:rsidR="00A937E1">
              <w:rPr>
                <w:rFonts w:ascii="Arial" w:hAnsi="Arial" w:eastAsia="Calibri" w:cs="Arial"/>
                <w:sz w:val="20"/>
                <w:szCs w:val="20"/>
              </w:rPr>
              <w:t xml:space="preserve">As a result, the target dates for full adoption were </w:t>
            </w:r>
            <w:r w:rsidRPr="62414D5E" w:rsidR="00A937E1">
              <w:rPr>
                <w:rFonts w:ascii="Arial" w:hAnsi="Arial" w:eastAsia="Calibri" w:cs="Arial"/>
                <w:sz w:val="20"/>
                <w:szCs w:val="20"/>
              </w:rPr>
              <w:t>modified</w:t>
            </w:r>
            <w:r w:rsidRPr="62414D5E" w:rsidR="00A937E1">
              <w:rPr>
                <w:rFonts w:ascii="Arial" w:hAnsi="Arial" w:eastAsia="Calibri" w:cs="Arial"/>
                <w:sz w:val="20"/>
                <w:szCs w:val="20"/>
              </w:rPr>
              <w:t xml:space="preserve"> slightly: Rather than 1 move to production and 1 go live date that the Phase 1 Workday (Employee HCM) implementation had, the Workday Phase 2 (Student Services) has been broken down into 2 </w:t>
            </w:r>
            <w:r w:rsidRPr="62414D5E" w:rsidR="00A937E1">
              <w:rPr>
                <w:rFonts w:ascii="Arial" w:hAnsi="Arial" w:eastAsia="Calibri" w:cs="Arial"/>
                <w:sz w:val="20"/>
                <w:szCs w:val="20"/>
              </w:rPr>
              <w:t>move</w:t>
            </w:r>
            <w:r w:rsidRPr="62414D5E" w:rsidR="00A937E1">
              <w:rPr>
                <w:rFonts w:ascii="Arial" w:hAnsi="Arial" w:eastAsia="Calibri" w:cs="Arial"/>
                <w:sz w:val="20"/>
                <w:szCs w:val="20"/>
              </w:rPr>
              <w:t xml:space="preserve"> to production dates (</w:t>
            </w:r>
            <w:r w:rsidRPr="62414D5E" w:rsidR="006777CC">
              <w:rPr>
                <w:rFonts w:ascii="Arial" w:hAnsi="Arial" w:eastAsia="Calibri" w:cs="Arial"/>
                <w:sz w:val="20"/>
                <w:szCs w:val="20"/>
              </w:rPr>
              <w:t xml:space="preserve">September 2023 and Spring 2024) with the go live scheduled for </w:t>
            </w:r>
            <w:r w:rsidRPr="62414D5E" w:rsidR="00294C54">
              <w:rPr>
                <w:rFonts w:ascii="Arial" w:hAnsi="Arial" w:eastAsia="Calibri" w:cs="Arial"/>
                <w:sz w:val="20"/>
                <w:szCs w:val="20"/>
              </w:rPr>
              <w:t>Fall 2024.</w:t>
            </w:r>
          </w:p>
          <w:p w:rsidRPr="00B3571D" w:rsidR="00C20F79" w:rsidP="62414D5E" w:rsidRDefault="00A937E1" w14:paraId="224EE0BF" w14:textId="3CFF622C">
            <w:pPr>
              <w:pStyle w:val="Normal"/>
              <w:rPr>
                <w:rFonts w:ascii="Arial" w:hAnsi="Arial" w:eastAsia="Calibri" w:cs="Arial"/>
                <w:sz w:val="20"/>
                <w:szCs w:val="20"/>
              </w:rPr>
            </w:pPr>
            <w:hyperlink r:id="R2c3ab9f025744f4b">
              <w:r w:rsidRPr="4E4CF3B8" w:rsidR="7D5AB1BB">
                <w:rPr>
                  <w:rStyle w:val="Hyperlink"/>
                  <w:rFonts w:ascii="Arial" w:hAnsi="Arial" w:eastAsia="Calibri" w:cs="Arial"/>
                  <w:sz w:val="20"/>
                  <w:szCs w:val="20"/>
                </w:rPr>
                <w:t>Updated Student Workday Deployment Timeline</w:t>
              </w:r>
            </w:hyperlink>
          </w:p>
        </w:tc>
      </w:tr>
      <w:tr w:rsidRPr="00B3571D" w:rsidR="00C20F79" w:rsidTr="4E4CF3B8" w14:paraId="5A7484B1" w14:textId="77777777">
        <w:trPr>
          <w:trHeight w:val="710"/>
        </w:trPr>
        <w:tc>
          <w:tcPr>
            <w:tcW w:w="13518" w:type="dxa"/>
            <w:gridSpan w:val="2"/>
            <w:tcBorders>
              <w:top w:val="single" w:color="4F81BD" w:sz="12" w:space="0"/>
              <w:left w:val="single" w:color="4F81BD" w:sz="12" w:space="0"/>
              <w:bottom w:val="single" w:color="4F81BD" w:sz="12" w:space="0"/>
              <w:right w:val="single" w:color="4F81BD" w:sz="12" w:space="0"/>
            </w:tcBorders>
            <w:tcMar/>
          </w:tcPr>
          <w:p w:rsidRPr="00B3571D" w:rsidR="00C20F79" w:rsidP="2F07B2E8" w:rsidRDefault="00C20F79" w14:paraId="42B2BD1D" w14:textId="457FBC60">
            <w:pPr>
              <w:numPr>
                <w:ilvl w:val="0"/>
                <w:numId w:val="1"/>
              </w:numPr>
              <w:spacing w:after="0" w:line="240" w:lineRule="auto"/>
              <w:rPr>
                <w:rFonts w:ascii="Arial" w:hAnsi="Arial" w:eastAsia="Calibri" w:cs="Arial"/>
                <w:b/>
                <w:bCs/>
                <w:color w:val="FF0000"/>
                <w:sz w:val="20"/>
                <w:szCs w:val="20"/>
              </w:rPr>
            </w:pPr>
            <w:r w:rsidRPr="2F07B2E8">
              <w:rPr>
                <w:rFonts w:ascii="Arial" w:hAnsi="Arial" w:eastAsia="Calibri" w:cs="Arial"/>
                <w:b/>
                <w:bCs/>
                <w:sz w:val="20"/>
                <w:szCs w:val="20"/>
              </w:rPr>
              <w:t xml:space="preserve">Implementation of Findings (Outcome #1) </w:t>
            </w:r>
          </w:p>
          <w:p w:rsidRPr="00836900" w:rsidR="00C20F79" w:rsidP="2F07B2E8" w:rsidRDefault="00836900" w14:paraId="6C141B9F" w14:textId="5B424A8A">
            <w:pPr>
              <w:spacing w:after="0" w:line="240" w:lineRule="auto"/>
              <w:rPr>
                <w:rFonts w:ascii="Arial" w:hAnsi="Arial" w:eastAsia="Calibri" w:cs="Arial"/>
                <w:color w:val="000000" w:themeColor="text1"/>
                <w:sz w:val="20"/>
                <w:szCs w:val="20"/>
              </w:rPr>
            </w:pPr>
            <w:r>
              <w:rPr>
                <w:rFonts w:ascii="Arial" w:hAnsi="Arial" w:eastAsia="Calibri" w:cs="Arial"/>
                <w:color w:val="000000" w:themeColor="text1"/>
                <w:sz w:val="20"/>
                <w:szCs w:val="20"/>
              </w:rPr>
              <w:t xml:space="preserve">There continues to </w:t>
            </w:r>
            <w:r w:rsidR="00A30002">
              <w:rPr>
                <w:rFonts w:ascii="Arial" w:hAnsi="Arial" w:eastAsia="Calibri" w:cs="Arial"/>
                <w:color w:val="000000" w:themeColor="text1"/>
                <w:sz w:val="20"/>
                <w:szCs w:val="20"/>
              </w:rPr>
              <w:t xml:space="preserve">slight modifications to the schedule and to the plan as new information </w:t>
            </w:r>
            <w:r w:rsidR="00E566F4">
              <w:rPr>
                <w:rFonts w:ascii="Arial" w:hAnsi="Arial" w:eastAsia="Calibri" w:cs="Arial"/>
                <w:color w:val="000000" w:themeColor="text1"/>
                <w:sz w:val="20"/>
                <w:szCs w:val="20"/>
              </w:rPr>
              <w:t xml:space="preserve">is learned. </w:t>
            </w:r>
            <w:r w:rsidR="00312680">
              <w:rPr>
                <w:rFonts w:ascii="Arial" w:hAnsi="Arial" w:eastAsia="Calibri" w:cs="Arial"/>
                <w:color w:val="000000" w:themeColor="text1"/>
                <w:sz w:val="20"/>
                <w:szCs w:val="20"/>
              </w:rPr>
              <w:t xml:space="preserve">Adjustments were made for </w:t>
            </w:r>
            <w:r w:rsidR="00FE53C8">
              <w:rPr>
                <w:rFonts w:ascii="Arial" w:hAnsi="Arial" w:eastAsia="Calibri" w:cs="Arial"/>
                <w:color w:val="000000" w:themeColor="text1"/>
                <w:sz w:val="20"/>
                <w:szCs w:val="20"/>
              </w:rPr>
              <w:t xml:space="preserve">the increased workload on SES staff for the start of the spring 2023. Workday deadlines were adjusted in order to allow staff to focus on getting the semester up and running successfully. </w:t>
            </w:r>
            <w:r w:rsidR="001E0557">
              <w:rPr>
                <w:rFonts w:ascii="Arial" w:hAnsi="Arial" w:eastAsia="Calibri" w:cs="Arial"/>
                <w:color w:val="000000" w:themeColor="text1"/>
                <w:sz w:val="20"/>
                <w:szCs w:val="20"/>
              </w:rPr>
              <w:t xml:space="preserve">In addition, the Change Management team </w:t>
            </w:r>
            <w:r w:rsidR="00D30481">
              <w:rPr>
                <w:rFonts w:ascii="Arial" w:hAnsi="Arial" w:eastAsia="Calibri" w:cs="Arial"/>
                <w:color w:val="000000" w:themeColor="text1"/>
                <w:sz w:val="20"/>
                <w:szCs w:val="20"/>
              </w:rPr>
              <w:t xml:space="preserve">has expanded to not only include the designated Workday teams but also </w:t>
            </w:r>
            <w:r w:rsidR="00DC7401">
              <w:rPr>
                <w:rFonts w:ascii="Arial" w:hAnsi="Arial" w:eastAsia="Calibri" w:cs="Arial"/>
                <w:color w:val="000000" w:themeColor="text1"/>
                <w:sz w:val="20"/>
                <w:szCs w:val="20"/>
              </w:rPr>
              <w:t xml:space="preserve">HelpDesk, eLearning, and Webservices technology staff that </w:t>
            </w:r>
            <w:r w:rsidR="004C49F8">
              <w:rPr>
                <w:rFonts w:ascii="Arial" w:hAnsi="Arial" w:eastAsia="Calibri" w:cs="Arial"/>
                <w:color w:val="000000" w:themeColor="text1"/>
                <w:sz w:val="20"/>
                <w:szCs w:val="20"/>
              </w:rPr>
              <w:t xml:space="preserve">are meeting regularly to be proactive in </w:t>
            </w:r>
            <w:r w:rsidR="00035E9A">
              <w:rPr>
                <w:rFonts w:ascii="Arial" w:hAnsi="Arial" w:eastAsia="Calibri" w:cs="Arial"/>
                <w:color w:val="000000" w:themeColor="text1"/>
                <w:sz w:val="20"/>
                <w:szCs w:val="20"/>
              </w:rPr>
              <w:t>implementing lessons learned from Phase 1.</w:t>
            </w:r>
          </w:p>
        </w:tc>
      </w:tr>
    </w:tbl>
    <w:p w:rsidRPr="00B3571D" w:rsidR="00C20F79" w:rsidP="00C20F79" w:rsidRDefault="00C20F79" w14:paraId="431363BA" w14:textId="77777777">
      <w:pPr>
        <w:spacing w:before="240" w:after="0" w:line="240" w:lineRule="auto"/>
        <w:rPr>
          <w:rFonts w:ascii="Cambria" w:hAnsi="Cambria" w:eastAsia="Calibri" w:cs="Calibri"/>
          <w:b/>
          <w:color w:val="4F81BD"/>
          <w:sz w:val="24"/>
          <w:szCs w:val="24"/>
        </w:rPr>
      </w:pPr>
    </w:p>
    <w:p w:rsidR="00C20F79" w:rsidP="00C20F79" w:rsidRDefault="00C20F79" w14:paraId="59E59FD9" w14:textId="77777777">
      <w:pPr>
        <w:spacing w:after="0" w:line="242" w:lineRule="exact"/>
        <w:ind w:left="-45" w:right="240"/>
        <w:rPr>
          <w:rFonts w:ascii="Arial" w:hAnsi="Arial" w:eastAsia="Calibri" w:cs="Arial"/>
          <w:b/>
          <w:bCs/>
          <w:spacing w:val="-1"/>
          <w:position w:val="1"/>
          <w:sz w:val="24"/>
          <w:szCs w:val="20"/>
        </w:rPr>
      </w:pPr>
    </w:p>
    <w:p w:rsidR="00C20F79" w:rsidP="00C20F79" w:rsidRDefault="00C20F79" w14:paraId="59323A65" w14:textId="77777777">
      <w:pPr>
        <w:spacing w:after="0" w:line="242" w:lineRule="exact"/>
        <w:ind w:left="-45" w:right="240"/>
        <w:rPr>
          <w:rFonts w:ascii="Arial" w:hAnsi="Arial" w:eastAsia="Calibri" w:cs="Arial"/>
          <w:b/>
          <w:bCs/>
          <w:spacing w:val="-1"/>
          <w:position w:val="1"/>
          <w:sz w:val="24"/>
          <w:szCs w:val="20"/>
        </w:rPr>
      </w:pPr>
    </w:p>
    <w:p w:rsidR="00C20F79" w:rsidP="00C20F79" w:rsidRDefault="00C20F79" w14:paraId="76F72A7A" w14:textId="77777777">
      <w:pPr>
        <w:pStyle w:val="NoSpacing"/>
        <w:rPr>
          <w:rFonts w:asciiTheme="majorHAnsi" w:hAnsiTheme="majorHAnsi" w:cstheme="minorHAnsi"/>
          <w:b/>
          <w:color w:val="5B9BD5" w:themeColor="accent1"/>
          <w:sz w:val="24"/>
          <w:szCs w:val="24"/>
        </w:rPr>
      </w:pPr>
    </w:p>
    <w:p w:rsidRPr="0097098C" w:rsidR="00C20F79" w:rsidP="00C20F79" w:rsidRDefault="00C20F79" w14:paraId="032578D8" w14:textId="77777777">
      <w:pPr>
        <w:pStyle w:val="NoSpacing"/>
        <w:rPr>
          <w:rFonts w:asciiTheme="majorHAnsi" w:hAnsiTheme="majorHAnsi" w:cstheme="minorHAnsi"/>
          <w:b/>
          <w:color w:val="5B9BD5" w:themeColor="accent1"/>
          <w:sz w:val="24"/>
          <w:szCs w:val="24"/>
        </w:rPr>
      </w:pPr>
      <w:r w:rsidRPr="0097098C">
        <w:rPr>
          <w:rFonts w:asciiTheme="majorHAnsi" w:hAnsiTheme="majorHAnsi" w:cstheme="minorHAnsi"/>
          <w:b/>
          <w:color w:val="5B9BD5" w:themeColor="accent1"/>
          <w:sz w:val="24"/>
          <w:szCs w:val="24"/>
        </w:rPr>
        <w:t>Table 2. CIP Outcomes 1 &amp; 2 (continued)</w:t>
      </w:r>
    </w:p>
    <w:p w:rsidR="00C20F79" w:rsidP="00C20F79" w:rsidRDefault="00C20F79" w14:paraId="4F99A6F2" w14:textId="77777777">
      <w:pPr>
        <w:spacing w:after="0" w:line="240" w:lineRule="auto"/>
        <w:contextualSpacing/>
        <w:jc w:val="center"/>
      </w:pPr>
    </w:p>
    <w:tbl>
      <w:tblPr>
        <w:tblStyle w:val="TableGrid"/>
        <w:tblW w:w="13518" w:type="dxa"/>
        <w:tblInd w:w="-23" w:type="dxa"/>
        <w:tblLayout w:type="fixed"/>
        <w:tblLook w:val="04A0" w:firstRow="1" w:lastRow="0" w:firstColumn="1" w:lastColumn="0" w:noHBand="0" w:noVBand="1"/>
      </w:tblPr>
      <w:tblGrid>
        <w:gridCol w:w="7020"/>
        <w:gridCol w:w="6498"/>
      </w:tblGrid>
      <w:tr w:rsidR="00C20F79" w:rsidTr="4E4CF3B8" w14:paraId="5AEE8D83" w14:textId="77777777">
        <w:trPr>
          <w:trHeight w:val="537"/>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003BD5" w:rsidR="00C20F79" w:rsidP="00C20F79" w:rsidRDefault="00C20F79" w14:paraId="54A67FC3" w14:textId="77777777">
            <w:pPr>
              <w:pStyle w:val="NoSpacing"/>
              <w:numPr>
                <w:ilvl w:val="0"/>
                <w:numId w:val="3"/>
              </w:numPr>
              <w:rPr>
                <w:rFonts w:ascii="Arial" w:hAnsi="Arial" w:cs="Arial"/>
                <w:b/>
                <w:sz w:val="20"/>
                <w:szCs w:val="20"/>
              </w:rPr>
            </w:pPr>
            <w:r>
              <w:rPr>
                <w:rFonts w:ascii="Arial" w:hAnsi="Arial" w:cs="Arial"/>
                <w:b/>
                <w:sz w:val="20"/>
                <w:szCs w:val="20"/>
              </w:rPr>
              <w:t xml:space="preserve">Outcome #2 </w:t>
            </w:r>
            <w:sdt>
              <w:sdtPr>
                <w:rPr>
                  <w:rFonts w:ascii="Arial" w:hAnsi="Arial" w:cs="Arial"/>
                  <w:b/>
                  <w:sz w:val="20"/>
                  <w:szCs w:val="20"/>
                </w:rPr>
                <w:id w:val="1342740338"/>
                <w:placeholder>
                  <w:docPart w:val="CFB3F0128CA62746922C6F3A41E2198E"/>
                </w:placeholder>
                <w15:color w:val="FF0000"/>
              </w:sdtPr>
              <w:sdtContent>
                <w:r>
                  <w:rPr>
                    <w:rStyle w:val="normaltextrun"/>
                    <w:rFonts w:ascii="Calibri" w:hAnsi="Calibri" w:cs="Calibri"/>
                    <w:color w:val="000000"/>
                    <w:shd w:val="clear" w:color="auto" w:fill="FFFFFF"/>
                  </w:rPr>
                  <w:t>Increase client satisfaction with Information Technology through the division-wide implementation of FreshService</w:t>
                </w:r>
                <w:r>
                  <w:rPr>
                    <w:rStyle w:val="eop"/>
                    <w:rFonts w:ascii="Calibri" w:hAnsi="Calibri" w:cs="Calibri"/>
                    <w:color w:val="000000"/>
                    <w:shd w:val="clear" w:color="auto" w:fill="FFFFFF"/>
                  </w:rPr>
                  <w:t> </w:t>
                </w:r>
              </w:sdtContent>
            </w:sdt>
          </w:p>
          <w:p w:rsidRPr="00003BD5" w:rsidR="00C20F79" w:rsidP="003C0727" w:rsidRDefault="00C20F79" w14:paraId="12803143" w14:textId="77777777">
            <w:pPr>
              <w:pStyle w:val="NoSpacing"/>
              <w:rPr>
                <w:rFonts w:ascii="Arial" w:hAnsi="Arial" w:cs="Arial"/>
                <w:sz w:val="20"/>
                <w:szCs w:val="20"/>
              </w:rPr>
            </w:pPr>
          </w:p>
        </w:tc>
      </w:tr>
      <w:tr w:rsidR="00C20F79" w:rsidTr="4E4CF3B8" w14:paraId="1E20B3E4" w14:textId="77777777">
        <w:trPr>
          <w:trHeight w:val="675"/>
        </w:trPr>
        <w:tc>
          <w:tcPr>
            <w:tcW w:w="7020" w:type="dxa"/>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003BD5" w:rsidR="00C20F79" w:rsidP="00C20F79" w:rsidRDefault="00C20F79" w14:paraId="0CB7C0F2" w14:textId="77777777">
            <w:pPr>
              <w:pStyle w:val="NoSpacing"/>
              <w:numPr>
                <w:ilvl w:val="0"/>
                <w:numId w:val="3"/>
              </w:numPr>
              <w:rPr>
                <w:rFonts w:ascii="Arial" w:hAnsi="Arial" w:cs="Arial"/>
                <w:b/>
                <w:sz w:val="20"/>
                <w:szCs w:val="20"/>
              </w:rPr>
            </w:pPr>
            <w:r w:rsidRPr="00003BD5">
              <w:rPr>
                <w:rFonts w:ascii="Arial" w:hAnsi="Arial" w:cs="Arial"/>
                <w:b/>
                <w:sz w:val="20"/>
                <w:szCs w:val="20"/>
              </w:rPr>
              <w:t>Measure</w:t>
            </w:r>
            <w:r>
              <w:rPr>
                <w:rFonts w:ascii="Arial" w:hAnsi="Arial" w:cs="Arial"/>
                <w:b/>
                <w:sz w:val="20"/>
                <w:szCs w:val="20"/>
              </w:rPr>
              <w:t xml:space="preserve"> (Outcome #2)</w:t>
            </w:r>
          </w:p>
          <w:sdt>
            <w:sdtPr>
              <w:rPr>
                <w:rFonts w:ascii="Arial" w:hAnsi="Arial" w:cs="Arial" w:eastAsiaTheme="minorHAnsi"/>
                <w:sz w:val="20"/>
                <w:szCs w:val="20"/>
              </w:rPr>
              <w:id w:val="1361932008"/>
              <w:placeholder>
                <w:docPart w:val="4F7EB13986AA5E4FB3517DE3E9FBDD65"/>
              </w:placeholder>
              <w15:color w:val="FF0000"/>
            </w:sdtPr>
            <w:sdtContent>
              <w:p w:rsidR="00C20F79" w:rsidP="003C0727" w:rsidRDefault="00C20F79" w14:paraId="0071BC0A" w14:textId="77777777">
                <w:pPr>
                  <w:pStyle w:val="paragraph"/>
                  <w:spacing w:before="0" w:beforeAutospacing="0" w:after="0" w:afterAutospacing="0"/>
                  <w:ind w:left="90" w:right="-30"/>
                  <w:textAlignment w:val="baseline"/>
                  <w:rPr>
                    <w:rFonts w:ascii="Segoe UI" w:hAnsi="Segoe UI" w:cs="Segoe UI"/>
                    <w:sz w:val="18"/>
                    <w:szCs w:val="18"/>
                  </w:rPr>
                </w:pPr>
                <w:r>
                  <w:rPr>
                    <w:rStyle w:val="normaltextrun"/>
                    <w:rFonts w:ascii="Calibri" w:hAnsi="Calibri" w:cs="Calibri"/>
                    <w:sz w:val="22"/>
                    <w:szCs w:val="22"/>
                  </w:rPr>
                  <w:t>Customer satisfaction surveys embedded within Fresh system.</w:t>
                </w:r>
                <w:r>
                  <w:rPr>
                    <w:rStyle w:val="eop"/>
                    <w:rFonts w:ascii="Calibri" w:hAnsi="Calibri" w:cs="Calibri"/>
                    <w:sz w:val="22"/>
                    <w:szCs w:val="22"/>
                  </w:rPr>
                  <w:t> </w:t>
                </w:r>
              </w:p>
              <w:p w:rsidR="00C20F79" w:rsidP="003C0727" w:rsidRDefault="00C20F79" w14:paraId="264780F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Service metrics tracked and reported to IT Department Heads.</w:t>
                </w:r>
                <w:r>
                  <w:rPr>
                    <w:rStyle w:val="eop"/>
                    <w:rFonts w:ascii="Calibri" w:hAnsi="Calibri" w:cs="Calibri"/>
                    <w:sz w:val="22"/>
                    <w:szCs w:val="22"/>
                  </w:rPr>
                  <w:t> </w:t>
                </w:r>
              </w:p>
              <w:p w:rsidRPr="00003BD5" w:rsidR="00C20F79" w:rsidP="003C0727" w:rsidRDefault="00000000" w14:paraId="202C039D" w14:textId="77777777">
                <w:pPr>
                  <w:pStyle w:val="NoSpacing"/>
                  <w:rPr>
                    <w:rFonts w:ascii="Arial" w:hAnsi="Arial" w:cs="Arial"/>
                    <w:sz w:val="20"/>
                    <w:szCs w:val="20"/>
                  </w:rPr>
                </w:pPr>
              </w:p>
            </w:sdtContent>
          </w:sdt>
        </w:tc>
        <w:tc>
          <w:tcPr>
            <w:tcW w:w="6498" w:type="dxa"/>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003BD5" w:rsidR="00C20F79" w:rsidP="00C20F79" w:rsidRDefault="00C20F79" w14:paraId="539368A0" w14:textId="77777777">
            <w:pPr>
              <w:pStyle w:val="NoSpacing"/>
              <w:numPr>
                <w:ilvl w:val="0"/>
                <w:numId w:val="3"/>
              </w:numPr>
              <w:rPr>
                <w:rFonts w:ascii="Arial" w:hAnsi="Arial" w:cs="Arial"/>
                <w:b/>
                <w:sz w:val="20"/>
                <w:szCs w:val="20"/>
              </w:rPr>
            </w:pPr>
            <w:r>
              <w:rPr>
                <w:rFonts w:ascii="Arial" w:hAnsi="Arial" w:cs="Arial"/>
                <w:b/>
                <w:sz w:val="20"/>
                <w:szCs w:val="20"/>
              </w:rPr>
              <w:t>Target (Outcome #2)</w:t>
            </w:r>
          </w:p>
          <w:sdt>
            <w:sdtPr>
              <w:rPr>
                <w:rFonts w:ascii="Arial" w:hAnsi="Arial" w:cs="Arial" w:eastAsiaTheme="minorHAnsi"/>
                <w:b/>
                <w:sz w:val="20"/>
                <w:szCs w:val="20"/>
              </w:rPr>
              <w:id w:val="558822782"/>
              <w:placeholder>
                <w:docPart w:val="655F79A5AEA28D45825B55A2A7FBEBC4"/>
              </w:placeholder>
              <w15:color w:val="FF0000"/>
            </w:sdtPr>
            <w:sdtContent>
              <w:p w:rsidR="00C20F79" w:rsidP="2F07B2E8" w:rsidRDefault="1DCC9899" w14:paraId="5921A85D" w14:textId="3064652A">
                <w:pPr>
                  <w:pStyle w:val="paragraph"/>
                  <w:spacing w:before="0" w:beforeAutospacing="0" w:after="0" w:afterAutospacing="0"/>
                  <w:textAlignment w:val="baseline"/>
                  <w:rPr>
                    <w:rFonts w:ascii="Segoe UI" w:hAnsi="Segoe UI" w:cs="Segoe UI"/>
                    <w:sz w:val="18"/>
                    <w:szCs w:val="18"/>
                  </w:rPr>
                </w:pPr>
                <w:r w:rsidRPr="2F07B2E8">
                  <w:rPr>
                    <w:rFonts w:ascii="Arial" w:hAnsi="Arial" w:cs="Arial" w:eastAsiaTheme="minorEastAsia"/>
                    <w:b/>
                    <w:bCs/>
                    <w:sz w:val="20"/>
                    <w:szCs w:val="20"/>
                  </w:rPr>
                  <w:t xml:space="preserve">1. </w:t>
                </w:r>
                <w:r w:rsidRPr="2F07B2E8" w:rsidR="00C20F79">
                  <w:rPr>
                    <w:rStyle w:val="normaltextrun"/>
                    <w:rFonts w:ascii="Calibri" w:hAnsi="Calibri" w:cs="Calibri"/>
                    <w:sz w:val="22"/>
                    <w:szCs w:val="22"/>
                  </w:rPr>
                  <w:t>80 % customer approval rating</w:t>
                </w:r>
                <w:r w:rsidRPr="2F07B2E8" w:rsidR="00C20F79">
                  <w:rPr>
                    <w:rStyle w:val="eop"/>
                    <w:rFonts w:ascii="Calibri" w:hAnsi="Calibri" w:cs="Calibri"/>
                    <w:sz w:val="22"/>
                    <w:szCs w:val="22"/>
                  </w:rPr>
                  <w:t> </w:t>
                </w:r>
              </w:p>
              <w:p w:rsidR="00C20F79" w:rsidP="2F07B2E8" w:rsidRDefault="4788B8E7" w14:paraId="7B44DF08" w14:textId="48DC917A">
                <w:pPr>
                  <w:pStyle w:val="paragraph"/>
                  <w:spacing w:before="0" w:beforeAutospacing="0" w:after="0" w:afterAutospacing="0"/>
                  <w:textAlignment w:val="baseline"/>
                  <w:rPr>
                    <w:rFonts w:ascii="Segoe UI" w:hAnsi="Segoe UI" w:cs="Segoe UI"/>
                    <w:sz w:val="18"/>
                    <w:szCs w:val="18"/>
                  </w:rPr>
                </w:pPr>
                <w:r w:rsidRPr="2F07B2E8">
                  <w:rPr>
                    <w:rStyle w:val="normaltextrun"/>
                    <w:rFonts w:ascii="Calibri" w:hAnsi="Calibri" w:cs="Calibri"/>
                    <w:sz w:val="22"/>
                    <w:szCs w:val="22"/>
                  </w:rPr>
                  <w:t>2. Decrease</w:t>
                </w:r>
                <w:r w:rsidRPr="2F07B2E8" w:rsidR="00C20F79">
                  <w:rPr>
                    <w:rStyle w:val="normaltextrun"/>
                    <w:rFonts w:ascii="Calibri" w:hAnsi="Calibri" w:cs="Calibri"/>
                    <w:sz w:val="22"/>
                    <w:szCs w:val="22"/>
                  </w:rPr>
                  <w:t xml:space="preserve"> the response time from when a ticket is opened to closed and resolved.</w:t>
                </w:r>
                <w:r w:rsidRPr="2F07B2E8" w:rsidR="00C20F79">
                  <w:rPr>
                    <w:rStyle w:val="eop"/>
                    <w:rFonts w:ascii="Calibri" w:hAnsi="Calibri" w:cs="Calibri"/>
                    <w:sz w:val="22"/>
                    <w:szCs w:val="22"/>
                  </w:rPr>
                  <w:t> </w:t>
                </w:r>
              </w:p>
              <w:p w:rsidR="00C20F79" w:rsidP="2F07B2E8" w:rsidRDefault="7D3AE508" w14:paraId="1C2D41A6" w14:textId="46883F7D">
                <w:pPr>
                  <w:pStyle w:val="paragraph"/>
                  <w:spacing w:before="0" w:beforeAutospacing="0" w:after="0" w:afterAutospacing="0"/>
                  <w:textAlignment w:val="baseline"/>
                  <w:rPr>
                    <w:rFonts w:ascii="Segoe UI" w:hAnsi="Segoe UI" w:cs="Segoe UI"/>
                    <w:sz w:val="18"/>
                    <w:szCs w:val="18"/>
                  </w:rPr>
                </w:pPr>
                <w:r w:rsidRPr="2F07B2E8">
                  <w:rPr>
                    <w:rStyle w:val="normaltextrun"/>
                    <w:rFonts w:ascii="Calibri" w:hAnsi="Calibri" w:cs="Calibri"/>
                    <w:sz w:val="22"/>
                    <w:szCs w:val="22"/>
                  </w:rPr>
                  <w:t xml:space="preserve">3. </w:t>
                </w:r>
                <w:r w:rsidRPr="2F07B2E8" w:rsidR="00C20F79">
                  <w:rPr>
                    <w:rStyle w:val="normaltextrun"/>
                    <w:rFonts w:ascii="Calibri" w:hAnsi="Calibri" w:cs="Calibri"/>
                    <w:sz w:val="22"/>
                    <w:szCs w:val="22"/>
                  </w:rPr>
                  <w:t>Increase the use of the knowledge base and automated response.</w:t>
                </w:r>
                <w:r w:rsidRPr="2F07B2E8" w:rsidR="00C20F79">
                  <w:rPr>
                    <w:rStyle w:val="eop"/>
                    <w:rFonts w:ascii="Calibri" w:hAnsi="Calibri" w:cs="Calibri"/>
                    <w:sz w:val="22"/>
                    <w:szCs w:val="22"/>
                  </w:rPr>
                  <w:t> </w:t>
                </w:r>
              </w:p>
              <w:p w:rsidR="00C20F79" w:rsidP="2F07B2E8" w:rsidRDefault="0176EACB" w14:paraId="0F3C4E01" w14:textId="06FBC647">
                <w:pPr>
                  <w:pStyle w:val="paragraph"/>
                  <w:spacing w:before="0" w:beforeAutospacing="0" w:after="0" w:afterAutospacing="0"/>
                  <w:textAlignment w:val="baseline"/>
                  <w:rPr>
                    <w:rFonts w:ascii="Segoe UI" w:hAnsi="Segoe UI" w:cs="Segoe UI"/>
                    <w:sz w:val="18"/>
                    <w:szCs w:val="18"/>
                  </w:rPr>
                </w:pPr>
                <w:r w:rsidRPr="2F07B2E8">
                  <w:rPr>
                    <w:rStyle w:val="normaltextrun"/>
                    <w:rFonts w:ascii="Calibri" w:hAnsi="Calibri" w:cs="Calibri"/>
                    <w:sz w:val="22"/>
                    <w:szCs w:val="22"/>
                  </w:rPr>
                  <w:t xml:space="preserve">4. </w:t>
                </w:r>
                <w:r w:rsidRPr="2F07B2E8" w:rsidR="00C20F79">
                  <w:rPr>
                    <w:rStyle w:val="normaltextrun"/>
                    <w:rFonts w:ascii="Calibri" w:hAnsi="Calibri" w:cs="Calibri"/>
                    <w:sz w:val="22"/>
                    <w:szCs w:val="22"/>
                  </w:rPr>
                  <w:t>Reduce the number of overdue tickets.</w:t>
                </w:r>
                <w:r w:rsidRPr="2F07B2E8" w:rsidR="00C20F79">
                  <w:rPr>
                    <w:rStyle w:val="eop"/>
                    <w:rFonts w:ascii="Calibri" w:hAnsi="Calibri" w:cs="Calibri"/>
                    <w:sz w:val="22"/>
                    <w:szCs w:val="22"/>
                  </w:rPr>
                  <w:t> </w:t>
                </w:r>
              </w:p>
              <w:p w:rsidR="00C20F79" w:rsidP="2F07B2E8" w:rsidRDefault="70B82A96" w14:paraId="178947E5" w14:textId="24BBA95F">
                <w:pPr>
                  <w:pStyle w:val="paragraph"/>
                  <w:spacing w:before="0" w:beforeAutospacing="0" w:after="0" w:afterAutospacing="0"/>
                  <w:textAlignment w:val="baseline"/>
                  <w:rPr>
                    <w:rStyle w:val="normaltextrun"/>
                    <w:rFonts w:ascii="Calibri" w:hAnsi="Calibri" w:cs="Calibri"/>
                    <w:sz w:val="22"/>
                    <w:szCs w:val="22"/>
                  </w:rPr>
                </w:pPr>
                <w:r w:rsidRPr="2F07B2E8">
                  <w:rPr>
                    <w:rStyle w:val="normaltextrun"/>
                    <w:rFonts w:ascii="Calibri" w:hAnsi="Calibri" w:cs="Calibri"/>
                    <w:sz w:val="22"/>
                    <w:szCs w:val="22"/>
                  </w:rPr>
                  <w:lastRenderedPageBreak/>
                  <w:t xml:space="preserve">5. </w:t>
                </w:r>
                <w:r w:rsidRPr="2F07B2E8" w:rsidR="00C20F79">
                  <w:rPr>
                    <w:rStyle w:val="normaltextrun"/>
                    <w:rFonts w:ascii="Calibri" w:hAnsi="Calibri" w:cs="Calibri"/>
                    <w:sz w:val="22"/>
                    <w:szCs w:val="22"/>
                  </w:rPr>
                  <w:t>Reduce the number of student help desk transfers by expanding student online resources</w:t>
                </w:r>
                <w:r w:rsidRPr="2F07B2E8" w:rsidR="68BA7870">
                  <w:rPr>
                    <w:rStyle w:val="normaltextrun"/>
                    <w:rFonts w:ascii="Calibri" w:hAnsi="Calibri" w:cs="Calibri"/>
                    <w:sz w:val="22"/>
                    <w:szCs w:val="22"/>
                  </w:rPr>
                  <w:t xml:space="preserve"> and targeted email and text communication.</w:t>
                </w:r>
              </w:p>
              <w:p w:rsidRPr="00003BD5" w:rsidR="00C20F79" w:rsidP="003C0727" w:rsidRDefault="00000000" w14:paraId="0897D344" w14:textId="77777777">
                <w:pPr>
                  <w:pStyle w:val="NoSpacing"/>
                  <w:rPr>
                    <w:rFonts w:ascii="Arial" w:hAnsi="Arial" w:cs="Arial"/>
                    <w:b/>
                    <w:sz w:val="20"/>
                    <w:szCs w:val="20"/>
                  </w:rPr>
                </w:pPr>
              </w:p>
            </w:sdtContent>
          </w:sdt>
          <w:p w:rsidRPr="00003BD5" w:rsidR="00C20F79" w:rsidP="003C0727" w:rsidRDefault="00C20F79" w14:paraId="43909E96" w14:textId="77777777">
            <w:pPr>
              <w:pStyle w:val="NoSpacing"/>
              <w:rPr>
                <w:rFonts w:ascii="Arial" w:hAnsi="Arial" w:cs="Arial"/>
                <w:sz w:val="20"/>
                <w:szCs w:val="20"/>
              </w:rPr>
            </w:pPr>
          </w:p>
        </w:tc>
      </w:tr>
      <w:tr w:rsidR="00C20F79" w:rsidTr="4E4CF3B8" w14:paraId="72CF55D2" w14:textId="77777777">
        <w:trPr>
          <w:trHeight w:val="710"/>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003BD5" w:rsidR="00C20F79" w:rsidP="00C20F79" w:rsidRDefault="00C20F79" w14:paraId="67A1EBAC" w14:textId="77777777">
            <w:pPr>
              <w:pStyle w:val="NoSpacing"/>
              <w:numPr>
                <w:ilvl w:val="0"/>
                <w:numId w:val="3"/>
              </w:numPr>
              <w:rPr>
                <w:rFonts w:ascii="Arial" w:hAnsi="Arial" w:cs="Arial"/>
                <w:b/>
                <w:sz w:val="20"/>
                <w:szCs w:val="20"/>
              </w:rPr>
            </w:pPr>
            <w:r>
              <w:rPr>
                <w:rFonts w:ascii="Arial" w:hAnsi="Arial" w:cs="Arial"/>
                <w:b/>
                <w:sz w:val="20"/>
                <w:szCs w:val="20"/>
              </w:rPr>
              <w:lastRenderedPageBreak/>
              <w:t>Action Plan (Outcome #2)</w:t>
            </w:r>
          </w:p>
          <w:p w:rsidRPr="00003BD5" w:rsidR="00C20F79" w:rsidP="003C0727" w:rsidRDefault="00C20F79" w14:paraId="49DB0804" w14:textId="77777777">
            <w:pPr>
              <w:pStyle w:val="NoSpacing"/>
              <w:rPr>
                <w:rFonts w:ascii="Arial" w:hAnsi="Arial" w:cs="Arial"/>
                <w:b/>
                <w:sz w:val="20"/>
                <w:szCs w:val="20"/>
              </w:rPr>
            </w:pPr>
            <w:r>
              <w:rPr>
                <w:rFonts w:ascii="Arial" w:hAnsi="Arial" w:cs="Arial"/>
                <w:b/>
                <w:sz w:val="20"/>
                <w:szCs w:val="20"/>
              </w:rPr>
              <w:t xml:space="preserve"> </w:t>
            </w:r>
            <w:sdt>
              <w:sdtPr>
                <w:rPr>
                  <w:rFonts w:ascii="Arial" w:hAnsi="Arial" w:cs="Arial"/>
                  <w:b/>
                  <w:sz w:val="20"/>
                  <w:szCs w:val="20"/>
                </w:rPr>
                <w:id w:val="1574466438"/>
                <w:placeholder>
                  <w:docPart w:val="2735C94217D2EF4AA5E5C789A5FE7BA9"/>
                </w:placeholder>
                <w15:color w:val="FF0000"/>
              </w:sdtPr>
              <w:sdtContent>
                <w:r>
                  <w:rPr>
                    <w:rStyle w:val="normaltextrun"/>
                    <w:rFonts w:ascii="Calibri" w:hAnsi="Calibri" w:cs="Calibri"/>
                    <w:color w:val="000000"/>
                    <w:shd w:val="clear" w:color="auto" w:fill="FFFFFF"/>
                  </w:rPr>
                  <w:t>Hire Help Desk Manager by June 1, 2021. 2. Roll-out Fresh training to all IT staff 3. Introduce monthly “users group” to track and celebrate effective use.</w:t>
                </w:r>
                <w:r>
                  <w:rPr>
                    <w:rStyle w:val="eop"/>
                    <w:rFonts w:ascii="Calibri" w:hAnsi="Calibri" w:cs="Calibri"/>
                    <w:color w:val="000000"/>
                    <w:shd w:val="clear" w:color="auto" w:fill="FFFFFF"/>
                  </w:rPr>
                  <w:t> </w:t>
                </w:r>
              </w:sdtContent>
            </w:sdt>
          </w:p>
        </w:tc>
      </w:tr>
      <w:tr w:rsidR="00C20F79" w:rsidTr="4E4CF3B8" w14:paraId="659D9D22" w14:textId="77777777">
        <w:trPr>
          <w:trHeight w:val="710"/>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00C20F79" w:rsidP="2F07B2E8" w:rsidRDefault="00C20F79" w14:paraId="0CE24DDE" w14:textId="75BE7667">
            <w:pPr>
              <w:pStyle w:val="NoSpacing"/>
              <w:numPr>
                <w:ilvl w:val="0"/>
                <w:numId w:val="3"/>
              </w:numPr>
              <w:rPr>
                <w:rFonts w:ascii="Arial" w:hAnsi="Arial" w:cs="Arial"/>
                <w:b/>
                <w:bCs/>
                <w:color w:val="FF0000"/>
                <w:sz w:val="20"/>
                <w:szCs w:val="20"/>
              </w:rPr>
            </w:pPr>
            <w:r w:rsidRPr="2F07B2E8">
              <w:rPr>
                <w:rFonts w:ascii="Arial" w:hAnsi="Arial" w:cs="Arial"/>
                <w:b/>
                <w:bCs/>
                <w:sz w:val="20"/>
                <w:szCs w:val="20"/>
              </w:rPr>
              <w:t xml:space="preserve">Results Summary (Outcome #2) </w:t>
            </w:r>
          </w:p>
          <w:p w:rsidR="00007AA2" w:rsidP="2F07B2E8" w:rsidRDefault="006A1D66" w14:paraId="1FE88D0C" w14:textId="60E75BFF">
            <w:pPr>
              <w:pStyle w:val="NoSpacing"/>
              <w:rPr>
                <w:rFonts w:ascii="Arial" w:hAnsi="Arial" w:cs="Arial"/>
                <w:sz w:val="20"/>
                <w:szCs w:val="20"/>
              </w:rPr>
            </w:pPr>
            <w:r>
              <w:rPr>
                <w:rFonts w:ascii="Arial" w:hAnsi="Arial" w:cs="Arial"/>
                <w:sz w:val="20"/>
                <w:szCs w:val="20"/>
              </w:rPr>
              <w:t xml:space="preserve">MANAGER HIRED. </w:t>
            </w:r>
            <w:r w:rsidR="00FA48B9">
              <w:rPr>
                <w:rFonts w:ascii="Arial" w:hAnsi="Arial" w:cs="Arial"/>
                <w:sz w:val="20"/>
                <w:szCs w:val="20"/>
              </w:rPr>
              <w:t>Fresh Service Starting Line created.</w:t>
            </w:r>
            <w:r w:rsidR="00A12913">
              <w:rPr>
                <w:rFonts w:ascii="Arial" w:hAnsi="Arial" w:cs="Arial"/>
                <w:sz w:val="20"/>
                <w:szCs w:val="20"/>
              </w:rPr>
              <w:t xml:space="preserve"> This is a self-guided training in Canvas. To date,</w:t>
            </w:r>
            <w:r w:rsidR="00FA48B9">
              <w:rPr>
                <w:rFonts w:ascii="Arial" w:hAnsi="Arial" w:cs="Arial"/>
                <w:sz w:val="20"/>
                <w:szCs w:val="20"/>
              </w:rPr>
              <w:t xml:space="preserve"> </w:t>
            </w:r>
            <w:r w:rsidR="00007AA2">
              <w:rPr>
                <w:rFonts w:ascii="Arial" w:hAnsi="Arial" w:cs="Arial"/>
                <w:sz w:val="20"/>
                <w:szCs w:val="20"/>
              </w:rPr>
              <w:t xml:space="preserve">53 agents have completed training. </w:t>
            </w:r>
            <w:r w:rsidR="00673281">
              <w:rPr>
                <w:rFonts w:ascii="Arial" w:hAnsi="Arial" w:cs="Arial"/>
                <w:sz w:val="20"/>
                <w:szCs w:val="20"/>
              </w:rPr>
              <w:t xml:space="preserve">There are currently 142 </w:t>
            </w:r>
            <w:r w:rsidR="00F2577A">
              <w:rPr>
                <w:rFonts w:ascii="Arial" w:hAnsi="Arial" w:cs="Arial"/>
                <w:sz w:val="20"/>
                <w:szCs w:val="20"/>
              </w:rPr>
              <w:t>Fresh agents.</w:t>
            </w:r>
          </w:p>
          <w:p w:rsidR="00007AA2" w:rsidP="2F07B2E8" w:rsidRDefault="00007AA2" w14:paraId="0A05B85F" w14:textId="77777777">
            <w:pPr>
              <w:pStyle w:val="NoSpacing"/>
              <w:rPr>
                <w:rFonts w:ascii="Arial" w:hAnsi="Arial" w:cs="Arial"/>
                <w:sz w:val="20"/>
                <w:szCs w:val="20"/>
              </w:rPr>
            </w:pPr>
          </w:p>
          <w:p w:rsidR="3E042CF8" w:rsidP="2F07B2E8" w:rsidRDefault="3E042CF8" w14:paraId="01569A27" w14:textId="23AB699D">
            <w:pPr>
              <w:pStyle w:val="NoSpacing"/>
              <w:rPr>
                <w:rFonts w:ascii="Arial" w:hAnsi="Arial" w:cs="Arial"/>
                <w:sz w:val="20"/>
                <w:szCs w:val="20"/>
              </w:rPr>
            </w:pPr>
            <w:r w:rsidRPr="2F07B2E8">
              <w:rPr>
                <w:rFonts w:ascii="Arial" w:hAnsi="Arial" w:cs="Arial"/>
                <w:sz w:val="20"/>
                <w:szCs w:val="20"/>
              </w:rPr>
              <w:t xml:space="preserve">There was a </w:t>
            </w:r>
            <w:r w:rsidR="00D81095">
              <w:rPr>
                <w:rFonts w:ascii="Arial" w:hAnsi="Arial" w:cs="Arial"/>
                <w:sz w:val="20"/>
                <w:szCs w:val="20"/>
              </w:rPr>
              <w:t>39</w:t>
            </w:r>
            <w:r w:rsidRPr="2F07B2E8">
              <w:rPr>
                <w:rFonts w:ascii="Arial" w:hAnsi="Arial" w:cs="Arial"/>
                <w:sz w:val="20"/>
                <w:szCs w:val="20"/>
              </w:rPr>
              <w:t>% increase in total Fresh tickets from 2021 to 2022</w:t>
            </w:r>
            <w:r w:rsidRPr="2F07B2E8" w:rsidR="61DDE904">
              <w:rPr>
                <w:rFonts w:ascii="Arial" w:hAnsi="Arial" w:cs="Arial"/>
                <w:sz w:val="20"/>
                <w:szCs w:val="20"/>
              </w:rPr>
              <w:t xml:space="preserve"> with a 49% improvement in Average First Response. </w:t>
            </w:r>
          </w:p>
          <w:p w:rsidR="68447F68" w:rsidP="2F07B2E8" w:rsidRDefault="68447F68" w14:paraId="70B2F721" w14:textId="68B26D3B">
            <w:pPr>
              <w:pStyle w:val="NoSpacing"/>
              <w:rPr>
                <w:rFonts w:ascii="Arial" w:hAnsi="Arial" w:cs="Arial"/>
                <w:sz w:val="20"/>
                <w:szCs w:val="20"/>
              </w:rPr>
            </w:pPr>
            <w:r w:rsidRPr="2F07B2E8">
              <w:rPr>
                <w:rFonts w:ascii="Arial" w:hAnsi="Arial" w:cs="Arial"/>
                <w:sz w:val="20"/>
                <w:szCs w:val="20"/>
              </w:rPr>
              <w:t>Embedded Customer Satisfaction surveys were standardized in 2022</w:t>
            </w:r>
            <w:r w:rsidRPr="2F07B2E8" w:rsidR="658E49CB">
              <w:rPr>
                <w:rFonts w:ascii="Arial" w:hAnsi="Arial" w:cs="Arial"/>
                <w:sz w:val="20"/>
                <w:szCs w:val="20"/>
              </w:rPr>
              <w:t xml:space="preserve"> with 93% of surveys rating Customer Satisfaction as “Awesome”</w:t>
            </w:r>
            <w:r w:rsidRPr="2F07B2E8" w:rsidR="1B14AD6A">
              <w:rPr>
                <w:rFonts w:ascii="Arial" w:hAnsi="Arial" w:cs="Arial"/>
                <w:sz w:val="20"/>
                <w:szCs w:val="20"/>
              </w:rPr>
              <w:t>.</w:t>
            </w:r>
          </w:p>
          <w:p w:rsidR="005C3DF4" w:rsidP="2F07B2E8" w:rsidRDefault="005C3DF4" w14:paraId="70BB4A47" w14:textId="77777777">
            <w:pPr>
              <w:pStyle w:val="NoSpacing"/>
              <w:rPr>
                <w:rFonts w:ascii="Arial" w:hAnsi="Arial" w:cs="Arial"/>
                <w:sz w:val="20"/>
                <w:szCs w:val="20"/>
              </w:rPr>
            </w:pPr>
          </w:p>
          <w:p w:rsidR="005C3DF4" w:rsidP="2F07B2E8" w:rsidRDefault="005C3DF4" w14:paraId="70350137" w14:textId="0D1EB720">
            <w:pPr>
              <w:pStyle w:val="NoSpacing"/>
              <w:rPr>
                <w:rFonts w:ascii="Arial" w:hAnsi="Arial" w:cs="Arial"/>
                <w:sz w:val="20"/>
                <w:szCs w:val="20"/>
              </w:rPr>
            </w:pPr>
            <w:r>
              <w:rPr>
                <w:rFonts w:ascii="Arial" w:hAnsi="Arial" w:cs="Arial"/>
                <w:sz w:val="20"/>
                <w:szCs w:val="20"/>
              </w:rPr>
              <w:t>BlackBelt Help</w:t>
            </w:r>
            <w:r w:rsidR="008B2837">
              <w:rPr>
                <w:rFonts w:ascii="Arial" w:hAnsi="Arial" w:cs="Arial"/>
                <w:sz w:val="20"/>
                <w:szCs w:val="20"/>
              </w:rPr>
              <w:t xml:space="preserve"> (BBH)</w:t>
            </w:r>
            <w:r>
              <w:rPr>
                <w:rFonts w:ascii="Arial" w:hAnsi="Arial" w:cs="Arial"/>
                <w:sz w:val="20"/>
                <w:szCs w:val="20"/>
              </w:rPr>
              <w:t xml:space="preserve"> escalations </w:t>
            </w:r>
            <w:r w:rsidR="000F0070">
              <w:rPr>
                <w:rFonts w:ascii="Arial" w:hAnsi="Arial" w:cs="Arial"/>
                <w:sz w:val="20"/>
                <w:szCs w:val="20"/>
              </w:rPr>
              <w:t xml:space="preserve">increased from 2021 to 2022 rather than the hoped for decrease. </w:t>
            </w:r>
          </w:p>
          <w:p w:rsidRPr="00003BD5" w:rsidR="00C20F79" w:rsidP="003C0727" w:rsidRDefault="00C20F79" w14:paraId="32EA67D1" w14:textId="77777777">
            <w:pPr>
              <w:pStyle w:val="NoSpacing"/>
              <w:rPr>
                <w:rFonts w:ascii="Arial" w:hAnsi="Arial" w:cs="Arial"/>
                <w:sz w:val="20"/>
                <w:szCs w:val="20"/>
              </w:rPr>
            </w:pPr>
          </w:p>
        </w:tc>
      </w:tr>
      <w:tr w:rsidR="00C20F79" w:rsidTr="4E4CF3B8" w14:paraId="7BECEEA9" w14:textId="77777777">
        <w:trPr>
          <w:trHeight w:val="710"/>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003BD5" w:rsidR="00C20F79" w:rsidP="2F07B2E8" w:rsidRDefault="00C20F79" w14:paraId="6AA203E1" w14:textId="595397C6">
            <w:pPr>
              <w:pStyle w:val="NoSpacing"/>
              <w:numPr>
                <w:ilvl w:val="0"/>
                <w:numId w:val="3"/>
              </w:numPr>
              <w:rPr>
                <w:rFonts w:ascii="Arial" w:hAnsi="Arial" w:cs="Arial"/>
                <w:b/>
                <w:bCs/>
                <w:color w:val="FF0000"/>
                <w:sz w:val="20"/>
                <w:szCs w:val="20"/>
              </w:rPr>
            </w:pPr>
            <w:r w:rsidRPr="2F07B2E8">
              <w:rPr>
                <w:rFonts w:ascii="Arial" w:hAnsi="Arial" w:cs="Arial"/>
                <w:b/>
                <w:bCs/>
                <w:sz w:val="20"/>
                <w:szCs w:val="20"/>
              </w:rPr>
              <w:t xml:space="preserve">Findings (Outcome #2) </w:t>
            </w:r>
          </w:p>
          <w:p w:rsidR="00A756C8" w:rsidP="00A014C3" w:rsidRDefault="00A756C8" w14:paraId="1322909D" w14:textId="77777777">
            <w:pPr>
              <w:pStyle w:val="NoSpacing"/>
              <w:rPr>
                <w:rFonts w:ascii="Arial" w:hAnsi="Arial" w:cs="Arial"/>
                <w:sz w:val="20"/>
                <w:szCs w:val="20"/>
              </w:rPr>
            </w:pPr>
            <w:r>
              <w:rPr>
                <w:rFonts w:ascii="Arial" w:hAnsi="Arial" w:cs="Arial"/>
                <w:sz w:val="20"/>
                <w:szCs w:val="20"/>
              </w:rPr>
              <w:t>After conducting beta training in Spring 2022 with the Technology Support division departments (Campus Technology, HelpDesk, eLearning, and WebServices) and assessing their feedback, the plan for monthly “user groups” was delayed in order to focus on first finding efficiencies for managers to add their staff as Fresh agents and to provide a complete self-guided course.</w:t>
            </w:r>
          </w:p>
          <w:p w:rsidR="00A756C8" w:rsidP="00A014C3" w:rsidRDefault="00A756C8" w14:paraId="50F9E50A" w14:textId="77777777">
            <w:pPr>
              <w:pStyle w:val="NoSpacing"/>
              <w:rPr>
                <w:rFonts w:ascii="Arial" w:hAnsi="Arial" w:cs="Arial"/>
                <w:sz w:val="20"/>
                <w:szCs w:val="20"/>
              </w:rPr>
            </w:pPr>
          </w:p>
          <w:p w:rsidR="00F2577A" w:rsidP="00A014C3" w:rsidRDefault="00A12913" w14:paraId="6B1C0CB0" w14:textId="3012815F">
            <w:pPr>
              <w:pStyle w:val="NoSpacing"/>
              <w:rPr>
                <w:rFonts w:ascii="Arial" w:hAnsi="Arial" w:cs="Arial"/>
                <w:sz w:val="20"/>
                <w:szCs w:val="20"/>
              </w:rPr>
            </w:pPr>
            <w:r>
              <w:rPr>
                <w:rFonts w:ascii="Arial" w:hAnsi="Arial" w:cs="Arial"/>
                <w:sz w:val="20"/>
                <w:szCs w:val="20"/>
              </w:rPr>
              <w:t>HelpDesk created a</w:t>
            </w:r>
            <w:r w:rsidR="00454B5C">
              <w:rPr>
                <w:rFonts w:ascii="Arial" w:hAnsi="Arial" w:cs="Arial"/>
                <w:sz w:val="20"/>
                <w:szCs w:val="20"/>
              </w:rPr>
              <w:t xml:space="preserve"> </w:t>
            </w:r>
            <w:r w:rsidR="00AF0EF0">
              <w:rPr>
                <w:rFonts w:ascii="Arial" w:hAnsi="Arial" w:cs="Arial"/>
                <w:sz w:val="20"/>
                <w:szCs w:val="20"/>
              </w:rPr>
              <w:t>s</w:t>
            </w:r>
            <w:r w:rsidR="005D3317">
              <w:rPr>
                <w:rFonts w:ascii="Arial" w:hAnsi="Arial" w:cs="Arial"/>
                <w:sz w:val="20"/>
                <w:szCs w:val="20"/>
              </w:rPr>
              <w:t xml:space="preserve">ervice request </w:t>
            </w:r>
            <w:r>
              <w:rPr>
                <w:rFonts w:ascii="Arial" w:hAnsi="Arial" w:cs="Arial"/>
                <w:sz w:val="20"/>
                <w:szCs w:val="20"/>
              </w:rPr>
              <w:t xml:space="preserve">for managers </w:t>
            </w:r>
            <w:r w:rsidR="005D3317">
              <w:rPr>
                <w:rFonts w:ascii="Arial" w:hAnsi="Arial" w:cs="Arial"/>
                <w:sz w:val="20"/>
                <w:szCs w:val="20"/>
              </w:rPr>
              <w:t>to request a new</w:t>
            </w:r>
            <w:r>
              <w:rPr>
                <w:rFonts w:ascii="Arial" w:hAnsi="Arial" w:cs="Arial"/>
                <w:sz w:val="20"/>
                <w:szCs w:val="20"/>
              </w:rPr>
              <w:t xml:space="preserve"> Fresh</w:t>
            </w:r>
            <w:r w:rsidR="005D3317">
              <w:rPr>
                <w:rFonts w:ascii="Arial" w:hAnsi="Arial" w:cs="Arial"/>
                <w:sz w:val="20"/>
                <w:szCs w:val="20"/>
              </w:rPr>
              <w:t xml:space="preserve"> agent</w:t>
            </w:r>
            <w:r>
              <w:rPr>
                <w:rFonts w:ascii="Arial" w:hAnsi="Arial" w:cs="Arial"/>
                <w:sz w:val="20"/>
                <w:szCs w:val="20"/>
              </w:rPr>
              <w:t>. This</w:t>
            </w:r>
            <w:r w:rsidR="00AF0EF0">
              <w:rPr>
                <w:rFonts w:ascii="Arial" w:hAnsi="Arial" w:cs="Arial"/>
                <w:sz w:val="20"/>
                <w:szCs w:val="20"/>
              </w:rPr>
              <w:t xml:space="preserve"> has been added to </w:t>
            </w:r>
            <w:r w:rsidR="0083397D">
              <w:rPr>
                <w:rFonts w:ascii="Arial" w:hAnsi="Arial" w:cs="Arial"/>
                <w:sz w:val="20"/>
                <w:szCs w:val="20"/>
              </w:rPr>
              <w:t>streamline the process of getting new IT staff into the Fresh ticketing system</w:t>
            </w:r>
            <w:r w:rsidR="005D3317">
              <w:rPr>
                <w:rFonts w:ascii="Arial" w:hAnsi="Arial" w:cs="Arial"/>
                <w:sz w:val="20"/>
                <w:szCs w:val="20"/>
              </w:rPr>
              <w:t xml:space="preserve">. </w:t>
            </w:r>
            <w:r w:rsidR="00774A57">
              <w:rPr>
                <w:rFonts w:ascii="Arial" w:hAnsi="Arial" w:cs="Arial"/>
                <w:sz w:val="20"/>
                <w:szCs w:val="20"/>
              </w:rPr>
              <w:t>That prompts the new agent to be enrolled in the Fresh Service Starting Line</w:t>
            </w:r>
            <w:r w:rsidR="00A014C3">
              <w:rPr>
                <w:rFonts w:ascii="Arial" w:hAnsi="Arial" w:cs="Arial"/>
                <w:sz w:val="20"/>
                <w:szCs w:val="20"/>
              </w:rPr>
              <w:t xml:space="preserve">. </w:t>
            </w:r>
          </w:p>
          <w:p w:rsidR="00A014C3" w:rsidP="00A014C3" w:rsidRDefault="00A014C3" w14:paraId="03A3CE30" w14:textId="77777777">
            <w:pPr>
              <w:pStyle w:val="NoSpacing"/>
              <w:rPr>
                <w:rFonts w:ascii="Arial" w:hAnsi="Arial" w:cs="Arial"/>
                <w:sz w:val="20"/>
                <w:szCs w:val="20"/>
              </w:rPr>
            </w:pPr>
          </w:p>
          <w:p w:rsidR="00DB498F" w:rsidP="00A014C3" w:rsidRDefault="000768AE" w14:paraId="56ADE950" w14:textId="77777777">
            <w:pPr>
              <w:pStyle w:val="NoSpacing"/>
              <w:rPr>
                <w:rFonts w:ascii="Arial" w:hAnsi="Arial" w:cs="Arial"/>
                <w:sz w:val="20"/>
                <w:szCs w:val="20"/>
              </w:rPr>
            </w:pPr>
            <w:r>
              <w:rPr>
                <w:rFonts w:ascii="Arial" w:hAnsi="Arial" w:cs="Arial"/>
                <w:sz w:val="20"/>
                <w:szCs w:val="20"/>
              </w:rPr>
              <w:t xml:space="preserve">IT Leadership awareness of status of Fresh tickets is shared </w:t>
            </w:r>
            <w:r w:rsidR="00E90A59">
              <w:rPr>
                <w:rFonts w:ascii="Arial" w:hAnsi="Arial" w:cs="Arial"/>
                <w:sz w:val="20"/>
                <w:szCs w:val="20"/>
              </w:rPr>
              <w:t>monthly</w:t>
            </w:r>
            <w:r>
              <w:rPr>
                <w:rFonts w:ascii="Arial" w:hAnsi="Arial" w:cs="Arial"/>
                <w:sz w:val="20"/>
                <w:szCs w:val="20"/>
              </w:rPr>
              <w:t xml:space="preserve"> via </w:t>
            </w:r>
            <w:r w:rsidR="00673281">
              <w:rPr>
                <w:rFonts w:ascii="Arial" w:hAnsi="Arial" w:cs="Arial"/>
                <w:sz w:val="20"/>
                <w:szCs w:val="20"/>
              </w:rPr>
              <w:t xml:space="preserve">email and also at </w:t>
            </w:r>
            <w:r w:rsidR="00A756C8">
              <w:rPr>
                <w:rFonts w:ascii="Arial" w:hAnsi="Arial" w:cs="Arial"/>
                <w:sz w:val="20"/>
                <w:szCs w:val="20"/>
              </w:rPr>
              <w:t>monthly leadership</w:t>
            </w:r>
            <w:r w:rsidR="005D3317">
              <w:rPr>
                <w:rFonts w:ascii="Arial" w:hAnsi="Arial" w:cs="Arial"/>
                <w:sz w:val="20"/>
                <w:szCs w:val="20"/>
              </w:rPr>
              <w:t xml:space="preserve"> meeting</w:t>
            </w:r>
            <w:r w:rsidR="00673281">
              <w:rPr>
                <w:rFonts w:ascii="Arial" w:hAnsi="Arial" w:cs="Arial"/>
                <w:sz w:val="20"/>
                <w:szCs w:val="20"/>
              </w:rPr>
              <w:t>s</w:t>
            </w:r>
            <w:r w:rsidR="005D3317">
              <w:rPr>
                <w:rFonts w:ascii="Arial" w:hAnsi="Arial" w:cs="Arial"/>
                <w:sz w:val="20"/>
                <w:szCs w:val="20"/>
              </w:rPr>
              <w:t xml:space="preserve">. </w:t>
            </w:r>
          </w:p>
          <w:p w:rsidR="00DB4AEE" w:rsidP="00A014C3" w:rsidRDefault="00DB4AEE" w14:paraId="70A37AE5" w14:textId="77777777">
            <w:pPr>
              <w:pStyle w:val="NoSpacing"/>
              <w:rPr>
                <w:rFonts w:ascii="Arial" w:hAnsi="Arial" w:cs="Arial"/>
                <w:sz w:val="20"/>
                <w:szCs w:val="20"/>
              </w:rPr>
            </w:pPr>
          </w:p>
          <w:p w:rsidRPr="00003BD5" w:rsidR="00DB4AEE" w:rsidP="4E4CF3B8" w:rsidRDefault="00585669" w14:paraId="3E1ACE87" w14:textId="56A8BA64">
            <w:pPr>
              <w:pStyle w:val="NoSpacing"/>
              <w:rPr>
                <w:rFonts w:ascii="Arial" w:hAnsi="Arial" w:cs="Arial"/>
                <w:sz w:val="20"/>
                <w:szCs w:val="20"/>
              </w:rPr>
            </w:pPr>
            <w:r w:rsidRPr="4E4CF3B8" w:rsidR="00585669">
              <w:rPr>
                <w:rFonts w:ascii="Arial" w:hAnsi="Arial" w:cs="Arial"/>
                <w:sz w:val="20"/>
                <w:szCs w:val="20"/>
              </w:rPr>
              <w:t>Moving students over to both OneLogin in stages (</w:t>
            </w:r>
            <w:r w:rsidRPr="4E4CF3B8" w:rsidR="00327514">
              <w:rPr>
                <w:rFonts w:ascii="Arial" w:hAnsi="Arial" w:cs="Arial"/>
                <w:sz w:val="20"/>
                <w:szCs w:val="20"/>
              </w:rPr>
              <w:t xml:space="preserve">Canvas and Outlook at separate times) created unintentional </w:t>
            </w:r>
            <w:r w:rsidRPr="4E4CF3B8" w:rsidR="008B2837">
              <w:rPr>
                <w:rFonts w:ascii="Arial" w:hAnsi="Arial" w:cs="Arial"/>
                <w:sz w:val="20"/>
                <w:szCs w:val="20"/>
              </w:rPr>
              <w:t xml:space="preserve">service issues which created the spike in escalations of BBH tickets to HelpDesk. </w:t>
            </w:r>
          </w:p>
          <w:p w:rsidRPr="00003BD5" w:rsidR="00DB4AEE" w:rsidP="4E4CF3B8" w:rsidRDefault="00585669" w14:paraId="3FE1CAAF" w14:textId="3CD91D1B">
            <w:pPr>
              <w:pStyle w:val="NoSpacing"/>
              <w:rPr>
                <w:rFonts w:ascii="Arial" w:hAnsi="Arial" w:cs="Arial"/>
                <w:sz w:val="20"/>
                <w:szCs w:val="20"/>
              </w:rPr>
            </w:pPr>
          </w:p>
          <w:p w:rsidRPr="00003BD5" w:rsidR="00DB4AEE" w:rsidP="00A014C3" w:rsidRDefault="00585669" w14:paraId="647BC978" w14:textId="3081BB9D">
            <w:pPr>
              <w:pStyle w:val="NoSpacing"/>
              <w:rPr>
                <w:rFonts w:ascii="Arial" w:hAnsi="Arial" w:cs="Arial"/>
                <w:sz w:val="20"/>
                <w:szCs w:val="20"/>
              </w:rPr>
            </w:pPr>
            <w:hyperlink r:id="R8cd0e23254274560">
              <w:r w:rsidRPr="4E4CF3B8" w:rsidR="18CB245D">
                <w:rPr>
                  <w:rStyle w:val="Hyperlink"/>
                  <w:rFonts w:ascii="Arial" w:hAnsi="Arial" w:cs="Arial"/>
                  <w:sz w:val="20"/>
                  <w:szCs w:val="20"/>
                </w:rPr>
                <w:t>Fresh Data Analysis 2021-2022</w:t>
              </w:r>
            </w:hyperlink>
          </w:p>
        </w:tc>
      </w:tr>
      <w:tr w:rsidR="00C20F79" w:rsidTr="4E4CF3B8" w14:paraId="7224AF81" w14:textId="77777777">
        <w:trPr>
          <w:trHeight w:val="710"/>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003BD5" w:rsidR="00C20F79" w:rsidP="2F07B2E8" w:rsidRDefault="00C20F79" w14:paraId="2C55C1BE" w14:textId="2F815E8C">
            <w:pPr>
              <w:pStyle w:val="NoSpacing"/>
              <w:numPr>
                <w:ilvl w:val="0"/>
                <w:numId w:val="3"/>
              </w:numPr>
              <w:rPr>
                <w:rFonts w:ascii="Arial" w:hAnsi="Arial" w:cs="Arial"/>
                <w:b/>
                <w:bCs/>
                <w:color w:val="FF0000"/>
                <w:sz w:val="20"/>
                <w:szCs w:val="20"/>
              </w:rPr>
            </w:pPr>
            <w:r w:rsidRPr="2F07B2E8">
              <w:rPr>
                <w:rFonts w:ascii="Arial" w:hAnsi="Arial" w:cs="Arial"/>
                <w:b/>
                <w:bCs/>
                <w:sz w:val="20"/>
                <w:szCs w:val="20"/>
              </w:rPr>
              <w:t xml:space="preserve">Implementation of Findings (Outcome #2) </w:t>
            </w:r>
          </w:p>
          <w:p w:rsidR="00E90A59" w:rsidP="2F07B2E8" w:rsidRDefault="0072471F" w14:paraId="166A507A" w14:textId="185A49CF">
            <w:pPr>
              <w:pStyle w:val="NoSpacing"/>
              <w:rPr>
                <w:rFonts w:ascii="Arial" w:hAnsi="Arial" w:cs="Arial"/>
                <w:color w:val="000000" w:themeColor="text1"/>
                <w:sz w:val="20"/>
                <w:szCs w:val="20"/>
              </w:rPr>
            </w:pPr>
            <w:r w:rsidRPr="00035E9A">
              <w:rPr>
                <w:rFonts w:ascii="Arial" w:hAnsi="Arial" w:cs="Arial"/>
                <w:color w:val="000000" w:themeColor="text1"/>
                <w:sz w:val="20"/>
                <w:szCs w:val="20"/>
              </w:rPr>
              <w:t xml:space="preserve">Ensure all agents are enrolled and complete Fresh service starting line. </w:t>
            </w:r>
            <w:r w:rsidR="000B75C0">
              <w:rPr>
                <w:rFonts w:ascii="Arial" w:hAnsi="Arial" w:cs="Arial"/>
                <w:color w:val="000000" w:themeColor="text1"/>
                <w:sz w:val="20"/>
                <w:szCs w:val="20"/>
              </w:rPr>
              <w:t>Include a regular process to cross-reference current IT staff with Fresh agent list.</w:t>
            </w:r>
          </w:p>
          <w:p w:rsidR="00675D43" w:rsidP="2F07B2E8" w:rsidRDefault="00675D43" w14:paraId="0C626AC3" w14:textId="77777777">
            <w:pPr>
              <w:pStyle w:val="NoSpacing"/>
              <w:rPr>
                <w:rFonts w:ascii="Arial" w:hAnsi="Arial" w:cs="Arial"/>
                <w:color w:val="000000" w:themeColor="text1"/>
                <w:sz w:val="20"/>
                <w:szCs w:val="20"/>
              </w:rPr>
            </w:pPr>
          </w:p>
          <w:p w:rsidR="00675D43" w:rsidP="2F07B2E8" w:rsidRDefault="00675D43" w14:paraId="2BF5433D" w14:textId="72E9CA6E">
            <w:pPr>
              <w:pStyle w:val="NoSpacing"/>
              <w:rPr>
                <w:rFonts w:ascii="Arial" w:hAnsi="Arial" w:cs="Arial"/>
                <w:color w:val="000000" w:themeColor="text1"/>
                <w:sz w:val="20"/>
                <w:szCs w:val="20"/>
              </w:rPr>
            </w:pPr>
            <w:r>
              <w:rPr>
                <w:rFonts w:ascii="Arial" w:hAnsi="Arial" w:cs="Arial"/>
                <w:color w:val="000000" w:themeColor="text1"/>
                <w:sz w:val="20"/>
                <w:szCs w:val="20"/>
              </w:rPr>
              <w:t xml:space="preserve">Conduct a needs analysis of </w:t>
            </w:r>
            <w:r w:rsidR="00480768">
              <w:rPr>
                <w:rFonts w:ascii="Arial" w:hAnsi="Arial" w:cs="Arial"/>
                <w:color w:val="000000" w:themeColor="text1"/>
                <w:sz w:val="20"/>
                <w:szCs w:val="20"/>
              </w:rPr>
              <w:t xml:space="preserve">each Technology Services department – how many staff already using Fresh, what additional training needed, </w:t>
            </w:r>
          </w:p>
          <w:p w:rsidR="00E90A59" w:rsidP="2F07B2E8" w:rsidRDefault="00E90A59" w14:paraId="56F4EEBC" w14:textId="77777777">
            <w:pPr>
              <w:pStyle w:val="NoSpacing"/>
              <w:rPr>
                <w:rFonts w:ascii="Arial" w:hAnsi="Arial" w:cs="Arial"/>
                <w:color w:val="000000" w:themeColor="text1"/>
                <w:sz w:val="20"/>
                <w:szCs w:val="20"/>
              </w:rPr>
            </w:pPr>
          </w:p>
          <w:p w:rsidR="00783065" w:rsidP="2F07B2E8" w:rsidRDefault="00755D72" w14:paraId="7504FF9F" w14:textId="77777777">
            <w:pPr>
              <w:pStyle w:val="NoSpacing"/>
              <w:rPr>
                <w:rFonts w:ascii="Arial" w:hAnsi="Arial" w:cs="Arial"/>
                <w:color w:val="000000" w:themeColor="text1"/>
                <w:sz w:val="20"/>
                <w:szCs w:val="20"/>
              </w:rPr>
            </w:pPr>
            <w:r>
              <w:rPr>
                <w:rFonts w:ascii="Arial" w:hAnsi="Arial" w:cs="Arial"/>
                <w:color w:val="000000" w:themeColor="text1"/>
                <w:sz w:val="20"/>
                <w:szCs w:val="20"/>
              </w:rPr>
              <w:t>Roll out Fresh user group plan to entire unit no later than June 2024</w:t>
            </w:r>
            <w:r w:rsidR="00783065">
              <w:rPr>
                <w:rFonts w:ascii="Arial" w:hAnsi="Arial" w:cs="Arial"/>
                <w:color w:val="000000" w:themeColor="text1"/>
                <w:sz w:val="20"/>
                <w:szCs w:val="20"/>
              </w:rPr>
              <w:t>. To include:</w:t>
            </w:r>
          </w:p>
          <w:p w:rsidR="000F74EF" w:rsidP="2F07B2E8" w:rsidRDefault="00783065" w14:paraId="0A00EAB6" w14:textId="61C244E0">
            <w:pPr>
              <w:pStyle w:val="NoSpacing"/>
              <w:rPr>
                <w:rFonts w:ascii="Arial" w:hAnsi="Arial" w:cs="Arial"/>
                <w:color w:val="000000" w:themeColor="text1"/>
                <w:sz w:val="20"/>
                <w:szCs w:val="20"/>
              </w:rPr>
            </w:pPr>
            <w:r>
              <w:rPr>
                <w:rFonts w:ascii="Arial" w:hAnsi="Arial" w:cs="Arial"/>
                <w:color w:val="000000" w:themeColor="text1"/>
                <w:sz w:val="20"/>
                <w:szCs w:val="20"/>
              </w:rPr>
              <w:t>-Monthly communication plan</w:t>
            </w:r>
            <w:r w:rsidR="00A32584">
              <w:rPr>
                <w:rFonts w:ascii="Arial" w:hAnsi="Arial" w:cs="Arial"/>
                <w:color w:val="000000" w:themeColor="text1"/>
                <w:sz w:val="20"/>
                <w:szCs w:val="20"/>
              </w:rPr>
              <w:t>: Celebrate effective use, highlight new features</w:t>
            </w:r>
          </w:p>
          <w:p w:rsidR="009C3255" w:rsidP="2F07B2E8" w:rsidRDefault="00783065" w14:paraId="642AFCAF" w14:textId="2D3C5EC3">
            <w:pPr>
              <w:pStyle w:val="NoSpacing"/>
              <w:rPr>
                <w:rFonts w:ascii="Arial" w:hAnsi="Arial" w:cs="Arial"/>
                <w:color w:val="000000" w:themeColor="text1"/>
                <w:sz w:val="20"/>
                <w:szCs w:val="20"/>
              </w:rPr>
            </w:pPr>
            <w:r>
              <w:rPr>
                <w:rFonts w:ascii="Arial" w:hAnsi="Arial" w:cs="Arial"/>
                <w:color w:val="000000" w:themeColor="text1"/>
                <w:sz w:val="20"/>
                <w:szCs w:val="20"/>
              </w:rPr>
              <w:t>-</w:t>
            </w:r>
            <w:r w:rsidRPr="00035E9A" w:rsidR="00430794">
              <w:rPr>
                <w:rFonts w:ascii="Arial" w:hAnsi="Arial" w:cs="Arial"/>
                <w:color w:val="000000" w:themeColor="text1"/>
                <w:sz w:val="20"/>
                <w:szCs w:val="20"/>
              </w:rPr>
              <w:t>Replicate eLC twice yearly audit process of Fresh KB</w:t>
            </w:r>
            <w:r>
              <w:rPr>
                <w:rFonts w:ascii="Arial" w:hAnsi="Arial" w:cs="Arial"/>
                <w:color w:val="000000" w:themeColor="text1"/>
                <w:sz w:val="20"/>
                <w:szCs w:val="20"/>
              </w:rPr>
              <w:t>A</w:t>
            </w:r>
            <w:r w:rsidR="009C3255">
              <w:rPr>
                <w:rFonts w:ascii="Arial" w:hAnsi="Arial" w:cs="Arial"/>
                <w:color w:val="000000" w:themeColor="text1"/>
                <w:sz w:val="20"/>
                <w:szCs w:val="20"/>
              </w:rPr>
              <w:t>s</w:t>
            </w:r>
            <w:r w:rsidRPr="00035E9A" w:rsidR="00430794">
              <w:rPr>
                <w:rFonts w:ascii="Arial" w:hAnsi="Arial" w:cs="Arial"/>
                <w:color w:val="000000" w:themeColor="text1"/>
                <w:sz w:val="20"/>
                <w:szCs w:val="20"/>
              </w:rPr>
              <w:t xml:space="preserve">. </w:t>
            </w:r>
          </w:p>
          <w:p w:rsidR="00783065" w:rsidP="2F07B2E8" w:rsidRDefault="00783065" w14:paraId="6CF05F06" w14:textId="75B4D93B">
            <w:pPr>
              <w:pStyle w:val="NoSpacing"/>
              <w:rPr>
                <w:rFonts w:ascii="Arial" w:hAnsi="Arial" w:cs="Arial"/>
                <w:color w:val="000000" w:themeColor="text1"/>
                <w:sz w:val="20"/>
                <w:szCs w:val="20"/>
              </w:rPr>
            </w:pPr>
            <w:r>
              <w:rPr>
                <w:rFonts w:ascii="Arial" w:hAnsi="Arial" w:cs="Arial"/>
                <w:color w:val="000000" w:themeColor="text1"/>
                <w:sz w:val="20"/>
                <w:szCs w:val="20"/>
              </w:rPr>
              <w:t>-</w:t>
            </w:r>
            <w:r w:rsidR="00294628">
              <w:rPr>
                <w:rFonts w:ascii="Arial" w:hAnsi="Arial" w:cs="Arial"/>
                <w:color w:val="000000" w:themeColor="text1"/>
                <w:sz w:val="20"/>
                <w:szCs w:val="20"/>
              </w:rPr>
              <w:t>Focus on KBAs – how/ when to use</w:t>
            </w:r>
            <w:r w:rsidR="006770A8">
              <w:rPr>
                <w:rFonts w:ascii="Arial" w:hAnsi="Arial" w:cs="Arial"/>
                <w:color w:val="000000" w:themeColor="text1"/>
                <w:sz w:val="20"/>
                <w:szCs w:val="20"/>
              </w:rPr>
              <w:t xml:space="preserve"> (Create job aids)</w:t>
            </w:r>
          </w:p>
          <w:p w:rsidR="006B1F2C" w:rsidP="2F07B2E8" w:rsidRDefault="006B1F2C" w14:paraId="776313AD" w14:textId="77777777">
            <w:pPr>
              <w:pStyle w:val="NoSpacing"/>
              <w:rPr>
                <w:rFonts w:ascii="Arial" w:hAnsi="Arial" w:cs="Arial"/>
                <w:color w:val="000000" w:themeColor="text1"/>
                <w:sz w:val="20"/>
                <w:szCs w:val="20"/>
              </w:rPr>
            </w:pPr>
          </w:p>
          <w:p w:rsidR="006B1F2C" w:rsidP="2F07B2E8" w:rsidRDefault="00981239" w14:paraId="4BA2717F" w14:textId="32802D41">
            <w:pPr>
              <w:pStyle w:val="NoSpacing"/>
              <w:rPr>
                <w:rFonts w:ascii="Arial" w:hAnsi="Arial" w:cs="Arial"/>
                <w:color w:val="000000" w:themeColor="text1"/>
                <w:sz w:val="20"/>
                <w:szCs w:val="20"/>
              </w:rPr>
            </w:pPr>
            <w:r>
              <w:rPr>
                <w:rFonts w:ascii="Arial" w:hAnsi="Arial" w:cs="Arial"/>
                <w:color w:val="000000" w:themeColor="text1"/>
                <w:sz w:val="20"/>
                <w:szCs w:val="20"/>
              </w:rPr>
              <w:t>Reducing the number of BBH escalations:</w:t>
            </w:r>
          </w:p>
          <w:p w:rsidR="00981239" w:rsidP="00981239" w:rsidRDefault="00BD104A" w14:paraId="24BC64CB" w14:textId="45831C03">
            <w:pPr>
              <w:pStyle w:val="NoSpacing"/>
              <w:numPr>
                <w:ilvl w:val="0"/>
                <w:numId w:val="6"/>
              </w:numPr>
              <w:rPr>
                <w:rFonts w:ascii="Arial" w:hAnsi="Arial" w:cs="Arial"/>
                <w:color w:val="000000" w:themeColor="text1"/>
                <w:sz w:val="20"/>
                <w:szCs w:val="20"/>
              </w:rPr>
            </w:pPr>
            <w:r>
              <w:rPr>
                <w:rFonts w:ascii="Arial" w:hAnsi="Arial" w:cs="Arial"/>
                <w:color w:val="000000" w:themeColor="text1"/>
                <w:sz w:val="20"/>
                <w:szCs w:val="20"/>
              </w:rPr>
              <w:lastRenderedPageBreak/>
              <w:t xml:space="preserve">BBH now providing a monthly top 10 issues that Helpdesk uses to </w:t>
            </w:r>
            <w:r w:rsidR="00845843">
              <w:rPr>
                <w:rFonts w:ascii="Arial" w:hAnsi="Arial" w:cs="Arial"/>
                <w:color w:val="000000" w:themeColor="text1"/>
                <w:sz w:val="20"/>
                <w:szCs w:val="20"/>
              </w:rPr>
              <w:t>update online resources and determine messaging to students</w:t>
            </w:r>
          </w:p>
          <w:p w:rsidR="00845843" w:rsidP="00981239" w:rsidRDefault="00845843" w14:paraId="2D23660A" w14:textId="6C6A85A4">
            <w:pPr>
              <w:pStyle w:val="NoSpacing"/>
              <w:numPr>
                <w:ilvl w:val="0"/>
                <w:numId w:val="6"/>
              </w:numPr>
              <w:rPr>
                <w:rFonts w:ascii="Arial" w:hAnsi="Arial" w:cs="Arial"/>
                <w:color w:val="000000" w:themeColor="text1"/>
                <w:sz w:val="20"/>
                <w:szCs w:val="20"/>
              </w:rPr>
            </w:pPr>
            <w:r>
              <w:rPr>
                <w:rFonts w:ascii="Arial" w:hAnsi="Arial" w:cs="Arial"/>
                <w:color w:val="000000" w:themeColor="text1"/>
                <w:sz w:val="20"/>
                <w:szCs w:val="20"/>
              </w:rPr>
              <w:t>A</w:t>
            </w:r>
            <w:r w:rsidR="00F3787B">
              <w:rPr>
                <w:rFonts w:ascii="Arial" w:hAnsi="Arial" w:cs="Arial"/>
                <w:color w:val="000000" w:themeColor="text1"/>
                <w:sz w:val="20"/>
                <w:szCs w:val="20"/>
              </w:rPr>
              <w:t xml:space="preserve"> proposal is in place to bring the majority of the student technical support into </w:t>
            </w:r>
            <w:r w:rsidR="00617629">
              <w:rPr>
                <w:rFonts w:ascii="Arial" w:hAnsi="Arial" w:cs="Arial"/>
                <w:color w:val="000000" w:themeColor="text1"/>
                <w:sz w:val="20"/>
                <w:szCs w:val="20"/>
              </w:rPr>
              <w:t>Collin College, reducing the reliance on contracted services</w:t>
            </w:r>
          </w:p>
          <w:p w:rsidRPr="00035E9A" w:rsidR="00C20F79" w:rsidP="2F07B2E8" w:rsidRDefault="00C20F79" w14:paraId="4B8CC314" w14:textId="14B786F7">
            <w:pPr>
              <w:pStyle w:val="NoSpacing"/>
              <w:rPr>
                <w:rFonts w:ascii="Arial" w:hAnsi="Arial" w:cs="Arial"/>
                <w:color w:val="FF0000"/>
                <w:sz w:val="20"/>
                <w:szCs w:val="20"/>
              </w:rPr>
            </w:pPr>
          </w:p>
        </w:tc>
      </w:tr>
    </w:tbl>
    <w:p w:rsidR="00C20F79" w:rsidP="002E27FA" w:rsidRDefault="00C20F79" w14:paraId="35C4894F" w14:textId="77777777">
      <w:pPr>
        <w:tabs>
          <w:tab w:val="left" w:pos="690"/>
          <w:tab w:val="left" w:pos="4575"/>
        </w:tabs>
      </w:pPr>
    </w:p>
    <w:p w:rsidR="08B827C9" w:rsidP="08B827C9" w:rsidRDefault="08B827C9" w14:paraId="52AE4C2D" w14:textId="4E980F28">
      <w:pPr>
        <w:pStyle w:val="Normal"/>
        <w:tabs>
          <w:tab w:val="left" w:leader="none" w:pos="690"/>
          <w:tab w:val="left" w:leader="none" w:pos="4575"/>
        </w:tabs>
      </w:pPr>
    </w:p>
    <w:p w:rsidR="7D60BAFC" w:rsidP="4E4CF3B8" w:rsidRDefault="7D60BAFC" w14:paraId="2E354C53" w14:textId="7A7C561D">
      <w:pPr>
        <w:pStyle w:val="ListParagraph"/>
        <w:tabs>
          <w:tab w:val="left" w:leader="none" w:pos="690"/>
          <w:tab w:val="left" w:leader="none" w:pos="4575"/>
        </w:tabs>
      </w:pPr>
    </w:p>
    <w:sectPr w:rsidR="00C20F79" w:rsidSect="00F25D44">
      <w:headerReference w:type="default" r:id="rId10"/>
      <w:footerReference w:type="default" r:id="rId11"/>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28F2" w:rsidP="0002489A" w:rsidRDefault="00AC28F2" w14:paraId="6D1BF54D" w14:textId="77777777">
      <w:pPr>
        <w:spacing w:after="0" w:line="240" w:lineRule="auto"/>
      </w:pPr>
      <w:r>
        <w:separator/>
      </w:r>
    </w:p>
  </w:endnote>
  <w:endnote w:type="continuationSeparator" w:id="0">
    <w:p w:rsidR="00AC28F2" w:rsidP="0002489A" w:rsidRDefault="00AC28F2" w14:paraId="3120112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191755"/>
      <w:docPartObj>
        <w:docPartGallery w:val="Page Numbers (Bottom of Page)"/>
        <w:docPartUnique/>
      </w:docPartObj>
    </w:sdtPr>
    <w:sdtContent>
      <w:sdt>
        <w:sdtPr>
          <w:id w:val="1728636285"/>
          <w:docPartObj>
            <w:docPartGallery w:val="Page Numbers (Top of Page)"/>
            <w:docPartUnique/>
          </w:docPartObj>
        </w:sdtPr>
        <w:sdtContent>
          <w:p w:rsidR="00761D43" w:rsidRDefault="00761D43" w14:paraId="50CC9584" w14:textId="777777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E112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1129">
              <w:rPr>
                <w:b/>
                <w:bCs/>
                <w:noProof/>
              </w:rPr>
              <w:t>3</w:t>
            </w:r>
            <w:r>
              <w:rPr>
                <w:b/>
                <w:bCs/>
                <w:sz w:val="24"/>
                <w:szCs w:val="24"/>
              </w:rPr>
              <w:fldChar w:fldCharType="end"/>
            </w:r>
          </w:p>
        </w:sdtContent>
      </w:sdt>
    </w:sdtContent>
  </w:sdt>
  <w:p w:rsidR="00761D43" w:rsidRDefault="00761D43" w14:paraId="5390D40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28F2" w:rsidP="0002489A" w:rsidRDefault="00AC28F2" w14:paraId="0D9486F8" w14:textId="77777777">
      <w:pPr>
        <w:spacing w:after="0" w:line="240" w:lineRule="auto"/>
      </w:pPr>
      <w:r>
        <w:separator/>
      </w:r>
    </w:p>
  </w:footnote>
  <w:footnote w:type="continuationSeparator" w:id="0">
    <w:p w:rsidR="00AC28F2" w:rsidP="0002489A" w:rsidRDefault="00AC28F2" w14:paraId="303F933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D43" w:rsidP="00173023" w:rsidRDefault="00CE3C6C" w14:paraId="3FBFB92B" w14:textId="77777777">
    <w:pPr>
      <w:pStyle w:val="Header"/>
      <w:jc w:val="right"/>
      <w:rPr>
        <w:i/>
      </w:rPr>
    </w:pPr>
    <w:r>
      <w:rPr>
        <w:i/>
      </w:rPr>
      <w:t>Rev. 11</w:t>
    </w:r>
    <w:r w:rsidR="00F547BD">
      <w:rPr>
        <w:i/>
      </w:rPr>
      <w:t>/20</w:t>
    </w:r>
    <w:r>
      <w:rPr>
        <w:i/>
      </w:rPr>
      <w:t>20 bmb</w:t>
    </w:r>
  </w:p>
  <w:p w:rsidRPr="00173023" w:rsidR="00CE3C6C" w:rsidP="00173023" w:rsidRDefault="00CE3C6C" w14:paraId="392F76DF" w14:textId="77777777">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nsid w:val="5a1f8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C45928"/>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E90C54"/>
    <w:multiLevelType w:val="multilevel"/>
    <w:tmpl w:val="534ACF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E805A0"/>
    <w:multiLevelType w:val="hybridMultilevel"/>
    <w:tmpl w:val="99EA3F48"/>
    <w:lvl w:ilvl="0" w:tplc="994A14D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5E79D7"/>
    <w:multiLevelType w:val="multilevel"/>
    <w:tmpl w:val="EBD4C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7">
    <w:abstractNumId w:val="6"/>
  </w:num>
  <w:num w:numId="1" w16cid:durableId="1650818515">
    <w:abstractNumId w:val="5"/>
  </w:num>
  <w:num w:numId="2" w16cid:durableId="974869292">
    <w:abstractNumId w:val="3"/>
  </w:num>
  <w:num w:numId="3" w16cid:durableId="41174566">
    <w:abstractNumId w:val="0"/>
  </w:num>
  <w:num w:numId="4" w16cid:durableId="1595822712">
    <w:abstractNumId w:val="4"/>
  </w:num>
  <w:num w:numId="5" w16cid:durableId="2107454523">
    <w:abstractNumId w:val="1"/>
  </w:num>
  <w:num w:numId="6" w16cid:durableId="424572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000"/>
    <w:rsid w:val="0000023D"/>
    <w:rsid w:val="00003BD5"/>
    <w:rsid w:val="00005552"/>
    <w:rsid w:val="00007AA2"/>
    <w:rsid w:val="0002489A"/>
    <w:rsid w:val="00035E9A"/>
    <w:rsid w:val="00036041"/>
    <w:rsid w:val="00061CA7"/>
    <w:rsid w:val="00073053"/>
    <w:rsid w:val="000768AE"/>
    <w:rsid w:val="0009558C"/>
    <w:rsid w:val="000A23DE"/>
    <w:rsid w:val="000B75C0"/>
    <w:rsid w:val="000C3D66"/>
    <w:rsid w:val="000E2EAF"/>
    <w:rsid w:val="000F0070"/>
    <w:rsid w:val="000F18FC"/>
    <w:rsid w:val="000F74EF"/>
    <w:rsid w:val="00110AAC"/>
    <w:rsid w:val="001413DB"/>
    <w:rsid w:val="00173023"/>
    <w:rsid w:val="00176F01"/>
    <w:rsid w:val="00195160"/>
    <w:rsid w:val="001A5076"/>
    <w:rsid w:val="001A7A83"/>
    <w:rsid w:val="001C2FFD"/>
    <w:rsid w:val="001C301D"/>
    <w:rsid w:val="001D05ED"/>
    <w:rsid w:val="001D4BB0"/>
    <w:rsid w:val="001E0557"/>
    <w:rsid w:val="001E0783"/>
    <w:rsid w:val="00210107"/>
    <w:rsid w:val="002657C1"/>
    <w:rsid w:val="00294628"/>
    <w:rsid w:val="00294C54"/>
    <w:rsid w:val="002A35FC"/>
    <w:rsid w:val="002D5D1E"/>
    <w:rsid w:val="002E1129"/>
    <w:rsid w:val="002E27FA"/>
    <w:rsid w:val="00312680"/>
    <w:rsid w:val="00327514"/>
    <w:rsid w:val="00366166"/>
    <w:rsid w:val="00387411"/>
    <w:rsid w:val="003A3186"/>
    <w:rsid w:val="003D0B33"/>
    <w:rsid w:val="003D6E8B"/>
    <w:rsid w:val="004176D4"/>
    <w:rsid w:val="00430794"/>
    <w:rsid w:val="00431ABC"/>
    <w:rsid w:val="00454592"/>
    <w:rsid w:val="00454B5C"/>
    <w:rsid w:val="00480768"/>
    <w:rsid w:val="004C49F8"/>
    <w:rsid w:val="004C586B"/>
    <w:rsid w:val="004C7267"/>
    <w:rsid w:val="004F2961"/>
    <w:rsid w:val="00517E19"/>
    <w:rsid w:val="00550220"/>
    <w:rsid w:val="00585669"/>
    <w:rsid w:val="005A203A"/>
    <w:rsid w:val="005A2F23"/>
    <w:rsid w:val="005B34A2"/>
    <w:rsid w:val="005C3173"/>
    <w:rsid w:val="005C3DF4"/>
    <w:rsid w:val="005C60D2"/>
    <w:rsid w:val="005D3317"/>
    <w:rsid w:val="005D66CF"/>
    <w:rsid w:val="00617629"/>
    <w:rsid w:val="00671453"/>
    <w:rsid w:val="00673281"/>
    <w:rsid w:val="00675D43"/>
    <w:rsid w:val="006770A8"/>
    <w:rsid w:val="006777CC"/>
    <w:rsid w:val="00686620"/>
    <w:rsid w:val="006A1D66"/>
    <w:rsid w:val="006B1F2C"/>
    <w:rsid w:val="007019B0"/>
    <w:rsid w:val="007052D4"/>
    <w:rsid w:val="0072471F"/>
    <w:rsid w:val="00746F2D"/>
    <w:rsid w:val="00755D72"/>
    <w:rsid w:val="00761D43"/>
    <w:rsid w:val="00774A57"/>
    <w:rsid w:val="00783065"/>
    <w:rsid w:val="007B487A"/>
    <w:rsid w:val="007B5A78"/>
    <w:rsid w:val="007C3F60"/>
    <w:rsid w:val="007D11B3"/>
    <w:rsid w:val="007E00CA"/>
    <w:rsid w:val="007F4753"/>
    <w:rsid w:val="00826076"/>
    <w:rsid w:val="0083397D"/>
    <w:rsid w:val="00836900"/>
    <w:rsid w:val="008410E5"/>
    <w:rsid w:val="00845843"/>
    <w:rsid w:val="00847DBF"/>
    <w:rsid w:val="008A27FB"/>
    <w:rsid w:val="008B2837"/>
    <w:rsid w:val="008C38D4"/>
    <w:rsid w:val="008D097E"/>
    <w:rsid w:val="008E2C52"/>
    <w:rsid w:val="008F1A7F"/>
    <w:rsid w:val="00915FA8"/>
    <w:rsid w:val="00932F23"/>
    <w:rsid w:val="009423C8"/>
    <w:rsid w:val="009617FF"/>
    <w:rsid w:val="00981239"/>
    <w:rsid w:val="0098162F"/>
    <w:rsid w:val="00992F57"/>
    <w:rsid w:val="00993C83"/>
    <w:rsid w:val="009A7450"/>
    <w:rsid w:val="009C3255"/>
    <w:rsid w:val="009D088A"/>
    <w:rsid w:val="009E3359"/>
    <w:rsid w:val="009F2E92"/>
    <w:rsid w:val="009F702B"/>
    <w:rsid w:val="00A014C3"/>
    <w:rsid w:val="00A04109"/>
    <w:rsid w:val="00A12913"/>
    <w:rsid w:val="00A22D6B"/>
    <w:rsid w:val="00A30002"/>
    <w:rsid w:val="00A32584"/>
    <w:rsid w:val="00A53228"/>
    <w:rsid w:val="00A756C8"/>
    <w:rsid w:val="00A937E1"/>
    <w:rsid w:val="00AA4C7F"/>
    <w:rsid w:val="00AC28F2"/>
    <w:rsid w:val="00AD251B"/>
    <w:rsid w:val="00AE4294"/>
    <w:rsid w:val="00AF0EF0"/>
    <w:rsid w:val="00AF243B"/>
    <w:rsid w:val="00AF4DD1"/>
    <w:rsid w:val="00B327E1"/>
    <w:rsid w:val="00B57654"/>
    <w:rsid w:val="00B65CE1"/>
    <w:rsid w:val="00B72D97"/>
    <w:rsid w:val="00B837CD"/>
    <w:rsid w:val="00B92BB8"/>
    <w:rsid w:val="00BA07FB"/>
    <w:rsid w:val="00BD104A"/>
    <w:rsid w:val="00BE7B86"/>
    <w:rsid w:val="00BF481A"/>
    <w:rsid w:val="00C10B61"/>
    <w:rsid w:val="00C20F79"/>
    <w:rsid w:val="00C27D74"/>
    <w:rsid w:val="00C76636"/>
    <w:rsid w:val="00CA3F74"/>
    <w:rsid w:val="00CE3C6C"/>
    <w:rsid w:val="00D21AC7"/>
    <w:rsid w:val="00D2274C"/>
    <w:rsid w:val="00D30481"/>
    <w:rsid w:val="00D524AD"/>
    <w:rsid w:val="00D81095"/>
    <w:rsid w:val="00D87631"/>
    <w:rsid w:val="00DB498F"/>
    <w:rsid w:val="00DB4AEE"/>
    <w:rsid w:val="00DC7401"/>
    <w:rsid w:val="00DD48F3"/>
    <w:rsid w:val="00E36B2E"/>
    <w:rsid w:val="00E566F4"/>
    <w:rsid w:val="00E87527"/>
    <w:rsid w:val="00E90A59"/>
    <w:rsid w:val="00EA1C0D"/>
    <w:rsid w:val="00F2577A"/>
    <w:rsid w:val="00F25D44"/>
    <w:rsid w:val="00F3787B"/>
    <w:rsid w:val="00F547BD"/>
    <w:rsid w:val="00F7391A"/>
    <w:rsid w:val="00F9197F"/>
    <w:rsid w:val="00FA48B9"/>
    <w:rsid w:val="00FB71F1"/>
    <w:rsid w:val="00FE53C8"/>
    <w:rsid w:val="00FF6820"/>
    <w:rsid w:val="0176EACB"/>
    <w:rsid w:val="02157D64"/>
    <w:rsid w:val="02BE1E17"/>
    <w:rsid w:val="0459EE78"/>
    <w:rsid w:val="07918F3A"/>
    <w:rsid w:val="08B827C9"/>
    <w:rsid w:val="092D5F9B"/>
    <w:rsid w:val="12D441E1"/>
    <w:rsid w:val="1867361B"/>
    <w:rsid w:val="18CB245D"/>
    <w:rsid w:val="1A1E1DFB"/>
    <w:rsid w:val="1B14AD6A"/>
    <w:rsid w:val="1DCC9899"/>
    <w:rsid w:val="2242583D"/>
    <w:rsid w:val="2EF67811"/>
    <w:rsid w:val="2F07B2E8"/>
    <w:rsid w:val="3565B995"/>
    <w:rsid w:val="38138F9C"/>
    <w:rsid w:val="3A525315"/>
    <w:rsid w:val="3D89F3D7"/>
    <w:rsid w:val="3E042CF8"/>
    <w:rsid w:val="3F0C9BDB"/>
    <w:rsid w:val="3FF87148"/>
    <w:rsid w:val="43E6913A"/>
    <w:rsid w:val="4449940A"/>
    <w:rsid w:val="4788B8E7"/>
    <w:rsid w:val="4952FC74"/>
    <w:rsid w:val="4CC5B979"/>
    <w:rsid w:val="4E4CF3B8"/>
    <w:rsid w:val="5CDBDD43"/>
    <w:rsid w:val="61DDE904"/>
    <w:rsid w:val="62414D5E"/>
    <w:rsid w:val="634B1EC7"/>
    <w:rsid w:val="64EEDCAE"/>
    <w:rsid w:val="658E49CB"/>
    <w:rsid w:val="667184B2"/>
    <w:rsid w:val="668AAD0F"/>
    <w:rsid w:val="68447F68"/>
    <w:rsid w:val="68BA7870"/>
    <w:rsid w:val="6CCC3014"/>
    <w:rsid w:val="70B82A96"/>
    <w:rsid w:val="777B6B6F"/>
    <w:rsid w:val="79173BD0"/>
    <w:rsid w:val="7D3AE508"/>
    <w:rsid w:val="7D5AB1BB"/>
    <w:rsid w:val="7D60BAFC"/>
    <w:rsid w:val="7D792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7622B"/>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F243B"/>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410E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02489A"/>
  </w:style>
  <w:style w:type="paragraph" w:styleId="BodyText">
    <w:name w:val="Body Text"/>
    <w:basedOn w:val="BlockText"/>
    <w:link w:val="BodyTextChar"/>
    <w:rsid w:val="002657C1"/>
    <w:pPr>
      <w:pBdr>
        <w:top w:val="none" w:color="auto" w:sz="0" w:space="0"/>
        <w:left w:val="none" w:color="auto" w:sz="0" w:space="0"/>
        <w:bottom w:val="none" w:color="auto" w:sz="0" w:space="0"/>
        <w:right w:val="none" w:color="auto" w:sz="0" w:space="0"/>
      </w:pBdr>
      <w:spacing w:after="120" w:line="240" w:lineRule="auto"/>
      <w:ind w:left="0" w:right="0"/>
    </w:pPr>
    <w:rPr>
      <w:rFonts w:ascii="Franklin Gothic Book" w:hAnsi="Franklin Gothic Book" w:cs="Arial" w:eastAsiaTheme="minorHAnsi"/>
      <w:color w:val="auto"/>
      <w:sz w:val="20"/>
      <w:szCs w:val="20"/>
    </w:rPr>
  </w:style>
  <w:style w:type="character" w:styleId="BodyTextChar" w:customStyle="1">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color="5B9BD5" w:themeColor="accent1" w:sz="2" w:space="10"/>
        <w:left w:val="single" w:color="5B9BD5" w:themeColor="accent1" w:sz="2" w:space="10"/>
        <w:bottom w:val="single" w:color="5B9BD5" w:themeColor="accent1" w:sz="2" w:space="10"/>
        <w:right w:val="single" w:color="5B9BD5" w:themeColor="accent1" w:sz="2" w:space="10"/>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paragraph" w:styleId="paragraph" w:customStyle="1">
    <w:name w:val="paragraph"/>
    <w:basedOn w:val="Normal"/>
    <w:rsid w:val="00C20F79"/>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C20F79"/>
  </w:style>
  <w:style w:type="character" w:styleId="eop" w:customStyle="1">
    <w:name w:val="eop"/>
    <w:basedOn w:val="DefaultParagraphFont"/>
    <w:rsid w:val="00C20F79"/>
  </w:style>
  <w:style w:type="character" w:styleId="Style1" w:customStyle="1">
    <w:name w:val="Style1"/>
    <w:basedOn w:val="DefaultParagraphFont"/>
    <w:uiPriority w:val="1"/>
    <w:qFormat/>
    <w:rsid w:val="00C20F79"/>
    <w:rPr>
      <w:rFonts w:ascii="Freestyle Script" w:hAnsi="Freestyle Script"/>
      <w:color w:val="2E74B5" w:themeColor="accent1" w:themeShade="BF"/>
      <w:sz w:val="48"/>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s://collincollege620-my.sharepoint.com/:i:/g/personal/ablackman_collin_edu/ETBrpzDuSOlFp2uRHt80918BhbIgo0R-WhlBDiZUZIRcyg?e=cgNe7P" TargetMode="External" Id="R2c3ab9f025744f4b" /><Relationship Type="http://schemas.openxmlformats.org/officeDocument/2006/relationships/hyperlink" Target="https://collincollege620-my.sharepoint.com/:x:/g/personal/ablackman_collin_edu/ERVhgxa_GoNGqSByvRElqSwB6nrVwP8oi3nv9XmfCsCPIw?e=1ScVHx" TargetMode="External" Id="R8cd0e2325427456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266B54901D164787DB82DEBF6A2C73"/>
        <w:category>
          <w:name w:val="General"/>
          <w:gallery w:val="placeholder"/>
        </w:category>
        <w:types>
          <w:type w:val="bbPlcHdr"/>
        </w:types>
        <w:behaviors>
          <w:behavior w:val="content"/>
        </w:behaviors>
        <w:guid w:val="{D81CDA31-97BB-3241-9400-5547F469E012}"/>
      </w:docPartPr>
      <w:docPartBody>
        <w:p w:rsidR="00EA214D" w:rsidRDefault="008D097E" w:rsidP="008D097E">
          <w:pPr>
            <w:pStyle w:val="69266B54901D164787DB82DEBF6A2C73"/>
          </w:pPr>
          <w:r w:rsidRPr="00EE5422">
            <w:rPr>
              <w:rStyle w:val="PlaceholderText"/>
            </w:rPr>
            <w:t>Click or tap here to enter text.</w:t>
          </w:r>
        </w:p>
      </w:docPartBody>
    </w:docPart>
    <w:docPart>
      <w:docPartPr>
        <w:name w:val="EFEB2F12051257498F73F2433E671817"/>
        <w:category>
          <w:name w:val="General"/>
          <w:gallery w:val="placeholder"/>
        </w:category>
        <w:types>
          <w:type w:val="bbPlcHdr"/>
        </w:types>
        <w:behaviors>
          <w:behavior w:val="content"/>
        </w:behaviors>
        <w:guid w:val="{6E03CB0F-7A56-7545-9A24-4FE53F26CF9D}"/>
      </w:docPartPr>
      <w:docPartBody>
        <w:p w:rsidR="00EA214D" w:rsidRDefault="008D097E" w:rsidP="008D097E">
          <w:pPr>
            <w:pStyle w:val="EFEB2F12051257498F73F2433E671817"/>
          </w:pPr>
          <w:r w:rsidRPr="00310B43">
            <w:rPr>
              <w:rStyle w:val="PlaceholderText"/>
            </w:rPr>
            <w:t>Click or tap here to enter text.</w:t>
          </w:r>
        </w:p>
      </w:docPartBody>
    </w:docPart>
    <w:docPart>
      <w:docPartPr>
        <w:name w:val="7EA2C9F21F70B843B8602F8FB966DA88"/>
        <w:category>
          <w:name w:val="General"/>
          <w:gallery w:val="placeholder"/>
        </w:category>
        <w:types>
          <w:type w:val="bbPlcHdr"/>
        </w:types>
        <w:behaviors>
          <w:behavior w:val="content"/>
        </w:behaviors>
        <w:guid w:val="{AEB910F5-ECB9-FE40-8AF7-CB4121A17E0E}"/>
      </w:docPartPr>
      <w:docPartBody>
        <w:p w:rsidR="00EA214D" w:rsidRDefault="008D097E" w:rsidP="008D097E">
          <w:pPr>
            <w:pStyle w:val="7EA2C9F21F70B843B8602F8FB966DA88"/>
          </w:pPr>
          <w:r w:rsidRPr="000A2BD6">
            <w:rPr>
              <w:rStyle w:val="PlaceholderText"/>
            </w:rPr>
            <w:t>Click or tap here to enter text.</w:t>
          </w:r>
        </w:p>
      </w:docPartBody>
    </w:docPart>
    <w:docPart>
      <w:docPartPr>
        <w:name w:val="148DC494AB2DD346B6F4E41CA55B835E"/>
        <w:category>
          <w:name w:val="General"/>
          <w:gallery w:val="placeholder"/>
        </w:category>
        <w:types>
          <w:type w:val="bbPlcHdr"/>
        </w:types>
        <w:behaviors>
          <w:behavior w:val="content"/>
        </w:behaviors>
        <w:guid w:val="{5239700C-7E45-C643-8D7C-B03A4102298B}"/>
      </w:docPartPr>
      <w:docPartBody>
        <w:p w:rsidR="00EA214D" w:rsidRDefault="008D097E" w:rsidP="008D097E">
          <w:pPr>
            <w:pStyle w:val="148DC494AB2DD346B6F4E41CA55B835E"/>
          </w:pPr>
          <w:r w:rsidRPr="00EE5422">
            <w:rPr>
              <w:rStyle w:val="PlaceholderText"/>
            </w:rPr>
            <w:t>Click or tap here to enter text.</w:t>
          </w:r>
        </w:p>
      </w:docPartBody>
    </w:docPart>
    <w:docPart>
      <w:docPartPr>
        <w:name w:val="E54BCBA938A7364CA83A542BB1D42688"/>
        <w:category>
          <w:name w:val="General"/>
          <w:gallery w:val="placeholder"/>
        </w:category>
        <w:types>
          <w:type w:val="bbPlcHdr"/>
        </w:types>
        <w:behaviors>
          <w:behavior w:val="content"/>
        </w:behaviors>
        <w:guid w:val="{E6C25EA8-11D7-3D46-9345-791571036FB1}"/>
      </w:docPartPr>
      <w:docPartBody>
        <w:p w:rsidR="00EA214D" w:rsidRDefault="008D097E" w:rsidP="008D097E">
          <w:pPr>
            <w:pStyle w:val="E54BCBA938A7364CA83A542BB1D42688"/>
          </w:pPr>
          <w:r w:rsidRPr="00310B43">
            <w:rPr>
              <w:rStyle w:val="PlaceholderText"/>
            </w:rPr>
            <w:t>Click or tap here to enter text.</w:t>
          </w:r>
        </w:p>
      </w:docPartBody>
    </w:docPart>
    <w:docPart>
      <w:docPartPr>
        <w:name w:val="9421693A42A73A4C95FEF8B1972A2FF0"/>
        <w:category>
          <w:name w:val="General"/>
          <w:gallery w:val="placeholder"/>
        </w:category>
        <w:types>
          <w:type w:val="bbPlcHdr"/>
        </w:types>
        <w:behaviors>
          <w:behavior w:val="content"/>
        </w:behaviors>
        <w:guid w:val="{5D4B6911-129F-E343-8981-68C67C7671EB}"/>
      </w:docPartPr>
      <w:docPartBody>
        <w:p w:rsidR="00EA214D" w:rsidRDefault="008D097E" w:rsidP="008D097E">
          <w:pPr>
            <w:pStyle w:val="9421693A42A73A4C95FEF8B1972A2FF0"/>
          </w:pPr>
          <w:r w:rsidRPr="000A2BD6">
            <w:rPr>
              <w:rStyle w:val="PlaceholderText"/>
            </w:rPr>
            <w:t>Click or tap here to enter text.</w:t>
          </w:r>
        </w:p>
      </w:docPartBody>
    </w:docPart>
    <w:docPart>
      <w:docPartPr>
        <w:name w:val="B56E23E87F8DC143A9E21E12C9637386"/>
        <w:category>
          <w:name w:val="General"/>
          <w:gallery w:val="placeholder"/>
        </w:category>
        <w:types>
          <w:type w:val="bbPlcHdr"/>
        </w:types>
        <w:behaviors>
          <w:behavior w:val="content"/>
        </w:behaviors>
        <w:guid w:val="{FD25F068-78AC-874E-9055-FD82C7FAE3DC}"/>
      </w:docPartPr>
      <w:docPartBody>
        <w:p w:rsidR="00EA214D" w:rsidRDefault="008D097E" w:rsidP="008D097E">
          <w:pPr>
            <w:pStyle w:val="B56E23E87F8DC143A9E21E12C9637386"/>
          </w:pPr>
          <w:r w:rsidRPr="00EE5422">
            <w:rPr>
              <w:rStyle w:val="PlaceholderText"/>
            </w:rPr>
            <w:t>Click or tap here to enter text.</w:t>
          </w:r>
        </w:p>
      </w:docPartBody>
    </w:docPart>
    <w:docPart>
      <w:docPartPr>
        <w:name w:val="A2FBCF97B8DCE741BC2827D8CAA31F1E"/>
        <w:category>
          <w:name w:val="General"/>
          <w:gallery w:val="placeholder"/>
        </w:category>
        <w:types>
          <w:type w:val="bbPlcHdr"/>
        </w:types>
        <w:behaviors>
          <w:behavior w:val="content"/>
        </w:behaviors>
        <w:guid w:val="{986C0F9C-884C-044C-AA48-21D453A20261}"/>
      </w:docPartPr>
      <w:docPartBody>
        <w:p w:rsidR="00EA214D" w:rsidRDefault="008D097E" w:rsidP="008D097E">
          <w:pPr>
            <w:pStyle w:val="A2FBCF97B8DCE741BC2827D8CAA31F1E"/>
          </w:pPr>
          <w:r w:rsidRPr="00310B43">
            <w:rPr>
              <w:rStyle w:val="PlaceholderText"/>
            </w:rPr>
            <w:t>Click or tap here to enter text.</w:t>
          </w:r>
        </w:p>
      </w:docPartBody>
    </w:docPart>
    <w:docPart>
      <w:docPartPr>
        <w:name w:val="8C9C91DB28E1C7458FAFC3ADBE5121DA"/>
        <w:category>
          <w:name w:val="General"/>
          <w:gallery w:val="placeholder"/>
        </w:category>
        <w:types>
          <w:type w:val="bbPlcHdr"/>
        </w:types>
        <w:behaviors>
          <w:behavior w:val="content"/>
        </w:behaviors>
        <w:guid w:val="{0E1145B5-6AEF-3E4D-BF57-B6F3DB25498D}"/>
      </w:docPartPr>
      <w:docPartBody>
        <w:p w:rsidR="00EA214D" w:rsidRDefault="008D097E" w:rsidP="008D097E">
          <w:pPr>
            <w:pStyle w:val="8C9C91DB28E1C7458FAFC3ADBE5121DA"/>
          </w:pPr>
          <w:r w:rsidRPr="000A2BD6">
            <w:rPr>
              <w:rStyle w:val="PlaceholderText"/>
            </w:rPr>
            <w:t>Click or tap here to enter text.</w:t>
          </w:r>
        </w:p>
      </w:docPartBody>
    </w:docPart>
    <w:docPart>
      <w:docPartPr>
        <w:name w:val="BE4627E603F4AB459A4DEAAD4F1D4758"/>
        <w:category>
          <w:name w:val="General"/>
          <w:gallery w:val="placeholder"/>
        </w:category>
        <w:types>
          <w:type w:val="bbPlcHdr"/>
        </w:types>
        <w:behaviors>
          <w:behavior w:val="content"/>
        </w:behaviors>
        <w:guid w:val="{85447CF3-77B0-A344-8F66-2F9C97A8AC87}"/>
      </w:docPartPr>
      <w:docPartBody>
        <w:p w:rsidR="00EA214D" w:rsidRDefault="008D097E" w:rsidP="008D097E">
          <w:pPr>
            <w:pStyle w:val="BE4627E603F4AB459A4DEAAD4F1D4758"/>
          </w:pPr>
          <w:r w:rsidRPr="00EE5422">
            <w:rPr>
              <w:rStyle w:val="PlaceholderText"/>
            </w:rPr>
            <w:t>Click or tap here to enter text.</w:t>
          </w:r>
        </w:p>
      </w:docPartBody>
    </w:docPart>
    <w:docPart>
      <w:docPartPr>
        <w:name w:val="5BBBB6059C763B46B9878C25BCD987A9"/>
        <w:category>
          <w:name w:val="General"/>
          <w:gallery w:val="placeholder"/>
        </w:category>
        <w:types>
          <w:type w:val="bbPlcHdr"/>
        </w:types>
        <w:behaviors>
          <w:behavior w:val="content"/>
        </w:behaviors>
        <w:guid w:val="{4B4DEF3B-AB48-0842-9078-9052DA60EEFE}"/>
      </w:docPartPr>
      <w:docPartBody>
        <w:p w:rsidR="00EA214D" w:rsidRDefault="008D097E" w:rsidP="008D097E">
          <w:pPr>
            <w:pStyle w:val="5BBBB6059C763B46B9878C25BCD987A9"/>
          </w:pPr>
          <w:r w:rsidRPr="00310B43">
            <w:rPr>
              <w:rStyle w:val="PlaceholderText"/>
            </w:rPr>
            <w:t>Click or tap here to enter text.</w:t>
          </w:r>
        </w:p>
      </w:docPartBody>
    </w:docPart>
    <w:docPart>
      <w:docPartPr>
        <w:name w:val="58AD94D02EFA174A81A2629013168273"/>
        <w:category>
          <w:name w:val="General"/>
          <w:gallery w:val="placeholder"/>
        </w:category>
        <w:types>
          <w:type w:val="bbPlcHdr"/>
        </w:types>
        <w:behaviors>
          <w:behavior w:val="content"/>
        </w:behaviors>
        <w:guid w:val="{8018A03D-BBDE-FA40-900E-0C3DE821489F}"/>
      </w:docPartPr>
      <w:docPartBody>
        <w:p w:rsidR="00EA214D" w:rsidRDefault="008D097E" w:rsidP="008D097E">
          <w:pPr>
            <w:pStyle w:val="58AD94D02EFA174A81A2629013168273"/>
          </w:pPr>
          <w:r w:rsidRPr="000A2BD6">
            <w:rPr>
              <w:rStyle w:val="PlaceholderText"/>
            </w:rPr>
            <w:t>Click or tap here to enter text.</w:t>
          </w:r>
        </w:p>
      </w:docPartBody>
    </w:docPart>
    <w:docPart>
      <w:docPartPr>
        <w:name w:val="E7971237ACA9AB458DCE88910F23426B"/>
        <w:category>
          <w:name w:val="General"/>
          <w:gallery w:val="placeholder"/>
        </w:category>
        <w:types>
          <w:type w:val="bbPlcHdr"/>
        </w:types>
        <w:behaviors>
          <w:behavior w:val="content"/>
        </w:behaviors>
        <w:guid w:val="{556DAD3F-E0BB-7C41-B8FA-6122186C1037}"/>
      </w:docPartPr>
      <w:docPartBody>
        <w:p w:rsidR="00EA214D" w:rsidRDefault="008D097E" w:rsidP="008D097E">
          <w:pPr>
            <w:pStyle w:val="E7971237ACA9AB458DCE88910F23426B"/>
          </w:pPr>
          <w:r w:rsidRPr="00924023">
            <w:rPr>
              <w:rStyle w:val="PlaceholderText"/>
            </w:rPr>
            <w:t>Click or tap here to enter text.</w:t>
          </w:r>
        </w:p>
      </w:docPartBody>
    </w:docPart>
    <w:docPart>
      <w:docPartPr>
        <w:name w:val="2792358A91BBFE48B832EDC290191BB4"/>
        <w:category>
          <w:name w:val="General"/>
          <w:gallery w:val="placeholder"/>
        </w:category>
        <w:types>
          <w:type w:val="bbPlcHdr"/>
        </w:types>
        <w:behaviors>
          <w:behavior w:val="content"/>
        </w:behaviors>
        <w:guid w:val="{2CE3C78C-20D9-5C4F-8839-B0FFBAFBF717}"/>
      </w:docPartPr>
      <w:docPartBody>
        <w:p w:rsidR="00EA214D" w:rsidRDefault="008D097E" w:rsidP="008D097E">
          <w:pPr>
            <w:pStyle w:val="2792358A91BBFE48B832EDC290191BB4"/>
          </w:pPr>
          <w:r w:rsidRPr="00924023">
            <w:rPr>
              <w:rStyle w:val="PlaceholderText"/>
            </w:rPr>
            <w:t>Click or tap here to enter text.</w:t>
          </w:r>
        </w:p>
      </w:docPartBody>
    </w:docPart>
    <w:docPart>
      <w:docPartPr>
        <w:name w:val="C9F3A514BCD88947B5ECDBD646A83176"/>
        <w:category>
          <w:name w:val="General"/>
          <w:gallery w:val="placeholder"/>
        </w:category>
        <w:types>
          <w:type w:val="bbPlcHdr"/>
        </w:types>
        <w:behaviors>
          <w:behavior w:val="content"/>
        </w:behaviors>
        <w:guid w:val="{504D40A8-4DF8-F744-AB02-88843254CBB1}"/>
      </w:docPartPr>
      <w:docPartBody>
        <w:p w:rsidR="00EA214D" w:rsidRDefault="008D097E" w:rsidP="008D097E">
          <w:pPr>
            <w:pStyle w:val="C9F3A514BCD88947B5ECDBD646A83176"/>
          </w:pPr>
          <w:r w:rsidRPr="00924023">
            <w:rPr>
              <w:rStyle w:val="PlaceholderText"/>
            </w:rPr>
            <w:t>Click or tap here to enter text.</w:t>
          </w:r>
        </w:p>
      </w:docPartBody>
    </w:docPart>
    <w:docPart>
      <w:docPartPr>
        <w:name w:val="CFB3F0128CA62746922C6F3A41E2198E"/>
        <w:category>
          <w:name w:val="General"/>
          <w:gallery w:val="placeholder"/>
        </w:category>
        <w:types>
          <w:type w:val="bbPlcHdr"/>
        </w:types>
        <w:behaviors>
          <w:behavior w:val="content"/>
        </w:behaviors>
        <w:guid w:val="{CB271B17-DD9E-2842-B854-97A95C90CC6D}"/>
      </w:docPartPr>
      <w:docPartBody>
        <w:p w:rsidR="00EA214D" w:rsidRDefault="008D097E" w:rsidP="008D097E">
          <w:pPr>
            <w:pStyle w:val="CFB3F0128CA62746922C6F3A41E2198E"/>
          </w:pPr>
          <w:r w:rsidRPr="00924023">
            <w:rPr>
              <w:rStyle w:val="PlaceholderText"/>
            </w:rPr>
            <w:t>Click or tap here to enter text.</w:t>
          </w:r>
        </w:p>
      </w:docPartBody>
    </w:docPart>
    <w:docPart>
      <w:docPartPr>
        <w:name w:val="4F7EB13986AA5E4FB3517DE3E9FBDD65"/>
        <w:category>
          <w:name w:val="General"/>
          <w:gallery w:val="placeholder"/>
        </w:category>
        <w:types>
          <w:type w:val="bbPlcHdr"/>
        </w:types>
        <w:behaviors>
          <w:behavior w:val="content"/>
        </w:behaviors>
        <w:guid w:val="{97549F95-1E4D-2740-8DAD-BF14E8085B4F}"/>
      </w:docPartPr>
      <w:docPartBody>
        <w:p w:rsidR="00EA214D" w:rsidRDefault="008D097E" w:rsidP="008D097E">
          <w:pPr>
            <w:pStyle w:val="4F7EB13986AA5E4FB3517DE3E9FBDD65"/>
          </w:pPr>
          <w:r w:rsidRPr="00924023">
            <w:rPr>
              <w:rStyle w:val="PlaceholderText"/>
            </w:rPr>
            <w:t>Click or tap here to enter text.</w:t>
          </w:r>
        </w:p>
      </w:docPartBody>
    </w:docPart>
    <w:docPart>
      <w:docPartPr>
        <w:name w:val="655F79A5AEA28D45825B55A2A7FBEBC4"/>
        <w:category>
          <w:name w:val="General"/>
          <w:gallery w:val="placeholder"/>
        </w:category>
        <w:types>
          <w:type w:val="bbPlcHdr"/>
        </w:types>
        <w:behaviors>
          <w:behavior w:val="content"/>
        </w:behaviors>
        <w:guid w:val="{403E9195-A05A-C149-9A9E-41621ADB7FF4}"/>
      </w:docPartPr>
      <w:docPartBody>
        <w:p w:rsidR="00EA214D" w:rsidRDefault="008D097E" w:rsidP="008D097E">
          <w:pPr>
            <w:pStyle w:val="655F79A5AEA28D45825B55A2A7FBEBC4"/>
          </w:pPr>
          <w:r w:rsidRPr="00924023">
            <w:rPr>
              <w:rStyle w:val="PlaceholderText"/>
            </w:rPr>
            <w:t>Click or tap here to enter text.</w:t>
          </w:r>
        </w:p>
      </w:docPartBody>
    </w:docPart>
    <w:docPart>
      <w:docPartPr>
        <w:name w:val="2735C94217D2EF4AA5E5C789A5FE7BA9"/>
        <w:category>
          <w:name w:val="General"/>
          <w:gallery w:val="placeholder"/>
        </w:category>
        <w:types>
          <w:type w:val="bbPlcHdr"/>
        </w:types>
        <w:behaviors>
          <w:behavior w:val="content"/>
        </w:behaviors>
        <w:guid w:val="{9437198E-4B63-B443-8193-41A5F6A20738}"/>
      </w:docPartPr>
      <w:docPartBody>
        <w:p w:rsidR="00EA214D" w:rsidRDefault="008D097E" w:rsidP="008D097E">
          <w:pPr>
            <w:pStyle w:val="2735C94217D2EF4AA5E5C789A5FE7BA9"/>
          </w:pPr>
          <w:r w:rsidRPr="009240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97E"/>
    <w:rsid w:val="003E3599"/>
    <w:rsid w:val="00823FE1"/>
    <w:rsid w:val="0086561E"/>
    <w:rsid w:val="008D097E"/>
    <w:rsid w:val="00A2467A"/>
    <w:rsid w:val="00EA214D"/>
    <w:rsid w:val="00FF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097E"/>
    <w:rPr>
      <w:color w:val="808080"/>
    </w:rPr>
  </w:style>
  <w:style w:type="paragraph" w:customStyle="1" w:styleId="69266B54901D164787DB82DEBF6A2C73">
    <w:name w:val="69266B54901D164787DB82DEBF6A2C73"/>
    <w:rsid w:val="008D097E"/>
  </w:style>
  <w:style w:type="paragraph" w:customStyle="1" w:styleId="EFEB2F12051257498F73F2433E671817">
    <w:name w:val="EFEB2F12051257498F73F2433E671817"/>
    <w:rsid w:val="008D097E"/>
  </w:style>
  <w:style w:type="paragraph" w:customStyle="1" w:styleId="7EA2C9F21F70B843B8602F8FB966DA88">
    <w:name w:val="7EA2C9F21F70B843B8602F8FB966DA88"/>
    <w:rsid w:val="008D097E"/>
  </w:style>
  <w:style w:type="paragraph" w:customStyle="1" w:styleId="148DC494AB2DD346B6F4E41CA55B835E">
    <w:name w:val="148DC494AB2DD346B6F4E41CA55B835E"/>
    <w:rsid w:val="008D097E"/>
  </w:style>
  <w:style w:type="paragraph" w:customStyle="1" w:styleId="E54BCBA938A7364CA83A542BB1D42688">
    <w:name w:val="E54BCBA938A7364CA83A542BB1D42688"/>
    <w:rsid w:val="008D097E"/>
  </w:style>
  <w:style w:type="paragraph" w:customStyle="1" w:styleId="9421693A42A73A4C95FEF8B1972A2FF0">
    <w:name w:val="9421693A42A73A4C95FEF8B1972A2FF0"/>
    <w:rsid w:val="008D097E"/>
  </w:style>
  <w:style w:type="paragraph" w:customStyle="1" w:styleId="B56E23E87F8DC143A9E21E12C9637386">
    <w:name w:val="B56E23E87F8DC143A9E21E12C9637386"/>
    <w:rsid w:val="008D097E"/>
  </w:style>
  <w:style w:type="paragraph" w:customStyle="1" w:styleId="A2FBCF97B8DCE741BC2827D8CAA31F1E">
    <w:name w:val="A2FBCF97B8DCE741BC2827D8CAA31F1E"/>
    <w:rsid w:val="008D097E"/>
  </w:style>
  <w:style w:type="paragraph" w:customStyle="1" w:styleId="8C9C91DB28E1C7458FAFC3ADBE5121DA">
    <w:name w:val="8C9C91DB28E1C7458FAFC3ADBE5121DA"/>
    <w:rsid w:val="008D097E"/>
  </w:style>
  <w:style w:type="paragraph" w:customStyle="1" w:styleId="BE4627E603F4AB459A4DEAAD4F1D4758">
    <w:name w:val="BE4627E603F4AB459A4DEAAD4F1D4758"/>
    <w:rsid w:val="008D097E"/>
  </w:style>
  <w:style w:type="paragraph" w:customStyle="1" w:styleId="5BBBB6059C763B46B9878C25BCD987A9">
    <w:name w:val="5BBBB6059C763B46B9878C25BCD987A9"/>
    <w:rsid w:val="008D097E"/>
  </w:style>
  <w:style w:type="paragraph" w:customStyle="1" w:styleId="58AD94D02EFA174A81A2629013168273">
    <w:name w:val="58AD94D02EFA174A81A2629013168273"/>
    <w:rsid w:val="008D097E"/>
  </w:style>
  <w:style w:type="paragraph" w:customStyle="1" w:styleId="E7971237ACA9AB458DCE88910F23426B">
    <w:name w:val="E7971237ACA9AB458DCE88910F23426B"/>
    <w:rsid w:val="008D097E"/>
  </w:style>
  <w:style w:type="paragraph" w:customStyle="1" w:styleId="2792358A91BBFE48B832EDC290191BB4">
    <w:name w:val="2792358A91BBFE48B832EDC290191BB4"/>
    <w:rsid w:val="008D097E"/>
  </w:style>
  <w:style w:type="paragraph" w:customStyle="1" w:styleId="C9F3A514BCD88947B5ECDBD646A83176">
    <w:name w:val="C9F3A514BCD88947B5ECDBD646A83176"/>
    <w:rsid w:val="008D097E"/>
  </w:style>
  <w:style w:type="paragraph" w:customStyle="1" w:styleId="CFB3F0128CA62746922C6F3A41E2198E">
    <w:name w:val="CFB3F0128CA62746922C6F3A41E2198E"/>
    <w:rsid w:val="008D097E"/>
  </w:style>
  <w:style w:type="paragraph" w:customStyle="1" w:styleId="4F7EB13986AA5E4FB3517DE3E9FBDD65">
    <w:name w:val="4F7EB13986AA5E4FB3517DE3E9FBDD65"/>
    <w:rsid w:val="008D097E"/>
  </w:style>
  <w:style w:type="paragraph" w:customStyle="1" w:styleId="655F79A5AEA28D45825B55A2A7FBEBC4">
    <w:name w:val="655F79A5AEA28D45825B55A2A7FBEBC4"/>
    <w:rsid w:val="008D097E"/>
  </w:style>
  <w:style w:type="paragraph" w:customStyle="1" w:styleId="2735C94217D2EF4AA5E5C789A5FE7BA9">
    <w:name w:val="2735C94217D2EF4AA5E5C789A5FE7BA9"/>
    <w:rsid w:val="008D09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3C885BE1328A4AB96E4A871A476976" ma:contentTypeVersion="6" ma:contentTypeDescription="Create a new document." ma:contentTypeScope="" ma:versionID="09b42af3e5772966f4da87720d4f769c">
  <xsd:schema xmlns:xsd="http://www.w3.org/2001/XMLSchema" xmlns:xs="http://www.w3.org/2001/XMLSchema" xmlns:p="http://schemas.microsoft.com/office/2006/metadata/properties" xmlns:ns2="9f7c806b-fff9-4977-921f-fb8dd5fa52d3" xmlns:ns3="3ee53392-36f7-443c-8670-9e0045361243" targetNamespace="http://schemas.microsoft.com/office/2006/metadata/properties" ma:root="true" ma:fieldsID="98b5a2793f2b06453aeed10ca9fa3865" ns2:_="" ns3:_="">
    <xsd:import namespace="9f7c806b-fff9-4977-921f-fb8dd5fa52d3"/>
    <xsd:import namespace="3ee53392-36f7-443c-8670-9e00453612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c806b-fff9-4977-921f-fb8dd5fa52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e53392-36f7-443c-8670-9e00453612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40E1A7-2AD0-400B-9572-EE591757F9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FEAC81-F89F-450D-8CC1-80EE21C48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c806b-fff9-4977-921f-fb8dd5fa52d3"/>
    <ds:schemaRef ds:uri="3ee53392-36f7-443c-8670-9e0045361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EF3EF-1B68-4AED-A277-2E572C02824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Collin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CIP Template</dc:title>
  <dc:subject/>
  <dc:creator>Beenah Moshay</dc:creator>
  <keywords/>
  <dc:description/>
  <lastModifiedBy>Ann Blackman</lastModifiedBy>
  <revision>107</revision>
  <lastPrinted>2018-09-04T19:27:00.0000000Z</lastPrinted>
  <dcterms:created xsi:type="dcterms:W3CDTF">2023-03-08T15:17:00.0000000Z</dcterms:created>
  <dcterms:modified xsi:type="dcterms:W3CDTF">2023-03-21T15:30:41.7846492Z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0x010100813C885BE1328A4AB96E4A871A476976</vt:lpwstr>
  </property>
</Properties>
</file>