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E52" w:rsidRPr="00DD6BA7" w:rsidRDefault="00AF68FF" w:rsidP="00044E52">
      <w:pPr>
        <w:autoSpaceDE w:val="0"/>
        <w:autoSpaceDN w:val="0"/>
        <w:adjustRightInd w:val="0"/>
        <w:jc w:val="center"/>
        <w:rPr>
          <w:rFonts w:ascii="Arial" w:hAnsi="Arial" w:cs="Arial"/>
          <w:b/>
          <w:bCs/>
          <w:sz w:val="21"/>
          <w:szCs w:val="21"/>
        </w:rPr>
      </w:pPr>
      <w:r w:rsidRPr="00DD6BA7">
        <w:rPr>
          <w:rFonts w:ascii="Arial" w:hAnsi="Arial" w:cs="Arial"/>
          <w:b/>
          <w:bCs/>
          <w:sz w:val="21"/>
          <w:szCs w:val="21"/>
        </w:rPr>
        <w:t>COLLIN COLLEGE</w:t>
      </w:r>
    </w:p>
    <w:p w:rsidR="00AF68FF" w:rsidRPr="00DD6BA7" w:rsidRDefault="00AF68FF" w:rsidP="00044E52">
      <w:pPr>
        <w:autoSpaceDE w:val="0"/>
        <w:autoSpaceDN w:val="0"/>
        <w:adjustRightInd w:val="0"/>
        <w:jc w:val="center"/>
        <w:rPr>
          <w:rFonts w:ascii="Arial" w:hAnsi="Arial" w:cs="Arial"/>
          <w:b/>
          <w:bCs/>
          <w:sz w:val="21"/>
          <w:szCs w:val="21"/>
        </w:rPr>
      </w:pPr>
      <w:r w:rsidRPr="00DD6BA7">
        <w:rPr>
          <w:rFonts w:ascii="Arial" w:hAnsi="Arial" w:cs="Arial"/>
          <w:b/>
          <w:bCs/>
          <w:sz w:val="21"/>
          <w:szCs w:val="21"/>
        </w:rPr>
        <w:t xml:space="preserve">COURSE SYLLABUS </w:t>
      </w:r>
    </w:p>
    <w:p w:rsidR="00044E52" w:rsidRPr="00DD6BA7" w:rsidRDefault="00044E52" w:rsidP="00044E52">
      <w:pPr>
        <w:autoSpaceDE w:val="0"/>
        <w:autoSpaceDN w:val="0"/>
        <w:adjustRightInd w:val="0"/>
        <w:rPr>
          <w:rFonts w:ascii="Arial" w:hAnsi="Arial" w:cs="Arial"/>
          <w:b/>
          <w:bCs/>
          <w:sz w:val="21"/>
          <w:szCs w:val="21"/>
        </w:rPr>
      </w:pPr>
    </w:p>
    <w:p w:rsidR="00AF68FF" w:rsidRPr="00DD6BA7" w:rsidRDefault="00C23DF0" w:rsidP="00044E52">
      <w:pPr>
        <w:autoSpaceDE w:val="0"/>
        <w:autoSpaceDN w:val="0"/>
        <w:adjustRightInd w:val="0"/>
        <w:rPr>
          <w:rFonts w:ascii="Arial" w:hAnsi="Arial" w:cs="Arial"/>
          <w:b/>
          <w:bCs/>
          <w:sz w:val="21"/>
          <w:szCs w:val="21"/>
        </w:rPr>
      </w:pPr>
      <w:r w:rsidRPr="00DD6BA7">
        <w:rPr>
          <w:rFonts w:ascii="Arial" w:hAnsi="Arial" w:cs="Arial"/>
          <w:b/>
          <w:noProof/>
          <w:sz w:val="21"/>
          <w:szCs w:val="21"/>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95250</wp:posOffset>
                </wp:positionV>
                <wp:extent cx="1552575" cy="251460"/>
                <wp:effectExtent l="0" t="0" r="2857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1460"/>
                        </a:xfrm>
                        <a:prstGeom prst="rect">
                          <a:avLst/>
                        </a:prstGeom>
                        <a:solidFill>
                          <a:srgbClr val="FFFFFF"/>
                        </a:solidFill>
                        <a:ln w="9525">
                          <a:solidFill>
                            <a:srgbClr val="000000"/>
                          </a:solidFill>
                          <a:miter lim="800000"/>
                          <a:headEnd/>
                          <a:tailEnd/>
                        </a:ln>
                      </wps:spPr>
                      <wps:txbx>
                        <w:txbxContent>
                          <w:p w:rsidR="00AF68FF" w:rsidRPr="007659F7" w:rsidRDefault="00AF68FF" w:rsidP="00AF68FF">
                            <w:pPr>
                              <w:rPr>
                                <w:rFonts w:ascii="Arial" w:hAnsi="Arial" w:cs="Arial"/>
                                <w:color w:val="000000"/>
                              </w:rPr>
                            </w:pPr>
                            <w:r w:rsidRPr="007659F7">
                              <w:rPr>
                                <w:rFonts w:ascii="Arial" w:hAnsi="Arial" w:cs="Arial"/>
                                <w:color w:val="000000"/>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7.5pt;width:122.25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W9KgIAAFAEAAAOAAAAZHJzL2Uyb0RvYy54bWysVNuO2yAQfa/Uf0C8N06seC9WnNU221SV&#10;thdptx+AMbZRgaFAYqdf3wFnU6vtU1U/IIYZDmfOzHhzN2pFjsJ5Caaiq8WSEmE4NNJ0Ff36vH9z&#10;Q4kPzDRMgREVPQlP77avX20GW4ocelCNcARBjC8HW9E+BFtmmee90MwvwAqDzhacZgFN12WNYwOi&#10;a5Xly+VVNoBrrAMuvMfTh8lJtwm/bQUPn9vWi0BURZFbSKtLax3XbLthZeeY7SU/02D/wEIzafDR&#10;C9QDC4wcnPwDSkvuwEMbFhx0Bm0ruUg5YDar5W/ZPPXMipQLiuPtRSb//2D5p+MXR2SDtaPEMI0l&#10;ehZjIG9hJHlUZ7C+xKAni2FhxOMYGTP19hH4N08M7HpmOnHvHAy9YA2yW8Wb2ezqhOMjSD18hAaf&#10;YYcACWhsnY6AKAZBdKzS6VKZSIXHJ4siL64LSjj68mK1vkqly1j5cts6H94L0CRuKuqw8gmdHR99&#10;iGxY+RKS2IOSzV4qlQzX1TvlyJFhl+zTlxLAJOdhypChorfIZBJg7vNziGX6/gahZcB2V1JX9OYS&#10;xMoo2zvTpGYMTKppj5SVOesYpZtEDGM9nutSQ3NCRR1MbY1jiJse3A9KBmzpivrvB+YEJeqDwarc&#10;rtbrOAPJWBfXORpu7qnnHmY4QlU0UDJtd2Gam4N1suvxpakPDNxjJVuZRI4ln1ideWPbJu3PIxbn&#10;Ym6nqF8/gu1PAAAA//8DAFBLAwQUAAYACAAAACEACyG8vN0AAAAHAQAADwAAAGRycy9kb3ducmV2&#10;LnhtbEyPwU7DMBBE70j8g7VIXFDrtKShhDgVQgLBDQqCqxtvkwh7HWw3DX/PcoLj7Ixm3labyVkx&#10;Yoi9JwWLeQYCqfGmp1bB2+v9bA0iJk1GW0+o4BsjbOrTk0qXxh/pBcdtagWXUCy1gi6loZQyNh06&#10;Hed+QGJv74PTiWVopQn6yOXOymWWFdLpnnih0wPeddh8bg9OwTp/HD/i0+Xze1Ps7XW6uBofvoJS&#10;52fT7Q2IhFP6C8MvPqNDzUw7fyAThVUwW3CQzyv+iO1lnucgdgpWeQGyruR//voHAAD//wMAUEsB&#10;Ai0AFAAGAAgAAAAhALaDOJL+AAAA4QEAABMAAAAAAAAAAAAAAAAAAAAAAFtDb250ZW50X1R5cGVz&#10;XS54bWxQSwECLQAUAAYACAAAACEAOP0h/9YAAACUAQAACwAAAAAAAAAAAAAAAAAvAQAAX3JlbHMv&#10;LnJlbHNQSwECLQAUAAYACAAAACEAvMUlvSoCAABQBAAADgAAAAAAAAAAAAAAAAAuAgAAZHJzL2Uy&#10;b0RvYy54bWxQSwECLQAUAAYACAAAACEACyG8vN0AAAAHAQAADwAAAAAAAAAAAAAAAACEBAAAZHJz&#10;L2Rvd25yZXYueG1sUEsFBgAAAAAEAAQA8wAAAI4FAAAAAA==&#10;">
                <v:textbox>
                  <w:txbxContent>
                    <w:p w:rsidR="00AF68FF" w:rsidRPr="007659F7" w:rsidRDefault="00AF68FF" w:rsidP="00AF68FF">
                      <w:pPr>
                        <w:rPr>
                          <w:rFonts w:ascii="Arial" w:hAnsi="Arial" w:cs="Arial"/>
                          <w:color w:val="000000"/>
                        </w:rPr>
                      </w:pPr>
                      <w:r w:rsidRPr="007659F7">
                        <w:rPr>
                          <w:rFonts w:ascii="Arial" w:hAnsi="Arial" w:cs="Arial"/>
                          <w:color w:val="000000"/>
                        </w:rPr>
                        <w:t>Course Information</w:t>
                      </w:r>
                    </w:p>
                  </w:txbxContent>
                </v:textbox>
              </v:shape>
            </w:pict>
          </mc:Fallback>
        </mc:AlternateContent>
      </w:r>
    </w:p>
    <w:p w:rsidR="00AF68FF" w:rsidRPr="00DD6BA7" w:rsidRDefault="00AF68FF" w:rsidP="00044E52">
      <w:pPr>
        <w:autoSpaceDE w:val="0"/>
        <w:autoSpaceDN w:val="0"/>
        <w:adjustRightInd w:val="0"/>
        <w:rPr>
          <w:rFonts w:ascii="Arial" w:hAnsi="Arial" w:cs="Arial"/>
          <w:b/>
          <w:bCs/>
          <w:sz w:val="21"/>
          <w:szCs w:val="21"/>
        </w:rPr>
      </w:pPr>
    </w:p>
    <w:p w:rsidR="00AF68FF" w:rsidRPr="00DD6BA7" w:rsidRDefault="00AF68FF" w:rsidP="00044E52">
      <w:pPr>
        <w:autoSpaceDE w:val="0"/>
        <w:autoSpaceDN w:val="0"/>
        <w:adjustRightInd w:val="0"/>
        <w:rPr>
          <w:rFonts w:ascii="Arial" w:hAnsi="Arial" w:cs="Arial"/>
          <w:b/>
          <w:bCs/>
          <w:sz w:val="21"/>
          <w:szCs w:val="21"/>
        </w:rPr>
      </w:pPr>
    </w:p>
    <w:p w:rsidR="00585899" w:rsidRDefault="00585899" w:rsidP="00B313AF">
      <w:pPr>
        <w:autoSpaceDE w:val="0"/>
        <w:autoSpaceDN w:val="0"/>
        <w:adjustRightInd w:val="0"/>
        <w:rPr>
          <w:rFonts w:ascii="Arial" w:hAnsi="Arial" w:cs="Arial"/>
          <w:b/>
          <w:bCs/>
          <w:sz w:val="21"/>
          <w:szCs w:val="21"/>
        </w:rPr>
      </w:pPr>
    </w:p>
    <w:p w:rsidR="00044E52" w:rsidRPr="00DD6BA7" w:rsidRDefault="00044E52" w:rsidP="00B313AF">
      <w:pPr>
        <w:autoSpaceDE w:val="0"/>
        <w:autoSpaceDN w:val="0"/>
        <w:adjustRightInd w:val="0"/>
        <w:rPr>
          <w:rFonts w:ascii="Arial" w:hAnsi="Arial" w:cs="Arial"/>
          <w:sz w:val="21"/>
          <w:szCs w:val="21"/>
        </w:rPr>
      </w:pPr>
      <w:r w:rsidRPr="00DD6BA7">
        <w:rPr>
          <w:rFonts w:ascii="Arial" w:hAnsi="Arial" w:cs="Arial"/>
          <w:b/>
          <w:bCs/>
          <w:sz w:val="21"/>
          <w:szCs w:val="21"/>
        </w:rPr>
        <w:t>Course Number</w:t>
      </w:r>
      <w:r w:rsidR="004141E0" w:rsidRPr="00DD6BA7">
        <w:rPr>
          <w:rFonts w:ascii="Arial" w:hAnsi="Arial" w:cs="Arial"/>
          <w:sz w:val="21"/>
          <w:szCs w:val="21"/>
        </w:rPr>
        <w:t xml:space="preserve">: </w:t>
      </w:r>
      <w:r w:rsidR="002932A2" w:rsidRPr="00DD6BA7">
        <w:rPr>
          <w:rFonts w:ascii="Arial" w:hAnsi="Arial" w:cs="Arial"/>
          <w:sz w:val="21"/>
          <w:szCs w:val="21"/>
        </w:rPr>
        <w:t xml:space="preserve"> ITCC 235</w:t>
      </w:r>
      <w:r w:rsidR="00E04907" w:rsidRPr="00DD6BA7">
        <w:rPr>
          <w:rFonts w:ascii="Arial" w:hAnsi="Arial" w:cs="Arial"/>
          <w:sz w:val="21"/>
          <w:szCs w:val="21"/>
        </w:rPr>
        <w:t>6</w:t>
      </w:r>
    </w:p>
    <w:p w:rsidR="00044E52" w:rsidRPr="00DD6BA7" w:rsidRDefault="00044E52" w:rsidP="00B313AF">
      <w:pPr>
        <w:autoSpaceDE w:val="0"/>
        <w:autoSpaceDN w:val="0"/>
        <w:adjustRightInd w:val="0"/>
        <w:rPr>
          <w:rFonts w:ascii="Arial" w:hAnsi="Arial" w:cs="Arial"/>
          <w:b/>
          <w:bCs/>
          <w:sz w:val="21"/>
          <w:szCs w:val="21"/>
        </w:rPr>
      </w:pPr>
    </w:p>
    <w:p w:rsidR="00044E52" w:rsidRPr="00DD6BA7" w:rsidRDefault="00044E52" w:rsidP="00B313AF">
      <w:pPr>
        <w:autoSpaceDE w:val="0"/>
        <w:autoSpaceDN w:val="0"/>
        <w:adjustRightInd w:val="0"/>
        <w:rPr>
          <w:rStyle w:val="text101"/>
          <w:rFonts w:ascii="Arial" w:hAnsi="Arial" w:cs="Arial"/>
          <w:sz w:val="21"/>
          <w:szCs w:val="21"/>
        </w:rPr>
      </w:pPr>
      <w:r w:rsidRPr="00DD6BA7">
        <w:rPr>
          <w:rFonts w:ascii="Arial" w:hAnsi="Arial" w:cs="Arial"/>
          <w:b/>
          <w:bCs/>
          <w:sz w:val="21"/>
          <w:szCs w:val="21"/>
        </w:rPr>
        <w:t xml:space="preserve">Course Title: </w:t>
      </w:r>
      <w:r w:rsidR="00C52829" w:rsidRPr="00DD6BA7">
        <w:rPr>
          <w:rFonts w:ascii="Arial" w:hAnsi="Arial" w:cs="Arial"/>
          <w:b/>
          <w:bCs/>
          <w:sz w:val="21"/>
          <w:szCs w:val="21"/>
        </w:rPr>
        <w:t xml:space="preserve"> </w:t>
      </w:r>
      <w:r w:rsidR="00E04907" w:rsidRPr="00DD6BA7">
        <w:rPr>
          <w:rStyle w:val="text101"/>
          <w:rFonts w:ascii="Arial" w:hAnsi="Arial" w:cs="Arial"/>
          <w:sz w:val="21"/>
          <w:szCs w:val="21"/>
        </w:rPr>
        <w:t xml:space="preserve">CCNP </w:t>
      </w:r>
      <w:r w:rsidR="008637E5" w:rsidRPr="00DD6BA7">
        <w:rPr>
          <w:rStyle w:val="text101"/>
          <w:rFonts w:ascii="Arial" w:hAnsi="Arial" w:cs="Arial"/>
          <w:sz w:val="21"/>
          <w:szCs w:val="21"/>
        </w:rPr>
        <w:t xml:space="preserve">R&amp;S </w:t>
      </w:r>
      <w:r w:rsidR="00E04907" w:rsidRPr="00DD6BA7">
        <w:rPr>
          <w:rStyle w:val="text101"/>
          <w:rFonts w:ascii="Arial" w:hAnsi="Arial" w:cs="Arial"/>
          <w:sz w:val="21"/>
          <w:szCs w:val="21"/>
        </w:rPr>
        <w:t>TSHOOT</w:t>
      </w:r>
      <w:r w:rsidR="00A22C6B" w:rsidRPr="00DD6BA7">
        <w:rPr>
          <w:rStyle w:val="text101"/>
          <w:rFonts w:ascii="Arial" w:hAnsi="Arial" w:cs="Arial"/>
          <w:sz w:val="21"/>
          <w:szCs w:val="21"/>
        </w:rPr>
        <w:t xml:space="preserve"> </w:t>
      </w:r>
    </w:p>
    <w:p w:rsidR="008637E5" w:rsidRPr="00DD6BA7" w:rsidRDefault="008637E5" w:rsidP="00B313AF">
      <w:pPr>
        <w:autoSpaceDE w:val="0"/>
        <w:autoSpaceDN w:val="0"/>
        <w:adjustRightInd w:val="0"/>
        <w:rPr>
          <w:rFonts w:ascii="Arial" w:hAnsi="Arial" w:cs="Arial"/>
          <w:b/>
          <w:bCs/>
          <w:sz w:val="21"/>
          <w:szCs w:val="21"/>
        </w:rPr>
      </w:pPr>
    </w:p>
    <w:p w:rsidR="00044E52" w:rsidRPr="00DD6BA7" w:rsidRDefault="00044E52" w:rsidP="00B313AF">
      <w:pPr>
        <w:autoSpaceDE w:val="0"/>
        <w:autoSpaceDN w:val="0"/>
        <w:adjustRightInd w:val="0"/>
        <w:ind w:left="360" w:hanging="360"/>
        <w:rPr>
          <w:rFonts w:ascii="Arial" w:hAnsi="Arial" w:cs="Arial"/>
          <w:sz w:val="21"/>
          <w:szCs w:val="21"/>
        </w:rPr>
      </w:pPr>
      <w:r w:rsidRPr="00DD6BA7">
        <w:rPr>
          <w:rFonts w:ascii="Arial" w:hAnsi="Arial" w:cs="Arial"/>
          <w:b/>
          <w:bCs/>
          <w:sz w:val="21"/>
          <w:szCs w:val="21"/>
        </w:rPr>
        <w:t xml:space="preserve">Course Description: </w:t>
      </w:r>
      <w:r w:rsidR="00492F7B" w:rsidRPr="00DD6BA7">
        <w:rPr>
          <w:rFonts w:ascii="Arial" w:hAnsi="Arial" w:cs="Arial"/>
          <w:b/>
          <w:bCs/>
          <w:sz w:val="21"/>
          <w:szCs w:val="21"/>
        </w:rPr>
        <w:t xml:space="preserve"> </w:t>
      </w:r>
      <w:r w:rsidR="00E04907" w:rsidRPr="00DD6BA7">
        <w:rPr>
          <w:rStyle w:val="text101"/>
          <w:rFonts w:ascii="Arial" w:hAnsi="Arial" w:cs="Arial"/>
          <w:sz w:val="21"/>
          <w:szCs w:val="21"/>
        </w:rPr>
        <w:t xml:space="preserve">How to monitor and maintain complex, enterprise and switched IP networks. Skills learned include the planning and execution of regular network maintenance, as well as support and troubleshooting using technology-based processes and best practices based on systematic and industry recognized approaches. </w:t>
      </w:r>
      <w:r w:rsidR="00E04907" w:rsidRPr="00DD6BA7">
        <w:rPr>
          <w:rFonts w:ascii="Arial" w:hAnsi="Arial" w:cs="Arial"/>
          <w:sz w:val="21"/>
          <w:szCs w:val="21"/>
        </w:rPr>
        <w:t>Lab required.</w:t>
      </w:r>
    </w:p>
    <w:p w:rsidR="00044E52" w:rsidRPr="00DD6BA7" w:rsidRDefault="00044E52" w:rsidP="00B313AF">
      <w:pPr>
        <w:autoSpaceDE w:val="0"/>
        <w:autoSpaceDN w:val="0"/>
        <w:adjustRightInd w:val="0"/>
        <w:rPr>
          <w:rFonts w:ascii="Arial" w:hAnsi="Arial" w:cs="Arial"/>
          <w:b/>
          <w:bCs/>
          <w:sz w:val="21"/>
          <w:szCs w:val="21"/>
        </w:rPr>
      </w:pPr>
    </w:p>
    <w:p w:rsidR="00044E52" w:rsidRPr="00DD6BA7" w:rsidRDefault="00044E52" w:rsidP="00492F7B">
      <w:pPr>
        <w:tabs>
          <w:tab w:val="left" w:pos="2340"/>
        </w:tabs>
        <w:autoSpaceDE w:val="0"/>
        <w:autoSpaceDN w:val="0"/>
        <w:adjustRightInd w:val="0"/>
        <w:rPr>
          <w:rFonts w:ascii="Arial" w:hAnsi="Arial" w:cs="Arial"/>
          <w:sz w:val="21"/>
          <w:szCs w:val="21"/>
        </w:rPr>
      </w:pPr>
      <w:r w:rsidRPr="00DD6BA7">
        <w:rPr>
          <w:rFonts w:ascii="Arial" w:hAnsi="Arial" w:cs="Arial"/>
          <w:b/>
          <w:bCs/>
          <w:sz w:val="21"/>
          <w:szCs w:val="21"/>
        </w:rPr>
        <w:t>Course Credit Hours:</w:t>
      </w:r>
      <w:r w:rsidR="00C1659E" w:rsidRPr="00DD6BA7">
        <w:rPr>
          <w:rFonts w:ascii="Arial" w:hAnsi="Arial" w:cs="Arial"/>
          <w:b/>
          <w:bCs/>
          <w:sz w:val="21"/>
          <w:szCs w:val="21"/>
        </w:rPr>
        <w:tab/>
      </w:r>
      <w:r w:rsidR="001A6B2E" w:rsidRPr="00DD6BA7">
        <w:rPr>
          <w:rFonts w:ascii="Arial" w:hAnsi="Arial" w:cs="Arial"/>
          <w:sz w:val="21"/>
          <w:szCs w:val="21"/>
        </w:rPr>
        <w:t>3</w:t>
      </w:r>
    </w:p>
    <w:p w:rsidR="00044E52" w:rsidRPr="00DD6BA7" w:rsidRDefault="00AF68FF" w:rsidP="00492F7B">
      <w:pPr>
        <w:tabs>
          <w:tab w:val="left" w:pos="2340"/>
        </w:tabs>
        <w:autoSpaceDE w:val="0"/>
        <w:autoSpaceDN w:val="0"/>
        <w:adjustRightInd w:val="0"/>
        <w:rPr>
          <w:rFonts w:ascii="Arial" w:hAnsi="Arial" w:cs="Arial"/>
          <w:sz w:val="21"/>
          <w:szCs w:val="21"/>
        </w:rPr>
      </w:pPr>
      <w:r w:rsidRPr="00DD6BA7">
        <w:rPr>
          <w:rFonts w:ascii="Arial" w:hAnsi="Arial" w:cs="Arial"/>
          <w:sz w:val="21"/>
          <w:szCs w:val="21"/>
        </w:rPr>
        <w:t xml:space="preserve">            </w:t>
      </w:r>
      <w:r w:rsidR="00C1659E" w:rsidRPr="00DD6BA7">
        <w:rPr>
          <w:rFonts w:ascii="Arial" w:hAnsi="Arial" w:cs="Arial"/>
          <w:sz w:val="21"/>
          <w:szCs w:val="21"/>
        </w:rPr>
        <w:t xml:space="preserve"> Lecture Hours:</w:t>
      </w:r>
      <w:r w:rsidR="00C1659E" w:rsidRPr="00DD6BA7">
        <w:rPr>
          <w:rFonts w:ascii="Arial" w:hAnsi="Arial" w:cs="Arial"/>
          <w:sz w:val="21"/>
          <w:szCs w:val="21"/>
        </w:rPr>
        <w:tab/>
      </w:r>
      <w:r w:rsidR="004B30CE" w:rsidRPr="00DD6BA7">
        <w:rPr>
          <w:rFonts w:ascii="Arial" w:hAnsi="Arial" w:cs="Arial"/>
          <w:sz w:val="21"/>
          <w:szCs w:val="21"/>
        </w:rPr>
        <w:t>2</w:t>
      </w:r>
    </w:p>
    <w:p w:rsidR="00044E52" w:rsidRPr="00DD6BA7" w:rsidRDefault="00AF68FF" w:rsidP="00492F7B">
      <w:pPr>
        <w:tabs>
          <w:tab w:val="left" w:pos="2340"/>
          <w:tab w:val="left" w:pos="2520"/>
        </w:tabs>
        <w:autoSpaceDE w:val="0"/>
        <w:autoSpaceDN w:val="0"/>
        <w:adjustRightInd w:val="0"/>
        <w:rPr>
          <w:rFonts w:ascii="Arial" w:hAnsi="Arial" w:cs="Arial"/>
          <w:sz w:val="21"/>
          <w:szCs w:val="21"/>
        </w:rPr>
      </w:pPr>
      <w:r w:rsidRPr="00DD6BA7">
        <w:rPr>
          <w:rFonts w:ascii="Arial" w:hAnsi="Arial" w:cs="Arial"/>
          <w:sz w:val="21"/>
          <w:szCs w:val="21"/>
        </w:rPr>
        <w:t xml:space="preserve">                  </w:t>
      </w:r>
      <w:r w:rsidR="00C1659E" w:rsidRPr="00DD6BA7">
        <w:rPr>
          <w:rFonts w:ascii="Arial" w:hAnsi="Arial" w:cs="Arial"/>
          <w:sz w:val="21"/>
          <w:szCs w:val="21"/>
        </w:rPr>
        <w:t xml:space="preserve"> Lab Hours:</w:t>
      </w:r>
      <w:r w:rsidR="00C1659E" w:rsidRPr="00DD6BA7">
        <w:rPr>
          <w:rFonts w:ascii="Arial" w:hAnsi="Arial" w:cs="Arial"/>
          <w:sz w:val="21"/>
          <w:szCs w:val="21"/>
        </w:rPr>
        <w:tab/>
      </w:r>
      <w:r w:rsidR="00C52829" w:rsidRPr="00DD6BA7">
        <w:rPr>
          <w:rFonts w:ascii="Arial" w:hAnsi="Arial" w:cs="Arial"/>
          <w:sz w:val="21"/>
          <w:szCs w:val="21"/>
        </w:rPr>
        <w:t>3</w:t>
      </w:r>
    </w:p>
    <w:p w:rsidR="00044E52" w:rsidRPr="00DD6BA7" w:rsidRDefault="00044E52" w:rsidP="00B313AF">
      <w:pPr>
        <w:autoSpaceDE w:val="0"/>
        <w:autoSpaceDN w:val="0"/>
        <w:adjustRightInd w:val="0"/>
        <w:rPr>
          <w:rFonts w:ascii="Arial" w:hAnsi="Arial" w:cs="Arial"/>
          <w:b/>
          <w:bCs/>
          <w:sz w:val="21"/>
          <w:szCs w:val="21"/>
        </w:rPr>
      </w:pPr>
    </w:p>
    <w:p w:rsidR="00044E52" w:rsidRPr="00DD6BA7" w:rsidRDefault="00044E52" w:rsidP="00B313AF">
      <w:pPr>
        <w:autoSpaceDE w:val="0"/>
        <w:autoSpaceDN w:val="0"/>
        <w:adjustRightInd w:val="0"/>
        <w:rPr>
          <w:rFonts w:ascii="Arial" w:hAnsi="Arial" w:cs="Arial"/>
          <w:sz w:val="21"/>
          <w:szCs w:val="21"/>
        </w:rPr>
      </w:pPr>
      <w:r w:rsidRPr="00DD6BA7">
        <w:rPr>
          <w:rFonts w:ascii="Arial" w:hAnsi="Arial" w:cs="Arial"/>
          <w:b/>
          <w:bCs/>
          <w:sz w:val="21"/>
          <w:szCs w:val="21"/>
        </w:rPr>
        <w:t>Prerequisite</w:t>
      </w:r>
      <w:r w:rsidR="00E04907" w:rsidRPr="00DD6BA7">
        <w:rPr>
          <w:rFonts w:ascii="Arial" w:hAnsi="Arial" w:cs="Arial"/>
          <w:b/>
          <w:bCs/>
          <w:sz w:val="21"/>
          <w:szCs w:val="21"/>
        </w:rPr>
        <w:t>s</w:t>
      </w:r>
      <w:r w:rsidRPr="00DD6BA7">
        <w:rPr>
          <w:rFonts w:ascii="Arial" w:hAnsi="Arial" w:cs="Arial"/>
          <w:b/>
          <w:bCs/>
          <w:sz w:val="21"/>
          <w:szCs w:val="21"/>
        </w:rPr>
        <w:t>:</w:t>
      </w:r>
      <w:r w:rsidR="00492F7B" w:rsidRPr="00DD6BA7">
        <w:rPr>
          <w:rFonts w:ascii="Arial" w:hAnsi="Arial" w:cs="Arial"/>
          <w:b/>
          <w:bCs/>
          <w:sz w:val="21"/>
          <w:szCs w:val="21"/>
        </w:rPr>
        <w:t xml:space="preserve"> </w:t>
      </w:r>
      <w:r w:rsidRPr="00DD6BA7">
        <w:rPr>
          <w:rFonts w:ascii="Arial" w:hAnsi="Arial" w:cs="Arial"/>
          <w:b/>
          <w:bCs/>
          <w:sz w:val="21"/>
          <w:szCs w:val="21"/>
        </w:rPr>
        <w:t xml:space="preserve"> </w:t>
      </w:r>
      <w:r w:rsidR="00631D5A" w:rsidRPr="00DD6BA7">
        <w:rPr>
          <w:rFonts w:ascii="Arial" w:hAnsi="Arial" w:cs="Arial"/>
          <w:sz w:val="21"/>
          <w:szCs w:val="21"/>
        </w:rPr>
        <w:t>ITCC 23</w:t>
      </w:r>
      <w:r w:rsidR="002932A2" w:rsidRPr="00DD6BA7">
        <w:rPr>
          <w:rFonts w:ascii="Arial" w:hAnsi="Arial" w:cs="Arial"/>
          <w:sz w:val="21"/>
          <w:szCs w:val="21"/>
        </w:rPr>
        <w:t>54</w:t>
      </w:r>
      <w:r w:rsidR="004B30CE" w:rsidRPr="00DD6BA7">
        <w:rPr>
          <w:rFonts w:ascii="Arial" w:hAnsi="Arial" w:cs="Arial"/>
          <w:sz w:val="21"/>
          <w:szCs w:val="21"/>
        </w:rPr>
        <w:t xml:space="preserve"> and ITCC 23</w:t>
      </w:r>
      <w:r w:rsidR="002932A2" w:rsidRPr="00DD6BA7">
        <w:rPr>
          <w:rFonts w:ascii="Arial" w:hAnsi="Arial" w:cs="Arial"/>
          <w:sz w:val="21"/>
          <w:szCs w:val="21"/>
        </w:rPr>
        <w:t>5</w:t>
      </w:r>
      <w:r w:rsidR="00E04907" w:rsidRPr="00DD6BA7">
        <w:rPr>
          <w:rFonts w:ascii="Arial" w:hAnsi="Arial" w:cs="Arial"/>
          <w:sz w:val="21"/>
          <w:szCs w:val="21"/>
        </w:rPr>
        <w:t xml:space="preserve">5 or consent of </w:t>
      </w:r>
      <w:r w:rsidR="002932A2" w:rsidRPr="00DD6BA7">
        <w:rPr>
          <w:rFonts w:ascii="Arial" w:hAnsi="Arial" w:cs="Arial"/>
          <w:sz w:val="21"/>
          <w:szCs w:val="21"/>
        </w:rPr>
        <w:t>Associate Dean</w:t>
      </w:r>
    </w:p>
    <w:p w:rsidR="00044E52" w:rsidRPr="00DD6BA7" w:rsidRDefault="00492F7B" w:rsidP="00B313AF">
      <w:pPr>
        <w:autoSpaceDE w:val="0"/>
        <w:autoSpaceDN w:val="0"/>
        <w:adjustRightInd w:val="0"/>
        <w:rPr>
          <w:rFonts w:ascii="Arial" w:hAnsi="Arial" w:cs="Arial"/>
          <w:b/>
          <w:bCs/>
          <w:sz w:val="21"/>
          <w:szCs w:val="21"/>
        </w:rPr>
      </w:pPr>
      <w:r w:rsidRPr="00DD6BA7">
        <w:rPr>
          <w:rFonts w:ascii="Arial" w:hAnsi="Arial" w:cs="Arial"/>
          <w:b/>
          <w:bCs/>
          <w:sz w:val="21"/>
          <w:szCs w:val="21"/>
        </w:rPr>
        <w:t xml:space="preserve"> </w:t>
      </w:r>
      <w:bookmarkStart w:id="0" w:name="_GoBack"/>
      <w:bookmarkEnd w:id="0"/>
    </w:p>
    <w:p w:rsidR="007659F7" w:rsidRPr="00DD6BA7" w:rsidRDefault="00044E52" w:rsidP="0056164F">
      <w:pPr>
        <w:autoSpaceDE w:val="0"/>
        <w:autoSpaceDN w:val="0"/>
        <w:adjustRightInd w:val="0"/>
        <w:ind w:left="360" w:hanging="360"/>
        <w:rPr>
          <w:rFonts w:ascii="Arial" w:hAnsi="Arial" w:cs="Arial"/>
          <w:sz w:val="21"/>
          <w:szCs w:val="21"/>
        </w:rPr>
      </w:pPr>
      <w:r w:rsidRPr="00DD6BA7">
        <w:rPr>
          <w:rFonts w:ascii="Arial" w:hAnsi="Arial" w:cs="Arial"/>
          <w:b/>
          <w:bCs/>
          <w:sz w:val="21"/>
          <w:szCs w:val="21"/>
        </w:rPr>
        <w:t>Student Learning Outcomes:</w:t>
      </w:r>
      <w:r w:rsidR="00AF68FF" w:rsidRPr="00DD6BA7">
        <w:rPr>
          <w:rFonts w:ascii="Arial" w:hAnsi="Arial" w:cs="Arial"/>
          <w:sz w:val="21"/>
          <w:szCs w:val="21"/>
        </w:rPr>
        <w:t xml:space="preserve"> </w:t>
      </w:r>
      <w:r w:rsidR="00492F7B" w:rsidRPr="00DD6BA7">
        <w:rPr>
          <w:rFonts w:ascii="Arial" w:hAnsi="Arial" w:cs="Arial"/>
          <w:sz w:val="21"/>
          <w:szCs w:val="21"/>
        </w:rPr>
        <w:t xml:space="preserve"> </w:t>
      </w:r>
    </w:p>
    <w:p w:rsidR="00AF68FF" w:rsidRPr="00DD6BA7" w:rsidRDefault="007659F7" w:rsidP="00541EA8">
      <w:pPr>
        <w:pStyle w:val="ListParagraph"/>
        <w:numPr>
          <w:ilvl w:val="0"/>
          <w:numId w:val="8"/>
        </w:numPr>
        <w:autoSpaceDE w:val="0"/>
        <w:autoSpaceDN w:val="0"/>
        <w:adjustRightInd w:val="0"/>
        <w:rPr>
          <w:rFonts w:ascii="Arial" w:hAnsi="Arial" w:cs="Arial"/>
          <w:b/>
          <w:bCs/>
          <w:sz w:val="21"/>
          <w:szCs w:val="21"/>
        </w:rPr>
      </w:pPr>
      <w:r w:rsidRPr="00DD6BA7">
        <w:rPr>
          <w:rFonts w:ascii="Arial" w:hAnsi="Arial" w:cs="Arial"/>
          <w:b/>
          <w:sz w:val="21"/>
          <w:szCs w:val="21"/>
        </w:rPr>
        <w:t>State-mandated Outcomes:</w:t>
      </w:r>
      <w:r w:rsidRPr="00DD6BA7">
        <w:rPr>
          <w:rFonts w:ascii="Arial" w:hAnsi="Arial" w:cs="Arial"/>
          <w:sz w:val="21"/>
          <w:szCs w:val="21"/>
        </w:rPr>
        <w:t xml:space="preserve"> </w:t>
      </w:r>
      <w:r w:rsidR="00585899">
        <w:rPr>
          <w:rFonts w:ascii="Arial" w:hAnsi="Arial" w:cs="Arial"/>
          <w:sz w:val="21"/>
          <w:szCs w:val="21"/>
        </w:rPr>
        <w:t xml:space="preserve"> </w:t>
      </w:r>
      <w:r w:rsidR="00AF68FF" w:rsidRPr="00DD6BA7">
        <w:rPr>
          <w:rFonts w:ascii="Arial" w:hAnsi="Arial" w:cs="Arial"/>
          <w:sz w:val="21"/>
          <w:szCs w:val="21"/>
        </w:rPr>
        <w:t>Upon successful completion of thi</w:t>
      </w:r>
      <w:r w:rsidR="003660B6" w:rsidRPr="00DD6BA7">
        <w:rPr>
          <w:rFonts w:ascii="Arial" w:hAnsi="Arial" w:cs="Arial"/>
          <w:sz w:val="21"/>
          <w:szCs w:val="21"/>
        </w:rPr>
        <w:t>s course, students</w:t>
      </w:r>
      <w:r w:rsidR="00533036" w:rsidRPr="00DD6BA7">
        <w:rPr>
          <w:rFonts w:ascii="Arial" w:hAnsi="Arial" w:cs="Arial"/>
          <w:sz w:val="21"/>
          <w:szCs w:val="21"/>
        </w:rPr>
        <w:t xml:space="preserve"> will</w:t>
      </w:r>
      <w:r w:rsidR="00AF68FF" w:rsidRPr="00DD6BA7">
        <w:rPr>
          <w:rFonts w:ascii="Arial" w:hAnsi="Arial" w:cs="Arial"/>
          <w:sz w:val="21"/>
          <w:szCs w:val="21"/>
        </w:rPr>
        <w:t>:</w:t>
      </w:r>
    </w:p>
    <w:p w:rsidR="0045084F" w:rsidRPr="00DD6BA7" w:rsidRDefault="0056164F" w:rsidP="00541EA8">
      <w:pPr>
        <w:numPr>
          <w:ilvl w:val="0"/>
          <w:numId w:val="7"/>
        </w:numPr>
        <w:tabs>
          <w:tab w:val="left" w:pos="1080"/>
        </w:tabs>
        <w:autoSpaceDE w:val="0"/>
        <w:autoSpaceDN w:val="0"/>
        <w:adjustRightInd w:val="0"/>
        <w:ind w:left="1080"/>
        <w:rPr>
          <w:rStyle w:val="text101"/>
          <w:rFonts w:ascii="Arial" w:hAnsi="Arial" w:cs="Arial"/>
          <w:bCs/>
          <w:iCs/>
          <w:sz w:val="21"/>
          <w:szCs w:val="21"/>
        </w:rPr>
      </w:pPr>
      <w:r w:rsidRPr="00DD6BA7">
        <w:rPr>
          <w:rStyle w:val="text101"/>
          <w:rFonts w:ascii="Arial" w:hAnsi="Arial" w:cs="Arial"/>
          <w:sz w:val="21"/>
          <w:szCs w:val="21"/>
        </w:rPr>
        <w:t>Monitor, maintain, and troubleshoot a complex network</w:t>
      </w:r>
      <w:r w:rsidR="007659F7" w:rsidRPr="00DD6BA7">
        <w:rPr>
          <w:rStyle w:val="text101"/>
          <w:rFonts w:ascii="Arial" w:hAnsi="Arial" w:cs="Arial"/>
          <w:sz w:val="21"/>
          <w:szCs w:val="21"/>
        </w:rPr>
        <w:t>.</w:t>
      </w:r>
    </w:p>
    <w:p w:rsidR="0045084F" w:rsidRPr="00DD6BA7" w:rsidRDefault="0056164F" w:rsidP="00541EA8">
      <w:pPr>
        <w:numPr>
          <w:ilvl w:val="0"/>
          <w:numId w:val="7"/>
        </w:numPr>
        <w:tabs>
          <w:tab w:val="left" w:pos="1080"/>
        </w:tabs>
        <w:autoSpaceDE w:val="0"/>
        <w:autoSpaceDN w:val="0"/>
        <w:adjustRightInd w:val="0"/>
        <w:ind w:left="1080"/>
        <w:rPr>
          <w:rFonts w:ascii="Arial" w:hAnsi="Arial" w:cs="Arial"/>
          <w:bCs/>
          <w:iCs/>
          <w:sz w:val="21"/>
          <w:szCs w:val="21"/>
        </w:rPr>
      </w:pPr>
      <w:r w:rsidRPr="00DD6BA7">
        <w:rPr>
          <w:rStyle w:val="text101"/>
          <w:rFonts w:ascii="Arial" w:hAnsi="Arial" w:cs="Arial"/>
          <w:sz w:val="21"/>
          <w:szCs w:val="21"/>
        </w:rPr>
        <w:t>Plan and document the most common maintenance functions in complex enterprise networks</w:t>
      </w:r>
      <w:r w:rsidR="00C52829" w:rsidRPr="00DD6BA7">
        <w:rPr>
          <w:rStyle w:val="text101"/>
          <w:rFonts w:ascii="Arial" w:hAnsi="Arial" w:cs="Arial"/>
          <w:sz w:val="21"/>
          <w:szCs w:val="21"/>
        </w:rPr>
        <w:t>.</w:t>
      </w:r>
      <w:r w:rsidR="00BB765D" w:rsidRPr="00DD6BA7">
        <w:rPr>
          <w:rFonts w:ascii="Arial" w:eastAsia="Times New Roman" w:hAnsi="Arial" w:cs="Arial"/>
          <w:bCs/>
          <w:iCs/>
          <w:sz w:val="21"/>
          <w:szCs w:val="21"/>
        </w:rPr>
        <w:t xml:space="preserve"> </w:t>
      </w:r>
    </w:p>
    <w:p w:rsidR="0045084F" w:rsidRPr="00442235" w:rsidRDefault="0056164F" w:rsidP="00541EA8">
      <w:pPr>
        <w:numPr>
          <w:ilvl w:val="0"/>
          <w:numId w:val="7"/>
        </w:numPr>
        <w:tabs>
          <w:tab w:val="left" w:pos="1080"/>
        </w:tabs>
        <w:autoSpaceDE w:val="0"/>
        <w:autoSpaceDN w:val="0"/>
        <w:adjustRightInd w:val="0"/>
        <w:ind w:left="1080"/>
        <w:rPr>
          <w:rFonts w:ascii="Arial" w:hAnsi="Arial" w:cs="Arial"/>
          <w:bCs/>
          <w:iCs/>
          <w:sz w:val="21"/>
          <w:szCs w:val="21"/>
        </w:rPr>
      </w:pPr>
      <w:r w:rsidRPr="00442235">
        <w:rPr>
          <w:rStyle w:val="text101"/>
          <w:rFonts w:ascii="Arial" w:hAnsi="Arial" w:cs="Arial"/>
          <w:sz w:val="21"/>
          <w:szCs w:val="21"/>
        </w:rPr>
        <w:t>Develop a troubleshooting process to identify and solve problems in complex enterprise network</w:t>
      </w:r>
      <w:r w:rsidR="00541EA8" w:rsidRPr="00442235">
        <w:rPr>
          <w:rStyle w:val="text101"/>
          <w:rFonts w:ascii="Arial" w:hAnsi="Arial" w:cs="Arial"/>
          <w:sz w:val="21"/>
          <w:szCs w:val="21"/>
        </w:rPr>
        <w:t>.</w:t>
      </w:r>
    </w:p>
    <w:p w:rsidR="0045084F" w:rsidRPr="00442235" w:rsidRDefault="0056164F" w:rsidP="00541EA8">
      <w:pPr>
        <w:numPr>
          <w:ilvl w:val="0"/>
          <w:numId w:val="7"/>
        </w:numPr>
        <w:tabs>
          <w:tab w:val="left" w:pos="1080"/>
        </w:tabs>
        <w:autoSpaceDE w:val="0"/>
        <w:autoSpaceDN w:val="0"/>
        <w:adjustRightInd w:val="0"/>
        <w:ind w:left="1080"/>
        <w:rPr>
          <w:rStyle w:val="text101"/>
          <w:rFonts w:ascii="Arial" w:hAnsi="Arial" w:cs="Arial"/>
          <w:bCs/>
          <w:iCs/>
          <w:sz w:val="21"/>
          <w:szCs w:val="21"/>
        </w:rPr>
      </w:pPr>
      <w:r w:rsidRPr="00442235">
        <w:rPr>
          <w:rStyle w:val="text101"/>
          <w:rFonts w:ascii="Arial" w:hAnsi="Arial" w:cs="Arial"/>
          <w:sz w:val="21"/>
          <w:szCs w:val="21"/>
        </w:rPr>
        <w:t>Select tools that best support specific troubleshooting and maintenance process in large, complex enterprise networks</w:t>
      </w:r>
      <w:r w:rsidR="0045084F" w:rsidRPr="00442235">
        <w:rPr>
          <w:rStyle w:val="text101"/>
          <w:rFonts w:ascii="Arial" w:hAnsi="Arial" w:cs="Arial"/>
          <w:sz w:val="21"/>
          <w:szCs w:val="21"/>
        </w:rPr>
        <w:t>.</w:t>
      </w:r>
    </w:p>
    <w:p w:rsidR="00BB765D" w:rsidRPr="00442235" w:rsidRDefault="0056164F" w:rsidP="00541EA8">
      <w:pPr>
        <w:numPr>
          <w:ilvl w:val="0"/>
          <w:numId w:val="7"/>
        </w:numPr>
        <w:tabs>
          <w:tab w:val="left" w:pos="1080"/>
        </w:tabs>
        <w:autoSpaceDE w:val="0"/>
        <w:autoSpaceDN w:val="0"/>
        <w:adjustRightInd w:val="0"/>
        <w:ind w:left="1080"/>
        <w:rPr>
          <w:rFonts w:ascii="Arial" w:hAnsi="Arial" w:cs="Arial"/>
          <w:bCs/>
          <w:iCs/>
          <w:sz w:val="21"/>
          <w:szCs w:val="21"/>
        </w:rPr>
      </w:pPr>
      <w:r w:rsidRPr="00442235">
        <w:rPr>
          <w:rStyle w:val="text101"/>
          <w:rFonts w:ascii="Arial" w:hAnsi="Arial" w:cs="Arial"/>
          <w:sz w:val="21"/>
          <w:szCs w:val="21"/>
        </w:rPr>
        <w:t>Practice maintenance procedures and fault resolution in switched and routed environments</w:t>
      </w:r>
      <w:r w:rsidR="00541EA8" w:rsidRPr="00442235">
        <w:rPr>
          <w:rStyle w:val="text101"/>
          <w:rFonts w:ascii="Arial" w:hAnsi="Arial" w:cs="Arial"/>
          <w:sz w:val="21"/>
          <w:szCs w:val="21"/>
        </w:rPr>
        <w:t>.</w:t>
      </w:r>
    </w:p>
    <w:p w:rsidR="0045084F" w:rsidRPr="00DD6BA7" w:rsidRDefault="0056164F" w:rsidP="00541EA8">
      <w:pPr>
        <w:numPr>
          <w:ilvl w:val="0"/>
          <w:numId w:val="7"/>
        </w:numPr>
        <w:tabs>
          <w:tab w:val="left" w:pos="1080"/>
        </w:tabs>
        <w:autoSpaceDE w:val="0"/>
        <w:autoSpaceDN w:val="0"/>
        <w:adjustRightInd w:val="0"/>
        <w:ind w:left="1080"/>
        <w:rPr>
          <w:rFonts w:ascii="Arial" w:hAnsi="Arial" w:cs="Arial"/>
          <w:bCs/>
          <w:iCs/>
          <w:sz w:val="21"/>
          <w:szCs w:val="21"/>
        </w:rPr>
      </w:pPr>
      <w:r w:rsidRPr="00DD6BA7">
        <w:rPr>
          <w:rStyle w:val="text101"/>
          <w:rFonts w:ascii="Arial" w:hAnsi="Arial" w:cs="Arial"/>
          <w:sz w:val="21"/>
          <w:szCs w:val="21"/>
        </w:rPr>
        <w:t>Troubleshoot IPv4 addressing services, IPv6 routing issues, network infrastructure services, network performance issues on routers and switches</w:t>
      </w:r>
      <w:r w:rsidR="007F34CE" w:rsidRPr="00DD6BA7">
        <w:rPr>
          <w:rStyle w:val="text101"/>
          <w:rFonts w:ascii="Arial" w:hAnsi="Arial" w:cs="Arial"/>
          <w:sz w:val="21"/>
          <w:szCs w:val="21"/>
        </w:rPr>
        <w:t>,</w:t>
      </w:r>
      <w:r w:rsidR="007659F7" w:rsidRPr="00DD6BA7">
        <w:rPr>
          <w:rStyle w:val="text101"/>
          <w:rFonts w:ascii="Arial" w:hAnsi="Arial" w:cs="Arial"/>
          <w:sz w:val="21"/>
          <w:szCs w:val="21"/>
        </w:rPr>
        <w:t xml:space="preserve"> </w:t>
      </w:r>
      <w:r w:rsidR="007659F7" w:rsidRPr="00DD6BA7">
        <w:rPr>
          <w:rFonts w:ascii="Arial" w:hAnsi="Arial" w:cs="Arial"/>
          <w:sz w:val="21"/>
          <w:szCs w:val="21"/>
        </w:rPr>
        <w:t>network integration issues affecting wireless connectivity, VoIP, and video.</w:t>
      </w:r>
      <w:r w:rsidR="007F34CE" w:rsidRPr="00DD6BA7">
        <w:rPr>
          <w:rFonts w:ascii="Arial" w:hAnsi="Arial" w:cs="Arial"/>
          <w:sz w:val="21"/>
          <w:szCs w:val="21"/>
        </w:rPr>
        <w:t xml:space="preserve"> </w:t>
      </w:r>
    </w:p>
    <w:p w:rsidR="00182D6E" w:rsidRPr="00DD6BA7" w:rsidRDefault="0056164F" w:rsidP="00541EA8">
      <w:pPr>
        <w:numPr>
          <w:ilvl w:val="0"/>
          <w:numId w:val="7"/>
        </w:numPr>
        <w:tabs>
          <w:tab w:val="left" w:pos="1080"/>
        </w:tabs>
        <w:autoSpaceDE w:val="0"/>
        <w:autoSpaceDN w:val="0"/>
        <w:adjustRightInd w:val="0"/>
        <w:ind w:left="1080"/>
        <w:rPr>
          <w:rStyle w:val="text101"/>
          <w:rFonts w:ascii="Arial" w:hAnsi="Arial" w:cs="Arial"/>
          <w:sz w:val="21"/>
          <w:szCs w:val="21"/>
        </w:rPr>
      </w:pPr>
      <w:r w:rsidRPr="00DD6BA7">
        <w:rPr>
          <w:rStyle w:val="text101"/>
          <w:rFonts w:ascii="Arial" w:hAnsi="Arial" w:cs="Arial"/>
          <w:sz w:val="21"/>
          <w:szCs w:val="21"/>
        </w:rPr>
        <w:t>Practice maintenance procedures and fault resolution in a secure infrastructure</w:t>
      </w:r>
      <w:r w:rsidR="0045084F" w:rsidRPr="00DD6BA7">
        <w:rPr>
          <w:rStyle w:val="text101"/>
          <w:rFonts w:ascii="Arial" w:hAnsi="Arial" w:cs="Arial"/>
          <w:sz w:val="21"/>
          <w:szCs w:val="21"/>
        </w:rPr>
        <w:t>.</w:t>
      </w:r>
    </w:p>
    <w:p w:rsidR="0045084F" w:rsidRPr="00DD6BA7" w:rsidRDefault="0045084F" w:rsidP="0045084F">
      <w:pPr>
        <w:autoSpaceDE w:val="0"/>
        <w:autoSpaceDN w:val="0"/>
        <w:adjustRightInd w:val="0"/>
        <w:ind w:left="720"/>
        <w:rPr>
          <w:rFonts w:ascii="Arial" w:hAnsi="Arial" w:cs="Arial"/>
          <w:sz w:val="21"/>
          <w:szCs w:val="21"/>
        </w:rPr>
      </w:pPr>
    </w:p>
    <w:p w:rsidR="00AF68FF" w:rsidRPr="00DD6BA7" w:rsidRDefault="00AF68FF" w:rsidP="00182D6E">
      <w:pPr>
        <w:autoSpaceDE w:val="0"/>
        <w:autoSpaceDN w:val="0"/>
        <w:adjustRightInd w:val="0"/>
        <w:rPr>
          <w:rFonts w:ascii="Arial" w:hAnsi="Arial" w:cs="Arial"/>
          <w:sz w:val="21"/>
          <w:szCs w:val="21"/>
        </w:rPr>
      </w:pPr>
      <w:r w:rsidRPr="00DD6BA7">
        <w:rPr>
          <w:rFonts w:ascii="Arial" w:hAnsi="Arial" w:cs="Arial"/>
          <w:b/>
          <w:sz w:val="21"/>
          <w:szCs w:val="21"/>
        </w:rPr>
        <w:t xml:space="preserve">Withdrawal Policy:  </w:t>
      </w:r>
      <w:r w:rsidRPr="00DD6BA7">
        <w:rPr>
          <w:rFonts w:ascii="Arial" w:hAnsi="Arial" w:cs="Arial"/>
          <w:sz w:val="21"/>
          <w:szCs w:val="21"/>
        </w:rPr>
        <w:t xml:space="preserve">See the current </w:t>
      </w:r>
      <w:r w:rsidRPr="00DD6BA7">
        <w:rPr>
          <w:rFonts w:ascii="Arial" w:hAnsi="Arial" w:cs="Arial"/>
          <w:i/>
          <w:sz w:val="21"/>
          <w:szCs w:val="21"/>
        </w:rPr>
        <w:t>Collin Registration Guide</w:t>
      </w:r>
      <w:r w:rsidRPr="00DD6BA7">
        <w:rPr>
          <w:rFonts w:ascii="Arial" w:hAnsi="Arial" w:cs="Arial"/>
          <w:sz w:val="21"/>
          <w:szCs w:val="21"/>
        </w:rPr>
        <w:t xml:space="preserve"> for last day to withdraw.</w:t>
      </w:r>
    </w:p>
    <w:p w:rsidR="00AF68FF" w:rsidRPr="00DD6BA7" w:rsidRDefault="00AF68FF" w:rsidP="00B313AF">
      <w:pPr>
        <w:rPr>
          <w:rFonts w:ascii="Arial" w:hAnsi="Arial" w:cs="Arial"/>
          <w:b/>
          <w:sz w:val="21"/>
          <w:szCs w:val="21"/>
        </w:rPr>
      </w:pPr>
    </w:p>
    <w:p w:rsidR="00AF68FF" w:rsidRPr="00DD6BA7" w:rsidRDefault="00AF68FF" w:rsidP="00B313AF">
      <w:pPr>
        <w:rPr>
          <w:rFonts w:ascii="Arial" w:hAnsi="Arial" w:cs="Arial"/>
          <w:sz w:val="21"/>
          <w:szCs w:val="21"/>
        </w:rPr>
      </w:pPr>
      <w:r w:rsidRPr="00DD6BA7">
        <w:rPr>
          <w:rFonts w:ascii="Arial" w:hAnsi="Arial" w:cs="Arial"/>
          <w:b/>
          <w:sz w:val="21"/>
          <w:szCs w:val="21"/>
        </w:rPr>
        <w:t>Collin College Academic Policies:</w:t>
      </w:r>
      <w:r w:rsidRPr="00DD6BA7">
        <w:rPr>
          <w:rFonts w:ascii="Arial" w:hAnsi="Arial" w:cs="Arial"/>
          <w:sz w:val="21"/>
          <w:szCs w:val="21"/>
        </w:rPr>
        <w:t xml:space="preserve">  See the current </w:t>
      </w:r>
      <w:r w:rsidRPr="00DD6BA7">
        <w:rPr>
          <w:rFonts w:ascii="Arial" w:hAnsi="Arial" w:cs="Arial"/>
          <w:i/>
          <w:sz w:val="21"/>
          <w:szCs w:val="21"/>
        </w:rPr>
        <w:t>Collin Student Handbook.</w:t>
      </w:r>
    </w:p>
    <w:p w:rsidR="00AF68FF" w:rsidRPr="00DD6BA7" w:rsidRDefault="00AF68FF" w:rsidP="00B313AF">
      <w:pPr>
        <w:autoSpaceDE w:val="0"/>
        <w:autoSpaceDN w:val="0"/>
        <w:adjustRightInd w:val="0"/>
        <w:ind w:left="450" w:hanging="450"/>
        <w:rPr>
          <w:rFonts w:ascii="Arial" w:hAnsi="Arial" w:cs="Arial"/>
          <w:b/>
          <w:sz w:val="21"/>
          <w:szCs w:val="21"/>
        </w:rPr>
      </w:pPr>
    </w:p>
    <w:p w:rsidR="00AF68FF" w:rsidRPr="00DD6BA7" w:rsidRDefault="00AF68FF" w:rsidP="00B313AF">
      <w:pPr>
        <w:tabs>
          <w:tab w:val="left" w:pos="360"/>
        </w:tabs>
        <w:autoSpaceDE w:val="0"/>
        <w:autoSpaceDN w:val="0"/>
        <w:adjustRightInd w:val="0"/>
        <w:ind w:left="360" w:hanging="360"/>
        <w:rPr>
          <w:rFonts w:ascii="Arial" w:hAnsi="Arial" w:cs="Arial"/>
          <w:sz w:val="21"/>
          <w:szCs w:val="21"/>
        </w:rPr>
      </w:pPr>
      <w:r w:rsidRPr="00DD6BA7">
        <w:rPr>
          <w:rFonts w:ascii="Arial" w:hAnsi="Arial" w:cs="Arial"/>
          <w:b/>
          <w:sz w:val="21"/>
          <w:szCs w:val="21"/>
        </w:rPr>
        <w:t>Americans with Disabilities Act Statement:</w:t>
      </w:r>
      <w:r w:rsidRPr="00DD6BA7">
        <w:rPr>
          <w:rFonts w:ascii="Arial" w:hAnsi="Arial" w:cs="Arial"/>
          <w:sz w:val="21"/>
          <w:szCs w:val="21"/>
        </w:rPr>
        <w:t xml:space="preserve"> </w:t>
      </w:r>
      <w:r w:rsidR="00492F7B" w:rsidRPr="00DD6BA7">
        <w:rPr>
          <w:rFonts w:ascii="Arial" w:hAnsi="Arial" w:cs="Arial"/>
          <w:sz w:val="21"/>
          <w:szCs w:val="21"/>
        </w:rPr>
        <w:t xml:space="preserve"> </w:t>
      </w:r>
      <w:r w:rsidRPr="00DD6BA7">
        <w:rPr>
          <w:rFonts w:ascii="Arial" w:hAnsi="Arial" w:cs="Arial"/>
          <w:sz w:val="21"/>
          <w:szCs w:val="21"/>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930312" w:rsidRPr="00DD6BA7">
        <w:rPr>
          <w:rFonts w:ascii="Arial" w:hAnsi="Arial" w:cs="Arial"/>
          <w:sz w:val="21"/>
          <w:szCs w:val="21"/>
        </w:rPr>
        <w:t>D140</w:t>
      </w:r>
      <w:r w:rsidRPr="00DD6BA7">
        <w:rPr>
          <w:rFonts w:ascii="Arial" w:hAnsi="Arial" w:cs="Arial"/>
          <w:sz w:val="21"/>
          <w:szCs w:val="21"/>
        </w:rPr>
        <w:t xml:space="preserve"> or 972.881.5898 (V/TTD: 972.881.5950) to arrange for appropriate accommodations. See the current </w:t>
      </w:r>
      <w:r w:rsidRPr="00DD6BA7">
        <w:rPr>
          <w:rFonts w:ascii="Arial" w:hAnsi="Arial" w:cs="Arial"/>
          <w:i/>
          <w:sz w:val="21"/>
          <w:szCs w:val="21"/>
        </w:rPr>
        <w:t>Collin Student Handbook</w:t>
      </w:r>
      <w:r w:rsidRPr="00DD6BA7">
        <w:rPr>
          <w:rFonts w:ascii="Arial" w:hAnsi="Arial" w:cs="Arial"/>
          <w:sz w:val="21"/>
          <w:szCs w:val="21"/>
        </w:rPr>
        <w:t xml:space="preserve"> for additional information.</w:t>
      </w:r>
    </w:p>
    <w:p w:rsidR="007659F7" w:rsidRPr="00DD6BA7" w:rsidRDefault="007659F7" w:rsidP="00B313AF">
      <w:pPr>
        <w:tabs>
          <w:tab w:val="left" w:pos="360"/>
        </w:tabs>
        <w:autoSpaceDE w:val="0"/>
        <w:autoSpaceDN w:val="0"/>
        <w:adjustRightInd w:val="0"/>
        <w:ind w:left="360" w:hanging="360"/>
        <w:rPr>
          <w:rFonts w:ascii="Arial" w:hAnsi="Arial" w:cs="Arial"/>
          <w:sz w:val="21"/>
          <w:szCs w:val="21"/>
        </w:rPr>
      </w:pPr>
    </w:p>
    <w:p w:rsidR="00402389" w:rsidRPr="00DD6BA7" w:rsidRDefault="00402389" w:rsidP="00B313AF">
      <w:pPr>
        <w:tabs>
          <w:tab w:val="left" w:pos="360"/>
        </w:tabs>
        <w:autoSpaceDE w:val="0"/>
        <w:autoSpaceDN w:val="0"/>
        <w:adjustRightInd w:val="0"/>
        <w:ind w:left="360" w:hanging="360"/>
        <w:rPr>
          <w:rFonts w:ascii="Arial" w:hAnsi="Arial" w:cs="Arial"/>
          <w:sz w:val="21"/>
          <w:szCs w:val="21"/>
        </w:rPr>
      </w:pPr>
    </w:p>
    <w:p w:rsidR="00402389" w:rsidRPr="00DD6BA7" w:rsidRDefault="00402389" w:rsidP="00B313AF">
      <w:pPr>
        <w:tabs>
          <w:tab w:val="left" w:pos="360"/>
        </w:tabs>
        <w:autoSpaceDE w:val="0"/>
        <w:autoSpaceDN w:val="0"/>
        <w:adjustRightInd w:val="0"/>
        <w:ind w:left="360" w:hanging="360"/>
        <w:rPr>
          <w:rFonts w:ascii="Arial" w:hAnsi="Arial" w:cs="Arial"/>
          <w:sz w:val="21"/>
          <w:szCs w:val="21"/>
        </w:rPr>
      </w:pPr>
    </w:p>
    <w:p w:rsidR="00402389" w:rsidRPr="00DD6BA7" w:rsidRDefault="00402389" w:rsidP="00B313AF">
      <w:pPr>
        <w:tabs>
          <w:tab w:val="left" w:pos="360"/>
        </w:tabs>
        <w:autoSpaceDE w:val="0"/>
        <w:autoSpaceDN w:val="0"/>
        <w:adjustRightInd w:val="0"/>
        <w:ind w:left="360" w:hanging="360"/>
        <w:rPr>
          <w:rFonts w:ascii="Arial" w:hAnsi="Arial" w:cs="Arial"/>
          <w:sz w:val="21"/>
          <w:szCs w:val="21"/>
        </w:rPr>
      </w:pPr>
    </w:p>
    <w:p w:rsidR="00402389" w:rsidRDefault="00402389" w:rsidP="00B313AF">
      <w:pPr>
        <w:tabs>
          <w:tab w:val="left" w:pos="360"/>
        </w:tabs>
        <w:autoSpaceDE w:val="0"/>
        <w:autoSpaceDN w:val="0"/>
        <w:adjustRightInd w:val="0"/>
        <w:ind w:left="360" w:hanging="360"/>
        <w:rPr>
          <w:rFonts w:ascii="Arial" w:hAnsi="Arial" w:cs="Arial"/>
          <w:sz w:val="21"/>
          <w:szCs w:val="21"/>
        </w:rPr>
      </w:pPr>
    </w:p>
    <w:p w:rsidR="00541EA8" w:rsidRDefault="00541EA8" w:rsidP="00B313AF">
      <w:pPr>
        <w:tabs>
          <w:tab w:val="left" w:pos="360"/>
        </w:tabs>
        <w:autoSpaceDE w:val="0"/>
        <w:autoSpaceDN w:val="0"/>
        <w:adjustRightInd w:val="0"/>
        <w:ind w:left="360" w:hanging="360"/>
        <w:rPr>
          <w:rFonts w:ascii="Arial" w:hAnsi="Arial" w:cs="Arial"/>
          <w:sz w:val="21"/>
          <w:szCs w:val="21"/>
        </w:rPr>
      </w:pPr>
    </w:p>
    <w:p w:rsidR="00541EA8" w:rsidRDefault="00541EA8" w:rsidP="00B313AF">
      <w:pPr>
        <w:tabs>
          <w:tab w:val="left" w:pos="360"/>
        </w:tabs>
        <w:autoSpaceDE w:val="0"/>
        <w:autoSpaceDN w:val="0"/>
        <w:adjustRightInd w:val="0"/>
        <w:ind w:left="360" w:hanging="360"/>
        <w:rPr>
          <w:rFonts w:ascii="Arial" w:hAnsi="Arial" w:cs="Arial"/>
          <w:sz w:val="21"/>
          <w:szCs w:val="21"/>
        </w:rPr>
      </w:pPr>
    </w:p>
    <w:p w:rsidR="00541EA8" w:rsidRDefault="00541EA8" w:rsidP="00B313AF">
      <w:pPr>
        <w:tabs>
          <w:tab w:val="left" w:pos="360"/>
        </w:tabs>
        <w:autoSpaceDE w:val="0"/>
        <w:autoSpaceDN w:val="0"/>
        <w:adjustRightInd w:val="0"/>
        <w:ind w:left="360" w:hanging="360"/>
        <w:rPr>
          <w:rFonts w:ascii="Arial" w:hAnsi="Arial" w:cs="Arial"/>
          <w:sz w:val="21"/>
          <w:szCs w:val="21"/>
        </w:rPr>
      </w:pPr>
    </w:p>
    <w:p w:rsidR="00541EA8" w:rsidRDefault="00541EA8" w:rsidP="00B313AF">
      <w:pPr>
        <w:tabs>
          <w:tab w:val="left" w:pos="360"/>
        </w:tabs>
        <w:autoSpaceDE w:val="0"/>
        <w:autoSpaceDN w:val="0"/>
        <w:adjustRightInd w:val="0"/>
        <w:ind w:left="360" w:hanging="360"/>
        <w:rPr>
          <w:rFonts w:ascii="Arial" w:hAnsi="Arial" w:cs="Arial"/>
          <w:sz w:val="21"/>
          <w:szCs w:val="21"/>
        </w:rPr>
      </w:pPr>
    </w:p>
    <w:p w:rsidR="00402389" w:rsidRPr="00DD6BA7" w:rsidRDefault="00402389" w:rsidP="00B313AF">
      <w:pPr>
        <w:tabs>
          <w:tab w:val="left" w:pos="360"/>
        </w:tabs>
        <w:autoSpaceDE w:val="0"/>
        <w:autoSpaceDN w:val="0"/>
        <w:adjustRightInd w:val="0"/>
        <w:ind w:left="360" w:hanging="360"/>
        <w:rPr>
          <w:rFonts w:ascii="Arial" w:hAnsi="Arial" w:cs="Arial"/>
          <w:sz w:val="21"/>
          <w:szCs w:val="21"/>
        </w:rPr>
      </w:pPr>
    </w:p>
    <w:p w:rsidR="00402389" w:rsidRPr="00DD6BA7" w:rsidRDefault="00402389" w:rsidP="00B313AF">
      <w:pPr>
        <w:tabs>
          <w:tab w:val="left" w:pos="360"/>
        </w:tabs>
        <w:autoSpaceDE w:val="0"/>
        <w:autoSpaceDN w:val="0"/>
        <w:adjustRightInd w:val="0"/>
        <w:ind w:left="360" w:hanging="360"/>
        <w:rPr>
          <w:rFonts w:ascii="Arial" w:hAnsi="Arial" w:cs="Arial"/>
          <w:sz w:val="21"/>
          <w:szCs w:val="21"/>
        </w:rPr>
      </w:pPr>
    </w:p>
    <w:p w:rsidR="00402389" w:rsidRPr="00DD6BA7" w:rsidRDefault="00402389" w:rsidP="00B313AF">
      <w:pPr>
        <w:tabs>
          <w:tab w:val="left" w:pos="360"/>
        </w:tabs>
        <w:autoSpaceDE w:val="0"/>
        <w:autoSpaceDN w:val="0"/>
        <w:adjustRightInd w:val="0"/>
        <w:ind w:left="360" w:hanging="360"/>
        <w:rPr>
          <w:rFonts w:ascii="Arial" w:hAnsi="Arial" w:cs="Arial"/>
          <w:sz w:val="21"/>
          <w:szCs w:val="21"/>
        </w:rPr>
      </w:pPr>
    </w:p>
    <w:p w:rsidR="00402389" w:rsidRPr="00DD6BA7" w:rsidRDefault="00402389" w:rsidP="00B313AF">
      <w:pPr>
        <w:tabs>
          <w:tab w:val="left" w:pos="360"/>
        </w:tabs>
        <w:autoSpaceDE w:val="0"/>
        <w:autoSpaceDN w:val="0"/>
        <w:adjustRightInd w:val="0"/>
        <w:ind w:left="360" w:hanging="360"/>
        <w:rPr>
          <w:rFonts w:ascii="Arial" w:hAnsi="Arial" w:cs="Arial"/>
          <w:sz w:val="21"/>
          <w:szCs w:val="21"/>
        </w:rPr>
      </w:pPr>
    </w:p>
    <w:p w:rsidR="007659F7" w:rsidRPr="00DD6BA7" w:rsidRDefault="007659F7" w:rsidP="00B313AF">
      <w:pPr>
        <w:tabs>
          <w:tab w:val="left" w:pos="360"/>
        </w:tabs>
        <w:autoSpaceDE w:val="0"/>
        <w:autoSpaceDN w:val="0"/>
        <w:adjustRightInd w:val="0"/>
        <w:ind w:left="360" w:hanging="360"/>
        <w:rPr>
          <w:rFonts w:ascii="Arial" w:hAnsi="Arial" w:cs="Arial"/>
          <w:sz w:val="21"/>
          <w:szCs w:val="21"/>
        </w:rPr>
      </w:pPr>
    </w:p>
    <w:p w:rsidR="007659F7" w:rsidRPr="00541EA8" w:rsidRDefault="007659F7" w:rsidP="007659F7">
      <w:pPr>
        <w:tabs>
          <w:tab w:val="left" w:pos="360"/>
        </w:tabs>
        <w:autoSpaceDE w:val="0"/>
        <w:autoSpaceDN w:val="0"/>
        <w:adjustRightInd w:val="0"/>
        <w:ind w:left="360" w:hanging="360"/>
        <w:jc w:val="right"/>
        <w:rPr>
          <w:rFonts w:ascii="Arial" w:hAnsi="Arial" w:cs="Arial"/>
          <w:i/>
          <w:sz w:val="18"/>
          <w:szCs w:val="18"/>
        </w:rPr>
      </w:pPr>
      <w:r w:rsidRPr="00541EA8">
        <w:rPr>
          <w:rFonts w:ascii="Arial" w:hAnsi="Arial" w:cs="Arial"/>
          <w:i/>
          <w:sz w:val="18"/>
          <w:szCs w:val="18"/>
        </w:rPr>
        <w:t>Fall 2017</w:t>
      </w:r>
      <w:r w:rsidR="00326DD5" w:rsidRPr="00541EA8">
        <w:rPr>
          <w:rFonts w:ascii="Arial" w:hAnsi="Arial" w:cs="Arial"/>
          <w:i/>
          <w:sz w:val="18"/>
          <w:szCs w:val="18"/>
        </w:rPr>
        <w:t xml:space="preserve"> New</w:t>
      </w:r>
    </w:p>
    <w:sectPr w:rsidR="007659F7" w:rsidRPr="00541EA8" w:rsidSect="00492F7B">
      <w:pgSz w:w="12240" w:h="15840"/>
      <w:pgMar w:top="720" w:right="117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070"/>
    <w:multiLevelType w:val="hybridMultilevel"/>
    <w:tmpl w:val="AACE4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E6D4E"/>
    <w:multiLevelType w:val="hybridMultilevel"/>
    <w:tmpl w:val="0E9E1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F66CF"/>
    <w:multiLevelType w:val="hybridMultilevel"/>
    <w:tmpl w:val="B608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E1B9D"/>
    <w:multiLevelType w:val="hybridMultilevel"/>
    <w:tmpl w:val="F1BEB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A7367"/>
    <w:multiLevelType w:val="hybridMultilevel"/>
    <w:tmpl w:val="F1BEB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33B36"/>
    <w:multiLevelType w:val="hybridMultilevel"/>
    <w:tmpl w:val="87BE29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F13FF"/>
    <w:multiLevelType w:val="hybridMultilevel"/>
    <w:tmpl w:val="C890CB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226EA"/>
    <w:multiLevelType w:val="hybridMultilevel"/>
    <w:tmpl w:val="733C2ACA"/>
    <w:lvl w:ilvl="0" w:tplc="34645F6C">
      <w:start w:val="1"/>
      <w:numFmt w:val="decimal"/>
      <w:lvlText w:val="%1."/>
      <w:lvlJc w:val="left"/>
      <w:pPr>
        <w:ind w:left="3960" w:hanging="360"/>
      </w:pPr>
      <w:rPr>
        <w:rFonts w:hint="default"/>
        <w:b w:val="0"/>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6E9237EC"/>
    <w:multiLevelType w:val="hybridMultilevel"/>
    <w:tmpl w:val="2A44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B63964"/>
    <w:multiLevelType w:val="hybridMultilevel"/>
    <w:tmpl w:val="DEFACB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5"/>
  </w:num>
  <w:num w:numId="5">
    <w:abstractNumId w:val="1"/>
  </w:num>
  <w:num w:numId="6">
    <w:abstractNumId w:val="8"/>
  </w:num>
  <w:num w:numId="7">
    <w:abstractNumId w:val="4"/>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0NDQwMTI3NTE1NjRU0lEKTi0uzszPAykwrQUAqTyTcywAAAA="/>
  </w:docVars>
  <w:rsids>
    <w:rsidRoot w:val="00044E52"/>
    <w:rsid w:val="000449CF"/>
    <w:rsid w:val="00044E52"/>
    <w:rsid w:val="00053CD8"/>
    <w:rsid w:val="00077F61"/>
    <w:rsid w:val="00182D6E"/>
    <w:rsid w:val="001A6B2E"/>
    <w:rsid w:val="00262980"/>
    <w:rsid w:val="002932A2"/>
    <w:rsid w:val="002B2D11"/>
    <w:rsid w:val="002C0DC4"/>
    <w:rsid w:val="00326DD5"/>
    <w:rsid w:val="003660B6"/>
    <w:rsid w:val="0038470D"/>
    <w:rsid w:val="00402389"/>
    <w:rsid w:val="004141E0"/>
    <w:rsid w:val="00442235"/>
    <w:rsid w:val="0045084F"/>
    <w:rsid w:val="00487973"/>
    <w:rsid w:val="00490ABD"/>
    <w:rsid w:val="00492F7B"/>
    <w:rsid w:val="004B30CE"/>
    <w:rsid w:val="00501FF8"/>
    <w:rsid w:val="00533036"/>
    <w:rsid w:val="00541EA8"/>
    <w:rsid w:val="0056164F"/>
    <w:rsid w:val="00572993"/>
    <w:rsid w:val="00585899"/>
    <w:rsid w:val="0059576C"/>
    <w:rsid w:val="005C6D81"/>
    <w:rsid w:val="00626C46"/>
    <w:rsid w:val="00631D5A"/>
    <w:rsid w:val="006532DA"/>
    <w:rsid w:val="006632F5"/>
    <w:rsid w:val="006B63B3"/>
    <w:rsid w:val="006D309D"/>
    <w:rsid w:val="007072F2"/>
    <w:rsid w:val="007659F7"/>
    <w:rsid w:val="007F34CE"/>
    <w:rsid w:val="00810B2F"/>
    <w:rsid w:val="008637E5"/>
    <w:rsid w:val="00930312"/>
    <w:rsid w:val="009B4AE0"/>
    <w:rsid w:val="009E1D9C"/>
    <w:rsid w:val="009E69FE"/>
    <w:rsid w:val="00A22C6B"/>
    <w:rsid w:val="00A7595C"/>
    <w:rsid w:val="00AF68FF"/>
    <w:rsid w:val="00B12D4E"/>
    <w:rsid w:val="00B313AF"/>
    <w:rsid w:val="00BB765D"/>
    <w:rsid w:val="00BF76EA"/>
    <w:rsid w:val="00C1659E"/>
    <w:rsid w:val="00C23DF0"/>
    <w:rsid w:val="00C52829"/>
    <w:rsid w:val="00C62B65"/>
    <w:rsid w:val="00CB5F0F"/>
    <w:rsid w:val="00D530D0"/>
    <w:rsid w:val="00D93CFF"/>
    <w:rsid w:val="00DD6BA7"/>
    <w:rsid w:val="00E04907"/>
    <w:rsid w:val="00E60AB0"/>
    <w:rsid w:val="00E90383"/>
    <w:rsid w:val="00F0735C"/>
    <w:rsid w:val="00F3035D"/>
    <w:rsid w:val="00F37DC9"/>
    <w:rsid w:val="00F6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84C14-8C6A-4FCD-AEC7-80A3E8C7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01">
    <w:name w:val="text101"/>
    <w:rsid w:val="00C52829"/>
    <w:rPr>
      <w:sz w:val="20"/>
      <w:szCs w:val="20"/>
    </w:rPr>
  </w:style>
  <w:style w:type="paragraph" w:styleId="ListParagraph">
    <w:name w:val="List Paragraph"/>
    <w:basedOn w:val="Normal"/>
    <w:uiPriority w:val="34"/>
    <w:qFormat/>
    <w:rsid w:val="00765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2126</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Karen Murph</cp:lastModifiedBy>
  <cp:revision>2</cp:revision>
  <cp:lastPrinted>2011-11-30T20:39:00Z</cp:lastPrinted>
  <dcterms:created xsi:type="dcterms:W3CDTF">2017-03-29T21:35:00Z</dcterms:created>
  <dcterms:modified xsi:type="dcterms:W3CDTF">2017-03-29T21:35:00Z</dcterms:modified>
</cp:coreProperties>
</file>