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E43CE5"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0727DC" w:rsidRDefault="00270FE4" w:rsidP="00270FE4">
                            <w:pPr>
                              <w:spacing w:after="0" w:line="240" w:lineRule="auto"/>
                              <w:rPr>
                                <w:rFonts w:ascii="Arial" w:hAnsi="Arial" w:cs="Arial"/>
                              </w:rPr>
                            </w:pPr>
                            <w:r w:rsidRPr="000727DC">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0727DC" w:rsidRDefault="00270FE4" w:rsidP="00270FE4">
                      <w:pPr>
                        <w:spacing w:after="0" w:line="240" w:lineRule="auto"/>
                        <w:rPr>
                          <w:rFonts w:ascii="Arial" w:hAnsi="Arial" w:cs="Arial"/>
                        </w:rPr>
                      </w:pPr>
                      <w:r w:rsidRPr="000727DC">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D06971" w:rsidRPr="00036476">
        <w:rPr>
          <w:rFonts w:ascii="Arial" w:hAnsi="Arial" w:cs="Arial"/>
        </w:rPr>
        <w:t xml:space="preserve">CSFA </w:t>
      </w:r>
      <w:r w:rsidR="00D06971">
        <w:rPr>
          <w:rFonts w:ascii="Arial" w:hAnsi="Arial" w:cs="Arial"/>
        </w:rPr>
        <w:t>2171</w:t>
      </w:r>
    </w:p>
    <w:p w:rsidR="00605088" w:rsidRPr="00036476" w:rsidRDefault="00605088" w:rsidP="008502DC">
      <w:pPr>
        <w:spacing w:after="0" w:line="240" w:lineRule="auto"/>
        <w:rPr>
          <w:rFonts w:ascii="Arial" w:hAnsi="Arial" w:cs="Arial"/>
          <w:b/>
        </w:rPr>
      </w:pPr>
    </w:p>
    <w:p w:rsidR="00605088" w:rsidRPr="000942DC"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BB7568">
        <w:rPr>
          <w:rFonts w:ascii="Arial" w:hAnsi="Arial" w:cs="Arial"/>
        </w:rPr>
        <w:t xml:space="preserve"> </w:t>
      </w:r>
      <w:r w:rsidR="00D06971" w:rsidRPr="000942DC">
        <w:rPr>
          <w:rFonts w:ascii="Arial" w:hAnsi="Arial" w:cs="Arial"/>
        </w:rPr>
        <w:t>Role Definition, Ethical, Legal</w:t>
      </w:r>
      <w:r w:rsidR="00636E59" w:rsidRPr="000942DC">
        <w:rPr>
          <w:rFonts w:ascii="Arial" w:hAnsi="Arial" w:cs="Arial"/>
        </w:rPr>
        <w:t>,</w:t>
      </w:r>
      <w:r w:rsidR="00D06971" w:rsidRPr="000942DC">
        <w:rPr>
          <w:rFonts w:ascii="Arial" w:hAnsi="Arial" w:cs="Arial"/>
        </w:rPr>
        <w:t xml:space="preserve"> </w:t>
      </w:r>
      <w:r w:rsidR="00604D85">
        <w:rPr>
          <w:rFonts w:ascii="Arial" w:hAnsi="Arial" w:cs="Arial"/>
        </w:rPr>
        <w:t>and</w:t>
      </w:r>
      <w:r w:rsidR="00D06971" w:rsidRPr="000942DC">
        <w:rPr>
          <w:rFonts w:ascii="Arial" w:hAnsi="Arial" w:cs="Arial"/>
        </w:rPr>
        <w:t xml:space="preserve"> Moral Responsibilities</w:t>
      </w:r>
    </w:p>
    <w:p w:rsidR="007E04F3" w:rsidRPr="000942DC" w:rsidRDefault="007E04F3" w:rsidP="008502DC">
      <w:pPr>
        <w:spacing w:after="0" w:line="240" w:lineRule="auto"/>
        <w:rPr>
          <w:rFonts w:ascii="Arial" w:hAnsi="Arial" w:cs="Arial"/>
          <w:b/>
        </w:rPr>
      </w:pPr>
    </w:p>
    <w:p w:rsidR="00BC7D36" w:rsidRPr="00B7760E" w:rsidRDefault="008502DC" w:rsidP="00BB7568">
      <w:pPr>
        <w:ind w:left="270" w:hanging="270"/>
        <w:rPr>
          <w:rFonts w:ascii="Arial" w:hAnsi="Arial" w:cs="Arial"/>
        </w:rPr>
      </w:pPr>
      <w:r w:rsidRPr="000942DC">
        <w:rPr>
          <w:rFonts w:ascii="Arial" w:hAnsi="Arial" w:cs="Arial"/>
          <w:b/>
        </w:rPr>
        <w:t>Course Description:</w:t>
      </w:r>
      <w:r w:rsidR="007E04F3" w:rsidRPr="000942DC">
        <w:rPr>
          <w:rFonts w:ascii="Arial" w:hAnsi="Arial" w:cs="Arial"/>
          <w:b/>
        </w:rPr>
        <w:t xml:space="preserve"> </w:t>
      </w:r>
      <w:r w:rsidR="00477082" w:rsidRPr="000942DC">
        <w:rPr>
          <w:rFonts w:ascii="Arial" w:hAnsi="Arial" w:cs="Arial"/>
          <w:b/>
        </w:rPr>
        <w:t xml:space="preserve"> </w:t>
      </w:r>
      <w:r w:rsidR="00BC7D36" w:rsidRPr="00B7760E">
        <w:rPr>
          <w:rFonts w:ascii="Arial" w:hAnsi="Arial" w:cs="Arial"/>
          <w:shd w:val="clear" w:color="auto" w:fill="FEFEFE"/>
        </w:rPr>
        <w:t>Course addresses factors that will result in positive team relationships, the practice of professional ethics, and the parameters of one’s specific role, including the identification of certain possible crises and problem areas, with an understand</w:t>
      </w:r>
      <w:r w:rsidR="00E32F37" w:rsidRPr="00B7760E">
        <w:rPr>
          <w:rFonts w:ascii="Arial" w:hAnsi="Arial" w:cs="Arial"/>
          <w:shd w:val="clear" w:color="auto" w:fill="FEFEFE"/>
        </w:rPr>
        <w:t>ing as to how the Surgical</w:t>
      </w:r>
      <w:r w:rsidR="00BC7D36" w:rsidRPr="00B7760E">
        <w:rPr>
          <w:rFonts w:ascii="Arial" w:hAnsi="Arial" w:cs="Arial"/>
          <w:shd w:val="clear" w:color="auto" w:fill="FEFEFE"/>
        </w:rPr>
        <w:t xml:space="preserve"> Assist</w:t>
      </w:r>
      <w:r w:rsidR="00E32F37" w:rsidRPr="00B7760E">
        <w:rPr>
          <w:rFonts w:ascii="Arial" w:hAnsi="Arial" w:cs="Arial"/>
          <w:shd w:val="clear" w:color="auto" w:fill="FEFEFE"/>
        </w:rPr>
        <w:t>ant</w:t>
      </w:r>
      <w:r w:rsidR="00BC7D36" w:rsidRPr="00B7760E">
        <w:rPr>
          <w:rFonts w:ascii="Arial" w:hAnsi="Arial" w:cs="Arial"/>
          <w:shd w:val="clear" w:color="auto" w:fill="FEFEFE"/>
        </w:rPr>
        <w:t xml:space="preserve"> should deal with each given situation. Different legal definitions and terminology are covered, and how to understand and identify O</w:t>
      </w:r>
      <w:r w:rsidR="00C82AFD">
        <w:rPr>
          <w:rFonts w:ascii="Arial" w:hAnsi="Arial" w:cs="Arial"/>
          <w:shd w:val="clear" w:color="auto" w:fill="FEFEFE"/>
        </w:rPr>
        <w:t xml:space="preserve">perating </w:t>
      </w:r>
      <w:r w:rsidR="00BC7D36" w:rsidRPr="00B7760E">
        <w:rPr>
          <w:rFonts w:ascii="Arial" w:hAnsi="Arial" w:cs="Arial"/>
          <w:shd w:val="clear" w:color="auto" w:fill="FEFEFE"/>
        </w:rPr>
        <w:t>R</w:t>
      </w:r>
      <w:r w:rsidR="00C82AFD">
        <w:rPr>
          <w:rFonts w:ascii="Arial" w:hAnsi="Arial" w:cs="Arial"/>
          <w:shd w:val="clear" w:color="auto" w:fill="FEFEFE"/>
        </w:rPr>
        <w:t>oom</w:t>
      </w:r>
      <w:r w:rsidR="00BC7D36" w:rsidRPr="00B7760E">
        <w:rPr>
          <w:rFonts w:ascii="Arial" w:hAnsi="Arial" w:cs="Arial"/>
          <w:shd w:val="clear" w:color="auto" w:fill="FEFEFE"/>
        </w:rPr>
        <w:t xml:space="preserve"> situations that could lead to ethical conflict. Students also gain an understanding of appropriate (and legal) decision-making, as well as what establishes negligence, basic patient and caregiver rights, O</w:t>
      </w:r>
      <w:r w:rsidR="00706A72">
        <w:rPr>
          <w:rFonts w:ascii="Arial" w:hAnsi="Arial" w:cs="Arial"/>
          <w:shd w:val="clear" w:color="auto" w:fill="FEFEFE"/>
        </w:rPr>
        <w:t xml:space="preserve">perating </w:t>
      </w:r>
      <w:r w:rsidR="00BC7D36" w:rsidRPr="00B7760E">
        <w:rPr>
          <w:rFonts w:ascii="Arial" w:hAnsi="Arial" w:cs="Arial"/>
          <w:shd w:val="clear" w:color="auto" w:fill="FEFEFE"/>
        </w:rPr>
        <w:t>R</w:t>
      </w:r>
      <w:r w:rsidR="00706A72">
        <w:rPr>
          <w:rFonts w:ascii="Arial" w:hAnsi="Arial" w:cs="Arial"/>
          <w:shd w:val="clear" w:color="auto" w:fill="FEFEFE"/>
        </w:rPr>
        <w:t>oom</w:t>
      </w:r>
      <w:r w:rsidR="00BC7D36" w:rsidRPr="00B7760E">
        <w:rPr>
          <w:rFonts w:ascii="Arial" w:hAnsi="Arial" w:cs="Arial"/>
          <w:shd w:val="clear" w:color="auto" w:fill="FEFEFE"/>
        </w:rPr>
        <w:t xml:space="preserve"> incidents that could result in litigation, and problems</w:t>
      </w:r>
      <w:r w:rsidR="00E32F37" w:rsidRPr="00B7760E">
        <w:rPr>
          <w:rFonts w:ascii="Arial" w:hAnsi="Arial" w:cs="Arial"/>
          <w:shd w:val="clear" w:color="auto" w:fill="FEFEFE"/>
        </w:rPr>
        <w:t xml:space="preserve"> peculiar to the Surgical A</w:t>
      </w:r>
      <w:r w:rsidR="00BC7D36" w:rsidRPr="00B7760E">
        <w:rPr>
          <w:rFonts w:ascii="Arial" w:hAnsi="Arial" w:cs="Arial"/>
          <w:shd w:val="clear" w:color="auto" w:fill="FEFEFE"/>
        </w:rPr>
        <w:t>ssistant’s role.</w:t>
      </w:r>
    </w:p>
    <w:p w:rsidR="008502DC" w:rsidRPr="000942DC" w:rsidRDefault="008502DC" w:rsidP="00E81040">
      <w:pPr>
        <w:tabs>
          <w:tab w:val="left" w:pos="2430"/>
        </w:tabs>
        <w:spacing w:after="0" w:line="240" w:lineRule="auto"/>
        <w:rPr>
          <w:rFonts w:ascii="Arial" w:hAnsi="Arial" w:cs="Arial"/>
          <w:b/>
        </w:rPr>
      </w:pPr>
      <w:r w:rsidRPr="000942DC">
        <w:rPr>
          <w:rFonts w:ascii="Arial" w:hAnsi="Arial" w:cs="Arial"/>
          <w:b/>
        </w:rPr>
        <w:t>Course Credit Hours:</w:t>
      </w:r>
      <w:r w:rsidR="00E81040">
        <w:rPr>
          <w:rFonts w:ascii="Arial" w:hAnsi="Arial" w:cs="Arial"/>
          <w:b/>
        </w:rPr>
        <w:tab/>
      </w:r>
      <w:r w:rsidR="00A31215" w:rsidRPr="00BB7568">
        <w:rPr>
          <w:rFonts w:ascii="Arial" w:hAnsi="Arial" w:cs="Arial"/>
        </w:rPr>
        <w:t>1</w:t>
      </w:r>
      <w:r w:rsidRPr="000942DC">
        <w:rPr>
          <w:rFonts w:ascii="Arial" w:hAnsi="Arial" w:cs="Arial"/>
          <w:b/>
        </w:rPr>
        <w:tab/>
      </w:r>
    </w:p>
    <w:p w:rsidR="008502DC" w:rsidRPr="00036476" w:rsidRDefault="00E81040" w:rsidP="00E81040">
      <w:pPr>
        <w:tabs>
          <w:tab w:val="left" w:pos="2430"/>
        </w:tabs>
        <w:spacing w:after="0" w:line="240" w:lineRule="auto"/>
        <w:rPr>
          <w:rFonts w:ascii="Arial" w:hAnsi="Arial" w:cs="Arial"/>
        </w:rPr>
      </w:pPr>
      <w:r>
        <w:rPr>
          <w:rFonts w:ascii="Arial" w:hAnsi="Arial" w:cs="Arial"/>
        </w:rPr>
        <w:t xml:space="preserve">               </w:t>
      </w:r>
      <w:r w:rsidR="00A31215">
        <w:rPr>
          <w:rFonts w:ascii="Arial" w:hAnsi="Arial" w:cs="Arial"/>
        </w:rPr>
        <w:t>Lec</w:t>
      </w:r>
      <w:r w:rsidR="00D968FF">
        <w:rPr>
          <w:rFonts w:ascii="Arial" w:hAnsi="Arial" w:cs="Arial"/>
        </w:rPr>
        <w:t>ture</w:t>
      </w:r>
      <w:r w:rsidR="00A31215">
        <w:rPr>
          <w:rFonts w:ascii="Arial" w:hAnsi="Arial" w:cs="Arial"/>
        </w:rPr>
        <w:t xml:space="preserve"> Hour</w:t>
      </w:r>
      <w:r w:rsidR="00D93079">
        <w:rPr>
          <w:rFonts w:ascii="Arial" w:hAnsi="Arial" w:cs="Arial"/>
        </w:rPr>
        <w:t>:</w:t>
      </w:r>
      <w:r>
        <w:rPr>
          <w:rFonts w:ascii="Arial" w:hAnsi="Arial" w:cs="Arial"/>
        </w:rPr>
        <w:tab/>
      </w:r>
      <w:r w:rsidR="00D93079">
        <w:rPr>
          <w:rFonts w:ascii="Arial" w:hAnsi="Arial" w:cs="Arial"/>
        </w:rPr>
        <w:t>1</w:t>
      </w:r>
    </w:p>
    <w:p w:rsidR="00270FE4" w:rsidRPr="00036476" w:rsidRDefault="00270FE4"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A94B0B" w:rsidRDefault="008502DC" w:rsidP="00036476">
      <w:pPr>
        <w:pStyle w:val="ListParagraph"/>
        <w:numPr>
          <w:ilvl w:val="0"/>
          <w:numId w:val="6"/>
        </w:numPr>
        <w:spacing w:after="0" w:line="240" w:lineRule="auto"/>
        <w:rPr>
          <w:rFonts w:ascii="Arial" w:hAnsi="Arial" w:cs="Arial"/>
          <w:b/>
        </w:rPr>
      </w:pPr>
      <w:r w:rsidRPr="00036476">
        <w:rPr>
          <w:rFonts w:ascii="Arial" w:hAnsi="Arial" w:cs="Arial"/>
        </w:rPr>
        <w:t xml:space="preserve">Upon </w:t>
      </w:r>
      <w:r w:rsidRPr="00A94B0B">
        <w:rPr>
          <w:rFonts w:ascii="Arial" w:hAnsi="Arial" w:cs="Arial"/>
        </w:rPr>
        <w:t>successful completion of this course, students will:</w:t>
      </w:r>
    </w:p>
    <w:p w:rsidR="00A94B0B" w:rsidRPr="00E81040" w:rsidRDefault="00A94B0B" w:rsidP="00E81040">
      <w:pPr>
        <w:pStyle w:val="ListParagraph"/>
        <w:numPr>
          <w:ilvl w:val="0"/>
          <w:numId w:val="8"/>
        </w:numPr>
        <w:spacing w:after="0" w:line="240" w:lineRule="auto"/>
        <w:rPr>
          <w:rFonts w:ascii="Arial" w:hAnsi="Arial" w:cs="Arial"/>
        </w:rPr>
      </w:pPr>
      <w:r w:rsidRPr="00E81040">
        <w:rPr>
          <w:rFonts w:ascii="Arial" w:hAnsi="Arial" w:cs="Arial"/>
        </w:rPr>
        <w:t>Evaluate</w:t>
      </w:r>
      <w:r w:rsidR="00021E09" w:rsidRPr="00E81040">
        <w:rPr>
          <w:rFonts w:ascii="Arial" w:hAnsi="Arial" w:cs="Arial"/>
        </w:rPr>
        <w:t xml:space="preserve"> and demonstrate understanding of </w:t>
      </w:r>
      <w:r w:rsidRPr="00E81040">
        <w:rPr>
          <w:rFonts w:ascii="Arial" w:hAnsi="Arial" w:cs="Arial"/>
        </w:rPr>
        <w:t xml:space="preserve">the role </w:t>
      </w:r>
      <w:r w:rsidR="00021E09" w:rsidRPr="00E81040">
        <w:rPr>
          <w:rFonts w:ascii="Arial" w:hAnsi="Arial" w:cs="Arial"/>
        </w:rPr>
        <w:t>of the surgical assistant.</w:t>
      </w:r>
      <w:r w:rsidRPr="00E81040">
        <w:rPr>
          <w:rFonts w:ascii="Arial" w:hAnsi="Arial" w:cs="Arial"/>
        </w:rPr>
        <w:t xml:space="preserve"> </w:t>
      </w:r>
    </w:p>
    <w:p w:rsidR="00A94B0B" w:rsidRPr="00E81040" w:rsidRDefault="00A94B0B" w:rsidP="00E81040">
      <w:pPr>
        <w:pStyle w:val="ListParagraph"/>
        <w:numPr>
          <w:ilvl w:val="0"/>
          <w:numId w:val="8"/>
        </w:numPr>
        <w:spacing w:after="0" w:line="240" w:lineRule="auto"/>
        <w:rPr>
          <w:rFonts w:ascii="Arial" w:hAnsi="Arial" w:cs="Arial"/>
        </w:rPr>
      </w:pPr>
      <w:r w:rsidRPr="00E81040">
        <w:rPr>
          <w:rFonts w:ascii="Arial" w:hAnsi="Arial" w:cs="Arial"/>
        </w:rPr>
        <w:t xml:space="preserve">Analyze ethical and moral responsibilities relevant to the surgical assistant. </w:t>
      </w:r>
    </w:p>
    <w:p w:rsidR="00A94B0B" w:rsidRPr="00E81040" w:rsidRDefault="00A94B0B" w:rsidP="00E81040">
      <w:pPr>
        <w:pStyle w:val="ListParagraph"/>
        <w:numPr>
          <w:ilvl w:val="0"/>
          <w:numId w:val="8"/>
        </w:numPr>
        <w:spacing w:after="0" w:line="240" w:lineRule="auto"/>
        <w:rPr>
          <w:rFonts w:ascii="Arial" w:hAnsi="Arial" w:cs="Arial"/>
        </w:rPr>
      </w:pPr>
      <w:r w:rsidRPr="00E81040">
        <w:rPr>
          <w:rFonts w:ascii="Arial" w:hAnsi="Arial" w:cs="Arial"/>
        </w:rPr>
        <w:t xml:space="preserve">Interpret legal responsibilities relevant to the surgical assistant. </w:t>
      </w:r>
    </w:p>
    <w:p w:rsidR="00A94B0B" w:rsidRPr="00E81040" w:rsidRDefault="00A94B0B" w:rsidP="00E81040">
      <w:pPr>
        <w:pStyle w:val="ListParagraph"/>
        <w:numPr>
          <w:ilvl w:val="0"/>
          <w:numId w:val="8"/>
        </w:numPr>
        <w:spacing w:after="0" w:line="240" w:lineRule="auto"/>
        <w:rPr>
          <w:rFonts w:ascii="Arial" w:hAnsi="Arial" w:cs="Arial"/>
        </w:rPr>
      </w:pPr>
      <w:r w:rsidRPr="00E81040">
        <w:rPr>
          <w:rFonts w:ascii="Arial" w:hAnsi="Arial" w:cs="Arial"/>
        </w:rPr>
        <w:t xml:space="preserve">Demonstrate listening and communication skills. </w:t>
      </w:r>
    </w:p>
    <w:p w:rsidR="00A94B0B" w:rsidRPr="00E81040" w:rsidRDefault="00A94B0B" w:rsidP="00E81040">
      <w:pPr>
        <w:pStyle w:val="ListParagraph"/>
        <w:numPr>
          <w:ilvl w:val="0"/>
          <w:numId w:val="8"/>
        </w:numPr>
        <w:spacing w:after="0" w:line="240" w:lineRule="auto"/>
        <w:rPr>
          <w:rFonts w:ascii="Arial" w:hAnsi="Arial" w:cs="Arial"/>
        </w:rPr>
      </w:pPr>
      <w:r w:rsidRPr="00E81040">
        <w:rPr>
          <w:rFonts w:ascii="Arial" w:hAnsi="Arial" w:cs="Arial"/>
        </w:rPr>
        <w:t xml:space="preserve">Apply interpersonal skills at the workplace. </w:t>
      </w:r>
    </w:p>
    <w:p w:rsidR="00605088" w:rsidRPr="00E81040" w:rsidRDefault="00A94B0B" w:rsidP="00E81040">
      <w:pPr>
        <w:pStyle w:val="ListParagraph"/>
        <w:numPr>
          <w:ilvl w:val="0"/>
          <w:numId w:val="8"/>
        </w:numPr>
        <w:spacing w:after="0" w:line="240" w:lineRule="auto"/>
        <w:rPr>
          <w:rFonts w:ascii="Arial" w:hAnsi="Arial" w:cs="Arial"/>
        </w:rPr>
      </w:pPr>
      <w:r w:rsidRPr="00E81040">
        <w:rPr>
          <w:rFonts w:ascii="Arial" w:hAnsi="Arial" w:cs="Arial"/>
        </w:rPr>
        <w:t>Identify methods of stress management.</w:t>
      </w:r>
    </w:p>
    <w:p w:rsidR="000942DC" w:rsidRPr="00E81040" w:rsidRDefault="000942DC" w:rsidP="00E81040">
      <w:pPr>
        <w:pStyle w:val="ListParagraph"/>
        <w:numPr>
          <w:ilvl w:val="0"/>
          <w:numId w:val="8"/>
        </w:numPr>
        <w:spacing w:after="0" w:line="240" w:lineRule="auto"/>
        <w:rPr>
          <w:rFonts w:ascii="Arial" w:hAnsi="Arial" w:cs="Arial"/>
        </w:rPr>
      </w:pPr>
      <w:r w:rsidRPr="00E81040">
        <w:rPr>
          <w:rFonts w:ascii="Arial" w:hAnsi="Arial" w:cs="Arial"/>
        </w:rPr>
        <w:t>Understand the business principles and model necessary to the role of the surgical assistant.</w:t>
      </w:r>
    </w:p>
    <w:p w:rsidR="0054353C" w:rsidRDefault="0054353C" w:rsidP="00196FEB">
      <w:pPr>
        <w:spacing w:before="4" w:line="246" w:lineRule="exact"/>
        <w:ind w:left="720" w:hanging="720"/>
        <w:rPr>
          <w:rFonts w:ascii="Arial" w:eastAsia="Century Gothic" w:hAnsi="Arial" w:cs="Arial"/>
          <w:b/>
          <w:bCs/>
          <w:spacing w:val="-1"/>
        </w:rPr>
      </w:pP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BB7568">
      <w:pPr>
        <w:autoSpaceDE w:val="0"/>
        <w:autoSpaceDN w:val="0"/>
        <w:adjustRightInd w:val="0"/>
        <w:ind w:left="270" w:hanging="270"/>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BB7568">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03434F"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03434F" w:rsidRPr="00BB7568" w:rsidRDefault="009D1729" w:rsidP="0003434F">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481EA8" w:rsidRPr="00BB7568">
        <w:rPr>
          <w:rFonts w:ascii="Arial" w:hAnsi="Arial" w:cs="Arial"/>
          <w:i/>
          <w:sz w:val="18"/>
          <w:szCs w:val="18"/>
        </w:rPr>
        <w:t xml:space="preserve"> </w:t>
      </w:r>
      <w:r w:rsidR="0003434F" w:rsidRPr="00BB7568">
        <w:rPr>
          <w:rFonts w:ascii="Arial" w:hAnsi="Arial" w:cs="Arial"/>
          <w:i/>
          <w:sz w:val="18"/>
          <w:szCs w:val="18"/>
        </w:rPr>
        <w:t>2018</w:t>
      </w:r>
      <w:r w:rsidR="007D604D" w:rsidRPr="00BB7568">
        <w:rPr>
          <w:rFonts w:ascii="Arial" w:hAnsi="Arial" w:cs="Arial"/>
          <w:i/>
          <w:sz w:val="18"/>
          <w:szCs w:val="18"/>
        </w:rPr>
        <w:t xml:space="preserve"> New</w:t>
      </w:r>
    </w:p>
    <w:sectPr w:rsidR="0003434F" w:rsidRPr="00BB7568"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19" w:rsidRDefault="00250719" w:rsidP="00036476">
      <w:pPr>
        <w:spacing w:after="0" w:line="240" w:lineRule="auto"/>
      </w:pPr>
      <w:r>
        <w:separator/>
      </w:r>
    </w:p>
  </w:endnote>
  <w:endnote w:type="continuationSeparator" w:id="0">
    <w:p w:rsidR="00250719" w:rsidRDefault="00250719"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19" w:rsidRDefault="00250719" w:rsidP="00036476">
      <w:pPr>
        <w:spacing w:after="0" w:line="240" w:lineRule="auto"/>
      </w:pPr>
      <w:r>
        <w:separator/>
      </w:r>
    </w:p>
  </w:footnote>
  <w:footnote w:type="continuationSeparator" w:id="0">
    <w:p w:rsidR="00250719" w:rsidRDefault="00250719"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52FA4"/>
    <w:multiLevelType w:val="hybridMultilevel"/>
    <w:tmpl w:val="79AAEDDE"/>
    <w:lvl w:ilvl="0" w:tplc="A98A9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3216B"/>
    <w:multiLevelType w:val="hybridMultilevel"/>
    <w:tmpl w:val="5CB6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YYGtQCLJkPSLQAAAA=="/>
  </w:docVars>
  <w:rsids>
    <w:rsidRoot w:val="008502DC"/>
    <w:rsid w:val="00021E09"/>
    <w:rsid w:val="0003434F"/>
    <w:rsid w:val="00036476"/>
    <w:rsid w:val="00064AD9"/>
    <w:rsid w:val="000727DC"/>
    <w:rsid w:val="000942DC"/>
    <w:rsid w:val="00196FEB"/>
    <w:rsid w:val="002060D4"/>
    <w:rsid w:val="00250719"/>
    <w:rsid w:val="00270FE4"/>
    <w:rsid w:val="00393B5B"/>
    <w:rsid w:val="003B1097"/>
    <w:rsid w:val="0042149E"/>
    <w:rsid w:val="00424F13"/>
    <w:rsid w:val="00477082"/>
    <w:rsid w:val="00481EA8"/>
    <w:rsid w:val="0054353C"/>
    <w:rsid w:val="005629EE"/>
    <w:rsid w:val="005C350F"/>
    <w:rsid w:val="005F0C73"/>
    <w:rsid w:val="00604D85"/>
    <w:rsid w:val="00605088"/>
    <w:rsid w:val="00636E59"/>
    <w:rsid w:val="00706A72"/>
    <w:rsid w:val="00743B34"/>
    <w:rsid w:val="007519D8"/>
    <w:rsid w:val="00764AD0"/>
    <w:rsid w:val="007D604D"/>
    <w:rsid w:val="007E04F3"/>
    <w:rsid w:val="007F5073"/>
    <w:rsid w:val="00810B89"/>
    <w:rsid w:val="00841C53"/>
    <w:rsid w:val="008502DC"/>
    <w:rsid w:val="008D7D58"/>
    <w:rsid w:val="008E2B11"/>
    <w:rsid w:val="00926499"/>
    <w:rsid w:val="009D0324"/>
    <w:rsid w:val="009D1729"/>
    <w:rsid w:val="00A31215"/>
    <w:rsid w:val="00A56F98"/>
    <w:rsid w:val="00A94B0B"/>
    <w:rsid w:val="00AA75A7"/>
    <w:rsid w:val="00B205ED"/>
    <w:rsid w:val="00B51405"/>
    <w:rsid w:val="00B7760E"/>
    <w:rsid w:val="00BA4071"/>
    <w:rsid w:val="00BB7568"/>
    <w:rsid w:val="00BC7D36"/>
    <w:rsid w:val="00C817CF"/>
    <w:rsid w:val="00C82AFD"/>
    <w:rsid w:val="00D06971"/>
    <w:rsid w:val="00D625BB"/>
    <w:rsid w:val="00D93079"/>
    <w:rsid w:val="00D968FF"/>
    <w:rsid w:val="00DB4AF8"/>
    <w:rsid w:val="00E22C54"/>
    <w:rsid w:val="00E32F37"/>
    <w:rsid w:val="00E43CE5"/>
    <w:rsid w:val="00E81040"/>
    <w:rsid w:val="00EC1C99"/>
    <w:rsid w:val="00E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3EB04-E1FB-4E0C-A9D7-088F62D2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4</cp:revision>
  <dcterms:created xsi:type="dcterms:W3CDTF">2018-02-07T19:04:00Z</dcterms:created>
  <dcterms:modified xsi:type="dcterms:W3CDTF">2018-09-05T20:55:00Z</dcterms:modified>
</cp:coreProperties>
</file>