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7D513A" w:rsidRDefault="00FB4914" w:rsidP="007D513A">
      <w:pPr>
        <w:spacing w:after="0" w:afterAutospacing="0"/>
        <w:contextualSpacing/>
        <w:jc w:val="center"/>
        <w:rPr>
          <w:rFonts w:ascii="Arial" w:hAnsi="Arial" w:cs="Arial"/>
          <w:b/>
          <w:color w:val="000000"/>
          <w:sz w:val="22"/>
          <w:szCs w:val="22"/>
        </w:rPr>
      </w:pPr>
      <w:r w:rsidRPr="007D513A">
        <w:rPr>
          <w:rFonts w:ascii="Arial" w:hAnsi="Arial" w:cs="Arial"/>
          <w:b/>
          <w:color w:val="000000"/>
          <w:sz w:val="22"/>
          <w:szCs w:val="22"/>
        </w:rPr>
        <w:t>COLLIN COLLEGE</w:t>
      </w:r>
    </w:p>
    <w:p w:rsidR="00FB4914" w:rsidRPr="007D513A" w:rsidRDefault="00FB4914" w:rsidP="007D513A">
      <w:pPr>
        <w:spacing w:after="0" w:afterAutospacing="0"/>
        <w:contextualSpacing/>
        <w:jc w:val="center"/>
        <w:rPr>
          <w:rFonts w:ascii="Arial" w:hAnsi="Arial" w:cs="Arial"/>
          <w:b/>
          <w:color w:val="000000"/>
          <w:sz w:val="22"/>
          <w:szCs w:val="22"/>
        </w:rPr>
      </w:pPr>
      <w:r w:rsidRPr="007D513A">
        <w:rPr>
          <w:rFonts w:ascii="Arial" w:hAnsi="Arial" w:cs="Arial"/>
          <w:b/>
          <w:color w:val="000000"/>
          <w:sz w:val="22"/>
          <w:szCs w:val="22"/>
        </w:rPr>
        <w:t>COURSE SYLLABUS</w:t>
      </w:r>
    </w:p>
    <w:p w:rsidR="004703E9" w:rsidRPr="007D513A" w:rsidRDefault="007D513A" w:rsidP="007D513A">
      <w:pPr>
        <w:pStyle w:val="NormalWeb"/>
        <w:spacing w:before="0" w:beforeAutospacing="0" w:after="0" w:afterAutospacing="0"/>
        <w:contextualSpacing/>
        <w:jc w:val="center"/>
        <w:rPr>
          <w:rFonts w:ascii="Arial" w:hAnsi="Arial" w:cs="Arial"/>
          <w:b/>
          <w:sz w:val="22"/>
          <w:szCs w:val="22"/>
        </w:rPr>
      </w:pPr>
      <w:r w:rsidRPr="007D513A">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104140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919FB" w:rsidRPr="00536E33" w:rsidRDefault="009919FB" w:rsidP="009919F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">
                <v:textbox>
                  <w:txbxContent>
                    <w:p w:rsidR="009919FB" w:rsidRPr="00536E33" w:rsidRDefault="009919FB" w:rsidP="009919FB">
                      <w:pPr>
                        <w:rPr>
                          <w:rFonts w:ascii="Arial" w:hAnsi="Arial" w:cs="Arial"/>
                          <w:sz w:val="24"/>
                          <w:szCs w:val="24"/>
                        </w:rPr>
                      </w:pPr>
                      <w:r>
                        <w:rPr>
                          <w:rFonts w:ascii="Arial" w:hAnsi="Arial" w:cs="Arial"/>
                          <w:sz w:val="24"/>
                          <w:szCs w:val="24"/>
                        </w:rPr>
                        <w:t>Course Information</w:t>
                      </w:r>
                    </w:p>
                  </w:txbxContent>
                </v:textbox>
              </v:shape>
            </w:pict>
          </mc:Fallback>
        </mc:AlternateContent>
      </w:r>
    </w:p>
    <w:p w:rsidR="009919FB" w:rsidRPr="007D513A" w:rsidRDefault="009919FB" w:rsidP="007D513A">
      <w:pPr>
        <w:pStyle w:val="NormalWeb"/>
        <w:spacing w:before="0" w:after="0" w:afterAutospacing="0"/>
        <w:contextualSpacing/>
        <w:rPr>
          <w:rFonts w:ascii="Arial" w:hAnsi="Arial" w:cs="Arial"/>
          <w:b/>
          <w:color w:val="000000"/>
          <w:sz w:val="22"/>
          <w:szCs w:val="22"/>
        </w:rPr>
      </w:pPr>
    </w:p>
    <w:p w:rsidR="00D75AFB" w:rsidRPr="007D513A" w:rsidRDefault="00D75AFB" w:rsidP="00D75AFB">
      <w:pPr>
        <w:rPr>
          <w:rFonts w:ascii="Arial" w:hAnsi="Arial" w:cs="Arial"/>
          <w:sz w:val="22"/>
          <w:szCs w:val="22"/>
        </w:rPr>
      </w:pPr>
      <w:r w:rsidRPr="007D513A">
        <w:rPr>
          <w:rFonts w:ascii="Arial" w:hAnsi="Arial" w:cs="Arial"/>
          <w:b/>
          <w:sz w:val="22"/>
          <w:szCs w:val="22"/>
        </w:rPr>
        <w:t>Course Number:</w:t>
      </w:r>
      <w:r w:rsidR="004703E9" w:rsidRPr="007D513A">
        <w:rPr>
          <w:rFonts w:ascii="Arial" w:hAnsi="Arial" w:cs="Arial"/>
          <w:sz w:val="22"/>
          <w:szCs w:val="22"/>
        </w:rPr>
        <w:t xml:space="preserve">  </w:t>
      </w:r>
      <w:r w:rsidR="002E1268" w:rsidRPr="007D513A">
        <w:rPr>
          <w:rFonts w:ascii="Arial" w:hAnsi="Arial" w:cs="Arial"/>
          <w:sz w:val="22"/>
          <w:szCs w:val="22"/>
        </w:rPr>
        <w:t>MUS</w:t>
      </w:r>
      <w:r w:rsidR="00065D80" w:rsidRPr="007D513A">
        <w:rPr>
          <w:rFonts w:ascii="Arial" w:hAnsi="Arial" w:cs="Arial"/>
          <w:sz w:val="22"/>
          <w:szCs w:val="22"/>
        </w:rPr>
        <w:t>C</w:t>
      </w:r>
      <w:r w:rsidR="00AB0343" w:rsidRPr="007D513A">
        <w:rPr>
          <w:rFonts w:ascii="Arial" w:hAnsi="Arial" w:cs="Arial"/>
          <w:sz w:val="22"/>
          <w:szCs w:val="22"/>
        </w:rPr>
        <w:t xml:space="preserve"> </w:t>
      </w:r>
      <w:r w:rsidR="00065D80" w:rsidRPr="007D513A">
        <w:rPr>
          <w:rFonts w:ascii="Arial" w:hAnsi="Arial" w:cs="Arial"/>
          <w:sz w:val="22"/>
          <w:szCs w:val="22"/>
        </w:rPr>
        <w:t>1</w:t>
      </w:r>
      <w:r w:rsidR="001B326F" w:rsidRPr="007D513A">
        <w:rPr>
          <w:rFonts w:ascii="Arial" w:hAnsi="Arial" w:cs="Arial"/>
          <w:sz w:val="22"/>
          <w:szCs w:val="22"/>
        </w:rPr>
        <w:t>313</w:t>
      </w:r>
    </w:p>
    <w:p w:rsidR="00D75AFB" w:rsidRPr="007D513A" w:rsidRDefault="00D75AFB" w:rsidP="00D75AFB">
      <w:pPr>
        <w:rPr>
          <w:rFonts w:ascii="Arial" w:hAnsi="Arial" w:cs="Arial"/>
          <w:b/>
          <w:sz w:val="22"/>
          <w:szCs w:val="22"/>
        </w:rPr>
      </w:pPr>
      <w:r w:rsidRPr="007D513A">
        <w:rPr>
          <w:rFonts w:ascii="Arial" w:hAnsi="Arial" w:cs="Arial"/>
          <w:b/>
          <w:sz w:val="22"/>
          <w:szCs w:val="22"/>
        </w:rPr>
        <w:t>Course Title:</w:t>
      </w:r>
      <w:r w:rsidRPr="007D513A">
        <w:rPr>
          <w:rFonts w:ascii="Arial" w:hAnsi="Arial" w:cs="Arial"/>
          <w:sz w:val="22"/>
          <w:szCs w:val="22"/>
        </w:rPr>
        <w:t xml:space="preserve"> </w:t>
      </w:r>
      <w:r w:rsidR="006442F2" w:rsidRPr="007D513A">
        <w:rPr>
          <w:rFonts w:ascii="Arial" w:hAnsi="Arial" w:cs="Arial"/>
          <w:sz w:val="22"/>
          <w:szCs w:val="22"/>
        </w:rPr>
        <w:t xml:space="preserve"> </w:t>
      </w:r>
      <w:r w:rsidR="001B326F" w:rsidRPr="007D513A">
        <w:rPr>
          <w:rFonts w:ascii="Arial" w:hAnsi="Arial" w:cs="Arial"/>
          <w:sz w:val="22"/>
          <w:szCs w:val="22"/>
        </w:rPr>
        <w:t>Commercial Music Theory I</w:t>
      </w:r>
      <w:r w:rsidRPr="007D513A">
        <w:rPr>
          <w:rFonts w:ascii="Arial" w:hAnsi="Arial" w:cs="Arial"/>
          <w:sz w:val="22"/>
          <w:szCs w:val="22"/>
        </w:rPr>
        <w:t xml:space="preserve"> </w:t>
      </w:r>
    </w:p>
    <w:p w:rsidR="00D75AFB" w:rsidRPr="007D513A" w:rsidRDefault="00D75AFB" w:rsidP="00325CA4">
      <w:pPr>
        <w:ind w:left="900" w:hanging="900"/>
        <w:rPr>
          <w:rFonts w:ascii="Arial" w:hAnsi="Arial" w:cs="Arial"/>
          <w:sz w:val="22"/>
          <w:szCs w:val="22"/>
        </w:rPr>
      </w:pPr>
      <w:r w:rsidRPr="007D513A">
        <w:rPr>
          <w:rFonts w:ascii="Arial" w:hAnsi="Arial" w:cs="Arial"/>
          <w:b/>
          <w:sz w:val="22"/>
          <w:szCs w:val="22"/>
        </w:rPr>
        <w:t>Course Description:</w:t>
      </w:r>
      <w:r w:rsidRPr="007D513A">
        <w:rPr>
          <w:rFonts w:ascii="Arial" w:hAnsi="Arial" w:cs="Arial"/>
          <w:sz w:val="22"/>
          <w:szCs w:val="22"/>
        </w:rPr>
        <w:t xml:space="preserve"> </w:t>
      </w:r>
      <w:r w:rsidR="001B326F" w:rsidRPr="007D513A">
        <w:rPr>
          <w:rFonts w:ascii="Arial" w:hAnsi="Arial" w:cs="Arial"/>
          <w:sz w:val="22"/>
          <w:szCs w:val="22"/>
        </w:rPr>
        <w:t xml:space="preserve"> Introduction to chord progressions, song forms, and harmonic techniques used in commercial music. Topics include modern chord notation and chord voicings.</w:t>
      </w:r>
    </w:p>
    <w:p w:rsidR="00D75AFB" w:rsidRPr="007D513A" w:rsidRDefault="00D75AFB" w:rsidP="00D75AFB">
      <w:pPr>
        <w:spacing w:after="0" w:afterAutospacing="0"/>
        <w:rPr>
          <w:rFonts w:ascii="Arial" w:hAnsi="Arial" w:cs="Arial"/>
          <w:sz w:val="22"/>
          <w:szCs w:val="22"/>
        </w:rPr>
      </w:pPr>
      <w:r w:rsidRPr="007D513A">
        <w:rPr>
          <w:rFonts w:ascii="Arial" w:hAnsi="Arial" w:cs="Arial"/>
          <w:b/>
          <w:sz w:val="22"/>
          <w:szCs w:val="22"/>
        </w:rPr>
        <w:t>Course Credit Hours:</w:t>
      </w:r>
      <w:r w:rsidRPr="007D513A">
        <w:rPr>
          <w:rFonts w:ascii="Arial" w:hAnsi="Arial" w:cs="Arial"/>
          <w:b/>
          <w:sz w:val="22"/>
          <w:szCs w:val="22"/>
        </w:rPr>
        <w:tab/>
      </w:r>
      <w:r w:rsidR="001B326F" w:rsidRPr="007D513A">
        <w:rPr>
          <w:rFonts w:ascii="Arial" w:hAnsi="Arial" w:cs="Arial"/>
          <w:sz w:val="22"/>
          <w:szCs w:val="22"/>
        </w:rPr>
        <w:t>3</w:t>
      </w:r>
    </w:p>
    <w:p w:rsidR="002E1268" w:rsidRPr="007D513A" w:rsidRDefault="002E1268" w:rsidP="002E1268">
      <w:pPr>
        <w:spacing w:before="0" w:beforeAutospacing="0" w:after="0" w:afterAutospacing="0"/>
        <w:rPr>
          <w:rFonts w:ascii="Arial" w:hAnsi="Arial" w:cs="Arial"/>
          <w:sz w:val="22"/>
          <w:szCs w:val="22"/>
        </w:rPr>
      </w:pPr>
      <w:r w:rsidRPr="007D513A">
        <w:rPr>
          <w:rFonts w:ascii="Arial" w:hAnsi="Arial" w:cs="Arial"/>
          <w:sz w:val="22"/>
          <w:szCs w:val="22"/>
        </w:rPr>
        <w:tab/>
      </w:r>
      <w:r w:rsidR="007D513A">
        <w:rPr>
          <w:rFonts w:ascii="Arial" w:hAnsi="Arial" w:cs="Arial"/>
          <w:sz w:val="22"/>
          <w:szCs w:val="22"/>
        </w:rPr>
        <w:t xml:space="preserve"> </w:t>
      </w:r>
      <w:r w:rsidRPr="007D513A">
        <w:rPr>
          <w:rFonts w:ascii="Arial" w:hAnsi="Arial" w:cs="Arial"/>
          <w:sz w:val="22"/>
          <w:szCs w:val="22"/>
        </w:rPr>
        <w:t>Lecture Hour</w:t>
      </w:r>
      <w:r w:rsidR="00065D80" w:rsidRPr="007D513A">
        <w:rPr>
          <w:rFonts w:ascii="Arial" w:hAnsi="Arial" w:cs="Arial"/>
          <w:sz w:val="22"/>
          <w:szCs w:val="22"/>
        </w:rPr>
        <w:t>s</w:t>
      </w:r>
      <w:r w:rsidR="001B326F" w:rsidRPr="007D513A">
        <w:rPr>
          <w:rFonts w:ascii="Arial" w:hAnsi="Arial" w:cs="Arial"/>
          <w:sz w:val="22"/>
          <w:szCs w:val="22"/>
        </w:rPr>
        <w:t>:</w:t>
      </w:r>
      <w:r w:rsidR="001B326F" w:rsidRPr="007D513A">
        <w:rPr>
          <w:rFonts w:ascii="Arial" w:hAnsi="Arial" w:cs="Arial"/>
          <w:sz w:val="22"/>
          <w:szCs w:val="22"/>
        </w:rPr>
        <w:tab/>
        <w:t>3</w:t>
      </w:r>
    </w:p>
    <w:p w:rsidR="0071561E" w:rsidRPr="007D513A" w:rsidRDefault="0071561E" w:rsidP="00325CA4">
      <w:pPr>
        <w:spacing w:after="0" w:afterAutospacing="0"/>
        <w:ind w:left="990" w:hanging="990"/>
        <w:rPr>
          <w:rFonts w:ascii="Arial" w:hAnsi="Arial" w:cs="Arial"/>
          <w:sz w:val="22"/>
          <w:szCs w:val="22"/>
        </w:rPr>
      </w:pPr>
      <w:r w:rsidRPr="007D513A">
        <w:rPr>
          <w:rFonts w:ascii="Arial" w:hAnsi="Arial" w:cs="Arial"/>
          <w:b/>
          <w:sz w:val="22"/>
          <w:szCs w:val="22"/>
        </w:rPr>
        <w:t xml:space="preserve">Prerequisite: </w:t>
      </w:r>
      <w:r w:rsidR="005C2521" w:rsidRPr="007D513A">
        <w:rPr>
          <w:rFonts w:ascii="Arial" w:hAnsi="Arial" w:cs="Arial"/>
          <w:sz w:val="22"/>
          <w:szCs w:val="22"/>
        </w:rPr>
        <w:t>MUSI 1303</w:t>
      </w:r>
    </w:p>
    <w:p w:rsidR="00455A48" w:rsidRPr="007D513A" w:rsidRDefault="00455A48" w:rsidP="00455A48">
      <w:pPr>
        <w:spacing w:after="0" w:afterAutospacing="0"/>
        <w:ind w:left="994" w:hanging="994"/>
        <w:rPr>
          <w:rFonts w:ascii="Arial" w:eastAsia="Calibri" w:hAnsi="Arial" w:cs="Arial"/>
          <w:sz w:val="22"/>
          <w:szCs w:val="22"/>
        </w:rPr>
      </w:pPr>
      <w:r w:rsidRPr="007D513A">
        <w:rPr>
          <w:rFonts w:ascii="Arial" w:eastAsia="Calibri" w:hAnsi="Arial" w:cs="Arial"/>
          <w:b/>
          <w:sz w:val="22"/>
          <w:szCs w:val="22"/>
        </w:rPr>
        <w:t>Student Learning Outcomes:</w:t>
      </w:r>
    </w:p>
    <w:p w:rsidR="00455A48" w:rsidRPr="009E7811" w:rsidRDefault="00455A48" w:rsidP="00455A48">
      <w:pPr>
        <w:numPr>
          <w:ilvl w:val="0"/>
          <w:numId w:val="43"/>
        </w:numPr>
        <w:spacing w:before="0" w:beforeAutospacing="0" w:after="0" w:afterAutospacing="0"/>
        <w:rPr>
          <w:rFonts w:ascii="Arial" w:hAnsi="Arial" w:cs="Arial"/>
          <w:sz w:val="22"/>
          <w:szCs w:val="22"/>
        </w:rPr>
      </w:pPr>
      <w:r w:rsidRPr="009E7811">
        <w:rPr>
          <w:rFonts w:ascii="Arial" w:hAnsi="Arial" w:cs="Arial"/>
          <w:b/>
          <w:sz w:val="22"/>
          <w:szCs w:val="22"/>
        </w:rPr>
        <w:t>State</w:t>
      </w:r>
      <w:r w:rsidR="007D513A" w:rsidRPr="009E7811">
        <w:rPr>
          <w:rFonts w:ascii="Arial" w:hAnsi="Arial" w:cs="Arial"/>
          <w:b/>
          <w:sz w:val="22"/>
          <w:szCs w:val="22"/>
        </w:rPr>
        <w:t>-m</w:t>
      </w:r>
      <w:r w:rsidRPr="009E7811">
        <w:rPr>
          <w:rFonts w:ascii="Arial" w:hAnsi="Arial" w:cs="Arial"/>
          <w:b/>
          <w:sz w:val="22"/>
          <w:szCs w:val="22"/>
        </w:rPr>
        <w:t>andated Outcomes:</w:t>
      </w:r>
      <w:r w:rsidRPr="009E7811">
        <w:rPr>
          <w:rFonts w:ascii="Arial" w:hAnsi="Arial" w:cs="Arial"/>
          <w:sz w:val="22"/>
          <w:szCs w:val="22"/>
        </w:rPr>
        <w:t xml:space="preserve">  Upon successful completion of this course, students will:</w:t>
      </w:r>
    </w:p>
    <w:p w:rsidR="00065D80" w:rsidRPr="007D513A" w:rsidRDefault="001B326F" w:rsidP="00455A48">
      <w:pPr>
        <w:pStyle w:val="NormalWeb"/>
        <w:numPr>
          <w:ilvl w:val="0"/>
          <w:numId w:val="42"/>
        </w:numPr>
        <w:spacing w:before="0" w:beforeAutospacing="0"/>
        <w:ind w:left="1080"/>
        <w:rPr>
          <w:rFonts w:ascii="Arial" w:hAnsi="Arial" w:cs="Arial"/>
          <w:sz w:val="22"/>
          <w:szCs w:val="22"/>
        </w:rPr>
      </w:pPr>
      <w:r w:rsidRPr="007D513A">
        <w:rPr>
          <w:rFonts w:ascii="Arial" w:hAnsi="Arial" w:cs="Arial"/>
          <w:sz w:val="22"/>
          <w:szCs w:val="22"/>
        </w:rPr>
        <w:t>Explain scale construction, interval classification, and chord spellings</w:t>
      </w:r>
    </w:p>
    <w:p w:rsidR="001B326F" w:rsidRPr="007D513A" w:rsidRDefault="001B326F" w:rsidP="00455A48">
      <w:pPr>
        <w:pStyle w:val="NormalWeb"/>
        <w:numPr>
          <w:ilvl w:val="0"/>
          <w:numId w:val="42"/>
        </w:numPr>
        <w:spacing w:before="0" w:beforeAutospacing="0"/>
        <w:ind w:left="1080"/>
        <w:rPr>
          <w:rFonts w:ascii="Arial" w:hAnsi="Arial" w:cs="Arial"/>
          <w:sz w:val="22"/>
          <w:szCs w:val="22"/>
        </w:rPr>
      </w:pPr>
      <w:r w:rsidRPr="007D513A">
        <w:rPr>
          <w:rFonts w:ascii="Arial" w:hAnsi="Arial" w:cs="Arial"/>
          <w:sz w:val="22"/>
          <w:szCs w:val="22"/>
        </w:rPr>
        <w:t>Analyze and identify commercial music chord progressions using standard lead sheet and chord symbols and numbers</w:t>
      </w:r>
    </w:p>
    <w:p w:rsidR="001B326F" w:rsidRPr="007D513A" w:rsidRDefault="001B326F" w:rsidP="00455A48">
      <w:pPr>
        <w:pStyle w:val="NormalWeb"/>
        <w:numPr>
          <w:ilvl w:val="0"/>
          <w:numId w:val="42"/>
        </w:numPr>
        <w:spacing w:before="0" w:beforeAutospacing="0"/>
        <w:ind w:left="1080"/>
        <w:rPr>
          <w:rFonts w:ascii="Arial" w:hAnsi="Arial" w:cs="Arial"/>
          <w:sz w:val="22"/>
          <w:szCs w:val="22"/>
        </w:rPr>
      </w:pPr>
      <w:r w:rsidRPr="007D513A">
        <w:rPr>
          <w:rFonts w:ascii="Arial" w:hAnsi="Arial" w:cs="Arial"/>
          <w:sz w:val="22"/>
          <w:szCs w:val="22"/>
        </w:rPr>
        <w:t>Harmonize selected melodies with appropriate chord voicing</w:t>
      </w:r>
    </w:p>
    <w:p w:rsidR="004703E9" w:rsidRPr="007D513A" w:rsidRDefault="004703E9" w:rsidP="004703E9">
      <w:pPr>
        <w:rPr>
          <w:rFonts w:ascii="Arial" w:hAnsi="Arial" w:cs="Arial"/>
          <w:color w:val="000000"/>
          <w:sz w:val="22"/>
          <w:szCs w:val="22"/>
        </w:rPr>
      </w:pPr>
      <w:r w:rsidRPr="007D513A">
        <w:rPr>
          <w:rFonts w:ascii="Arial" w:hAnsi="Arial" w:cs="Arial"/>
          <w:b/>
          <w:color w:val="000000"/>
          <w:sz w:val="22"/>
          <w:szCs w:val="22"/>
        </w:rPr>
        <w:t xml:space="preserve">Withdrawal Policy:  </w:t>
      </w:r>
      <w:r w:rsidRPr="007D513A">
        <w:rPr>
          <w:rFonts w:ascii="Arial" w:hAnsi="Arial" w:cs="Arial"/>
          <w:color w:val="000000"/>
          <w:sz w:val="22"/>
          <w:szCs w:val="22"/>
        </w:rPr>
        <w:t xml:space="preserve">See the current </w:t>
      </w:r>
      <w:r w:rsidRPr="007D513A">
        <w:rPr>
          <w:rFonts w:ascii="Arial" w:hAnsi="Arial" w:cs="Arial"/>
          <w:i/>
          <w:color w:val="000000"/>
          <w:sz w:val="22"/>
          <w:szCs w:val="22"/>
        </w:rPr>
        <w:t>Collin Registration Guide</w:t>
      </w:r>
      <w:r w:rsidRPr="007D513A">
        <w:rPr>
          <w:rFonts w:ascii="Arial" w:hAnsi="Arial" w:cs="Arial"/>
          <w:color w:val="000000"/>
          <w:sz w:val="22"/>
          <w:szCs w:val="22"/>
        </w:rPr>
        <w:t xml:space="preserve"> for last day to withdraw.</w:t>
      </w:r>
    </w:p>
    <w:p w:rsidR="004703E9" w:rsidRPr="007D513A" w:rsidRDefault="004703E9" w:rsidP="004703E9">
      <w:pPr>
        <w:spacing w:before="0" w:after="0"/>
        <w:rPr>
          <w:rFonts w:ascii="Arial" w:hAnsi="Arial" w:cs="Arial"/>
          <w:color w:val="000000"/>
          <w:sz w:val="22"/>
          <w:szCs w:val="22"/>
        </w:rPr>
      </w:pPr>
      <w:r w:rsidRPr="007D513A">
        <w:rPr>
          <w:rFonts w:ascii="Arial" w:hAnsi="Arial" w:cs="Arial"/>
          <w:b/>
          <w:color w:val="000000"/>
          <w:sz w:val="22"/>
          <w:szCs w:val="22"/>
        </w:rPr>
        <w:t>Collin College Academic Policies:</w:t>
      </w:r>
      <w:r w:rsidRPr="007D513A">
        <w:rPr>
          <w:rFonts w:ascii="Arial" w:hAnsi="Arial" w:cs="Arial"/>
          <w:color w:val="000000"/>
          <w:sz w:val="22"/>
          <w:szCs w:val="22"/>
        </w:rPr>
        <w:t xml:space="preserve">  See the current </w:t>
      </w:r>
      <w:r w:rsidRPr="007D513A">
        <w:rPr>
          <w:rFonts w:ascii="Arial" w:hAnsi="Arial" w:cs="Arial"/>
          <w:i/>
          <w:color w:val="000000"/>
          <w:sz w:val="22"/>
          <w:szCs w:val="22"/>
        </w:rPr>
        <w:t>Collin Student Handbook</w:t>
      </w:r>
    </w:p>
    <w:p w:rsidR="00541518" w:rsidRPr="007D513A" w:rsidRDefault="004703E9" w:rsidP="00455A48">
      <w:pPr>
        <w:autoSpaceDE w:val="0"/>
        <w:autoSpaceDN w:val="0"/>
        <w:adjustRightInd w:val="0"/>
        <w:spacing w:after="0" w:afterAutospacing="0"/>
        <w:ind w:left="547" w:hanging="547"/>
        <w:rPr>
          <w:rFonts w:ascii="Arial" w:hAnsi="Arial" w:cs="Arial"/>
          <w:b/>
          <w:i/>
          <w:color w:val="000000"/>
          <w:sz w:val="22"/>
          <w:szCs w:val="22"/>
        </w:rPr>
      </w:pPr>
      <w:r w:rsidRPr="007D513A">
        <w:rPr>
          <w:rFonts w:ascii="Arial" w:hAnsi="Arial" w:cs="Arial"/>
          <w:b/>
          <w:sz w:val="22"/>
          <w:szCs w:val="22"/>
        </w:rPr>
        <w:t>Americans with Disabilities Act Statement:</w:t>
      </w:r>
      <w:r w:rsidRPr="007D513A">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A4E6B" w:rsidRPr="007D513A">
        <w:rPr>
          <w:rFonts w:ascii="Arial" w:hAnsi="Arial" w:cs="Arial"/>
          <w:sz w:val="22"/>
          <w:szCs w:val="22"/>
        </w:rPr>
        <w:t>D140</w:t>
      </w:r>
      <w:r w:rsidRPr="007D513A">
        <w:rPr>
          <w:rFonts w:ascii="Arial" w:hAnsi="Arial" w:cs="Arial"/>
          <w:sz w:val="22"/>
          <w:szCs w:val="22"/>
        </w:rPr>
        <w:t xml:space="preserve"> or 972.881.5898 (V/TTD: 972.881.5950) to arrange for appropriate accommodations. See the current </w:t>
      </w:r>
      <w:r w:rsidRPr="007D513A">
        <w:rPr>
          <w:rFonts w:ascii="Arial" w:hAnsi="Arial" w:cs="Arial"/>
          <w:i/>
          <w:sz w:val="22"/>
          <w:szCs w:val="22"/>
        </w:rPr>
        <w:t>Collin Student Handbook</w:t>
      </w:r>
      <w:r w:rsidRPr="007D513A">
        <w:rPr>
          <w:rFonts w:ascii="Arial" w:hAnsi="Arial" w:cs="Arial"/>
          <w:sz w:val="22"/>
          <w:szCs w:val="22"/>
        </w:rPr>
        <w:t xml:space="preserve"> for additional information.</w:t>
      </w:r>
    </w:p>
    <w:sectPr w:rsidR="00541518" w:rsidRPr="007D513A" w:rsidSect="00455A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83" w:rsidRDefault="00297183" w:rsidP="007F20E3">
      <w:pPr>
        <w:spacing w:before="0" w:after="0"/>
      </w:pPr>
      <w:r>
        <w:separator/>
      </w:r>
    </w:p>
  </w:endnote>
  <w:endnote w:type="continuationSeparator" w:id="0">
    <w:p w:rsidR="00297183" w:rsidRDefault="0029718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AF" w:rsidRDefault="00E05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1E" w:rsidRPr="0071561E" w:rsidRDefault="00E05CAF" w:rsidP="0071561E">
    <w:pPr>
      <w:pStyle w:val="Footer"/>
      <w:jc w:val="right"/>
      <w:rPr>
        <w:rFonts w:ascii="Arial" w:hAnsi="Arial" w:cs="Arial"/>
        <w:sz w:val="16"/>
        <w:szCs w:val="16"/>
      </w:rPr>
    </w:pPr>
    <w:r>
      <w:rPr>
        <w:rFonts w:ascii="Arial" w:hAnsi="Arial" w:cs="Arial"/>
        <w:sz w:val="16"/>
        <w:szCs w:val="16"/>
      </w:rPr>
      <w:t xml:space="preserve">Fall 2017 </w:t>
    </w:r>
    <w:r>
      <w:rPr>
        <w:rFonts w:ascii="Arial" w:hAnsi="Arial" w:cs="Arial"/>
        <w:sz w:val="16"/>
        <w:szCs w:val="16"/>
      </w:rPr>
      <w:t>Rev</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AF" w:rsidRDefault="00E05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83" w:rsidRDefault="00297183" w:rsidP="007F20E3">
      <w:pPr>
        <w:spacing w:before="0" w:after="0"/>
      </w:pPr>
      <w:r>
        <w:separator/>
      </w:r>
    </w:p>
  </w:footnote>
  <w:footnote w:type="continuationSeparator" w:id="0">
    <w:p w:rsidR="00297183" w:rsidRDefault="00297183"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AF" w:rsidRDefault="00E05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AF" w:rsidRDefault="00E05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AF" w:rsidRDefault="00E05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67F6A6D"/>
    <w:multiLevelType w:val="hybridMultilevel"/>
    <w:tmpl w:val="241A6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2"/>
  </w:num>
  <w:num w:numId="3">
    <w:abstractNumId w:val="38"/>
  </w:num>
  <w:num w:numId="4">
    <w:abstractNumId w:val="31"/>
  </w:num>
  <w:num w:numId="5">
    <w:abstractNumId w:val="17"/>
  </w:num>
  <w:num w:numId="6">
    <w:abstractNumId w:val="9"/>
  </w:num>
  <w:num w:numId="7">
    <w:abstractNumId w:val="0"/>
  </w:num>
  <w:num w:numId="8">
    <w:abstractNumId w:val="42"/>
  </w:num>
  <w:num w:numId="9">
    <w:abstractNumId w:val="3"/>
  </w:num>
  <w:num w:numId="10">
    <w:abstractNumId w:val="23"/>
  </w:num>
  <w:num w:numId="11">
    <w:abstractNumId w:val="35"/>
  </w:num>
  <w:num w:numId="12">
    <w:abstractNumId w:val="30"/>
  </w:num>
  <w:num w:numId="13">
    <w:abstractNumId w:val="2"/>
  </w:num>
  <w:num w:numId="14">
    <w:abstractNumId w:val="41"/>
  </w:num>
  <w:num w:numId="15">
    <w:abstractNumId w:val="18"/>
  </w:num>
  <w:num w:numId="16">
    <w:abstractNumId w:val="37"/>
  </w:num>
  <w:num w:numId="17">
    <w:abstractNumId w:val="40"/>
  </w:num>
  <w:num w:numId="18">
    <w:abstractNumId w:val="5"/>
  </w:num>
  <w:num w:numId="19">
    <w:abstractNumId w:val="1"/>
  </w:num>
  <w:num w:numId="20">
    <w:abstractNumId w:val="11"/>
  </w:num>
  <w:num w:numId="21">
    <w:abstractNumId w:val="19"/>
  </w:num>
  <w:num w:numId="22">
    <w:abstractNumId w:val="34"/>
  </w:num>
  <w:num w:numId="23">
    <w:abstractNumId w:val="32"/>
  </w:num>
  <w:num w:numId="24">
    <w:abstractNumId w:val="16"/>
  </w:num>
  <w:num w:numId="25">
    <w:abstractNumId w:val="39"/>
  </w:num>
  <w:num w:numId="26">
    <w:abstractNumId w:val="24"/>
  </w:num>
  <w:num w:numId="27">
    <w:abstractNumId w:val="29"/>
  </w:num>
  <w:num w:numId="28">
    <w:abstractNumId w:val="4"/>
  </w:num>
  <w:num w:numId="29">
    <w:abstractNumId w:val="21"/>
  </w:num>
  <w:num w:numId="30">
    <w:abstractNumId w:val="6"/>
  </w:num>
  <w:num w:numId="31">
    <w:abstractNumId w:val="8"/>
  </w:num>
  <w:num w:numId="32">
    <w:abstractNumId w:val="28"/>
  </w:num>
  <w:num w:numId="33">
    <w:abstractNumId w:val="27"/>
  </w:num>
  <w:num w:numId="34">
    <w:abstractNumId w:val="20"/>
  </w:num>
  <w:num w:numId="35">
    <w:abstractNumId w:val="10"/>
  </w:num>
  <w:num w:numId="36">
    <w:abstractNumId w:val="26"/>
  </w:num>
  <w:num w:numId="37">
    <w:abstractNumId w:val="13"/>
  </w:num>
  <w:num w:numId="38">
    <w:abstractNumId w:val="14"/>
  </w:num>
  <w:num w:numId="39">
    <w:abstractNumId w:val="12"/>
  </w:num>
  <w:num w:numId="40">
    <w:abstractNumId w:val="33"/>
  </w:num>
  <w:num w:numId="41">
    <w:abstractNumId w:val="15"/>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I3NTQ0NzYxMLBQ0lEKTi0uzszPAykwqgUAJCL/YCwAAAA="/>
  </w:docVars>
  <w:rsids>
    <w:rsidRoot w:val="00A21CC7"/>
    <w:rsid w:val="00026A12"/>
    <w:rsid w:val="00065D80"/>
    <w:rsid w:val="000845A6"/>
    <w:rsid w:val="000B305C"/>
    <w:rsid w:val="000D2686"/>
    <w:rsid w:val="000E2292"/>
    <w:rsid w:val="00112A72"/>
    <w:rsid w:val="00132AC2"/>
    <w:rsid w:val="00180AB1"/>
    <w:rsid w:val="001B2DD1"/>
    <w:rsid w:val="001B326F"/>
    <w:rsid w:val="001D27B5"/>
    <w:rsid w:val="001E394B"/>
    <w:rsid w:val="001F0899"/>
    <w:rsid w:val="00215C2C"/>
    <w:rsid w:val="00226686"/>
    <w:rsid w:val="002950BB"/>
    <w:rsid w:val="00297183"/>
    <w:rsid w:val="002A7FA4"/>
    <w:rsid w:val="002B77F4"/>
    <w:rsid w:val="002D0775"/>
    <w:rsid w:val="002D4B3B"/>
    <w:rsid w:val="002D63EE"/>
    <w:rsid w:val="002E1268"/>
    <w:rsid w:val="00325CA4"/>
    <w:rsid w:val="0036080B"/>
    <w:rsid w:val="003760B1"/>
    <w:rsid w:val="00390B40"/>
    <w:rsid w:val="003927A7"/>
    <w:rsid w:val="003A42F6"/>
    <w:rsid w:val="003C1ECF"/>
    <w:rsid w:val="003E0237"/>
    <w:rsid w:val="003F4E57"/>
    <w:rsid w:val="0040278E"/>
    <w:rsid w:val="00407819"/>
    <w:rsid w:val="00427446"/>
    <w:rsid w:val="00441B50"/>
    <w:rsid w:val="00455A48"/>
    <w:rsid w:val="004703E9"/>
    <w:rsid w:val="00491D18"/>
    <w:rsid w:val="00494066"/>
    <w:rsid w:val="004B4605"/>
    <w:rsid w:val="004E106C"/>
    <w:rsid w:val="00505087"/>
    <w:rsid w:val="00522411"/>
    <w:rsid w:val="00541518"/>
    <w:rsid w:val="0057488A"/>
    <w:rsid w:val="00583648"/>
    <w:rsid w:val="00596A8F"/>
    <w:rsid w:val="005C2521"/>
    <w:rsid w:val="00610336"/>
    <w:rsid w:val="00613DBC"/>
    <w:rsid w:val="0062414A"/>
    <w:rsid w:val="006442F2"/>
    <w:rsid w:val="00647158"/>
    <w:rsid w:val="00650B30"/>
    <w:rsid w:val="00675651"/>
    <w:rsid w:val="0067702C"/>
    <w:rsid w:val="0071561E"/>
    <w:rsid w:val="00721025"/>
    <w:rsid w:val="00765D3B"/>
    <w:rsid w:val="007674D7"/>
    <w:rsid w:val="007759E6"/>
    <w:rsid w:val="007A784D"/>
    <w:rsid w:val="007D37CD"/>
    <w:rsid w:val="007D513A"/>
    <w:rsid w:val="007D66E4"/>
    <w:rsid w:val="007F20E3"/>
    <w:rsid w:val="00803407"/>
    <w:rsid w:val="008170B0"/>
    <w:rsid w:val="00827C3F"/>
    <w:rsid w:val="00887A1E"/>
    <w:rsid w:val="0089773C"/>
    <w:rsid w:val="008F237E"/>
    <w:rsid w:val="00906072"/>
    <w:rsid w:val="00920EDC"/>
    <w:rsid w:val="00986AD7"/>
    <w:rsid w:val="009919FB"/>
    <w:rsid w:val="009B0215"/>
    <w:rsid w:val="009E7811"/>
    <w:rsid w:val="00A02CC7"/>
    <w:rsid w:val="00A168BA"/>
    <w:rsid w:val="00A21CC7"/>
    <w:rsid w:val="00A2489B"/>
    <w:rsid w:val="00AB0343"/>
    <w:rsid w:val="00AF45CD"/>
    <w:rsid w:val="00B32EA5"/>
    <w:rsid w:val="00B476C3"/>
    <w:rsid w:val="00B739CC"/>
    <w:rsid w:val="00BA11DB"/>
    <w:rsid w:val="00BB58E2"/>
    <w:rsid w:val="00BF11A0"/>
    <w:rsid w:val="00C25323"/>
    <w:rsid w:val="00C42503"/>
    <w:rsid w:val="00C45805"/>
    <w:rsid w:val="00C57C25"/>
    <w:rsid w:val="00CB214E"/>
    <w:rsid w:val="00CB321C"/>
    <w:rsid w:val="00D75AFB"/>
    <w:rsid w:val="00DA4E6B"/>
    <w:rsid w:val="00DF67B9"/>
    <w:rsid w:val="00E05CAF"/>
    <w:rsid w:val="00E922E4"/>
    <w:rsid w:val="00F007EA"/>
    <w:rsid w:val="00F11A3B"/>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09A7720-5D51-4DDE-8A89-C1EE1329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1335</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2017-01-19T20:54:00Z</dcterms:created>
  <dcterms:modified xsi:type="dcterms:W3CDTF">2017-07-26T21:05:00Z</dcterms:modified>
</cp:coreProperties>
</file>