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0F755E" w:rsidRDefault="00FB4914" w:rsidP="00A306EB">
      <w:pPr>
        <w:spacing w:after="0" w:afterAutospacing="0"/>
        <w:contextualSpacing/>
        <w:jc w:val="center"/>
        <w:rPr>
          <w:rFonts w:ascii="Arial" w:hAnsi="Arial" w:cs="Arial"/>
          <w:b/>
          <w:color w:val="000000"/>
          <w:sz w:val="23"/>
          <w:szCs w:val="23"/>
        </w:rPr>
      </w:pPr>
      <w:r w:rsidRPr="000F755E">
        <w:rPr>
          <w:rFonts w:ascii="Arial" w:hAnsi="Arial" w:cs="Arial"/>
          <w:b/>
          <w:color w:val="000000"/>
          <w:sz w:val="23"/>
          <w:szCs w:val="23"/>
        </w:rPr>
        <w:t>COLLIN COLLEGE</w:t>
      </w:r>
    </w:p>
    <w:p w:rsidR="00FB4914" w:rsidRPr="000F755E" w:rsidRDefault="00FB4914" w:rsidP="00A306EB">
      <w:pPr>
        <w:spacing w:after="0" w:afterAutospacing="0"/>
        <w:contextualSpacing/>
        <w:jc w:val="center"/>
        <w:rPr>
          <w:rFonts w:ascii="Arial" w:hAnsi="Arial" w:cs="Arial"/>
          <w:b/>
          <w:color w:val="000000"/>
          <w:sz w:val="23"/>
          <w:szCs w:val="23"/>
        </w:rPr>
      </w:pPr>
      <w:r w:rsidRPr="000F755E">
        <w:rPr>
          <w:rFonts w:ascii="Arial" w:hAnsi="Arial" w:cs="Arial"/>
          <w:b/>
          <w:color w:val="000000"/>
          <w:sz w:val="23"/>
          <w:szCs w:val="23"/>
        </w:rPr>
        <w:t>COURSE SYLLABUS</w:t>
      </w:r>
    </w:p>
    <w:p w:rsidR="00384DDC" w:rsidRPr="000F755E" w:rsidRDefault="00A306EB" w:rsidP="00C25323">
      <w:pPr>
        <w:pStyle w:val="NormalWeb"/>
        <w:spacing w:before="0" w:after="0"/>
        <w:rPr>
          <w:rFonts w:ascii="Arial" w:hAnsi="Arial" w:cs="Arial"/>
          <w:b/>
          <w:color w:val="000000"/>
          <w:sz w:val="23"/>
          <w:szCs w:val="23"/>
        </w:rPr>
      </w:pPr>
      <w:r w:rsidRPr="000F755E">
        <w:rPr>
          <w:rFonts w:ascii="Arial" w:hAnsi="Arial" w:cs="Arial"/>
          <w:b/>
          <w:noProof/>
          <w:color w:val="000000"/>
          <w:sz w:val="23"/>
          <w:szCs w:val="23"/>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95885</wp:posOffset>
                </wp:positionV>
                <wp:extent cx="1447800" cy="26670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66700"/>
                        </a:xfrm>
                        <a:prstGeom prst="rect">
                          <a:avLst/>
                        </a:prstGeom>
                        <a:solidFill>
                          <a:srgbClr val="FFFFFF"/>
                        </a:solidFill>
                        <a:ln w="9525">
                          <a:solidFill>
                            <a:srgbClr val="000000"/>
                          </a:solidFill>
                          <a:miter lim="800000"/>
                          <a:headEnd/>
                          <a:tailEnd/>
                        </a:ln>
                      </wps:spPr>
                      <wps:txbx>
                        <w:txbxContent>
                          <w:p w:rsidR="00384DDC" w:rsidRPr="000F755E" w:rsidRDefault="00384DDC" w:rsidP="00384DDC">
                            <w:pPr>
                              <w:rPr>
                                <w:rFonts w:ascii="Arial" w:hAnsi="Arial" w:cs="Arial"/>
                                <w:sz w:val="23"/>
                                <w:szCs w:val="23"/>
                              </w:rPr>
                            </w:pPr>
                            <w:r w:rsidRPr="000F755E">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7.55pt;width:11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">
                <v:textbox>
                  <w:txbxContent>
                    <w:p w:rsidR="00384DDC" w:rsidRPr="000F755E" w:rsidRDefault="00384DDC" w:rsidP="00384DDC">
                      <w:pPr>
                        <w:rPr>
                          <w:rFonts w:ascii="Arial" w:hAnsi="Arial" w:cs="Arial"/>
                          <w:sz w:val="23"/>
                          <w:szCs w:val="23"/>
                        </w:rPr>
                      </w:pPr>
                      <w:r w:rsidRPr="000F755E">
                        <w:rPr>
                          <w:rFonts w:ascii="Arial" w:hAnsi="Arial" w:cs="Arial"/>
                          <w:sz w:val="23"/>
                          <w:szCs w:val="23"/>
                        </w:rPr>
                        <w:t>Course Information</w:t>
                      </w:r>
                    </w:p>
                  </w:txbxContent>
                </v:textbox>
              </v:shape>
            </w:pict>
          </mc:Fallback>
        </mc:AlternateContent>
      </w:r>
    </w:p>
    <w:p w:rsidR="00FB4914" w:rsidRPr="000F755E" w:rsidRDefault="007F2D70" w:rsidP="00C25323">
      <w:pPr>
        <w:pStyle w:val="NormalWeb"/>
        <w:spacing w:before="0" w:after="0"/>
        <w:rPr>
          <w:rFonts w:ascii="Arial" w:hAnsi="Arial" w:cs="Arial"/>
          <w:i/>
          <w:color w:val="000000"/>
          <w:sz w:val="23"/>
          <w:szCs w:val="23"/>
        </w:rPr>
      </w:pPr>
      <w:r w:rsidRPr="000F755E">
        <w:rPr>
          <w:rFonts w:ascii="Arial" w:hAnsi="Arial" w:cs="Arial"/>
          <w:b/>
          <w:color w:val="000000"/>
          <w:sz w:val="23"/>
          <w:szCs w:val="23"/>
        </w:rPr>
        <w:t xml:space="preserve">Course </w:t>
      </w:r>
      <w:r w:rsidR="00FB4914" w:rsidRPr="000F755E">
        <w:rPr>
          <w:rFonts w:ascii="Arial" w:hAnsi="Arial" w:cs="Arial"/>
          <w:b/>
          <w:color w:val="000000"/>
          <w:sz w:val="23"/>
          <w:szCs w:val="23"/>
        </w:rPr>
        <w:t>Number:</w:t>
      </w:r>
      <w:r w:rsidR="00FB4914" w:rsidRPr="000F755E">
        <w:rPr>
          <w:rFonts w:ascii="Arial" w:hAnsi="Arial" w:cs="Arial"/>
          <w:color w:val="000000"/>
          <w:sz w:val="23"/>
          <w:szCs w:val="23"/>
        </w:rPr>
        <w:t xml:space="preserve">  </w:t>
      </w:r>
      <w:r w:rsidR="004557F5" w:rsidRPr="000F755E">
        <w:rPr>
          <w:rFonts w:ascii="Arial" w:eastAsia="Times New Roman" w:hAnsi="Arial" w:cs="Arial"/>
          <w:sz w:val="23"/>
          <w:szCs w:val="23"/>
        </w:rPr>
        <w:t>GAME 2325</w:t>
      </w:r>
    </w:p>
    <w:p w:rsidR="00FB4914" w:rsidRPr="000F755E" w:rsidRDefault="007F2D70" w:rsidP="00C25323">
      <w:pPr>
        <w:pStyle w:val="NormalWeb"/>
        <w:spacing w:before="0" w:after="0"/>
        <w:rPr>
          <w:rFonts w:ascii="Arial" w:hAnsi="Arial" w:cs="Arial"/>
          <w:color w:val="000000"/>
          <w:sz w:val="23"/>
          <w:szCs w:val="23"/>
        </w:rPr>
      </w:pPr>
      <w:r w:rsidRPr="000F755E">
        <w:rPr>
          <w:rFonts w:ascii="Arial" w:hAnsi="Arial" w:cs="Arial"/>
          <w:b/>
          <w:color w:val="000000"/>
          <w:sz w:val="23"/>
          <w:szCs w:val="23"/>
        </w:rPr>
        <w:t xml:space="preserve">Course </w:t>
      </w:r>
      <w:r w:rsidR="00FB4914" w:rsidRPr="000F755E">
        <w:rPr>
          <w:rFonts w:ascii="Arial" w:hAnsi="Arial" w:cs="Arial"/>
          <w:b/>
          <w:color w:val="000000"/>
          <w:sz w:val="23"/>
          <w:szCs w:val="23"/>
        </w:rPr>
        <w:t>Title:</w:t>
      </w:r>
      <w:r w:rsidR="00FB4914" w:rsidRPr="000F755E">
        <w:rPr>
          <w:rFonts w:ascii="Arial" w:hAnsi="Arial" w:cs="Arial"/>
          <w:color w:val="000000"/>
          <w:sz w:val="23"/>
          <w:szCs w:val="23"/>
        </w:rPr>
        <w:t xml:space="preserve"> </w:t>
      </w:r>
      <w:r w:rsidRPr="000F755E">
        <w:rPr>
          <w:rFonts w:ascii="Arial" w:hAnsi="Arial" w:cs="Arial"/>
          <w:color w:val="000000"/>
          <w:sz w:val="23"/>
          <w:szCs w:val="23"/>
        </w:rPr>
        <w:t xml:space="preserve"> </w:t>
      </w:r>
      <w:r w:rsidR="00CD7782">
        <w:rPr>
          <w:rFonts w:ascii="Arial" w:hAnsi="Arial" w:cs="Arial"/>
          <w:color w:val="000000"/>
          <w:sz w:val="23"/>
          <w:szCs w:val="23"/>
        </w:rPr>
        <w:t>3D Animation II – Character Set</w:t>
      </w:r>
      <w:r w:rsidR="004557F5" w:rsidRPr="000F755E">
        <w:rPr>
          <w:rFonts w:ascii="Arial" w:hAnsi="Arial" w:cs="Arial"/>
          <w:color w:val="000000"/>
          <w:sz w:val="23"/>
          <w:szCs w:val="23"/>
        </w:rPr>
        <w:t>up</w:t>
      </w:r>
    </w:p>
    <w:p w:rsidR="00711D82" w:rsidRPr="00A306EB" w:rsidRDefault="007F2D70" w:rsidP="008D3E32">
      <w:pPr>
        <w:ind w:left="900" w:hanging="900"/>
        <w:rPr>
          <w:color w:val="0070C0"/>
          <w:sz w:val="23"/>
          <w:szCs w:val="23"/>
        </w:rPr>
      </w:pPr>
      <w:r w:rsidRPr="000F755E">
        <w:rPr>
          <w:rFonts w:ascii="Arial" w:hAnsi="Arial" w:cs="Arial"/>
          <w:b/>
          <w:color w:val="000000"/>
          <w:sz w:val="23"/>
          <w:szCs w:val="23"/>
        </w:rPr>
        <w:t xml:space="preserve">Course </w:t>
      </w:r>
      <w:r w:rsidR="00FB4914" w:rsidRPr="000F755E">
        <w:rPr>
          <w:rFonts w:ascii="Arial" w:hAnsi="Arial" w:cs="Arial"/>
          <w:b/>
          <w:color w:val="000000"/>
          <w:sz w:val="23"/>
          <w:szCs w:val="23"/>
        </w:rPr>
        <w:t>Description:</w:t>
      </w:r>
      <w:r w:rsidR="00FB4914" w:rsidRPr="000F755E">
        <w:rPr>
          <w:rFonts w:ascii="Arial" w:hAnsi="Arial" w:cs="Arial"/>
          <w:color w:val="000000"/>
          <w:sz w:val="23"/>
          <w:szCs w:val="23"/>
        </w:rPr>
        <w:t xml:space="preserve"> </w:t>
      </w:r>
      <w:r w:rsidR="00A306EB" w:rsidRPr="006F1DFF">
        <w:rPr>
          <w:rFonts w:ascii="Arial" w:hAnsi="Arial" w:cs="Arial"/>
          <w:sz w:val="23"/>
          <w:szCs w:val="23"/>
        </w:rPr>
        <w:t>Character animation for application interfaces.</w:t>
      </w:r>
      <w:r w:rsidR="00636F38" w:rsidRPr="006F1DFF">
        <w:rPr>
          <w:rFonts w:ascii="Arial" w:hAnsi="Arial" w:cs="Arial"/>
          <w:sz w:val="23"/>
          <w:szCs w:val="23"/>
        </w:rPr>
        <w:t xml:space="preserve"> Lab required. </w:t>
      </w:r>
    </w:p>
    <w:p w:rsidR="00541518" w:rsidRPr="000F755E" w:rsidRDefault="007F2D70" w:rsidP="00C25323">
      <w:pPr>
        <w:pStyle w:val="NormalWeb"/>
        <w:tabs>
          <w:tab w:val="left" w:pos="2880"/>
        </w:tabs>
        <w:spacing w:before="0" w:beforeAutospacing="0" w:after="0" w:afterAutospacing="0"/>
        <w:rPr>
          <w:rFonts w:ascii="Arial" w:hAnsi="Arial" w:cs="Arial"/>
          <w:sz w:val="23"/>
          <w:szCs w:val="23"/>
        </w:rPr>
      </w:pPr>
      <w:r w:rsidRPr="000F755E">
        <w:rPr>
          <w:rFonts w:ascii="Arial" w:hAnsi="Arial" w:cs="Arial"/>
          <w:b/>
          <w:sz w:val="23"/>
          <w:szCs w:val="23"/>
        </w:rPr>
        <w:t>Course Credit Hours:</w:t>
      </w:r>
      <w:r w:rsidR="00541518" w:rsidRPr="000F755E">
        <w:rPr>
          <w:rFonts w:ascii="Arial" w:hAnsi="Arial" w:cs="Arial"/>
          <w:b/>
          <w:sz w:val="23"/>
          <w:szCs w:val="23"/>
        </w:rPr>
        <w:tab/>
      </w:r>
      <w:r w:rsidR="00541518" w:rsidRPr="000F755E">
        <w:rPr>
          <w:rFonts w:ascii="Arial" w:hAnsi="Arial" w:cs="Arial"/>
          <w:sz w:val="23"/>
          <w:szCs w:val="23"/>
        </w:rPr>
        <w:t>3</w:t>
      </w:r>
    </w:p>
    <w:p w:rsidR="00541518" w:rsidRPr="000F755E" w:rsidRDefault="00A306EB" w:rsidP="00C25323">
      <w:pPr>
        <w:pStyle w:val="NormalWeb"/>
        <w:tabs>
          <w:tab w:val="left" w:pos="2880"/>
        </w:tabs>
        <w:spacing w:before="0" w:beforeAutospacing="0" w:after="0" w:afterAutospacing="0"/>
        <w:ind w:firstLine="720"/>
        <w:rPr>
          <w:rFonts w:ascii="Arial" w:hAnsi="Arial" w:cs="Arial"/>
          <w:sz w:val="23"/>
          <w:szCs w:val="23"/>
        </w:rPr>
      </w:pPr>
      <w:r>
        <w:rPr>
          <w:rFonts w:ascii="Arial" w:hAnsi="Arial" w:cs="Arial"/>
          <w:sz w:val="23"/>
          <w:szCs w:val="23"/>
        </w:rPr>
        <w:t xml:space="preserve">  </w:t>
      </w:r>
      <w:r w:rsidR="00C90471" w:rsidRPr="000F755E">
        <w:rPr>
          <w:rFonts w:ascii="Arial" w:hAnsi="Arial" w:cs="Arial"/>
          <w:sz w:val="23"/>
          <w:szCs w:val="23"/>
        </w:rPr>
        <w:t>Lecture Hours:</w:t>
      </w:r>
      <w:r w:rsidR="00C90471" w:rsidRPr="000F755E">
        <w:rPr>
          <w:rFonts w:ascii="Arial" w:hAnsi="Arial" w:cs="Arial"/>
          <w:sz w:val="23"/>
          <w:szCs w:val="23"/>
        </w:rPr>
        <w:tab/>
        <w:t>2</w:t>
      </w:r>
    </w:p>
    <w:p w:rsidR="00C90471" w:rsidRPr="000F755E" w:rsidRDefault="00A306EB" w:rsidP="00C25323">
      <w:pPr>
        <w:pStyle w:val="NormalWeb"/>
        <w:tabs>
          <w:tab w:val="left" w:pos="2880"/>
        </w:tabs>
        <w:spacing w:before="0" w:beforeAutospacing="0" w:after="0" w:afterAutospacing="0"/>
        <w:ind w:firstLine="720"/>
        <w:rPr>
          <w:rFonts w:ascii="Arial" w:hAnsi="Arial" w:cs="Arial"/>
          <w:sz w:val="23"/>
          <w:szCs w:val="23"/>
        </w:rPr>
      </w:pPr>
      <w:r>
        <w:rPr>
          <w:rFonts w:ascii="Arial" w:hAnsi="Arial" w:cs="Arial"/>
          <w:sz w:val="23"/>
          <w:szCs w:val="23"/>
        </w:rPr>
        <w:t xml:space="preserve">        </w:t>
      </w:r>
      <w:r w:rsidR="00C90471" w:rsidRPr="000F755E">
        <w:rPr>
          <w:rFonts w:ascii="Arial" w:hAnsi="Arial" w:cs="Arial"/>
          <w:sz w:val="23"/>
          <w:szCs w:val="23"/>
        </w:rPr>
        <w:t>Lab Hours:</w:t>
      </w:r>
      <w:r w:rsidR="00C90471" w:rsidRPr="000F755E">
        <w:rPr>
          <w:rFonts w:ascii="Arial" w:hAnsi="Arial" w:cs="Arial"/>
          <w:sz w:val="23"/>
          <w:szCs w:val="23"/>
        </w:rPr>
        <w:tab/>
        <w:t>4</w:t>
      </w:r>
    </w:p>
    <w:p w:rsidR="008D14D0" w:rsidRPr="000F755E" w:rsidRDefault="00D870E4" w:rsidP="00C90471">
      <w:pPr>
        <w:pStyle w:val="NormalWeb"/>
        <w:spacing w:after="0" w:afterAutospacing="0"/>
        <w:rPr>
          <w:rFonts w:ascii="Arial" w:hAnsi="Arial" w:cs="Arial"/>
          <w:b/>
          <w:color w:val="000000"/>
          <w:sz w:val="23"/>
          <w:szCs w:val="23"/>
        </w:rPr>
      </w:pPr>
      <w:r w:rsidRPr="000F755E">
        <w:rPr>
          <w:rFonts w:ascii="Arial" w:hAnsi="Arial" w:cs="Arial"/>
          <w:b/>
          <w:color w:val="000000"/>
          <w:sz w:val="23"/>
          <w:szCs w:val="23"/>
        </w:rPr>
        <w:t>Pre</w:t>
      </w:r>
      <w:r w:rsidR="008D14D0" w:rsidRPr="000F755E">
        <w:rPr>
          <w:rFonts w:ascii="Arial" w:hAnsi="Arial" w:cs="Arial"/>
          <w:b/>
          <w:color w:val="000000"/>
          <w:sz w:val="23"/>
          <w:szCs w:val="23"/>
        </w:rPr>
        <w:t>requisite:</w:t>
      </w:r>
      <w:r w:rsidR="008D14D0" w:rsidRPr="000F755E">
        <w:rPr>
          <w:rFonts w:ascii="Arial" w:hAnsi="Arial" w:cs="Arial"/>
          <w:color w:val="000000"/>
          <w:sz w:val="23"/>
          <w:szCs w:val="23"/>
        </w:rPr>
        <w:t xml:space="preserve"> </w:t>
      </w:r>
      <w:r w:rsidR="007F2D70" w:rsidRPr="000F755E">
        <w:rPr>
          <w:rFonts w:ascii="Arial" w:hAnsi="Arial" w:cs="Arial"/>
          <w:color w:val="000000"/>
          <w:sz w:val="23"/>
          <w:szCs w:val="23"/>
        </w:rPr>
        <w:t xml:space="preserve"> </w:t>
      </w:r>
      <w:r w:rsidR="00D455F3" w:rsidRPr="000F755E">
        <w:rPr>
          <w:rFonts w:ascii="Arial" w:hAnsi="Arial" w:cs="Arial"/>
          <w:sz w:val="23"/>
          <w:szCs w:val="23"/>
        </w:rPr>
        <w:t>ARTV 1341</w:t>
      </w:r>
    </w:p>
    <w:p w:rsidR="000F755E" w:rsidRPr="000F755E" w:rsidRDefault="000F755E" w:rsidP="000F755E">
      <w:pPr>
        <w:spacing w:after="0" w:afterAutospacing="0"/>
        <w:ind w:left="994" w:hanging="994"/>
        <w:rPr>
          <w:rFonts w:ascii="Arial" w:eastAsia="Calibri" w:hAnsi="Arial" w:cs="Arial"/>
          <w:sz w:val="23"/>
          <w:szCs w:val="23"/>
        </w:rPr>
      </w:pPr>
      <w:r w:rsidRPr="000F755E">
        <w:rPr>
          <w:rFonts w:ascii="Arial" w:eastAsia="Calibri" w:hAnsi="Arial" w:cs="Arial"/>
          <w:b/>
          <w:sz w:val="23"/>
          <w:szCs w:val="23"/>
        </w:rPr>
        <w:t>Student Learning Outcomes:</w:t>
      </w:r>
    </w:p>
    <w:p w:rsidR="000F755E" w:rsidRPr="000F755E" w:rsidRDefault="000F755E" w:rsidP="000F755E">
      <w:pPr>
        <w:numPr>
          <w:ilvl w:val="0"/>
          <w:numId w:val="4"/>
        </w:numPr>
        <w:spacing w:before="0" w:beforeAutospacing="0" w:after="0" w:afterAutospacing="0"/>
        <w:rPr>
          <w:rFonts w:ascii="Arial" w:hAnsi="Arial" w:cs="Arial"/>
          <w:sz w:val="23"/>
          <w:szCs w:val="23"/>
        </w:rPr>
      </w:pPr>
      <w:r w:rsidRPr="000F755E">
        <w:rPr>
          <w:rFonts w:ascii="Arial" w:hAnsi="Arial" w:cs="Arial"/>
          <w:b/>
          <w:sz w:val="23"/>
          <w:szCs w:val="23"/>
        </w:rPr>
        <w:t>State</w:t>
      </w:r>
      <w:r w:rsidR="00CD7782">
        <w:rPr>
          <w:rFonts w:ascii="Arial" w:hAnsi="Arial" w:cs="Arial"/>
          <w:b/>
          <w:sz w:val="23"/>
          <w:szCs w:val="23"/>
        </w:rPr>
        <w:t>-m</w:t>
      </w:r>
      <w:r w:rsidRPr="000F755E">
        <w:rPr>
          <w:rFonts w:ascii="Arial" w:hAnsi="Arial" w:cs="Arial"/>
          <w:b/>
          <w:sz w:val="23"/>
          <w:szCs w:val="23"/>
        </w:rPr>
        <w:t>andated Outcomes:</w:t>
      </w:r>
      <w:r w:rsidRPr="000F755E">
        <w:rPr>
          <w:rFonts w:ascii="Arial" w:hAnsi="Arial" w:cs="Arial"/>
          <w:sz w:val="23"/>
          <w:szCs w:val="23"/>
        </w:rPr>
        <w:t xml:space="preserve">  Upon successful completion of this course, students will:</w:t>
      </w:r>
    </w:p>
    <w:p w:rsidR="001D2691" w:rsidRPr="000F755E" w:rsidRDefault="004557F5" w:rsidP="000F755E">
      <w:pPr>
        <w:pStyle w:val="NormalWeb"/>
        <w:numPr>
          <w:ilvl w:val="0"/>
          <w:numId w:val="3"/>
        </w:numPr>
        <w:spacing w:before="0" w:beforeAutospacing="0" w:after="0" w:afterAutospacing="0"/>
        <w:ind w:left="1080" w:hanging="360"/>
        <w:rPr>
          <w:rFonts w:ascii="Arial" w:hAnsi="Arial" w:cs="Arial"/>
          <w:sz w:val="23"/>
          <w:szCs w:val="23"/>
        </w:rPr>
      </w:pPr>
      <w:r w:rsidRPr="000F755E">
        <w:rPr>
          <w:rFonts w:ascii="Arial" w:hAnsi="Arial" w:cs="Arial"/>
          <w:sz w:val="23"/>
          <w:szCs w:val="23"/>
        </w:rPr>
        <w:t>Develop a character for animating.</w:t>
      </w:r>
    </w:p>
    <w:p w:rsidR="004557F5" w:rsidRPr="000F755E" w:rsidRDefault="004557F5" w:rsidP="000F755E">
      <w:pPr>
        <w:pStyle w:val="NormalWeb"/>
        <w:numPr>
          <w:ilvl w:val="0"/>
          <w:numId w:val="3"/>
        </w:numPr>
        <w:spacing w:before="0" w:beforeAutospacing="0" w:after="0" w:afterAutospacing="0"/>
        <w:ind w:left="1080" w:hanging="360"/>
        <w:rPr>
          <w:rFonts w:ascii="Arial" w:hAnsi="Arial" w:cs="Arial"/>
          <w:sz w:val="23"/>
          <w:szCs w:val="23"/>
        </w:rPr>
      </w:pPr>
      <w:r w:rsidRPr="000F755E">
        <w:rPr>
          <w:rFonts w:ascii="Arial" w:hAnsi="Arial" w:cs="Arial"/>
          <w:sz w:val="23"/>
          <w:szCs w:val="23"/>
        </w:rPr>
        <w:t>Demonstrate techniques of skinning and weighting, forward kinematics, inverse kinetics, constraints, expressions, scripting and driven keys, mesh deformers, morph targets/blend shapes, and creating animation user interfaces.</w:t>
      </w:r>
    </w:p>
    <w:p w:rsidR="004557F5" w:rsidRPr="000F755E" w:rsidRDefault="004557F5" w:rsidP="000F755E">
      <w:pPr>
        <w:pStyle w:val="NormalWeb"/>
        <w:numPr>
          <w:ilvl w:val="0"/>
          <w:numId w:val="3"/>
        </w:numPr>
        <w:spacing w:before="0" w:beforeAutospacing="0" w:after="0" w:afterAutospacing="0"/>
        <w:ind w:left="1080" w:hanging="360"/>
        <w:rPr>
          <w:rFonts w:ascii="Arial" w:hAnsi="Arial" w:cs="Arial"/>
          <w:sz w:val="23"/>
          <w:szCs w:val="23"/>
        </w:rPr>
      </w:pPr>
      <w:r w:rsidRPr="000F755E">
        <w:rPr>
          <w:rFonts w:ascii="Arial" w:hAnsi="Arial" w:cs="Arial"/>
          <w:sz w:val="23"/>
          <w:szCs w:val="23"/>
        </w:rPr>
        <w:t>Demonstrate animation of characters to test their rigs.</w:t>
      </w:r>
    </w:p>
    <w:p w:rsidR="004557F5" w:rsidRPr="000F755E" w:rsidRDefault="004557F5" w:rsidP="000F755E">
      <w:pPr>
        <w:pStyle w:val="NormalWeb"/>
        <w:numPr>
          <w:ilvl w:val="0"/>
          <w:numId w:val="3"/>
        </w:numPr>
        <w:spacing w:before="0" w:beforeAutospacing="0" w:after="0" w:afterAutospacing="0"/>
        <w:ind w:left="1080" w:hanging="360"/>
        <w:rPr>
          <w:rFonts w:ascii="Arial" w:hAnsi="Arial" w:cs="Arial"/>
          <w:sz w:val="23"/>
          <w:szCs w:val="23"/>
        </w:rPr>
      </w:pPr>
      <w:r w:rsidRPr="000F755E">
        <w:rPr>
          <w:rFonts w:ascii="Arial" w:hAnsi="Arial" w:cs="Arial"/>
          <w:sz w:val="23"/>
          <w:szCs w:val="23"/>
        </w:rPr>
        <w:t>Demonstrate techniques for exporting compressed animations into a game format.</w:t>
      </w:r>
    </w:p>
    <w:p w:rsidR="007F2D70" w:rsidRPr="000F755E" w:rsidRDefault="007F2D70" w:rsidP="007F2D70">
      <w:pPr>
        <w:rPr>
          <w:rFonts w:ascii="Arial" w:hAnsi="Arial" w:cs="Arial"/>
          <w:color w:val="000000"/>
          <w:sz w:val="23"/>
          <w:szCs w:val="23"/>
        </w:rPr>
      </w:pPr>
      <w:r w:rsidRPr="000F755E">
        <w:rPr>
          <w:rFonts w:ascii="Arial" w:hAnsi="Arial" w:cs="Arial"/>
          <w:b/>
          <w:color w:val="000000"/>
          <w:sz w:val="23"/>
          <w:szCs w:val="23"/>
        </w:rPr>
        <w:t xml:space="preserve">Withdrawal Policy:  </w:t>
      </w:r>
      <w:r w:rsidRPr="000F755E">
        <w:rPr>
          <w:rFonts w:ascii="Arial" w:hAnsi="Arial" w:cs="Arial"/>
          <w:color w:val="000000"/>
          <w:sz w:val="23"/>
          <w:szCs w:val="23"/>
        </w:rPr>
        <w:t xml:space="preserve">See the current </w:t>
      </w:r>
      <w:r w:rsidRPr="000F755E">
        <w:rPr>
          <w:rFonts w:ascii="Arial" w:hAnsi="Arial" w:cs="Arial"/>
          <w:i/>
          <w:color w:val="000000"/>
          <w:sz w:val="23"/>
          <w:szCs w:val="23"/>
        </w:rPr>
        <w:t>Collin Registration Guide</w:t>
      </w:r>
      <w:r w:rsidRPr="000F755E">
        <w:rPr>
          <w:rFonts w:ascii="Arial" w:hAnsi="Arial" w:cs="Arial"/>
          <w:color w:val="000000"/>
          <w:sz w:val="23"/>
          <w:szCs w:val="23"/>
        </w:rPr>
        <w:t xml:space="preserve"> for last day to withdraw.</w:t>
      </w:r>
    </w:p>
    <w:p w:rsidR="007F2D70" w:rsidRPr="000F755E" w:rsidRDefault="007F2D70" w:rsidP="007F2D70">
      <w:pPr>
        <w:spacing w:before="0" w:after="0"/>
        <w:rPr>
          <w:rFonts w:ascii="Arial" w:hAnsi="Arial" w:cs="Arial"/>
          <w:color w:val="000000"/>
          <w:sz w:val="23"/>
          <w:szCs w:val="23"/>
        </w:rPr>
      </w:pPr>
      <w:r w:rsidRPr="000F755E">
        <w:rPr>
          <w:rFonts w:ascii="Arial" w:hAnsi="Arial" w:cs="Arial"/>
          <w:b/>
          <w:color w:val="000000"/>
          <w:sz w:val="23"/>
          <w:szCs w:val="23"/>
        </w:rPr>
        <w:t>Collin College Academic Policies:</w:t>
      </w:r>
      <w:r w:rsidRPr="000F755E">
        <w:rPr>
          <w:rFonts w:ascii="Arial" w:hAnsi="Arial" w:cs="Arial"/>
          <w:color w:val="000000"/>
          <w:sz w:val="23"/>
          <w:szCs w:val="23"/>
        </w:rPr>
        <w:t xml:space="preserve">  See the current </w:t>
      </w:r>
      <w:r w:rsidRPr="000F755E">
        <w:rPr>
          <w:rFonts w:ascii="Arial" w:hAnsi="Arial" w:cs="Arial"/>
          <w:i/>
          <w:color w:val="000000"/>
          <w:sz w:val="23"/>
          <w:szCs w:val="23"/>
        </w:rPr>
        <w:t>Collin Student Handbook</w:t>
      </w:r>
    </w:p>
    <w:p w:rsidR="007F2D70" w:rsidRPr="000F755E" w:rsidRDefault="007F2D70" w:rsidP="007F2D70">
      <w:pPr>
        <w:autoSpaceDE w:val="0"/>
        <w:autoSpaceDN w:val="0"/>
        <w:adjustRightInd w:val="0"/>
        <w:spacing w:after="0" w:afterAutospacing="0"/>
        <w:ind w:left="547" w:hanging="547"/>
        <w:rPr>
          <w:rFonts w:ascii="Arial" w:hAnsi="Arial" w:cs="Arial"/>
          <w:sz w:val="23"/>
          <w:szCs w:val="23"/>
        </w:rPr>
      </w:pPr>
      <w:r w:rsidRPr="000F755E">
        <w:rPr>
          <w:rFonts w:ascii="Arial" w:hAnsi="Arial" w:cs="Arial"/>
          <w:b/>
          <w:sz w:val="23"/>
          <w:szCs w:val="23"/>
        </w:rPr>
        <w:t>Americans with Disabilities Act Statement:</w:t>
      </w:r>
      <w:r w:rsidRPr="000F755E">
        <w:rPr>
          <w:rFonts w:ascii="Arial" w:hAnsi="Arial" w:cs="Arial"/>
          <w:sz w:val="23"/>
          <w:szCs w:val="23"/>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C3220" w:rsidRPr="000F755E">
        <w:rPr>
          <w:rFonts w:ascii="Arial" w:hAnsi="Arial" w:cs="Arial"/>
          <w:sz w:val="23"/>
          <w:szCs w:val="23"/>
        </w:rPr>
        <w:t>D140</w:t>
      </w:r>
      <w:r w:rsidRPr="000F755E">
        <w:rPr>
          <w:rFonts w:ascii="Arial" w:hAnsi="Arial" w:cs="Arial"/>
          <w:sz w:val="23"/>
          <w:szCs w:val="23"/>
        </w:rPr>
        <w:t xml:space="preserve"> or 972.881.5898 (V/TTD: 972.881.5950) to arrange for appropriate accommodations. See the current </w:t>
      </w:r>
      <w:r w:rsidRPr="000F755E">
        <w:rPr>
          <w:rFonts w:ascii="Arial" w:hAnsi="Arial" w:cs="Arial"/>
          <w:i/>
          <w:sz w:val="23"/>
          <w:szCs w:val="23"/>
        </w:rPr>
        <w:t>Collin Student Handbook</w:t>
      </w:r>
      <w:r w:rsidRPr="000F755E">
        <w:rPr>
          <w:rFonts w:ascii="Arial" w:hAnsi="Arial" w:cs="Arial"/>
          <w:sz w:val="23"/>
          <w:szCs w:val="23"/>
        </w:rPr>
        <w:t xml:space="preserve"> for additional information.</w:t>
      </w:r>
    </w:p>
    <w:p w:rsidR="00541518" w:rsidRDefault="00541518" w:rsidP="007F2D70">
      <w:pPr>
        <w:pStyle w:val="NormalWeb"/>
        <w:rPr>
          <w:rFonts w:ascii="Arial" w:hAnsi="Arial" w:cs="Arial"/>
          <w:b/>
          <w:i/>
          <w:color w:val="000000"/>
          <w:sz w:val="23"/>
          <w:szCs w:val="23"/>
        </w:rPr>
      </w:pPr>
    </w:p>
    <w:p w:rsidR="00DD2FC4" w:rsidRDefault="00DD2FC4" w:rsidP="007F2D70">
      <w:pPr>
        <w:pStyle w:val="NormalWeb"/>
        <w:rPr>
          <w:rFonts w:ascii="Arial" w:hAnsi="Arial" w:cs="Arial"/>
          <w:b/>
          <w:i/>
          <w:color w:val="000000"/>
          <w:sz w:val="23"/>
          <w:szCs w:val="23"/>
        </w:rPr>
      </w:pPr>
    </w:p>
    <w:p w:rsidR="00DD2FC4" w:rsidRDefault="00DD2FC4" w:rsidP="007F2D70">
      <w:pPr>
        <w:pStyle w:val="NormalWeb"/>
        <w:rPr>
          <w:rFonts w:ascii="Arial" w:hAnsi="Arial" w:cs="Arial"/>
          <w:b/>
          <w:i/>
          <w:color w:val="000000"/>
          <w:sz w:val="23"/>
          <w:szCs w:val="23"/>
        </w:rPr>
      </w:pPr>
    </w:p>
    <w:p w:rsidR="00DD2FC4" w:rsidRDefault="00DD2FC4" w:rsidP="007F2D70">
      <w:pPr>
        <w:pStyle w:val="NormalWeb"/>
        <w:rPr>
          <w:rFonts w:ascii="Arial" w:hAnsi="Arial" w:cs="Arial"/>
          <w:b/>
          <w:i/>
          <w:color w:val="000000"/>
          <w:sz w:val="23"/>
          <w:szCs w:val="23"/>
        </w:rPr>
      </w:pPr>
      <w:bookmarkStart w:id="0" w:name="_GoBack"/>
      <w:bookmarkEnd w:id="0"/>
    </w:p>
    <w:p w:rsidR="00DD2FC4" w:rsidRDefault="00DD2FC4" w:rsidP="007F2D70">
      <w:pPr>
        <w:pStyle w:val="NormalWeb"/>
        <w:rPr>
          <w:rFonts w:ascii="Arial" w:hAnsi="Arial" w:cs="Arial"/>
          <w:b/>
          <w:i/>
          <w:color w:val="000000"/>
          <w:sz w:val="23"/>
          <w:szCs w:val="23"/>
        </w:rPr>
      </w:pPr>
    </w:p>
    <w:p w:rsidR="00DD2FC4" w:rsidRDefault="00DD2FC4" w:rsidP="007F2D70">
      <w:pPr>
        <w:pStyle w:val="NormalWeb"/>
        <w:rPr>
          <w:rFonts w:ascii="Arial" w:hAnsi="Arial" w:cs="Arial"/>
          <w:b/>
          <w:i/>
          <w:color w:val="000000"/>
          <w:sz w:val="23"/>
          <w:szCs w:val="23"/>
        </w:rPr>
      </w:pPr>
    </w:p>
    <w:p w:rsidR="00DD2FC4" w:rsidRDefault="00DD2FC4" w:rsidP="00DD2FC4">
      <w:pPr>
        <w:pStyle w:val="Footer"/>
        <w:jc w:val="right"/>
        <w:rPr>
          <w:rFonts w:ascii="Arial" w:hAnsi="Arial" w:cs="Arial"/>
          <w:sz w:val="16"/>
          <w:szCs w:val="16"/>
        </w:rPr>
      </w:pPr>
    </w:p>
    <w:p w:rsidR="00DD2FC4" w:rsidRDefault="00DD2FC4" w:rsidP="00DD2FC4">
      <w:pPr>
        <w:pStyle w:val="Footer"/>
        <w:jc w:val="right"/>
        <w:rPr>
          <w:rFonts w:ascii="Arial" w:hAnsi="Arial" w:cs="Arial"/>
          <w:sz w:val="16"/>
          <w:szCs w:val="16"/>
        </w:rPr>
      </w:pPr>
    </w:p>
    <w:p w:rsidR="00DD2FC4" w:rsidRPr="000F755E" w:rsidRDefault="00DD2FC4" w:rsidP="00DD2FC4">
      <w:pPr>
        <w:pStyle w:val="Footer"/>
        <w:jc w:val="right"/>
        <w:rPr>
          <w:rFonts w:ascii="Arial" w:hAnsi="Arial" w:cs="Arial"/>
          <w:b/>
          <w:i/>
          <w:color w:val="000000"/>
          <w:sz w:val="23"/>
          <w:szCs w:val="23"/>
        </w:rPr>
      </w:pPr>
      <w:r>
        <w:rPr>
          <w:rFonts w:ascii="Arial" w:hAnsi="Arial" w:cs="Arial"/>
          <w:sz w:val="16"/>
          <w:szCs w:val="16"/>
        </w:rPr>
        <w:t>Fall 2017</w:t>
      </w:r>
      <w:r>
        <w:rPr>
          <w:rFonts w:ascii="Arial" w:hAnsi="Arial" w:cs="Arial"/>
          <w:sz w:val="16"/>
          <w:szCs w:val="16"/>
        </w:rPr>
        <w:t xml:space="preserve"> Rev</w:t>
      </w:r>
    </w:p>
    <w:sectPr w:rsidR="00DD2FC4" w:rsidRPr="000F755E" w:rsidSect="000F755E">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8E" w:rsidRDefault="00CE648E" w:rsidP="007F20E3">
      <w:pPr>
        <w:spacing w:before="0" w:after="0"/>
      </w:pPr>
      <w:r>
        <w:separator/>
      </w:r>
    </w:p>
  </w:endnote>
  <w:endnote w:type="continuationSeparator" w:id="0">
    <w:p w:rsidR="00CE648E" w:rsidRDefault="00CE648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8E" w:rsidRDefault="00CE648E" w:rsidP="007F20E3">
      <w:pPr>
        <w:spacing w:before="0" w:after="0"/>
      </w:pPr>
      <w:r>
        <w:separator/>
      </w:r>
    </w:p>
  </w:footnote>
  <w:footnote w:type="continuationSeparator" w:id="0">
    <w:p w:rsidR="00CE648E" w:rsidRDefault="00CE648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16805"/>
    <w:multiLevelType w:val="hybridMultilevel"/>
    <w:tmpl w:val="C89C9E4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NDO1NDG1NAYCIyUdpeDU4uLM/DyQAtNaALE7da8sAAAA"/>
  </w:docVars>
  <w:rsids>
    <w:rsidRoot w:val="00A21CC7"/>
    <w:rsid w:val="00091DC2"/>
    <w:rsid w:val="000F755E"/>
    <w:rsid w:val="00134AB1"/>
    <w:rsid w:val="001404FC"/>
    <w:rsid w:val="001609FE"/>
    <w:rsid w:val="00180AB1"/>
    <w:rsid w:val="001B2DD1"/>
    <w:rsid w:val="001C3220"/>
    <w:rsid w:val="001D2691"/>
    <w:rsid w:val="00215C2C"/>
    <w:rsid w:val="00234760"/>
    <w:rsid w:val="002433B8"/>
    <w:rsid w:val="002950BB"/>
    <w:rsid w:val="002B77F4"/>
    <w:rsid w:val="002D63EE"/>
    <w:rsid w:val="002F448B"/>
    <w:rsid w:val="00360470"/>
    <w:rsid w:val="00384DDC"/>
    <w:rsid w:val="00390B40"/>
    <w:rsid w:val="003E0237"/>
    <w:rsid w:val="003E70CA"/>
    <w:rsid w:val="00427446"/>
    <w:rsid w:val="004557F5"/>
    <w:rsid w:val="004634B4"/>
    <w:rsid w:val="00493108"/>
    <w:rsid w:val="004B4605"/>
    <w:rsid w:val="00541518"/>
    <w:rsid w:val="0059018D"/>
    <w:rsid w:val="005E044B"/>
    <w:rsid w:val="0062414A"/>
    <w:rsid w:val="00625C98"/>
    <w:rsid w:val="00636F38"/>
    <w:rsid w:val="006462BC"/>
    <w:rsid w:val="00675651"/>
    <w:rsid w:val="006B0872"/>
    <w:rsid w:val="006B4FF6"/>
    <w:rsid w:val="006F1DFF"/>
    <w:rsid w:val="006F3097"/>
    <w:rsid w:val="00711D82"/>
    <w:rsid w:val="007F20E3"/>
    <w:rsid w:val="007F2D70"/>
    <w:rsid w:val="00803407"/>
    <w:rsid w:val="00827C3F"/>
    <w:rsid w:val="00883064"/>
    <w:rsid w:val="008D14D0"/>
    <w:rsid w:val="008D3E32"/>
    <w:rsid w:val="008F60E5"/>
    <w:rsid w:val="0096777D"/>
    <w:rsid w:val="00986AD7"/>
    <w:rsid w:val="009E14C3"/>
    <w:rsid w:val="00A168BA"/>
    <w:rsid w:val="00A21CC7"/>
    <w:rsid w:val="00A306EB"/>
    <w:rsid w:val="00A55C01"/>
    <w:rsid w:val="00B22084"/>
    <w:rsid w:val="00B739CC"/>
    <w:rsid w:val="00C03F4F"/>
    <w:rsid w:val="00C0403D"/>
    <w:rsid w:val="00C25323"/>
    <w:rsid w:val="00C57C25"/>
    <w:rsid w:val="00C90471"/>
    <w:rsid w:val="00CB321C"/>
    <w:rsid w:val="00CD7782"/>
    <w:rsid w:val="00CE648E"/>
    <w:rsid w:val="00D455F3"/>
    <w:rsid w:val="00D75507"/>
    <w:rsid w:val="00D870E4"/>
    <w:rsid w:val="00D90094"/>
    <w:rsid w:val="00DD2FC4"/>
    <w:rsid w:val="00DF67B9"/>
    <w:rsid w:val="00E025DD"/>
    <w:rsid w:val="00E200DA"/>
    <w:rsid w:val="00E43C8F"/>
    <w:rsid w:val="00E90491"/>
    <w:rsid w:val="00E922E4"/>
    <w:rsid w:val="00EE4EE5"/>
    <w:rsid w:val="00EF779E"/>
    <w:rsid w:val="00F007EA"/>
    <w:rsid w:val="00F460A1"/>
    <w:rsid w:val="00F5611A"/>
    <w:rsid w:val="00F90584"/>
    <w:rsid w:val="00FA1CAC"/>
    <w:rsid w:val="00FB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8F3B17D-EEAD-4EAD-8BBA-B917306D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1442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2012-10-29T22:01:00Z</cp:lastPrinted>
  <dcterms:created xsi:type="dcterms:W3CDTF">2017-01-04T15:48:00Z</dcterms:created>
  <dcterms:modified xsi:type="dcterms:W3CDTF">2017-07-18T17:33:00Z</dcterms:modified>
</cp:coreProperties>
</file>