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Default="00FB4914" w:rsidP="00292A6F">
      <w:pPr>
        <w:spacing w:after="0" w:afterAutospacing="0"/>
        <w:contextualSpacing/>
        <w:jc w:val="center"/>
        <w:rPr>
          <w:rFonts w:ascii="Arial" w:hAnsi="Arial" w:cs="Arial"/>
          <w:b/>
          <w:color w:val="000000"/>
          <w:sz w:val="24"/>
        </w:rPr>
      </w:pPr>
      <w:r w:rsidRPr="00284D65">
        <w:rPr>
          <w:rFonts w:ascii="Arial" w:hAnsi="Arial" w:cs="Arial"/>
          <w:b/>
          <w:color w:val="000000"/>
          <w:sz w:val="24"/>
        </w:rPr>
        <w:t>COLLIN COLLEGE</w:t>
      </w:r>
    </w:p>
    <w:p w:rsidR="00FB4914" w:rsidRPr="00284D65" w:rsidRDefault="00FB4914" w:rsidP="00292A6F">
      <w:pPr>
        <w:spacing w:after="0" w:afterAutospacing="0"/>
        <w:contextualSpacing/>
        <w:jc w:val="center"/>
        <w:rPr>
          <w:rFonts w:ascii="Arial" w:hAnsi="Arial" w:cs="Arial"/>
          <w:b/>
          <w:color w:val="000000"/>
          <w:sz w:val="24"/>
        </w:rPr>
      </w:pPr>
      <w:r w:rsidRPr="00284D65">
        <w:rPr>
          <w:rFonts w:ascii="Arial" w:hAnsi="Arial" w:cs="Arial"/>
          <w:b/>
          <w:color w:val="000000"/>
          <w:sz w:val="24"/>
        </w:rPr>
        <w:t>COURSE SYLLABUS</w:t>
      </w:r>
    </w:p>
    <w:p w:rsidR="00501DD9" w:rsidRDefault="00501DD9" w:rsidP="00284D65">
      <w:pPr>
        <w:pStyle w:val="NormalWeb"/>
        <w:spacing w:before="0" w:beforeAutospacing="0" w:after="0" w:afterAutospacing="0"/>
        <w:jc w:val="center"/>
        <w:rPr>
          <w:rFonts w:ascii="Arial" w:hAnsi="Arial" w:cs="Arial"/>
          <w:b/>
          <w:sz w:val="24"/>
        </w:rPr>
      </w:pPr>
    </w:p>
    <w:p w:rsidR="00284D65" w:rsidRPr="00284D65" w:rsidRDefault="00501DD9" w:rsidP="00284D65">
      <w:pPr>
        <w:pStyle w:val="NormalWeb"/>
        <w:spacing w:before="0" w:beforeAutospacing="0" w:after="0" w:afterAutospacing="0"/>
        <w:jc w:val="center"/>
        <w:rPr>
          <w:rFonts w:ascii="Arial" w:hAnsi="Arial" w:cs="Arial"/>
          <w:b/>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3810</wp:posOffset>
                </wp:positionV>
                <wp:extent cx="1676400" cy="2667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85692" w:rsidRPr="00536E33" w:rsidRDefault="00885692" w:rsidP="00885692">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">
                <v:textbox>
                  <w:txbxContent>
                    <w:p w:rsidR="00885692" w:rsidRPr="00536E33" w:rsidRDefault="00885692" w:rsidP="00885692">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284D65" w:rsidRDefault="00284D65" w:rsidP="00C25323">
      <w:pPr>
        <w:pStyle w:val="NormalWeb"/>
        <w:spacing w:before="0" w:after="0"/>
        <w:rPr>
          <w:rFonts w:ascii="Arial" w:hAnsi="Arial" w:cs="Arial"/>
          <w:i/>
          <w:color w:val="000000"/>
          <w:sz w:val="24"/>
        </w:rPr>
      </w:pPr>
      <w:r w:rsidRPr="00284D65">
        <w:rPr>
          <w:rFonts w:ascii="Arial" w:hAnsi="Arial" w:cs="Arial"/>
          <w:b/>
          <w:color w:val="000000"/>
          <w:sz w:val="24"/>
        </w:rPr>
        <w:t xml:space="preserve">Course </w:t>
      </w:r>
      <w:r w:rsidR="00FB4914" w:rsidRPr="00284D65">
        <w:rPr>
          <w:rFonts w:ascii="Arial" w:hAnsi="Arial" w:cs="Arial"/>
          <w:b/>
          <w:color w:val="000000"/>
          <w:sz w:val="24"/>
        </w:rPr>
        <w:t>Number:</w:t>
      </w:r>
      <w:r w:rsidR="00FB4914" w:rsidRPr="00284D65">
        <w:rPr>
          <w:rFonts w:ascii="Arial" w:hAnsi="Arial" w:cs="Arial"/>
          <w:color w:val="000000"/>
          <w:sz w:val="24"/>
        </w:rPr>
        <w:t xml:space="preserve">  </w:t>
      </w:r>
      <w:r w:rsidR="00841A71" w:rsidRPr="00284D65">
        <w:rPr>
          <w:rFonts w:ascii="Arial" w:eastAsia="Times New Roman" w:hAnsi="Arial" w:cs="Arial"/>
          <w:sz w:val="24"/>
        </w:rPr>
        <w:t>GAME</w:t>
      </w:r>
      <w:r w:rsidR="00C90471" w:rsidRPr="00284D65">
        <w:rPr>
          <w:rFonts w:ascii="Arial" w:eastAsia="Times New Roman" w:hAnsi="Arial" w:cs="Arial"/>
          <w:sz w:val="24"/>
        </w:rPr>
        <w:t xml:space="preserve"> </w:t>
      </w:r>
      <w:r w:rsidR="00841A71" w:rsidRPr="00284D65">
        <w:rPr>
          <w:rFonts w:ascii="Arial" w:eastAsia="Times New Roman" w:hAnsi="Arial" w:cs="Arial"/>
          <w:sz w:val="24"/>
        </w:rPr>
        <w:t>1</w:t>
      </w:r>
      <w:r w:rsidR="008D14D0" w:rsidRPr="00284D65">
        <w:rPr>
          <w:rFonts w:ascii="Arial" w:eastAsia="Times New Roman" w:hAnsi="Arial" w:cs="Arial"/>
          <w:sz w:val="24"/>
        </w:rPr>
        <w:t>3</w:t>
      </w:r>
      <w:r w:rsidR="00A752DC" w:rsidRPr="00284D65">
        <w:rPr>
          <w:rFonts w:ascii="Arial" w:eastAsia="Times New Roman" w:hAnsi="Arial" w:cs="Arial"/>
          <w:sz w:val="24"/>
        </w:rPr>
        <w:t>0</w:t>
      </w:r>
      <w:r w:rsidR="00841A71" w:rsidRPr="00284D65">
        <w:rPr>
          <w:rFonts w:ascii="Arial" w:eastAsia="Times New Roman" w:hAnsi="Arial" w:cs="Arial"/>
          <w:sz w:val="24"/>
        </w:rPr>
        <w:t>3</w:t>
      </w:r>
    </w:p>
    <w:p w:rsidR="00FB4914" w:rsidRPr="00284D65" w:rsidRDefault="00284D65" w:rsidP="00C25323">
      <w:pPr>
        <w:pStyle w:val="NormalWeb"/>
        <w:spacing w:before="0" w:after="0"/>
        <w:rPr>
          <w:rFonts w:ascii="Arial" w:hAnsi="Arial" w:cs="Arial"/>
          <w:color w:val="000000"/>
          <w:sz w:val="24"/>
        </w:rPr>
      </w:pPr>
      <w:r w:rsidRPr="00284D65">
        <w:rPr>
          <w:rFonts w:ascii="Arial" w:hAnsi="Arial" w:cs="Arial"/>
          <w:b/>
          <w:color w:val="000000"/>
          <w:sz w:val="24"/>
        </w:rPr>
        <w:t xml:space="preserve">Course </w:t>
      </w:r>
      <w:r w:rsidR="00FB4914" w:rsidRPr="00284D65">
        <w:rPr>
          <w:rFonts w:ascii="Arial" w:hAnsi="Arial" w:cs="Arial"/>
          <w:b/>
          <w:color w:val="000000"/>
          <w:sz w:val="24"/>
        </w:rPr>
        <w:t>Title:</w:t>
      </w:r>
      <w:r w:rsidR="00FB4914" w:rsidRPr="00284D65">
        <w:rPr>
          <w:rFonts w:ascii="Arial" w:hAnsi="Arial" w:cs="Arial"/>
          <w:color w:val="000000"/>
          <w:sz w:val="24"/>
        </w:rPr>
        <w:t xml:space="preserve"> </w:t>
      </w:r>
      <w:r>
        <w:rPr>
          <w:rFonts w:ascii="Arial" w:hAnsi="Arial" w:cs="Arial"/>
          <w:color w:val="000000"/>
          <w:sz w:val="24"/>
        </w:rPr>
        <w:t xml:space="preserve"> </w:t>
      </w:r>
      <w:r w:rsidR="00841A71" w:rsidRPr="00284D65">
        <w:rPr>
          <w:rFonts w:ascii="Arial" w:hAnsi="Arial" w:cs="Arial"/>
          <w:color w:val="000000"/>
          <w:sz w:val="24"/>
        </w:rPr>
        <w:t>Introduction to Game Design and Development</w:t>
      </w:r>
      <w:r w:rsidR="00F007EA" w:rsidRPr="00284D65">
        <w:rPr>
          <w:rFonts w:ascii="Arial" w:hAnsi="Arial" w:cs="Arial"/>
          <w:color w:val="000000"/>
          <w:sz w:val="24"/>
        </w:rPr>
        <w:t xml:space="preserve"> </w:t>
      </w:r>
    </w:p>
    <w:p w:rsidR="00FB4914" w:rsidRPr="00284D65" w:rsidRDefault="00284D65" w:rsidP="00284D65">
      <w:pPr>
        <w:ind w:left="900" w:hanging="900"/>
        <w:rPr>
          <w:rFonts w:ascii="Arial" w:hAnsi="Arial" w:cs="Arial"/>
          <w:sz w:val="24"/>
        </w:rPr>
      </w:pPr>
      <w:r w:rsidRPr="00284D65">
        <w:rPr>
          <w:rFonts w:ascii="Arial" w:hAnsi="Arial" w:cs="Arial"/>
          <w:b/>
          <w:color w:val="000000"/>
          <w:sz w:val="24"/>
        </w:rPr>
        <w:t xml:space="preserve">Course </w:t>
      </w:r>
      <w:r w:rsidR="00FB4914" w:rsidRPr="00284D65">
        <w:rPr>
          <w:rFonts w:ascii="Arial" w:hAnsi="Arial" w:cs="Arial"/>
          <w:b/>
          <w:color w:val="000000"/>
          <w:sz w:val="24"/>
        </w:rPr>
        <w:t>Description:</w:t>
      </w:r>
      <w:r w:rsidR="00FB4914" w:rsidRPr="00284D65">
        <w:rPr>
          <w:rFonts w:ascii="Arial" w:hAnsi="Arial" w:cs="Arial"/>
          <w:color w:val="000000"/>
          <w:sz w:val="24"/>
        </w:rPr>
        <w:t xml:space="preserve"> </w:t>
      </w:r>
      <w:r w:rsidR="00C57C25" w:rsidRPr="00284D65">
        <w:rPr>
          <w:rFonts w:ascii="Arial" w:hAnsi="Arial" w:cs="Arial"/>
          <w:sz w:val="24"/>
        </w:rPr>
        <w:t xml:space="preserve"> </w:t>
      </w:r>
      <w:r w:rsidR="00841A71" w:rsidRPr="00284D65">
        <w:rPr>
          <w:rFonts w:ascii="Arial" w:hAnsi="Arial" w:cs="Arial"/>
          <w:sz w:val="24"/>
        </w:rPr>
        <w:t xml:space="preserve">Introduction to electronic game development and game development careers. Includes examination of history and philosophy of games, the game production process, employee factors for success in the field, and current issues and practices in the game development industry. </w:t>
      </w:r>
      <w:r w:rsidR="008D14D0" w:rsidRPr="00284D65">
        <w:rPr>
          <w:rFonts w:ascii="Arial" w:hAnsi="Arial" w:cs="Arial"/>
          <w:sz w:val="24"/>
        </w:rPr>
        <w:t xml:space="preserve"> Lab required.</w:t>
      </w:r>
    </w:p>
    <w:p w:rsidR="00541518" w:rsidRPr="00284D65" w:rsidRDefault="00284D65" w:rsidP="00C25323">
      <w:pPr>
        <w:pStyle w:val="NormalWeb"/>
        <w:tabs>
          <w:tab w:val="left" w:pos="2880"/>
        </w:tabs>
        <w:spacing w:before="0" w:beforeAutospacing="0" w:after="0" w:afterAutospacing="0"/>
        <w:rPr>
          <w:rFonts w:ascii="Arial" w:hAnsi="Arial" w:cs="Arial"/>
          <w:sz w:val="24"/>
        </w:rPr>
      </w:pPr>
      <w:r w:rsidRPr="00284D65">
        <w:rPr>
          <w:rFonts w:ascii="Arial" w:hAnsi="Arial" w:cs="Arial"/>
          <w:b/>
          <w:sz w:val="24"/>
        </w:rPr>
        <w:t xml:space="preserve">Course </w:t>
      </w:r>
      <w:r>
        <w:rPr>
          <w:rFonts w:ascii="Arial" w:hAnsi="Arial" w:cs="Arial"/>
          <w:b/>
          <w:sz w:val="24"/>
        </w:rPr>
        <w:t>Credit Hours:</w:t>
      </w:r>
      <w:r w:rsidR="00541518" w:rsidRPr="00284D65">
        <w:rPr>
          <w:rFonts w:ascii="Arial" w:hAnsi="Arial" w:cs="Arial"/>
          <w:b/>
          <w:sz w:val="24"/>
        </w:rPr>
        <w:tab/>
      </w:r>
      <w:r w:rsidR="00541518" w:rsidRPr="00284D65">
        <w:rPr>
          <w:rFonts w:ascii="Arial" w:hAnsi="Arial" w:cs="Arial"/>
          <w:sz w:val="24"/>
        </w:rPr>
        <w:t>3</w:t>
      </w:r>
    </w:p>
    <w:p w:rsidR="00541518" w:rsidRPr="00284D65" w:rsidRDefault="009E4340"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C90471" w:rsidRPr="00284D65">
        <w:rPr>
          <w:rFonts w:ascii="Arial" w:hAnsi="Arial" w:cs="Arial"/>
          <w:sz w:val="24"/>
        </w:rPr>
        <w:t>Lecture Hours:</w:t>
      </w:r>
      <w:r w:rsidR="00C90471" w:rsidRPr="00284D65">
        <w:rPr>
          <w:rFonts w:ascii="Arial" w:hAnsi="Arial" w:cs="Arial"/>
          <w:sz w:val="24"/>
        </w:rPr>
        <w:tab/>
        <w:t>2</w:t>
      </w:r>
    </w:p>
    <w:p w:rsidR="00C90471" w:rsidRPr="00284D65" w:rsidRDefault="009E4340"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C90471" w:rsidRPr="00284D65">
        <w:rPr>
          <w:rFonts w:ascii="Arial" w:hAnsi="Arial" w:cs="Arial"/>
          <w:sz w:val="24"/>
        </w:rPr>
        <w:t>Lab Hours:</w:t>
      </w:r>
      <w:r w:rsidR="00C90471" w:rsidRPr="00284D65">
        <w:rPr>
          <w:rFonts w:ascii="Arial" w:hAnsi="Arial" w:cs="Arial"/>
          <w:sz w:val="24"/>
        </w:rPr>
        <w:tab/>
        <w:t>4</w:t>
      </w:r>
    </w:p>
    <w:p w:rsidR="008D14D0" w:rsidRPr="00284D65" w:rsidRDefault="00D870E4" w:rsidP="00C90471">
      <w:pPr>
        <w:pStyle w:val="NormalWeb"/>
        <w:spacing w:after="0" w:afterAutospacing="0"/>
        <w:rPr>
          <w:rFonts w:ascii="Arial" w:hAnsi="Arial" w:cs="Arial"/>
          <w:b/>
          <w:color w:val="000000"/>
          <w:sz w:val="24"/>
        </w:rPr>
      </w:pPr>
      <w:r w:rsidRPr="00284D65">
        <w:rPr>
          <w:rFonts w:ascii="Arial" w:hAnsi="Arial" w:cs="Arial"/>
          <w:b/>
          <w:color w:val="000000"/>
          <w:sz w:val="24"/>
        </w:rPr>
        <w:t>Pre</w:t>
      </w:r>
      <w:r w:rsidR="008D14D0" w:rsidRPr="00284D65">
        <w:rPr>
          <w:rFonts w:ascii="Arial" w:hAnsi="Arial" w:cs="Arial"/>
          <w:b/>
          <w:color w:val="000000"/>
          <w:sz w:val="24"/>
        </w:rPr>
        <w:t>requisite:</w:t>
      </w:r>
      <w:r w:rsidR="008D14D0" w:rsidRPr="00284D65">
        <w:rPr>
          <w:rFonts w:ascii="Arial" w:hAnsi="Arial" w:cs="Arial"/>
          <w:color w:val="000000"/>
          <w:sz w:val="24"/>
        </w:rPr>
        <w:t xml:space="preserve"> </w:t>
      </w:r>
      <w:r w:rsidR="00284D65" w:rsidRPr="00284D65">
        <w:rPr>
          <w:rFonts w:ascii="Arial" w:hAnsi="Arial" w:cs="Arial"/>
          <w:color w:val="000000"/>
          <w:sz w:val="24"/>
        </w:rPr>
        <w:t xml:space="preserve"> </w:t>
      </w:r>
      <w:r w:rsidR="008D14D0" w:rsidRPr="00284D65">
        <w:rPr>
          <w:rFonts w:ascii="Arial" w:hAnsi="Arial" w:cs="Arial"/>
          <w:color w:val="000000"/>
          <w:sz w:val="24"/>
        </w:rPr>
        <w:t>ART</w:t>
      </w:r>
      <w:r w:rsidRPr="00284D65">
        <w:rPr>
          <w:rFonts w:ascii="Arial" w:hAnsi="Arial" w:cs="Arial"/>
          <w:color w:val="000000"/>
          <w:sz w:val="24"/>
        </w:rPr>
        <w:t>V</w:t>
      </w:r>
      <w:r w:rsidR="008D14D0" w:rsidRPr="00284D65">
        <w:rPr>
          <w:rFonts w:ascii="Arial" w:hAnsi="Arial" w:cs="Arial"/>
          <w:color w:val="000000"/>
          <w:sz w:val="24"/>
        </w:rPr>
        <w:t xml:space="preserve"> </w:t>
      </w:r>
      <w:r w:rsidR="00841A71" w:rsidRPr="00284D65">
        <w:rPr>
          <w:rFonts w:ascii="Arial" w:hAnsi="Arial" w:cs="Arial"/>
          <w:color w:val="000000"/>
          <w:sz w:val="24"/>
        </w:rPr>
        <w:t>1</w:t>
      </w:r>
      <w:r w:rsidR="008D14D0" w:rsidRPr="00284D65">
        <w:rPr>
          <w:rFonts w:ascii="Arial" w:hAnsi="Arial" w:cs="Arial"/>
          <w:color w:val="000000"/>
          <w:sz w:val="24"/>
        </w:rPr>
        <w:t>3</w:t>
      </w:r>
      <w:r w:rsidR="00841A71" w:rsidRPr="00284D65">
        <w:rPr>
          <w:rFonts w:ascii="Arial" w:hAnsi="Arial" w:cs="Arial"/>
          <w:color w:val="000000"/>
          <w:sz w:val="24"/>
        </w:rPr>
        <w:t>4</w:t>
      </w:r>
      <w:r w:rsidR="008D14D0" w:rsidRPr="00284D65">
        <w:rPr>
          <w:rFonts w:ascii="Arial" w:hAnsi="Arial" w:cs="Arial"/>
          <w:color w:val="000000"/>
          <w:sz w:val="24"/>
        </w:rPr>
        <w:t>5</w:t>
      </w:r>
      <w:r w:rsidR="00A752DC" w:rsidRPr="00284D65">
        <w:rPr>
          <w:rFonts w:ascii="Arial" w:hAnsi="Arial" w:cs="Arial"/>
          <w:color w:val="000000"/>
          <w:sz w:val="24"/>
        </w:rPr>
        <w:t xml:space="preserve"> or consent of Instructor</w:t>
      </w:r>
      <w:r w:rsidR="00841A71" w:rsidRPr="00284D65">
        <w:rPr>
          <w:rFonts w:ascii="Arial" w:hAnsi="Arial" w:cs="Arial"/>
          <w:color w:val="000000"/>
          <w:sz w:val="24"/>
        </w:rPr>
        <w:t xml:space="preserve"> or </w:t>
      </w:r>
      <w:r w:rsidR="00E64301">
        <w:rPr>
          <w:rFonts w:ascii="Arial" w:hAnsi="Arial" w:cs="Arial"/>
          <w:color w:val="000000"/>
          <w:sz w:val="24"/>
        </w:rPr>
        <w:t>Associate Dean</w:t>
      </w:r>
    </w:p>
    <w:p w:rsidR="00E60742" w:rsidRPr="00E60742" w:rsidRDefault="00E60742" w:rsidP="00E60742">
      <w:pPr>
        <w:spacing w:after="0" w:afterAutospacing="0"/>
        <w:ind w:left="990" w:hanging="990"/>
        <w:rPr>
          <w:rFonts w:ascii="Arial" w:hAnsi="Arial" w:cs="Arial"/>
          <w:b/>
          <w:color w:val="000000"/>
          <w:sz w:val="24"/>
        </w:rPr>
      </w:pPr>
      <w:r w:rsidRPr="00E60742">
        <w:rPr>
          <w:rFonts w:ascii="Arial" w:hAnsi="Arial" w:cs="Arial"/>
          <w:b/>
          <w:color w:val="000000"/>
          <w:sz w:val="24"/>
        </w:rPr>
        <w:t xml:space="preserve">Student Learning Outcomes: </w:t>
      </w:r>
    </w:p>
    <w:p w:rsidR="00E60742" w:rsidRPr="00E60742" w:rsidRDefault="00292A6F" w:rsidP="00E60742">
      <w:pPr>
        <w:spacing w:before="0" w:beforeAutospacing="0" w:after="0" w:afterAutospacing="0"/>
        <w:ind w:left="900" w:hanging="360"/>
        <w:rPr>
          <w:rFonts w:ascii="Arial" w:hAnsi="Arial" w:cs="Arial"/>
          <w:sz w:val="24"/>
        </w:rPr>
      </w:pPr>
      <w:r>
        <w:rPr>
          <w:rFonts w:ascii="Arial" w:hAnsi="Arial" w:cs="Arial"/>
          <w:b/>
          <w:color w:val="000000"/>
          <w:sz w:val="24"/>
        </w:rPr>
        <w:t>•</w:t>
      </w:r>
      <w:r>
        <w:rPr>
          <w:rFonts w:ascii="Arial" w:hAnsi="Arial" w:cs="Arial"/>
          <w:b/>
          <w:color w:val="000000"/>
          <w:sz w:val="24"/>
        </w:rPr>
        <w:tab/>
        <w:t>State-m</w:t>
      </w:r>
      <w:r w:rsidR="00E60742" w:rsidRPr="00E60742">
        <w:rPr>
          <w:rFonts w:ascii="Arial" w:hAnsi="Arial" w:cs="Arial"/>
          <w:b/>
          <w:color w:val="000000"/>
          <w:sz w:val="24"/>
        </w:rPr>
        <w:t xml:space="preserve">andated Outcomes: </w:t>
      </w:r>
      <w:r w:rsidR="00E60742" w:rsidRPr="00E60742">
        <w:rPr>
          <w:rFonts w:ascii="Arial" w:hAnsi="Arial" w:cs="Arial"/>
          <w:color w:val="000000"/>
          <w:sz w:val="24"/>
        </w:rPr>
        <w:t>Upon successful completion of this course, students will:</w:t>
      </w:r>
    </w:p>
    <w:p w:rsidR="00A752DC" w:rsidRPr="00284D65" w:rsidRDefault="00841A71" w:rsidP="00E64301">
      <w:pPr>
        <w:pStyle w:val="NormalWeb"/>
        <w:numPr>
          <w:ilvl w:val="0"/>
          <w:numId w:val="3"/>
        </w:numPr>
        <w:spacing w:before="0" w:beforeAutospacing="0" w:after="0" w:afterAutospacing="0"/>
        <w:ind w:left="1260" w:hanging="360"/>
        <w:rPr>
          <w:rFonts w:ascii="Arial" w:hAnsi="Arial" w:cs="Arial"/>
          <w:sz w:val="24"/>
        </w:rPr>
      </w:pPr>
      <w:r w:rsidRPr="00284D65">
        <w:rPr>
          <w:rFonts w:ascii="Arial" w:hAnsi="Arial" w:cs="Arial"/>
          <w:sz w:val="24"/>
        </w:rPr>
        <w:t>Describe the history and evolution of video and computer games and game genres</w:t>
      </w:r>
      <w:r w:rsidR="0021563C">
        <w:rPr>
          <w:rFonts w:ascii="Arial" w:hAnsi="Arial" w:cs="Arial"/>
          <w:sz w:val="24"/>
        </w:rPr>
        <w:t>.</w:t>
      </w:r>
    </w:p>
    <w:p w:rsidR="00841A71" w:rsidRPr="00284D65" w:rsidRDefault="00841A71" w:rsidP="00E64301">
      <w:pPr>
        <w:pStyle w:val="NormalWeb"/>
        <w:numPr>
          <w:ilvl w:val="0"/>
          <w:numId w:val="3"/>
        </w:numPr>
        <w:spacing w:before="0" w:beforeAutospacing="0" w:after="0" w:afterAutospacing="0"/>
        <w:ind w:left="1260" w:hanging="360"/>
        <w:rPr>
          <w:rFonts w:ascii="Arial" w:hAnsi="Arial" w:cs="Arial"/>
          <w:sz w:val="24"/>
        </w:rPr>
      </w:pPr>
      <w:r w:rsidRPr="00284D65">
        <w:rPr>
          <w:rFonts w:ascii="Arial" w:hAnsi="Arial" w:cs="Arial"/>
          <w:sz w:val="24"/>
        </w:rPr>
        <w:t>Identify the phases and processes involved in developing a computer game</w:t>
      </w:r>
      <w:r w:rsidR="0021563C">
        <w:rPr>
          <w:rFonts w:ascii="Arial" w:hAnsi="Arial" w:cs="Arial"/>
          <w:sz w:val="24"/>
        </w:rPr>
        <w:t>.</w:t>
      </w:r>
    </w:p>
    <w:p w:rsidR="00841A71" w:rsidRPr="00284D65" w:rsidRDefault="00841A71" w:rsidP="00E64301">
      <w:pPr>
        <w:pStyle w:val="NormalWeb"/>
        <w:numPr>
          <w:ilvl w:val="0"/>
          <w:numId w:val="3"/>
        </w:numPr>
        <w:spacing w:before="0" w:beforeAutospacing="0" w:after="0" w:afterAutospacing="0"/>
        <w:ind w:left="1260" w:hanging="360"/>
        <w:rPr>
          <w:rFonts w:ascii="Arial" w:hAnsi="Arial" w:cs="Arial"/>
          <w:sz w:val="24"/>
        </w:rPr>
      </w:pPr>
      <w:r w:rsidRPr="00284D65">
        <w:rPr>
          <w:rFonts w:ascii="Arial" w:hAnsi="Arial" w:cs="Arial"/>
          <w:sz w:val="24"/>
        </w:rPr>
        <w:t>Design a simple computer game from initial concept to final design document</w:t>
      </w:r>
      <w:r w:rsidR="0021563C">
        <w:rPr>
          <w:rFonts w:ascii="Arial" w:hAnsi="Arial" w:cs="Arial"/>
          <w:sz w:val="24"/>
        </w:rPr>
        <w:t>.</w:t>
      </w:r>
    </w:p>
    <w:p w:rsidR="00841A71" w:rsidRPr="00284D65" w:rsidRDefault="00841A71" w:rsidP="00E64301">
      <w:pPr>
        <w:pStyle w:val="NormalWeb"/>
        <w:numPr>
          <w:ilvl w:val="0"/>
          <w:numId w:val="3"/>
        </w:numPr>
        <w:spacing w:before="0" w:beforeAutospacing="0" w:after="0" w:afterAutospacing="0"/>
        <w:ind w:left="1260" w:hanging="360"/>
        <w:rPr>
          <w:rFonts w:ascii="Arial" w:hAnsi="Arial" w:cs="Arial"/>
          <w:sz w:val="24"/>
        </w:rPr>
      </w:pPr>
      <w:r w:rsidRPr="00284D65">
        <w:rPr>
          <w:rFonts w:ascii="Arial" w:hAnsi="Arial" w:cs="Arial"/>
          <w:sz w:val="24"/>
        </w:rPr>
        <w:t>Describe current trends in the game industry with regards to hiring practices, working conditions.</w:t>
      </w:r>
    </w:p>
    <w:p w:rsidR="00284D65" w:rsidRPr="00284D65" w:rsidRDefault="00284D65" w:rsidP="00284D65">
      <w:pPr>
        <w:rPr>
          <w:rFonts w:ascii="Arial" w:hAnsi="Arial" w:cs="Arial"/>
          <w:color w:val="000000"/>
          <w:sz w:val="24"/>
        </w:rPr>
      </w:pPr>
      <w:r w:rsidRPr="00284D65">
        <w:rPr>
          <w:rFonts w:ascii="Arial" w:hAnsi="Arial" w:cs="Arial"/>
          <w:b/>
          <w:color w:val="000000"/>
          <w:sz w:val="24"/>
        </w:rPr>
        <w:t xml:space="preserve">Withdrawal Policy:  </w:t>
      </w:r>
      <w:r w:rsidRPr="00284D65">
        <w:rPr>
          <w:rFonts w:ascii="Arial" w:hAnsi="Arial" w:cs="Arial"/>
          <w:color w:val="000000"/>
          <w:sz w:val="24"/>
        </w:rPr>
        <w:t xml:space="preserve">See the current </w:t>
      </w:r>
      <w:r w:rsidRPr="00284D65">
        <w:rPr>
          <w:rFonts w:ascii="Arial" w:hAnsi="Arial" w:cs="Arial"/>
          <w:i/>
          <w:color w:val="000000"/>
          <w:sz w:val="24"/>
        </w:rPr>
        <w:t>Collin Registration Guide</w:t>
      </w:r>
      <w:r w:rsidRPr="00284D65">
        <w:rPr>
          <w:rFonts w:ascii="Arial" w:hAnsi="Arial" w:cs="Arial"/>
          <w:color w:val="000000"/>
          <w:sz w:val="24"/>
        </w:rPr>
        <w:t xml:space="preserve"> for last day to withdraw.</w:t>
      </w:r>
    </w:p>
    <w:p w:rsidR="00284D65" w:rsidRPr="00284D65" w:rsidRDefault="00284D65" w:rsidP="00284D65">
      <w:pPr>
        <w:spacing w:before="0" w:after="0"/>
        <w:rPr>
          <w:rFonts w:ascii="Arial" w:hAnsi="Arial" w:cs="Arial"/>
          <w:color w:val="000000"/>
          <w:sz w:val="24"/>
        </w:rPr>
      </w:pPr>
      <w:r w:rsidRPr="00284D65">
        <w:rPr>
          <w:rFonts w:ascii="Arial" w:hAnsi="Arial" w:cs="Arial"/>
          <w:b/>
          <w:color w:val="000000"/>
          <w:sz w:val="24"/>
        </w:rPr>
        <w:t>Collin College Academic Policies:</w:t>
      </w:r>
      <w:r w:rsidRPr="00284D65">
        <w:rPr>
          <w:rFonts w:ascii="Arial" w:hAnsi="Arial" w:cs="Arial"/>
          <w:color w:val="000000"/>
          <w:sz w:val="24"/>
        </w:rPr>
        <w:t xml:space="preserve">  See the current </w:t>
      </w:r>
      <w:r w:rsidRPr="00284D65">
        <w:rPr>
          <w:rFonts w:ascii="Arial" w:hAnsi="Arial" w:cs="Arial"/>
          <w:i/>
          <w:color w:val="000000"/>
          <w:sz w:val="24"/>
        </w:rPr>
        <w:t>Collin Student Handbook</w:t>
      </w:r>
    </w:p>
    <w:p w:rsidR="00284D65" w:rsidRPr="00284D65" w:rsidRDefault="00284D65" w:rsidP="00284D65">
      <w:pPr>
        <w:autoSpaceDE w:val="0"/>
        <w:autoSpaceDN w:val="0"/>
        <w:adjustRightInd w:val="0"/>
        <w:spacing w:after="0" w:afterAutospacing="0"/>
        <w:ind w:left="547" w:hanging="547"/>
        <w:rPr>
          <w:rFonts w:ascii="Arial" w:hAnsi="Arial" w:cs="Arial"/>
          <w:sz w:val="24"/>
          <w:szCs w:val="24"/>
        </w:rPr>
      </w:pPr>
      <w:r w:rsidRPr="00284D65">
        <w:rPr>
          <w:rFonts w:ascii="Arial" w:hAnsi="Arial" w:cs="Arial"/>
          <w:b/>
          <w:sz w:val="24"/>
          <w:szCs w:val="24"/>
        </w:rPr>
        <w:t>Americans with Disabilities Act Statement:</w:t>
      </w:r>
      <w:r w:rsidRPr="00284D65">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83EB2">
        <w:rPr>
          <w:rFonts w:ascii="Arial" w:hAnsi="Arial" w:cs="Arial"/>
          <w:sz w:val="24"/>
          <w:szCs w:val="24"/>
        </w:rPr>
        <w:t>D140</w:t>
      </w:r>
      <w:r w:rsidRPr="00284D65">
        <w:rPr>
          <w:rFonts w:ascii="Arial" w:hAnsi="Arial" w:cs="Arial"/>
          <w:sz w:val="24"/>
          <w:szCs w:val="24"/>
        </w:rPr>
        <w:t xml:space="preserve"> or 972.881.5898 (V/TTD: 972.881.5950) to arrange for appropriate accommodations. See the current </w:t>
      </w:r>
      <w:r w:rsidRPr="00284D65">
        <w:rPr>
          <w:rFonts w:ascii="Arial" w:hAnsi="Arial" w:cs="Arial"/>
          <w:i/>
          <w:sz w:val="24"/>
          <w:szCs w:val="24"/>
        </w:rPr>
        <w:t>Collin Student Handbook</w:t>
      </w:r>
      <w:r w:rsidRPr="00284D65">
        <w:rPr>
          <w:rFonts w:ascii="Arial" w:hAnsi="Arial" w:cs="Arial"/>
          <w:sz w:val="24"/>
          <w:szCs w:val="24"/>
        </w:rPr>
        <w:t xml:space="preserve"> for additional information.</w:t>
      </w:r>
    </w:p>
    <w:p w:rsidR="00541518" w:rsidRDefault="00541518" w:rsidP="00284D65">
      <w:pPr>
        <w:pStyle w:val="NormalWeb"/>
        <w:rPr>
          <w:rFonts w:ascii="Arial" w:hAnsi="Arial" w:cs="Arial"/>
          <w:b/>
          <w:i/>
          <w:color w:val="000000"/>
          <w:sz w:val="24"/>
        </w:rPr>
      </w:pPr>
    </w:p>
    <w:p w:rsidR="00985B44" w:rsidRDefault="00985B44" w:rsidP="00284D65">
      <w:pPr>
        <w:pStyle w:val="NormalWeb"/>
        <w:rPr>
          <w:rFonts w:ascii="Arial" w:hAnsi="Arial" w:cs="Arial"/>
          <w:b/>
          <w:i/>
          <w:color w:val="000000"/>
          <w:sz w:val="24"/>
        </w:rPr>
      </w:pPr>
    </w:p>
    <w:p w:rsidR="00985B44" w:rsidRDefault="00985B44" w:rsidP="00284D65">
      <w:pPr>
        <w:pStyle w:val="NormalWeb"/>
        <w:rPr>
          <w:rFonts w:ascii="Arial" w:hAnsi="Arial" w:cs="Arial"/>
          <w:b/>
          <w:i/>
          <w:color w:val="000000"/>
          <w:sz w:val="24"/>
        </w:rPr>
      </w:pPr>
    </w:p>
    <w:p w:rsidR="00985B44" w:rsidRDefault="00985B44" w:rsidP="00985B44">
      <w:pPr>
        <w:pStyle w:val="Footer"/>
        <w:jc w:val="right"/>
        <w:rPr>
          <w:rFonts w:ascii="Arial" w:hAnsi="Arial" w:cs="Arial"/>
          <w:sz w:val="16"/>
          <w:szCs w:val="16"/>
        </w:rPr>
      </w:pPr>
    </w:p>
    <w:p w:rsidR="00985B44" w:rsidRDefault="00985B44" w:rsidP="00985B44">
      <w:pPr>
        <w:pStyle w:val="Footer"/>
        <w:jc w:val="right"/>
        <w:rPr>
          <w:rFonts w:ascii="Arial" w:hAnsi="Arial" w:cs="Arial"/>
          <w:sz w:val="16"/>
          <w:szCs w:val="16"/>
        </w:rPr>
      </w:pPr>
    </w:p>
    <w:p w:rsidR="00985B44" w:rsidRDefault="00985B44" w:rsidP="00985B44">
      <w:pPr>
        <w:pStyle w:val="Footer"/>
        <w:jc w:val="right"/>
        <w:rPr>
          <w:rFonts w:ascii="Arial" w:hAnsi="Arial" w:cs="Arial"/>
          <w:sz w:val="16"/>
          <w:szCs w:val="16"/>
        </w:rPr>
      </w:pPr>
    </w:p>
    <w:p w:rsidR="00985B44" w:rsidRPr="00284D65" w:rsidRDefault="00985B44" w:rsidP="00985B44">
      <w:pPr>
        <w:pStyle w:val="Footer"/>
        <w:jc w:val="right"/>
        <w:rPr>
          <w:rFonts w:ascii="Arial" w:hAnsi="Arial" w:cs="Arial"/>
          <w:b/>
          <w:i/>
          <w:color w:val="000000"/>
          <w:sz w:val="24"/>
        </w:rPr>
      </w:pPr>
      <w:r>
        <w:rPr>
          <w:rFonts w:ascii="Arial" w:hAnsi="Arial" w:cs="Arial"/>
          <w:sz w:val="16"/>
          <w:szCs w:val="16"/>
        </w:rPr>
        <w:t>Fall 2017</w:t>
      </w:r>
      <w:r>
        <w:rPr>
          <w:rFonts w:ascii="Arial" w:hAnsi="Arial" w:cs="Arial"/>
          <w:sz w:val="16"/>
          <w:szCs w:val="16"/>
        </w:rPr>
        <w:t xml:space="preserve"> Rev</w:t>
      </w:r>
      <w:bookmarkStart w:id="0" w:name="_GoBack"/>
      <w:bookmarkEnd w:id="0"/>
    </w:p>
    <w:sectPr w:rsidR="00985B44" w:rsidRPr="00284D65" w:rsidSect="0021563C">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A2" w:rsidRDefault="00AC7EA2" w:rsidP="007F20E3">
      <w:pPr>
        <w:spacing w:before="0" w:after="0"/>
      </w:pPr>
      <w:r>
        <w:separator/>
      </w:r>
    </w:p>
  </w:endnote>
  <w:endnote w:type="continuationSeparator" w:id="0">
    <w:p w:rsidR="00AC7EA2" w:rsidRDefault="00AC7EA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A2" w:rsidRDefault="00AC7EA2" w:rsidP="007F20E3">
      <w:pPr>
        <w:spacing w:before="0" w:after="0"/>
      </w:pPr>
      <w:r>
        <w:separator/>
      </w:r>
    </w:p>
  </w:footnote>
  <w:footnote w:type="continuationSeparator" w:id="0">
    <w:p w:rsidR="00AC7EA2" w:rsidRDefault="00AC7EA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CE96DF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NbO0MLEwNDcxsDBU0lEKTi0uzszPAykwrQUAHG1o7ywAAAA="/>
  </w:docVars>
  <w:rsids>
    <w:rsidRoot w:val="00A21CC7"/>
    <w:rsid w:val="00083EB2"/>
    <w:rsid w:val="00151B1C"/>
    <w:rsid w:val="00180AB1"/>
    <w:rsid w:val="001B2DD1"/>
    <w:rsid w:val="0021563C"/>
    <w:rsid w:val="00215C2C"/>
    <w:rsid w:val="00284D65"/>
    <w:rsid w:val="00292A6F"/>
    <w:rsid w:val="002950BB"/>
    <w:rsid w:val="002B77F4"/>
    <w:rsid w:val="002D63EE"/>
    <w:rsid w:val="002E7E25"/>
    <w:rsid w:val="002F2729"/>
    <w:rsid w:val="00390B40"/>
    <w:rsid w:val="003E0237"/>
    <w:rsid w:val="003F606E"/>
    <w:rsid w:val="0042225F"/>
    <w:rsid w:val="00425D95"/>
    <w:rsid w:val="00427446"/>
    <w:rsid w:val="004B4605"/>
    <w:rsid w:val="00501DD9"/>
    <w:rsid w:val="00541518"/>
    <w:rsid w:val="005E044B"/>
    <w:rsid w:val="00621EDC"/>
    <w:rsid w:val="0062414A"/>
    <w:rsid w:val="00625C98"/>
    <w:rsid w:val="006604DB"/>
    <w:rsid w:val="00675651"/>
    <w:rsid w:val="006F3097"/>
    <w:rsid w:val="007F20E3"/>
    <w:rsid w:val="007F2C49"/>
    <w:rsid w:val="00803407"/>
    <w:rsid w:val="00827C3F"/>
    <w:rsid w:val="00841A71"/>
    <w:rsid w:val="00885692"/>
    <w:rsid w:val="008C7479"/>
    <w:rsid w:val="008D14D0"/>
    <w:rsid w:val="0096777D"/>
    <w:rsid w:val="00985B44"/>
    <w:rsid w:val="00986AD7"/>
    <w:rsid w:val="009B4CFF"/>
    <w:rsid w:val="009E4340"/>
    <w:rsid w:val="00A168BA"/>
    <w:rsid w:val="00A21CC7"/>
    <w:rsid w:val="00A752DC"/>
    <w:rsid w:val="00AC7EA2"/>
    <w:rsid w:val="00B739CC"/>
    <w:rsid w:val="00C23AB0"/>
    <w:rsid w:val="00C25323"/>
    <w:rsid w:val="00C57C25"/>
    <w:rsid w:val="00C90471"/>
    <w:rsid w:val="00CB321C"/>
    <w:rsid w:val="00D42498"/>
    <w:rsid w:val="00D870E4"/>
    <w:rsid w:val="00D90094"/>
    <w:rsid w:val="00DF67B9"/>
    <w:rsid w:val="00E51922"/>
    <w:rsid w:val="00E60742"/>
    <w:rsid w:val="00E64301"/>
    <w:rsid w:val="00E922E4"/>
    <w:rsid w:val="00EE4EE5"/>
    <w:rsid w:val="00F007EA"/>
    <w:rsid w:val="00F12E46"/>
    <w:rsid w:val="00F460A1"/>
    <w:rsid w:val="00F5611A"/>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6ADBE56-B49A-4395-8A14-2DA33957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2017-01-04T15:45:00Z</dcterms:created>
  <dcterms:modified xsi:type="dcterms:W3CDTF">2017-07-18T17:32:00Z</dcterms:modified>
</cp:coreProperties>
</file>