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Default="00FB4914" w:rsidP="00965258">
      <w:pPr>
        <w:spacing w:after="0" w:afterAutospacing="0"/>
        <w:contextualSpacing/>
        <w:jc w:val="center"/>
        <w:rPr>
          <w:rFonts w:ascii="Arial" w:hAnsi="Arial" w:cs="Arial"/>
          <w:b/>
          <w:color w:val="000000"/>
          <w:sz w:val="24"/>
        </w:rPr>
      </w:pPr>
      <w:r w:rsidRPr="006749F1">
        <w:rPr>
          <w:rFonts w:ascii="Arial" w:hAnsi="Arial" w:cs="Arial"/>
          <w:b/>
          <w:color w:val="000000"/>
          <w:sz w:val="24"/>
        </w:rPr>
        <w:t>COLLIN COLLEGE</w:t>
      </w:r>
    </w:p>
    <w:p w:rsidR="00FB4914" w:rsidRPr="006749F1" w:rsidRDefault="00FB4914" w:rsidP="00965258">
      <w:pPr>
        <w:spacing w:after="0" w:afterAutospacing="0"/>
        <w:contextualSpacing/>
        <w:jc w:val="center"/>
        <w:rPr>
          <w:rFonts w:ascii="Arial" w:hAnsi="Arial" w:cs="Arial"/>
          <w:b/>
          <w:color w:val="000000"/>
          <w:sz w:val="24"/>
        </w:rPr>
      </w:pPr>
      <w:r w:rsidRPr="006749F1">
        <w:rPr>
          <w:rFonts w:ascii="Arial" w:hAnsi="Arial" w:cs="Arial"/>
          <w:b/>
          <w:color w:val="000000"/>
          <w:sz w:val="24"/>
        </w:rPr>
        <w:t>COURSE SYLLABUS</w:t>
      </w:r>
    </w:p>
    <w:p w:rsidR="006749F1" w:rsidRPr="006749F1" w:rsidRDefault="006749F1" w:rsidP="006749F1">
      <w:pPr>
        <w:pStyle w:val="NormalWeb"/>
        <w:spacing w:before="0" w:beforeAutospacing="0" w:after="0" w:afterAutospacing="0"/>
        <w:jc w:val="center"/>
        <w:rPr>
          <w:rFonts w:ascii="Arial" w:hAnsi="Arial" w:cs="Arial"/>
          <w:b/>
          <w:sz w:val="24"/>
        </w:rPr>
      </w:pPr>
    </w:p>
    <w:p w:rsidR="00420BBC" w:rsidRDefault="005E25DC" w:rsidP="00C25323">
      <w:pPr>
        <w:pStyle w:val="NormalWeb"/>
        <w:spacing w:before="0" w:after="0"/>
        <w:rPr>
          <w:rFonts w:ascii="Arial" w:hAnsi="Arial" w:cs="Arial"/>
          <w:b/>
          <w:color w:val="000000"/>
          <w:sz w:val="24"/>
        </w:rPr>
      </w:pPr>
      <w:r>
        <w:rPr>
          <w:rFonts w:ascii="Arial" w:hAnsi="Arial" w:cs="Arial"/>
          <w:b/>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66675</wp:posOffset>
                </wp:positionV>
                <wp:extent cx="1676400" cy="266700"/>
                <wp:effectExtent l="9525" t="508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D35C4" w:rsidRPr="00536E33" w:rsidRDefault="00BD35C4" w:rsidP="00BD35C4">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">
                <v:textbox>
                  <w:txbxContent>
                    <w:p w:rsidR="00BD35C4" w:rsidRPr="00536E33" w:rsidRDefault="00BD35C4" w:rsidP="00BD35C4">
                      <w:pPr>
                        <w:rPr>
                          <w:rFonts w:ascii="Arial" w:hAnsi="Arial" w:cs="Arial"/>
                          <w:sz w:val="24"/>
                          <w:szCs w:val="24"/>
                        </w:rPr>
                      </w:pPr>
                      <w:r>
                        <w:rPr>
                          <w:rFonts w:ascii="Arial" w:hAnsi="Arial" w:cs="Arial"/>
                          <w:sz w:val="24"/>
                          <w:szCs w:val="24"/>
                        </w:rPr>
                        <w:t>Course Information</w:t>
                      </w:r>
                    </w:p>
                  </w:txbxContent>
                </v:textbox>
              </v:shape>
            </w:pict>
          </mc:Fallback>
        </mc:AlternateContent>
      </w:r>
    </w:p>
    <w:p w:rsidR="00FB4914" w:rsidRPr="006749F1" w:rsidRDefault="006749F1" w:rsidP="00C25323">
      <w:pPr>
        <w:pStyle w:val="NormalWeb"/>
        <w:spacing w:before="0" w:after="0"/>
        <w:rPr>
          <w:rFonts w:ascii="Arial" w:hAnsi="Arial" w:cs="Arial"/>
          <w:i/>
          <w:color w:val="000000"/>
          <w:sz w:val="24"/>
        </w:rPr>
      </w:pPr>
      <w:r w:rsidRPr="006749F1">
        <w:rPr>
          <w:rFonts w:ascii="Arial" w:hAnsi="Arial" w:cs="Arial"/>
          <w:b/>
          <w:color w:val="000000"/>
          <w:sz w:val="24"/>
        </w:rPr>
        <w:t xml:space="preserve">Course </w:t>
      </w:r>
      <w:r w:rsidR="00FB4914" w:rsidRPr="006749F1">
        <w:rPr>
          <w:rFonts w:ascii="Arial" w:hAnsi="Arial" w:cs="Arial"/>
          <w:b/>
          <w:color w:val="000000"/>
          <w:sz w:val="24"/>
        </w:rPr>
        <w:t>Number:</w:t>
      </w:r>
      <w:r w:rsidR="00FB4914" w:rsidRPr="006749F1">
        <w:rPr>
          <w:rFonts w:ascii="Arial" w:hAnsi="Arial" w:cs="Arial"/>
          <w:color w:val="000000"/>
          <w:sz w:val="24"/>
        </w:rPr>
        <w:t xml:space="preserve">  </w:t>
      </w:r>
      <w:r w:rsidR="00A752DC" w:rsidRPr="006749F1">
        <w:rPr>
          <w:rFonts w:ascii="Arial" w:eastAsia="Times New Roman" w:hAnsi="Arial" w:cs="Arial"/>
          <w:sz w:val="24"/>
        </w:rPr>
        <w:t>FLMC</w:t>
      </w:r>
      <w:r w:rsidR="00C90471" w:rsidRPr="006749F1">
        <w:rPr>
          <w:rFonts w:ascii="Arial" w:eastAsia="Times New Roman" w:hAnsi="Arial" w:cs="Arial"/>
          <w:sz w:val="24"/>
        </w:rPr>
        <w:t xml:space="preserve"> </w:t>
      </w:r>
      <w:r w:rsidR="00D870E4" w:rsidRPr="006749F1">
        <w:rPr>
          <w:rFonts w:ascii="Arial" w:eastAsia="Times New Roman" w:hAnsi="Arial" w:cs="Arial"/>
          <w:sz w:val="24"/>
        </w:rPr>
        <w:t>2</w:t>
      </w:r>
      <w:r w:rsidR="008D14D0" w:rsidRPr="006749F1">
        <w:rPr>
          <w:rFonts w:ascii="Arial" w:eastAsia="Times New Roman" w:hAnsi="Arial" w:cs="Arial"/>
          <w:sz w:val="24"/>
        </w:rPr>
        <w:t>3</w:t>
      </w:r>
      <w:r w:rsidR="00A752DC" w:rsidRPr="006749F1">
        <w:rPr>
          <w:rFonts w:ascii="Arial" w:eastAsia="Times New Roman" w:hAnsi="Arial" w:cs="Arial"/>
          <w:sz w:val="24"/>
        </w:rPr>
        <w:t>0</w:t>
      </w:r>
      <w:r w:rsidR="008D14D0" w:rsidRPr="006749F1">
        <w:rPr>
          <w:rFonts w:ascii="Arial" w:eastAsia="Times New Roman" w:hAnsi="Arial" w:cs="Arial"/>
          <w:sz w:val="24"/>
        </w:rPr>
        <w:t>5</w:t>
      </w:r>
    </w:p>
    <w:p w:rsidR="00FB4914" w:rsidRPr="006749F1" w:rsidRDefault="006749F1" w:rsidP="00C25323">
      <w:pPr>
        <w:pStyle w:val="NormalWeb"/>
        <w:spacing w:before="0" w:after="0"/>
        <w:rPr>
          <w:rFonts w:ascii="Arial" w:hAnsi="Arial" w:cs="Arial"/>
          <w:color w:val="000000"/>
          <w:sz w:val="24"/>
        </w:rPr>
      </w:pPr>
      <w:r w:rsidRPr="006749F1">
        <w:rPr>
          <w:rFonts w:ascii="Arial" w:hAnsi="Arial" w:cs="Arial"/>
          <w:b/>
          <w:color w:val="000000"/>
          <w:sz w:val="24"/>
        </w:rPr>
        <w:t xml:space="preserve">Course </w:t>
      </w:r>
      <w:r w:rsidR="00FB4914" w:rsidRPr="006749F1">
        <w:rPr>
          <w:rFonts w:ascii="Arial" w:hAnsi="Arial" w:cs="Arial"/>
          <w:b/>
          <w:color w:val="000000"/>
          <w:sz w:val="24"/>
        </w:rPr>
        <w:t>Title:</w:t>
      </w:r>
      <w:r w:rsidR="00FB4914" w:rsidRPr="006749F1">
        <w:rPr>
          <w:rFonts w:ascii="Arial" w:hAnsi="Arial" w:cs="Arial"/>
          <w:color w:val="000000"/>
          <w:sz w:val="24"/>
        </w:rPr>
        <w:t xml:space="preserve"> </w:t>
      </w:r>
      <w:r>
        <w:rPr>
          <w:rFonts w:ascii="Arial" w:hAnsi="Arial" w:cs="Arial"/>
          <w:color w:val="000000"/>
          <w:sz w:val="24"/>
        </w:rPr>
        <w:t xml:space="preserve"> </w:t>
      </w:r>
      <w:r w:rsidR="00A752DC" w:rsidRPr="006749F1">
        <w:rPr>
          <w:rFonts w:ascii="Arial" w:hAnsi="Arial" w:cs="Arial"/>
          <w:color w:val="000000"/>
          <w:sz w:val="24"/>
        </w:rPr>
        <w:t>Film-Style 3-D Animation Production</w:t>
      </w:r>
      <w:r w:rsidR="00F007EA" w:rsidRPr="006749F1">
        <w:rPr>
          <w:rFonts w:ascii="Arial" w:hAnsi="Arial" w:cs="Arial"/>
          <w:color w:val="000000"/>
          <w:sz w:val="24"/>
        </w:rPr>
        <w:t xml:space="preserve"> </w:t>
      </w:r>
    </w:p>
    <w:p w:rsidR="00FB4914" w:rsidRPr="006749F1" w:rsidRDefault="006749F1" w:rsidP="008D14D0">
      <w:pPr>
        <w:rPr>
          <w:rFonts w:ascii="Arial" w:hAnsi="Arial" w:cs="Arial"/>
          <w:sz w:val="24"/>
        </w:rPr>
      </w:pPr>
      <w:r w:rsidRPr="006749F1">
        <w:rPr>
          <w:rFonts w:ascii="Arial" w:hAnsi="Arial" w:cs="Arial"/>
          <w:b/>
          <w:color w:val="000000"/>
          <w:sz w:val="24"/>
        </w:rPr>
        <w:t xml:space="preserve">Course </w:t>
      </w:r>
      <w:r w:rsidR="00FB4914" w:rsidRPr="006749F1">
        <w:rPr>
          <w:rFonts w:ascii="Arial" w:hAnsi="Arial" w:cs="Arial"/>
          <w:b/>
          <w:color w:val="000000"/>
          <w:sz w:val="24"/>
        </w:rPr>
        <w:t xml:space="preserve">Description: </w:t>
      </w:r>
      <w:r w:rsidR="00C57C25" w:rsidRPr="006749F1">
        <w:rPr>
          <w:rFonts w:ascii="Arial" w:hAnsi="Arial" w:cs="Arial"/>
          <w:sz w:val="24"/>
        </w:rPr>
        <w:t xml:space="preserve"> </w:t>
      </w:r>
      <w:r>
        <w:rPr>
          <w:rFonts w:ascii="Arial" w:hAnsi="Arial" w:cs="Arial"/>
          <w:sz w:val="24"/>
        </w:rPr>
        <w:t xml:space="preserve"> </w:t>
      </w:r>
      <w:r w:rsidR="00A752DC" w:rsidRPr="006749F1">
        <w:rPr>
          <w:rFonts w:ascii="Arial" w:hAnsi="Arial" w:cs="Arial"/>
          <w:sz w:val="24"/>
        </w:rPr>
        <w:t>Techniques in 3-D animation for film-style production.</w:t>
      </w:r>
      <w:r w:rsidR="008D14D0" w:rsidRPr="006749F1">
        <w:rPr>
          <w:rFonts w:ascii="Arial" w:hAnsi="Arial" w:cs="Arial"/>
          <w:sz w:val="24"/>
        </w:rPr>
        <w:t xml:space="preserve"> Lab required.</w:t>
      </w:r>
    </w:p>
    <w:p w:rsidR="00541518" w:rsidRPr="006749F1" w:rsidRDefault="006749F1" w:rsidP="00C25323">
      <w:pPr>
        <w:pStyle w:val="NormalWeb"/>
        <w:tabs>
          <w:tab w:val="left" w:pos="2880"/>
        </w:tabs>
        <w:spacing w:before="0" w:beforeAutospacing="0" w:after="0" w:afterAutospacing="0"/>
        <w:rPr>
          <w:rFonts w:ascii="Arial" w:hAnsi="Arial" w:cs="Arial"/>
          <w:sz w:val="24"/>
        </w:rPr>
      </w:pPr>
      <w:r w:rsidRPr="006749F1">
        <w:rPr>
          <w:rFonts w:ascii="Arial" w:hAnsi="Arial" w:cs="Arial"/>
          <w:b/>
          <w:sz w:val="24"/>
        </w:rPr>
        <w:t xml:space="preserve">Course </w:t>
      </w:r>
      <w:r>
        <w:rPr>
          <w:rFonts w:ascii="Arial" w:hAnsi="Arial" w:cs="Arial"/>
          <w:b/>
          <w:sz w:val="24"/>
        </w:rPr>
        <w:t>Credit Hours:</w:t>
      </w:r>
      <w:r w:rsidR="00541518" w:rsidRPr="006749F1">
        <w:rPr>
          <w:rFonts w:ascii="Arial" w:hAnsi="Arial" w:cs="Arial"/>
          <w:b/>
          <w:sz w:val="24"/>
        </w:rPr>
        <w:tab/>
      </w:r>
      <w:r w:rsidR="00541518" w:rsidRPr="006749F1">
        <w:rPr>
          <w:rFonts w:ascii="Arial" w:hAnsi="Arial" w:cs="Arial"/>
          <w:sz w:val="24"/>
        </w:rPr>
        <w:t>3</w:t>
      </w:r>
    </w:p>
    <w:p w:rsidR="00541518" w:rsidRPr="006749F1" w:rsidRDefault="004D41FF" w:rsidP="00C25323">
      <w:pPr>
        <w:pStyle w:val="NormalWeb"/>
        <w:tabs>
          <w:tab w:val="left" w:pos="2880"/>
        </w:tabs>
        <w:spacing w:before="0" w:beforeAutospacing="0" w:after="0" w:afterAutospacing="0"/>
        <w:ind w:firstLine="720"/>
        <w:rPr>
          <w:rFonts w:ascii="Arial" w:hAnsi="Arial" w:cs="Arial"/>
          <w:sz w:val="24"/>
        </w:rPr>
      </w:pPr>
      <w:r>
        <w:rPr>
          <w:rFonts w:ascii="Arial" w:hAnsi="Arial" w:cs="Arial"/>
          <w:sz w:val="24"/>
        </w:rPr>
        <w:t xml:space="preserve">  </w:t>
      </w:r>
      <w:r w:rsidR="00C90471" w:rsidRPr="006749F1">
        <w:rPr>
          <w:rFonts w:ascii="Arial" w:hAnsi="Arial" w:cs="Arial"/>
          <w:sz w:val="24"/>
        </w:rPr>
        <w:t>Lecture Hours:</w:t>
      </w:r>
      <w:r w:rsidR="00C90471" w:rsidRPr="006749F1">
        <w:rPr>
          <w:rFonts w:ascii="Arial" w:hAnsi="Arial" w:cs="Arial"/>
          <w:sz w:val="24"/>
        </w:rPr>
        <w:tab/>
        <w:t>2</w:t>
      </w:r>
    </w:p>
    <w:p w:rsidR="00C90471" w:rsidRPr="006749F1" w:rsidRDefault="004D41FF" w:rsidP="00C25323">
      <w:pPr>
        <w:pStyle w:val="NormalWeb"/>
        <w:tabs>
          <w:tab w:val="left" w:pos="2880"/>
        </w:tabs>
        <w:spacing w:before="0" w:beforeAutospacing="0" w:after="0" w:afterAutospacing="0"/>
        <w:ind w:firstLine="720"/>
        <w:rPr>
          <w:rFonts w:ascii="Arial" w:hAnsi="Arial" w:cs="Arial"/>
          <w:sz w:val="24"/>
        </w:rPr>
      </w:pPr>
      <w:r>
        <w:rPr>
          <w:rFonts w:ascii="Arial" w:hAnsi="Arial" w:cs="Arial"/>
          <w:sz w:val="24"/>
        </w:rPr>
        <w:t xml:space="preserve">        </w:t>
      </w:r>
      <w:r w:rsidR="00C90471" w:rsidRPr="006749F1">
        <w:rPr>
          <w:rFonts w:ascii="Arial" w:hAnsi="Arial" w:cs="Arial"/>
          <w:sz w:val="24"/>
        </w:rPr>
        <w:t>Lab Hours:</w:t>
      </w:r>
      <w:r w:rsidR="00C90471" w:rsidRPr="006749F1">
        <w:rPr>
          <w:rFonts w:ascii="Arial" w:hAnsi="Arial" w:cs="Arial"/>
          <w:sz w:val="24"/>
        </w:rPr>
        <w:tab/>
        <w:t>4</w:t>
      </w:r>
    </w:p>
    <w:p w:rsidR="008D14D0" w:rsidRPr="006749F1" w:rsidRDefault="00D870E4" w:rsidP="00C90471">
      <w:pPr>
        <w:pStyle w:val="NormalWeb"/>
        <w:spacing w:after="0" w:afterAutospacing="0"/>
        <w:rPr>
          <w:rFonts w:ascii="Arial" w:hAnsi="Arial" w:cs="Arial"/>
          <w:b/>
          <w:color w:val="000000"/>
          <w:sz w:val="24"/>
        </w:rPr>
      </w:pPr>
      <w:r w:rsidRPr="006749F1">
        <w:rPr>
          <w:rFonts w:ascii="Arial" w:hAnsi="Arial" w:cs="Arial"/>
          <w:b/>
          <w:color w:val="000000"/>
          <w:sz w:val="24"/>
        </w:rPr>
        <w:t>Pre</w:t>
      </w:r>
      <w:r w:rsidR="008D14D0" w:rsidRPr="006749F1">
        <w:rPr>
          <w:rFonts w:ascii="Arial" w:hAnsi="Arial" w:cs="Arial"/>
          <w:b/>
          <w:color w:val="000000"/>
          <w:sz w:val="24"/>
        </w:rPr>
        <w:t>requisite:</w:t>
      </w:r>
      <w:r w:rsidR="008D14D0" w:rsidRPr="006749F1">
        <w:rPr>
          <w:rFonts w:ascii="Arial" w:hAnsi="Arial" w:cs="Arial"/>
          <w:color w:val="000000"/>
          <w:sz w:val="24"/>
        </w:rPr>
        <w:t xml:space="preserve"> </w:t>
      </w:r>
      <w:r w:rsidR="006749F1" w:rsidRPr="006749F1">
        <w:rPr>
          <w:rFonts w:ascii="Arial" w:hAnsi="Arial" w:cs="Arial"/>
          <w:color w:val="000000"/>
          <w:sz w:val="24"/>
        </w:rPr>
        <w:t xml:space="preserve"> </w:t>
      </w:r>
      <w:r w:rsidR="003D3EAF">
        <w:rPr>
          <w:rFonts w:ascii="Arial" w:hAnsi="Arial" w:cs="Arial"/>
          <w:color w:val="000000"/>
          <w:sz w:val="24"/>
        </w:rPr>
        <w:t>ARTV 1341 or c</w:t>
      </w:r>
      <w:r w:rsidR="00A752DC" w:rsidRPr="005830E1">
        <w:rPr>
          <w:rFonts w:ascii="Arial" w:hAnsi="Arial" w:cs="Arial"/>
          <w:sz w:val="24"/>
        </w:rPr>
        <w:t>onsent of Instructor</w:t>
      </w:r>
    </w:p>
    <w:p w:rsidR="009D1151" w:rsidRPr="009D1151" w:rsidRDefault="009D1151" w:rsidP="009D1151">
      <w:pPr>
        <w:spacing w:after="0" w:afterAutospacing="0"/>
        <w:ind w:left="994" w:hanging="994"/>
        <w:rPr>
          <w:rFonts w:ascii="Arial" w:eastAsia="Calibri" w:hAnsi="Arial" w:cs="Arial"/>
          <w:sz w:val="24"/>
        </w:rPr>
      </w:pPr>
      <w:r w:rsidRPr="009D1151">
        <w:rPr>
          <w:rFonts w:ascii="Arial" w:eastAsia="Calibri" w:hAnsi="Arial" w:cs="Arial"/>
          <w:b/>
          <w:sz w:val="24"/>
        </w:rPr>
        <w:t>Student Learning Outcomes:</w:t>
      </w:r>
    </w:p>
    <w:p w:rsidR="009D1151" w:rsidRPr="009D1151" w:rsidRDefault="00965258" w:rsidP="009D1151">
      <w:pPr>
        <w:numPr>
          <w:ilvl w:val="0"/>
          <w:numId w:val="4"/>
        </w:numPr>
        <w:spacing w:before="0" w:beforeAutospacing="0" w:after="0" w:afterAutospacing="0"/>
        <w:rPr>
          <w:rFonts w:ascii="Arial" w:hAnsi="Arial" w:cs="Arial"/>
          <w:sz w:val="24"/>
        </w:rPr>
      </w:pPr>
      <w:r>
        <w:rPr>
          <w:rFonts w:ascii="Arial" w:hAnsi="Arial" w:cs="Arial"/>
          <w:b/>
          <w:sz w:val="24"/>
        </w:rPr>
        <w:t>State-m</w:t>
      </w:r>
      <w:r w:rsidR="009D1151" w:rsidRPr="009D1151">
        <w:rPr>
          <w:rFonts w:ascii="Arial" w:hAnsi="Arial" w:cs="Arial"/>
          <w:b/>
          <w:sz w:val="24"/>
        </w:rPr>
        <w:t>andated Outcomes:</w:t>
      </w:r>
      <w:r w:rsidR="009D1151" w:rsidRPr="009D1151">
        <w:rPr>
          <w:rFonts w:ascii="Arial" w:hAnsi="Arial" w:cs="Arial"/>
          <w:sz w:val="24"/>
        </w:rPr>
        <w:t xml:space="preserve">  Upon successful completion of this course, students will:</w:t>
      </w:r>
    </w:p>
    <w:p w:rsidR="005E044B" w:rsidRPr="006749F1" w:rsidRDefault="00A752DC" w:rsidP="009D1151">
      <w:pPr>
        <w:pStyle w:val="NormalWeb"/>
        <w:numPr>
          <w:ilvl w:val="0"/>
          <w:numId w:val="3"/>
        </w:numPr>
        <w:spacing w:before="0" w:beforeAutospacing="0" w:after="0" w:afterAutospacing="0"/>
        <w:ind w:left="1080" w:hanging="360"/>
        <w:rPr>
          <w:rFonts w:ascii="Arial" w:hAnsi="Arial" w:cs="Arial"/>
          <w:sz w:val="24"/>
        </w:rPr>
      </w:pPr>
      <w:r w:rsidRPr="006749F1">
        <w:rPr>
          <w:rFonts w:ascii="Arial" w:hAnsi="Arial" w:cs="Arial"/>
          <w:sz w:val="24"/>
        </w:rPr>
        <w:t>Apply s</w:t>
      </w:r>
      <w:bookmarkStart w:id="0" w:name="_GoBack"/>
      <w:bookmarkEnd w:id="0"/>
      <w:r w:rsidRPr="006749F1">
        <w:rPr>
          <w:rFonts w:ascii="Arial" w:hAnsi="Arial" w:cs="Arial"/>
          <w:sz w:val="24"/>
        </w:rPr>
        <w:t>cripting and storyboarding concepts to character animation</w:t>
      </w:r>
    </w:p>
    <w:p w:rsidR="00A752DC" w:rsidRPr="006749F1" w:rsidRDefault="00A752DC" w:rsidP="009D1151">
      <w:pPr>
        <w:pStyle w:val="NormalWeb"/>
        <w:numPr>
          <w:ilvl w:val="0"/>
          <w:numId w:val="3"/>
        </w:numPr>
        <w:spacing w:before="0" w:beforeAutospacing="0" w:after="0" w:afterAutospacing="0"/>
        <w:ind w:left="1080" w:hanging="360"/>
        <w:rPr>
          <w:rFonts w:ascii="Arial" w:hAnsi="Arial" w:cs="Arial"/>
          <w:sz w:val="24"/>
        </w:rPr>
      </w:pPr>
      <w:r w:rsidRPr="006749F1">
        <w:rPr>
          <w:rFonts w:ascii="Arial" w:hAnsi="Arial" w:cs="Arial"/>
          <w:sz w:val="24"/>
        </w:rPr>
        <w:t>Create a control system for character animation</w:t>
      </w:r>
    </w:p>
    <w:p w:rsidR="00A752DC" w:rsidRPr="006749F1" w:rsidRDefault="00A752DC" w:rsidP="009D1151">
      <w:pPr>
        <w:pStyle w:val="NormalWeb"/>
        <w:numPr>
          <w:ilvl w:val="0"/>
          <w:numId w:val="3"/>
        </w:numPr>
        <w:spacing w:before="0" w:beforeAutospacing="0" w:after="0" w:afterAutospacing="0"/>
        <w:ind w:left="1080" w:hanging="360"/>
        <w:rPr>
          <w:rFonts w:ascii="Arial" w:hAnsi="Arial" w:cs="Arial"/>
          <w:sz w:val="24"/>
        </w:rPr>
      </w:pPr>
      <w:r w:rsidRPr="006749F1">
        <w:rPr>
          <w:rFonts w:ascii="Arial" w:hAnsi="Arial" w:cs="Arial"/>
          <w:sz w:val="24"/>
        </w:rPr>
        <w:t>Explore advanced modeling techniques</w:t>
      </w:r>
    </w:p>
    <w:p w:rsidR="00A752DC" w:rsidRPr="006749F1" w:rsidRDefault="00A752DC" w:rsidP="009D1151">
      <w:pPr>
        <w:pStyle w:val="NormalWeb"/>
        <w:numPr>
          <w:ilvl w:val="0"/>
          <w:numId w:val="3"/>
        </w:numPr>
        <w:spacing w:before="0" w:beforeAutospacing="0" w:after="0" w:afterAutospacing="0"/>
        <w:ind w:left="1080" w:hanging="360"/>
        <w:rPr>
          <w:rFonts w:ascii="Arial" w:hAnsi="Arial" w:cs="Arial"/>
          <w:sz w:val="24"/>
        </w:rPr>
      </w:pPr>
      <w:r w:rsidRPr="006749F1">
        <w:rPr>
          <w:rFonts w:ascii="Arial" w:hAnsi="Arial" w:cs="Arial"/>
          <w:sz w:val="24"/>
        </w:rPr>
        <w:t>Use industry-standard lighting, shading, special effects, and rendering techniques</w:t>
      </w:r>
    </w:p>
    <w:p w:rsidR="006749F1" w:rsidRPr="006749F1" w:rsidRDefault="006749F1" w:rsidP="006749F1">
      <w:pPr>
        <w:rPr>
          <w:rFonts w:ascii="Arial" w:hAnsi="Arial" w:cs="Arial"/>
          <w:color w:val="000000"/>
          <w:sz w:val="24"/>
        </w:rPr>
      </w:pPr>
      <w:r w:rsidRPr="006749F1">
        <w:rPr>
          <w:rFonts w:ascii="Arial" w:hAnsi="Arial" w:cs="Arial"/>
          <w:b/>
          <w:color w:val="000000"/>
          <w:sz w:val="24"/>
        </w:rPr>
        <w:t xml:space="preserve">Withdrawal Policy:  </w:t>
      </w:r>
      <w:r w:rsidRPr="006749F1">
        <w:rPr>
          <w:rFonts w:ascii="Arial" w:hAnsi="Arial" w:cs="Arial"/>
          <w:color w:val="000000"/>
          <w:sz w:val="24"/>
        </w:rPr>
        <w:t xml:space="preserve">See the current </w:t>
      </w:r>
      <w:r w:rsidRPr="006749F1">
        <w:rPr>
          <w:rFonts w:ascii="Arial" w:hAnsi="Arial" w:cs="Arial"/>
          <w:i/>
          <w:color w:val="000000"/>
          <w:sz w:val="24"/>
        </w:rPr>
        <w:t>Collin Registration Guide</w:t>
      </w:r>
      <w:r w:rsidRPr="006749F1">
        <w:rPr>
          <w:rFonts w:ascii="Arial" w:hAnsi="Arial" w:cs="Arial"/>
          <w:color w:val="000000"/>
          <w:sz w:val="24"/>
        </w:rPr>
        <w:t xml:space="preserve"> for last day to withdraw.</w:t>
      </w:r>
    </w:p>
    <w:p w:rsidR="006749F1" w:rsidRPr="006749F1" w:rsidRDefault="006749F1" w:rsidP="006749F1">
      <w:pPr>
        <w:spacing w:before="0" w:after="0"/>
        <w:rPr>
          <w:rFonts w:ascii="Arial" w:hAnsi="Arial" w:cs="Arial"/>
          <w:color w:val="000000"/>
          <w:sz w:val="24"/>
        </w:rPr>
      </w:pPr>
      <w:r w:rsidRPr="006749F1">
        <w:rPr>
          <w:rFonts w:ascii="Arial" w:hAnsi="Arial" w:cs="Arial"/>
          <w:b/>
          <w:color w:val="000000"/>
          <w:sz w:val="24"/>
        </w:rPr>
        <w:t>Collin College Academic Policies:</w:t>
      </w:r>
      <w:r w:rsidRPr="006749F1">
        <w:rPr>
          <w:rFonts w:ascii="Arial" w:hAnsi="Arial" w:cs="Arial"/>
          <w:color w:val="000000"/>
          <w:sz w:val="24"/>
        </w:rPr>
        <w:t xml:space="preserve">  See the current </w:t>
      </w:r>
      <w:r w:rsidRPr="006749F1">
        <w:rPr>
          <w:rFonts w:ascii="Arial" w:hAnsi="Arial" w:cs="Arial"/>
          <w:i/>
          <w:color w:val="000000"/>
          <w:sz w:val="24"/>
        </w:rPr>
        <w:t>Collin Student Handbook</w:t>
      </w:r>
    </w:p>
    <w:p w:rsidR="00541518" w:rsidRPr="006749F1" w:rsidRDefault="006749F1" w:rsidP="009D1151">
      <w:pPr>
        <w:autoSpaceDE w:val="0"/>
        <w:autoSpaceDN w:val="0"/>
        <w:adjustRightInd w:val="0"/>
        <w:spacing w:after="0" w:afterAutospacing="0"/>
        <w:ind w:left="547" w:hanging="547"/>
        <w:rPr>
          <w:rFonts w:ascii="Arial" w:hAnsi="Arial" w:cs="Arial"/>
          <w:b/>
          <w:i/>
          <w:color w:val="000000"/>
          <w:sz w:val="24"/>
        </w:rPr>
      </w:pPr>
      <w:r w:rsidRPr="006749F1">
        <w:rPr>
          <w:rFonts w:ascii="Arial" w:hAnsi="Arial" w:cs="Arial"/>
          <w:b/>
          <w:sz w:val="24"/>
          <w:szCs w:val="24"/>
        </w:rPr>
        <w:t>Americans with Disabilities Act Statement:</w:t>
      </w:r>
      <w:r w:rsidRPr="006749F1">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2E3017">
        <w:rPr>
          <w:rFonts w:ascii="Arial" w:hAnsi="Arial" w:cs="Arial"/>
          <w:sz w:val="24"/>
          <w:szCs w:val="24"/>
        </w:rPr>
        <w:t>D140</w:t>
      </w:r>
      <w:r w:rsidRPr="006749F1">
        <w:rPr>
          <w:rFonts w:ascii="Arial" w:hAnsi="Arial" w:cs="Arial"/>
          <w:sz w:val="24"/>
          <w:szCs w:val="24"/>
        </w:rPr>
        <w:t xml:space="preserve"> or 972.881.5898 (V/TTD: 972.881.5950) to arrange for appropriate accommodations. See the current </w:t>
      </w:r>
      <w:r w:rsidRPr="006749F1">
        <w:rPr>
          <w:rFonts w:ascii="Arial" w:hAnsi="Arial" w:cs="Arial"/>
          <w:i/>
          <w:sz w:val="24"/>
          <w:szCs w:val="24"/>
        </w:rPr>
        <w:t>Collin Student Handbook</w:t>
      </w:r>
      <w:r w:rsidRPr="006749F1">
        <w:rPr>
          <w:rFonts w:ascii="Arial" w:hAnsi="Arial" w:cs="Arial"/>
          <w:sz w:val="24"/>
          <w:szCs w:val="24"/>
        </w:rPr>
        <w:t xml:space="preserve"> for additional information.</w:t>
      </w:r>
    </w:p>
    <w:sectPr w:rsidR="00541518" w:rsidRPr="006749F1">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282" w:rsidRDefault="002B0282" w:rsidP="007F20E3">
      <w:pPr>
        <w:spacing w:before="0" w:after="0"/>
      </w:pPr>
      <w:r>
        <w:separator/>
      </w:r>
    </w:p>
  </w:endnote>
  <w:endnote w:type="continuationSeparator" w:id="0">
    <w:p w:rsidR="002B0282" w:rsidRDefault="002B0282"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05" w:rsidRPr="00420BBC" w:rsidRDefault="00146305" w:rsidP="00420BBC">
    <w:pPr>
      <w:pStyle w:val="Footer"/>
      <w:jc w:val="right"/>
      <w:rPr>
        <w:rFonts w:ascii="Arial" w:hAnsi="Arial" w:cs="Arial"/>
        <w:sz w:val="16"/>
        <w:szCs w:val="16"/>
      </w:rPr>
    </w:pPr>
    <w:r>
      <w:rPr>
        <w:rFonts w:ascii="Arial" w:hAnsi="Arial" w:cs="Arial"/>
        <w:sz w:val="16"/>
        <w:szCs w:val="16"/>
      </w:rPr>
      <w:t xml:space="preserve">Effective </w:t>
    </w:r>
    <w:proofErr w:type="spellStart"/>
    <w:r>
      <w:rPr>
        <w:rFonts w:ascii="Arial" w:hAnsi="Arial" w:cs="Arial"/>
        <w:sz w:val="16"/>
        <w:szCs w:val="16"/>
      </w:rPr>
      <w:t>Maymester</w:t>
    </w:r>
    <w:proofErr w:type="spellEnd"/>
    <w:r>
      <w:rPr>
        <w:rFonts w:ascii="Arial" w:hAnsi="Arial" w:cs="Arial"/>
        <w:sz w:val="16"/>
        <w:szCs w:val="16"/>
      </w:rPr>
      <w:t xml:space="preserve"> 2013_6.3.16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282" w:rsidRDefault="002B0282" w:rsidP="007F20E3">
      <w:pPr>
        <w:spacing w:before="0" w:after="0"/>
      </w:pPr>
      <w:r>
        <w:separator/>
      </w:r>
    </w:p>
  </w:footnote>
  <w:footnote w:type="continuationSeparator" w:id="0">
    <w:p w:rsidR="002B0282" w:rsidRDefault="002B0282"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16805"/>
    <w:multiLevelType w:val="hybridMultilevel"/>
    <w:tmpl w:val="FC72452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c0NbEwNDUwMjMxsDBU0lEKTi0uzszPAykwqQUALsfIYiwAAAA="/>
  </w:docVars>
  <w:rsids>
    <w:rsidRoot w:val="00A21CC7"/>
    <w:rsid w:val="00047E8A"/>
    <w:rsid w:val="00077413"/>
    <w:rsid w:val="000C6340"/>
    <w:rsid w:val="00146305"/>
    <w:rsid w:val="00152814"/>
    <w:rsid w:val="00180AB1"/>
    <w:rsid w:val="001B2DD1"/>
    <w:rsid w:val="001F7F7A"/>
    <w:rsid w:val="00215C2C"/>
    <w:rsid w:val="002950BB"/>
    <w:rsid w:val="002B0282"/>
    <w:rsid w:val="002B77F4"/>
    <w:rsid w:val="002D63EE"/>
    <w:rsid w:val="002E3017"/>
    <w:rsid w:val="0031068B"/>
    <w:rsid w:val="00390B40"/>
    <w:rsid w:val="003D3EAF"/>
    <w:rsid w:val="003E0237"/>
    <w:rsid w:val="00420BBC"/>
    <w:rsid w:val="00427446"/>
    <w:rsid w:val="0049405B"/>
    <w:rsid w:val="004A22A4"/>
    <w:rsid w:val="004B4605"/>
    <w:rsid w:val="004D41FF"/>
    <w:rsid w:val="00541518"/>
    <w:rsid w:val="005671A4"/>
    <w:rsid w:val="005830E1"/>
    <w:rsid w:val="005E044B"/>
    <w:rsid w:val="005E25DC"/>
    <w:rsid w:val="0062414A"/>
    <w:rsid w:val="00625C98"/>
    <w:rsid w:val="006749F1"/>
    <w:rsid w:val="00674D1F"/>
    <w:rsid w:val="00675651"/>
    <w:rsid w:val="006F3097"/>
    <w:rsid w:val="007F20E3"/>
    <w:rsid w:val="00803407"/>
    <w:rsid w:val="00827C3F"/>
    <w:rsid w:val="008D14D0"/>
    <w:rsid w:val="008E6A2F"/>
    <w:rsid w:val="00960AE2"/>
    <w:rsid w:val="00965258"/>
    <w:rsid w:val="0096777D"/>
    <w:rsid w:val="00971B97"/>
    <w:rsid w:val="00986AD7"/>
    <w:rsid w:val="009D1151"/>
    <w:rsid w:val="00A168BA"/>
    <w:rsid w:val="00A21CC7"/>
    <w:rsid w:val="00A752DC"/>
    <w:rsid w:val="00AD53EC"/>
    <w:rsid w:val="00B34FA8"/>
    <w:rsid w:val="00B739CC"/>
    <w:rsid w:val="00BD35C4"/>
    <w:rsid w:val="00C25323"/>
    <w:rsid w:val="00C57C25"/>
    <w:rsid w:val="00C90471"/>
    <w:rsid w:val="00CA41E8"/>
    <w:rsid w:val="00CB321C"/>
    <w:rsid w:val="00D870E4"/>
    <w:rsid w:val="00D90094"/>
    <w:rsid w:val="00D951CB"/>
    <w:rsid w:val="00DF67B9"/>
    <w:rsid w:val="00E3708A"/>
    <w:rsid w:val="00E70CBF"/>
    <w:rsid w:val="00E922E4"/>
    <w:rsid w:val="00E9782F"/>
    <w:rsid w:val="00EE4EE5"/>
    <w:rsid w:val="00F007EA"/>
    <w:rsid w:val="00F170BD"/>
    <w:rsid w:val="00F460A1"/>
    <w:rsid w:val="00F5611A"/>
    <w:rsid w:val="00F758D4"/>
    <w:rsid w:val="00FB4914"/>
    <w:rsid w:val="00FD42C2"/>
    <w:rsid w:val="00FF4D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756B4FC3-5CD3-4FF3-93A1-5F9D6310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1296</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6</cp:revision>
  <cp:lastPrinted>2010-09-23T19:49:00Z</cp:lastPrinted>
  <dcterms:created xsi:type="dcterms:W3CDTF">2017-01-03T22:38:00Z</dcterms:created>
  <dcterms:modified xsi:type="dcterms:W3CDTF">2017-01-10T20:03:00Z</dcterms:modified>
</cp:coreProperties>
</file>