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D7" w:rsidRPr="00DF08E8" w:rsidRDefault="00FB4914" w:rsidP="000F6ED7">
      <w:pPr>
        <w:spacing w:before="0" w:beforeAutospacing="0" w:after="0" w:afterAutospacing="0"/>
        <w:jc w:val="center"/>
        <w:rPr>
          <w:rFonts w:ascii="Arial" w:hAnsi="Arial" w:cs="Arial"/>
          <w:b/>
          <w:color w:val="000000"/>
          <w:sz w:val="22"/>
          <w:szCs w:val="22"/>
        </w:rPr>
      </w:pPr>
      <w:r w:rsidRPr="00DF08E8">
        <w:rPr>
          <w:rFonts w:ascii="Arial" w:hAnsi="Arial" w:cs="Arial"/>
          <w:b/>
          <w:color w:val="000000"/>
          <w:sz w:val="22"/>
          <w:szCs w:val="22"/>
        </w:rPr>
        <w:t>COLLIN COLLEGE</w:t>
      </w:r>
    </w:p>
    <w:p w:rsidR="00FB4914" w:rsidRPr="00DF08E8" w:rsidRDefault="00FB4914" w:rsidP="000F6ED7">
      <w:pPr>
        <w:spacing w:before="0" w:beforeAutospacing="0" w:after="0" w:afterAutospacing="0"/>
        <w:jc w:val="center"/>
        <w:rPr>
          <w:rFonts w:ascii="Arial" w:hAnsi="Arial" w:cs="Arial"/>
          <w:b/>
          <w:color w:val="000000"/>
          <w:sz w:val="22"/>
          <w:szCs w:val="22"/>
        </w:rPr>
      </w:pPr>
      <w:r w:rsidRPr="00DF08E8">
        <w:rPr>
          <w:rFonts w:ascii="Arial" w:hAnsi="Arial" w:cs="Arial"/>
          <w:b/>
          <w:color w:val="000000"/>
          <w:sz w:val="22"/>
          <w:szCs w:val="22"/>
        </w:rPr>
        <w:t>COURSE SYLLABUS</w:t>
      </w:r>
    </w:p>
    <w:p w:rsidR="009A55FB" w:rsidRPr="00DF08E8" w:rsidRDefault="009A55FB" w:rsidP="000F6ED7">
      <w:pPr>
        <w:spacing w:before="0" w:beforeAutospacing="0" w:after="0" w:afterAutospacing="0"/>
        <w:jc w:val="center"/>
        <w:rPr>
          <w:rFonts w:ascii="Arial" w:hAnsi="Arial" w:cs="Arial"/>
          <w:b/>
          <w:color w:val="000000"/>
          <w:sz w:val="22"/>
          <w:szCs w:val="22"/>
        </w:rPr>
      </w:pPr>
    </w:p>
    <w:p w:rsidR="009A55FB" w:rsidRPr="007A5453" w:rsidRDefault="00564914" w:rsidP="000F6ED7">
      <w:pPr>
        <w:pStyle w:val="NormalWeb"/>
        <w:spacing w:before="0" w:after="0"/>
        <w:rPr>
          <w:rFonts w:ascii="Arial" w:hAnsi="Arial" w:cs="Arial"/>
          <w:b/>
          <w:color w:val="000000"/>
          <w:sz w:val="22"/>
          <w:szCs w:val="22"/>
        </w:rPr>
      </w:pPr>
      <w:r w:rsidRPr="00DF08E8">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95250</wp:posOffset>
                </wp:positionV>
                <wp:extent cx="1676400" cy="2667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26A48" w:rsidRPr="000F6ED7" w:rsidRDefault="00626A48" w:rsidP="005E1058">
                            <w:pPr>
                              <w:rPr>
                                <w:rFonts w:ascii="Arial" w:hAnsi="Arial" w:cs="Arial"/>
                                <w:color w:val="000000"/>
                                <w:sz w:val="24"/>
                                <w:szCs w:val="24"/>
                              </w:rPr>
                            </w:pPr>
                            <w:r w:rsidRPr="000F6ED7">
                              <w:rPr>
                                <w:rFonts w:ascii="Arial" w:hAnsi="Arial" w:cs="Arial"/>
                                <w:color w:val="000000"/>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">
                <v:textbox>
                  <w:txbxContent>
                    <w:p w:rsidR="00626A48" w:rsidRPr="000F6ED7" w:rsidRDefault="00626A48" w:rsidP="005E1058">
                      <w:pPr>
                        <w:rPr>
                          <w:rFonts w:ascii="Arial" w:hAnsi="Arial" w:cs="Arial"/>
                          <w:color w:val="000000"/>
                          <w:sz w:val="24"/>
                          <w:szCs w:val="24"/>
                        </w:rPr>
                      </w:pPr>
                      <w:r w:rsidRPr="000F6ED7">
                        <w:rPr>
                          <w:rFonts w:ascii="Arial" w:hAnsi="Arial" w:cs="Arial"/>
                          <w:color w:val="000000"/>
                          <w:sz w:val="24"/>
                          <w:szCs w:val="24"/>
                        </w:rPr>
                        <w:t>Course Information</w:t>
                      </w:r>
                    </w:p>
                  </w:txbxContent>
                </v:textbox>
              </v:shape>
            </w:pict>
          </mc:Fallback>
        </mc:AlternateContent>
      </w:r>
    </w:p>
    <w:p w:rsidR="00FB4914" w:rsidRPr="007A5453" w:rsidRDefault="00294670" w:rsidP="000F6ED7">
      <w:pPr>
        <w:pStyle w:val="NormalWeb"/>
        <w:spacing w:before="0" w:beforeAutospacing="0" w:after="0" w:afterAutospacing="0"/>
        <w:rPr>
          <w:rFonts w:ascii="Arial" w:hAnsi="Arial" w:cs="Arial"/>
          <w:i/>
          <w:color w:val="000000"/>
          <w:sz w:val="22"/>
          <w:szCs w:val="22"/>
        </w:rPr>
      </w:pPr>
      <w:r w:rsidRPr="007A5453">
        <w:rPr>
          <w:rFonts w:ascii="Arial" w:hAnsi="Arial" w:cs="Arial"/>
          <w:b/>
          <w:color w:val="000000"/>
          <w:sz w:val="22"/>
          <w:szCs w:val="22"/>
        </w:rPr>
        <w:t xml:space="preserve">Course </w:t>
      </w:r>
      <w:r w:rsidR="00FB4914" w:rsidRPr="007A5453">
        <w:rPr>
          <w:rFonts w:ascii="Arial" w:hAnsi="Arial" w:cs="Arial"/>
          <w:b/>
          <w:color w:val="000000"/>
          <w:sz w:val="22"/>
          <w:szCs w:val="22"/>
        </w:rPr>
        <w:t>Number:</w:t>
      </w:r>
      <w:r w:rsidR="00FB4914" w:rsidRPr="007A5453">
        <w:rPr>
          <w:rFonts w:ascii="Arial" w:hAnsi="Arial" w:cs="Arial"/>
          <w:color w:val="000000"/>
          <w:sz w:val="22"/>
          <w:szCs w:val="22"/>
        </w:rPr>
        <w:t xml:space="preserve">  </w:t>
      </w:r>
      <w:r w:rsidR="008606BD" w:rsidRPr="007A5453">
        <w:rPr>
          <w:rFonts w:ascii="Arial" w:hAnsi="Arial" w:cs="Arial"/>
          <w:sz w:val="22"/>
          <w:szCs w:val="22"/>
        </w:rPr>
        <w:t>CHEM 14</w:t>
      </w:r>
      <w:r w:rsidR="00B41B67" w:rsidRPr="007A5453">
        <w:rPr>
          <w:rFonts w:ascii="Arial" w:hAnsi="Arial" w:cs="Arial"/>
          <w:sz w:val="22"/>
          <w:szCs w:val="22"/>
        </w:rPr>
        <w:t>1</w:t>
      </w:r>
      <w:r w:rsidR="00040395" w:rsidRPr="007A5453">
        <w:rPr>
          <w:rFonts w:ascii="Arial" w:hAnsi="Arial" w:cs="Arial"/>
          <w:sz w:val="22"/>
          <w:szCs w:val="22"/>
        </w:rPr>
        <w:t>2</w:t>
      </w:r>
    </w:p>
    <w:p w:rsidR="000F6ED7" w:rsidRPr="007A5453" w:rsidRDefault="000F6ED7" w:rsidP="000F6ED7">
      <w:pPr>
        <w:pStyle w:val="NormalWeb"/>
        <w:spacing w:before="0" w:beforeAutospacing="0" w:after="0" w:afterAutospacing="0"/>
        <w:rPr>
          <w:rFonts w:ascii="Arial" w:hAnsi="Arial" w:cs="Arial"/>
          <w:b/>
          <w:color w:val="000000"/>
          <w:sz w:val="22"/>
          <w:szCs w:val="22"/>
        </w:rPr>
      </w:pPr>
    </w:p>
    <w:p w:rsidR="00FB4914" w:rsidRPr="007A5453" w:rsidRDefault="00294670" w:rsidP="000F6ED7">
      <w:pPr>
        <w:pStyle w:val="NormalWeb"/>
        <w:spacing w:before="0" w:beforeAutospacing="0" w:after="0" w:afterAutospacing="0"/>
        <w:rPr>
          <w:rFonts w:ascii="Arial" w:hAnsi="Arial" w:cs="Arial"/>
          <w:color w:val="000000"/>
          <w:sz w:val="22"/>
          <w:szCs w:val="22"/>
        </w:rPr>
      </w:pPr>
      <w:r w:rsidRPr="007A5453">
        <w:rPr>
          <w:rFonts w:ascii="Arial" w:hAnsi="Arial" w:cs="Arial"/>
          <w:b/>
          <w:color w:val="000000"/>
          <w:sz w:val="22"/>
          <w:szCs w:val="22"/>
        </w:rPr>
        <w:t xml:space="preserve">Course </w:t>
      </w:r>
      <w:r w:rsidR="00FB4914" w:rsidRPr="007A5453">
        <w:rPr>
          <w:rFonts w:ascii="Arial" w:hAnsi="Arial" w:cs="Arial"/>
          <w:b/>
          <w:color w:val="000000"/>
          <w:sz w:val="22"/>
          <w:szCs w:val="22"/>
        </w:rPr>
        <w:t>Title:</w:t>
      </w:r>
      <w:r w:rsidR="00FB4914" w:rsidRPr="007A5453">
        <w:rPr>
          <w:rFonts w:ascii="Arial" w:hAnsi="Arial" w:cs="Arial"/>
          <w:color w:val="000000"/>
          <w:sz w:val="22"/>
          <w:szCs w:val="22"/>
        </w:rPr>
        <w:t xml:space="preserve"> </w:t>
      </w:r>
      <w:r w:rsidRPr="007A5453">
        <w:rPr>
          <w:rFonts w:ascii="Arial" w:hAnsi="Arial" w:cs="Arial"/>
          <w:color w:val="000000"/>
          <w:sz w:val="22"/>
          <w:szCs w:val="22"/>
        </w:rPr>
        <w:t xml:space="preserve"> </w:t>
      </w:r>
      <w:r w:rsidR="00B41B67" w:rsidRPr="007A5453">
        <w:rPr>
          <w:rFonts w:ascii="Arial" w:hAnsi="Arial" w:cs="Arial"/>
          <w:sz w:val="22"/>
          <w:szCs w:val="22"/>
        </w:rPr>
        <w:t>General</w:t>
      </w:r>
      <w:r w:rsidR="008606BD" w:rsidRPr="007A5453">
        <w:rPr>
          <w:rFonts w:ascii="Arial" w:hAnsi="Arial" w:cs="Arial"/>
          <w:sz w:val="22"/>
          <w:szCs w:val="22"/>
        </w:rPr>
        <w:t xml:space="preserve"> Chemistry I</w:t>
      </w:r>
      <w:r w:rsidR="00040395" w:rsidRPr="007A5453">
        <w:rPr>
          <w:rFonts w:ascii="Arial" w:hAnsi="Arial" w:cs="Arial"/>
          <w:sz w:val="22"/>
          <w:szCs w:val="22"/>
        </w:rPr>
        <w:t>I</w:t>
      </w:r>
    </w:p>
    <w:p w:rsidR="000F6ED7" w:rsidRPr="007A5453" w:rsidRDefault="000F6ED7" w:rsidP="000F6ED7">
      <w:pPr>
        <w:spacing w:before="0" w:beforeAutospacing="0" w:after="0" w:afterAutospacing="0"/>
        <w:ind w:left="450" w:hanging="450"/>
        <w:rPr>
          <w:rFonts w:ascii="Arial" w:hAnsi="Arial" w:cs="Arial"/>
          <w:b/>
          <w:color w:val="000000"/>
          <w:sz w:val="22"/>
          <w:szCs w:val="22"/>
        </w:rPr>
      </w:pPr>
    </w:p>
    <w:p w:rsidR="00DF08E8" w:rsidRPr="007A5453" w:rsidRDefault="00294670" w:rsidP="00491F79">
      <w:pPr>
        <w:autoSpaceDE w:val="0"/>
        <w:autoSpaceDN w:val="0"/>
        <w:adjustRightInd w:val="0"/>
        <w:spacing w:before="0" w:beforeAutospacing="0" w:after="0" w:afterAutospacing="0"/>
        <w:ind w:left="450" w:hanging="450"/>
        <w:rPr>
          <w:rFonts w:ascii="Arial" w:hAnsi="Arial" w:cs="Arial"/>
          <w:color w:val="000000"/>
          <w:sz w:val="22"/>
          <w:szCs w:val="22"/>
        </w:rPr>
      </w:pPr>
      <w:r w:rsidRPr="007A5453">
        <w:rPr>
          <w:rFonts w:ascii="Arial" w:hAnsi="Arial" w:cs="Arial"/>
          <w:b/>
          <w:color w:val="000000"/>
          <w:sz w:val="22"/>
          <w:szCs w:val="22"/>
        </w:rPr>
        <w:t xml:space="preserve">Course </w:t>
      </w:r>
      <w:r w:rsidR="00FB4914" w:rsidRPr="007A5453">
        <w:rPr>
          <w:rFonts w:ascii="Arial" w:hAnsi="Arial" w:cs="Arial"/>
          <w:b/>
          <w:color w:val="000000"/>
          <w:sz w:val="22"/>
          <w:szCs w:val="22"/>
        </w:rPr>
        <w:t>Description:</w:t>
      </w:r>
    </w:p>
    <w:p w:rsidR="00040395" w:rsidRPr="007A5453" w:rsidRDefault="00040395" w:rsidP="00040395">
      <w:pPr>
        <w:pStyle w:val="NormalWeb"/>
        <w:tabs>
          <w:tab w:val="left" w:pos="2700"/>
        </w:tabs>
        <w:spacing w:before="0" w:beforeAutospacing="0" w:after="0" w:afterAutospacing="0"/>
        <w:ind w:left="360"/>
        <w:rPr>
          <w:rFonts w:ascii="Arial" w:hAnsi="Arial" w:cs="Arial"/>
          <w:color w:val="000000"/>
          <w:sz w:val="22"/>
          <w:szCs w:val="22"/>
        </w:rPr>
      </w:pPr>
      <w:r w:rsidRPr="00564914">
        <w:rPr>
          <w:rFonts w:ascii="Arial" w:hAnsi="Arial" w:cs="Arial"/>
          <w:color w:val="000000"/>
          <w:sz w:val="22"/>
          <w:szCs w:val="22"/>
          <w:u w:val="single"/>
        </w:rPr>
        <w:t>Lecture</w:t>
      </w:r>
      <w:r w:rsidRPr="007A5453">
        <w:rPr>
          <w:rFonts w:ascii="Arial" w:hAnsi="Arial" w:cs="Arial"/>
          <w:color w:val="000000"/>
          <w:sz w:val="22"/>
          <w:szCs w:val="22"/>
        </w:rPr>
        <w:t>: Chemical equilibrium; phase diagrams and spectrometry; acid-base concepts; thermodynamics; kinetics; electrochemistry; nuclear chemistry; an introduction to organic chemistry and descriptive inorganic chemistry.</w:t>
      </w:r>
    </w:p>
    <w:p w:rsidR="00040395" w:rsidRPr="007A5453" w:rsidRDefault="00040395" w:rsidP="00040395">
      <w:pPr>
        <w:pStyle w:val="NormalWeb"/>
        <w:tabs>
          <w:tab w:val="left" w:pos="2700"/>
        </w:tabs>
        <w:spacing w:before="0" w:beforeAutospacing="0" w:after="0" w:afterAutospacing="0"/>
        <w:ind w:left="360"/>
        <w:rPr>
          <w:rFonts w:ascii="Arial" w:hAnsi="Arial" w:cs="Arial"/>
          <w:color w:val="000000"/>
          <w:sz w:val="22"/>
          <w:szCs w:val="22"/>
        </w:rPr>
      </w:pPr>
      <w:r w:rsidRPr="00564914">
        <w:rPr>
          <w:rFonts w:ascii="Arial" w:hAnsi="Arial" w:cs="Arial"/>
          <w:color w:val="000000"/>
          <w:sz w:val="22"/>
          <w:szCs w:val="22"/>
          <w:u w:val="single"/>
        </w:rPr>
        <w:t>Lab</w:t>
      </w:r>
      <w:r w:rsidRPr="007A5453">
        <w:rPr>
          <w:rFonts w:ascii="Arial" w:hAnsi="Arial" w:cs="Arial"/>
          <w:color w:val="000000"/>
          <w:sz w:val="22"/>
          <w:szCs w:val="22"/>
        </w:rPr>
        <w:t xml:space="preserve">: Basic laboratory experiments supporting theoretical principles presented in </w:t>
      </w:r>
      <w:r w:rsidR="00564914" w:rsidRPr="005A0870">
        <w:rPr>
          <w:rFonts w:ascii="Arial" w:hAnsi="Arial" w:cs="Arial"/>
          <w:sz w:val="22"/>
          <w:szCs w:val="22"/>
        </w:rPr>
        <w:t>CHEM 1312</w:t>
      </w:r>
      <w:r w:rsidRPr="007A5453">
        <w:rPr>
          <w:rFonts w:ascii="Arial" w:hAnsi="Arial" w:cs="Arial"/>
          <w:color w:val="000000"/>
          <w:sz w:val="22"/>
          <w:szCs w:val="22"/>
        </w:rPr>
        <w:t>; introduction of the scientific method, experimental design, chemical instrumentation, data collection and analysis, and preparation of laboratory reports.</w:t>
      </w:r>
    </w:p>
    <w:p w:rsidR="002C7E2D" w:rsidRPr="007A5453" w:rsidRDefault="002C7E2D" w:rsidP="00040395">
      <w:pPr>
        <w:pStyle w:val="NormalWeb"/>
        <w:tabs>
          <w:tab w:val="left" w:pos="2700"/>
        </w:tabs>
        <w:spacing w:before="0" w:beforeAutospacing="0" w:after="0" w:afterAutospacing="0"/>
        <w:ind w:left="360"/>
        <w:rPr>
          <w:rFonts w:ascii="Arial" w:hAnsi="Arial" w:cs="Arial"/>
          <w:b/>
          <w:color w:val="000000"/>
          <w:sz w:val="22"/>
          <w:szCs w:val="22"/>
        </w:rPr>
      </w:pPr>
    </w:p>
    <w:p w:rsidR="00541518" w:rsidRPr="007A5453" w:rsidRDefault="00294670" w:rsidP="009A55FB">
      <w:pPr>
        <w:pStyle w:val="NormalWeb"/>
        <w:tabs>
          <w:tab w:val="left" w:pos="2700"/>
        </w:tabs>
        <w:spacing w:before="0" w:beforeAutospacing="0" w:after="0" w:afterAutospacing="0"/>
        <w:rPr>
          <w:rFonts w:ascii="Arial" w:hAnsi="Arial" w:cs="Arial"/>
          <w:color w:val="000000"/>
          <w:sz w:val="22"/>
          <w:szCs w:val="22"/>
        </w:rPr>
      </w:pPr>
      <w:r w:rsidRPr="007A5453">
        <w:rPr>
          <w:rFonts w:ascii="Arial" w:hAnsi="Arial" w:cs="Arial"/>
          <w:b/>
          <w:color w:val="000000"/>
          <w:sz w:val="22"/>
          <w:szCs w:val="22"/>
        </w:rPr>
        <w:t>Course Credit Hours:</w:t>
      </w:r>
      <w:r w:rsidR="009A55FB" w:rsidRPr="007A5453">
        <w:rPr>
          <w:rFonts w:ascii="Arial" w:hAnsi="Arial" w:cs="Arial"/>
          <w:b/>
          <w:color w:val="000000"/>
          <w:sz w:val="22"/>
          <w:szCs w:val="22"/>
        </w:rPr>
        <w:tab/>
      </w:r>
      <w:r w:rsidR="003E2269" w:rsidRPr="007A5453">
        <w:rPr>
          <w:rFonts w:ascii="Arial" w:hAnsi="Arial" w:cs="Arial"/>
          <w:color w:val="000000"/>
          <w:sz w:val="22"/>
          <w:szCs w:val="22"/>
        </w:rPr>
        <w:t>4</w:t>
      </w:r>
    </w:p>
    <w:p w:rsidR="00541518" w:rsidRPr="007A5453" w:rsidRDefault="001B2F6F" w:rsidP="009A55FB">
      <w:pPr>
        <w:pStyle w:val="NormalWeb"/>
        <w:tabs>
          <w:tab w:val="left" w:pos="2700"/>
        </w:tabs>
        <w:spacing w:before="0" w:beforeAutospacing="0" w:after="0" w:afterAutospacing="0"/>
        <w:ind w:firstLine="720"/>
        <w:rPr>
          <w:rFonts w:ascii="Arial" w:hAnsi="Arial" w:cs="Arial"/>
          <w:color w:val="000000"/>
          <w:sz w:val="22"/>
          <w:szCs w:val="22"/>
        </w:rPr>
      </w:pPr>
      <w:r w:rsidRPr="007A5453">
        <w:rPr>
          <w:rFonts w:ascii="Arial" w:hAnsi="Arial" w:cs="Arial"/>
          <w:color w:val="000000"/>
          <w:sz w:val="22"/>
          <w:szCs w:val="22"/>
        </w:rPr>
        <w:t xml:space="preserve">  </w:t>
      </w:r>
      <w:r w:rsidR="009A55FB" w:rsidRPr="007A5453">
        <w:rPr>
          <w:rFonts w:ascii="Arial" w:hAnsi="Arial" w:cs="Arial"/>
          <w:color w:val="000000"/>
          <w:sz w:val="22"/>
          <w:szCs w:val="22"/>
        </w:rPr>
        <w:t>Lecture Hours:</w:t>
      </w:r>
      <w:r w:rsidR="009A55FB" w:rsidRPr="007A5453">
        <w:rPr>
          <w:rFonts w:ascii="Arial" w:hAnsi="Arial" w:cs="Arial"/>
          <w:color w:val="000000"/>
          <w:sz w:val="22"/>
          <w:szCs w:val="22"/>
        </w:rPr>
        <w:tab/>
      </w:r>
      <w:r w:rsidR="00CE13F1" w:rsidRPr="007A5453">
        <w:rPr>
          <w:rFonts w:ascii="Arial" w:hAnsi="Arial" w:cs="Arial"/>
          <w:color w:val="000000"/>
          <w:sz w:val="22"/>
          <w:szCs w:val="22"/>
        </w:rPr>
        <w:t>3</w:t>
      </w:r>
    </w:p>
    <w:p w:rsidR="008606BD" w:rsidRPr="007A5453" w:rsidRDefault="008606BD" w:rsidP="009A55FB">
      <w:pPr>
        <w:pStyle w:val="NormalWeb"/>
        <w:tabs>
          <w:tab w:val="left" w:pos="2700"/>
        </w:tabs>
        <w:spacing w:before="0" w:beforeAutospacing="0" w:after="0" w:afterAutospacing="0"/>
        <w:ind w:firstLine="720"/>
        <w:rPr>
          <w:rFonts w:ascii="Arial" w:hAnsi="Arial" w:cs="Arial"/>
          <w:color w:val="000000"/>
          <w:sz w:val="22"/>
          <w:szCs w:val="22"/>
        </w:rPr>
      </w:pPr>
      <w:r w:rsidRPr="007A5453">
        <w:rPr>
          <w:rFonts w:ascii="Arial" w:hAnsi="Arial" w:cs="Arial"/>
          <w:color w:val="000000"/>
          <w:sz w:val="22"/>
          <w:szCs w:val="22"/>
        </w:rPr>
        <w:t xml:space="preserve">        Lab Hours:</w:t>
      </w:r>
      <w:r w:rsidR="001B2F6F" w:rsidRPr="007A5453">
        <w:rPr>
          <w:rFonts w:ascii="Arial" w:hAnsi="Arial" w:cs="Arial"/>
          <w:color w:val="000000"/>
          <w:sz w:val="22"/>
          <w:szCs w:val="22"/>
        </w:rPr>
        <w:tab/>
        <w:t>3</w:t>
      </w:r>
    </w:p>
    <w:p w:rsidR="001B2F6F" w:rsidRPr="007A5453" w:rsidRDefault="001B2F6F" w:rsidP="009A55FB">
      <w:pPr>
        <w:pStyle w:val="NormalWeb"/>
        <w:tabs>
          <w:tab w:val="left" w:pos="2700"/>
        </w:tabs>
        <w:spacing w:before="0" w:beforeAutospacing="0" w:after="0" w:afterAutospacing="0"/>
        <w:ind w:firstLine="720"/>
        <w:rPr>
          <w:rFonts w:ascii="Arial" w:hAnsi="Arial" w:cs="Arial"/>
          <w:color w:val="000000"/>
          <w:sz w:val="22"/>
          <w:szCs w:val="22"/>
        </w:rPr>
      </w:pPr>
      <w:r w:rsidRPr="007A5453">
        <w:rPr>
          <w:rFonts w:ascii="Arial" w:hAnsi="Arial" w:cs="Arial"/>
          <w:color w:val="000000"/>
          <w:sz w:val="22"/>
          <w:szCs w:val="22"/>
        </w:rPr>
        <w:t xml:space="preserve">      </w:t>
      </w:r>
      <w:r w:rsidR="00564914">
        <w:rPr>
          <w:rFonts w:ascii="Arial" w:hAnsi="Arial" w:cs="Arial"/>
          <w:color w:val="000000"/>
          <w:sz w:val="22"/>
          <w:szCs w:val="22"/>
        </w:rPr>
        <w:t xml:space="preserve"> </w:t>
      </w:r>
      <w:r w:rsidRPr="007A5453">
        <w:rPr>
          <w:rFonts w:ascii="Arial" w:hAnsi="Arial" w:cs="Arial"/>
          <w:color w:val="000000"/>
          <w:sz w:val="22"/>
          <w:szCs w:val="22"/>
        </w:rPr>
        <w:t xml:space="preserve">  Recitation:</w:t>
      </w:r>
      <w:r w:rsidRPr="007A5453">
        <w:rPr>
          <w:rFonts w:ascii="Arial" w:hAnsi="Arial" w:cs="Arial"/>
          <w:color w:val="000000"/>
          <w:sz w:val="22"/>
          <w:szCs w:val="22"/>
        </w:rPr>
        <w:tab/>
        <w:t>1</w:t>
      </w:r>
    </w:p>
    <w:p w:rsidR="00D3579F" w:rsidRPr="007A5453" w:rsidRDefault="00D3579F" w:rsidP="000F6ED7">
      <w:pPr>
        <w:spacing w:before="0" w:beforeAutospacing="0" w:after="0" w:afterAutospacing="0"/>
        <w:ind w:left="450" w:hanging="450"/>
        <w:rPr>
          <w:rFonts w:ascii="Arial" w:hAnsi="Arial" w:cs="Arial"/>
          <w:b/>
          <w:color w:val="000000"/>
          <w:sz w:val="22"/>
          <w:szCs w:val="22"/>
        </w:rPr>
      </w:pPr>
    </w:p>
    <w:p w:rsidR="00DF08E8" w:rsidRPr="007A5453" w:rsidRDefault="00DF08E8" w:rsidP="00DF08E8">
      <w:pPr>
        <w:pStyle w:val="NormalWeb"/>
        <w:tabs>
          <w:tab w:val="left" w:pos="2880"/>
        </w:tabs>
        <w:spacing w:before="0" w:beforeAutospacing="0" w:after="0" w:afterAutospacing="0"/>
        <w:ind w:left="450" w:hanging="450"/>
        <w:rPr>
          <w:rFonts w:ascii="Arial" w:hAnsi="Arial" w:cs="Arial"/>
          <w:color w:val="000000"/>
          <w:sz w:val="22"/>
          <w:szCs w:val="22"/>
        </w:rPr>
      </w:pPr>
      <w:r w:rsidRPr="007A5453">
        <w:rPr>
          <w:rFonts w:ascii="Arial" w:hAnsi="Arial" w:cs="Arial"/>
          <w:b/>
          <w:color w:val="000000"/>
          <w:sz w:val="22"/>
          <w:szCs w:val="22"/>
        </w:rPr>
        <w:t>Prerequisite:</w:t>
      </w:r>
      <w:r w:rsidRPr="007A5453">
        <w:rPr>
          <w:rFonts w:ascii="Arial" w:hAnsi="Arial" w:cs="Arial"/>
          <w:color w:val="000000"/>
          <w:sz w:val="22"/>
          <w:szCs w:val="22"/>
        </w:rPr>
        <w:t xml:space="preserve">  </w:t>
      </w:r>
      <w:r w:rsidR="00040395" w:rsidRPr="007A5453">
        <w:rPr>
          <w:rFonts w:ascii="Arial" w:hAnsi="Arial" w:cs="Arial"/>
          <w:color w:val="000000"/>
          <w:sz w:val="22"/>
          <w:szCs w:val="22"/>
        </w:rPr>
        <w:t>CHEM 1411 within the last five years with a grade of "C" or better.</w:t>
      </w:r>
    </w:p>
    <w:p w:rsidR="001B2F6F" w:rsidRPr="007A5453" w:rsidRDefault="001B2F6F" w:rsidP="000F6ED7">
      <w:pPr>
        <w:spacing w:before="0" w:beforeAutospacing="0" w:after="0" w:afterAutospacing="0"/>
        <w:ind w:left="450" w:hanging="450"/>
        <w:rPr>
          <w:rFonts w:ascii="Arial" w:hAnsi="Arial" w:cs="Arial"/>
          <w:b/>
          <w:color w:val="000000"/>
          <w:sz w:val="22"/>
          <w:szCs w:val="22"/>
        </w:rPr>
      </w:pPr>
    </w:p>
    <w:p w:rsidR="00785251" w:rsidRDefault="00541518" w:rsidP="000F6ED7">
      <w:pPr>
        <w:spacing w:before="0" w:beforeAutospacing="0" w:after="0" w:afterAutospacing="0"/>
        <w:ind w:left="450" w:hanging="450"/>
        <w:rPr>
          <w:rFonts w:ascii="Arial" w:hAnsi="Arial" w:cs="Arial"/>
          <w:color w:val="000000"/>
          <w:sz w:val="22"/>
          <w:szCs w:val="22"/>
        </w:rPr>
      </w:pPr>
      <w:r w:rsidRPr="007A5453">
        <w:rPr>
          <w:rFonts w:ascii="Arial" w:hAnsi="Arial" w:cs="Arial"/>
          <w:b/>
          <w:color w:val="000000"/>
          <w:sz w:val="22"/>
          <w:szCs w:val="22"/>
        </w:rPr>
        <w:t>Student Learning Outcomes:</w:t>
      </w:r>
      <w:r w:rsidR="00294670" w:rsidRPr="007A5453">
        <w:rPr>
          <w:rFonts w:ascii="Arial" w:hAnsi="Arial" w:cs="Arial"/>
          <w:color w:val="000000"/>
          <w:sz w:val="22"/>
          <w:szCs w:val="22"/>
        </w:rPr>
        <w:t xml:space="preserve">  </w:t>
      </w:r>
    </w:p>
    <w:p w:rsidR="00785251" w:rsidRDefault="00785251" w:rsidP="005A0870">
      <w:pPr>
        <w:numPr>
          <w:ilvl w:val="0"/>
          <w:numId w:val="33"/>
        </w:numPr>
        <w:spacing w:before="0" w:beforeAutospacing="0" w:after="0" w:afterAutospacing="0"/>
        <w:ind w:left="360"/>
        <w:rPr>
          <w:rFonts w:ascii="Arial" w:hAnsi="Arial" w:cs="Arial"/>
          <w:sz w:val="22"/>
          <w:szCs w:val="22"/>
        </w:rPr>
      </w:pPr>
      <w:r w:rsidRPr="00626A48">
        <w:rPr>
          <w:rFonts w:ascii="Arial" w:hAnsi="Arial" w:cs="Arial"/>
          <w:b/>
          <w:sz w:val="22"/>
          <w:szCs w:val="22"/>
        </w:rPr>
        <w:t>State-mandated Outcomes:</w:t>
      </w:r>
      <w:r w:rsidR="00626A48" w:rsidRPr="00626A48">
        <w:rPr>
          <w:rFonts w:ascii="Arial" w:hAnsi="Arial" w:cs="Arial"/>
          <w:color w:val="000000"/>
          <w:sz w:val="22"/>
          <w:szCs w:val="22"/>
        </w:rPr>
        <w:t xml:space="preserve"> </w:t>
      </w:r>
      <w:r w:rsidR="00741ED4">
        <w:rPr>
          <w:rFonts w:ascii="Arial" w:hAnsi="Arial" w:cs="Arial"/>
          <w:color w:val="000000"/>
          <w:sz w:val="22"/>
          <w:szCs w:val="22"/>
        </w:rPr>
        <w:t xml:space="preserve"> </w:t>
      </w:r>
      <w:r w:rsidR="00626A48" w:rsidRPr="007A5453">
        <w:rPr>
          <w:rFonts w:ascii="Arial" w:hAnsi="Arial" w:cs="Arial"/>
          <w:color w:val="000000"/>
          <w:sz w:val="22"/>
          <w:szCs w:val="22"/>
        </w:rPr>
        <w:t xml:space="preserve">Upon successful completion of this course, students </w:t>
      </w:r>
      <w:r w:rsidR="00626A48">
        <w:rPr>
          <w:rFonts w:ascii="Arial" w:hAnsi="Arial" w:cs="Arial"/>
          <w:color w:val="000000"/>
          <w:sz w:val="22"/>
          <w:szCs w:val="22"/>
        </w:rPr>
        <w:t>will:</w:t>
      </w:r>
    </w:p>
    <w:p w:rsidR="00785251" w:rsidRPr="00587985" w:rsidRDefault="00785251" w:rsidP="00626A48">
      <w:pPr>
        <w:spacing w:before="0" w:beforeAutospacing="0" w:after="0" w:afterAutospacing="0"/>
        <w:ind w:left="450" w:firstLine="270"/>
        <w:rPr>
          <w:rFonts w:ascii="Arial" w:hAnsi="Arial" w:cs="Arial"/>
          <w:color w:val="000000"/>
          <w:sz w:val="22"/>
          <w:szCs w:val="22"/>
          <w:u w:val="single"/>
        </w:rPr>
      </w:pPr>
      <w:r w:rsidRPr="00587985">
        <w:rPr>
          <w:rFonts w:ascii="Arial" w:hAnsi="Arial" w:cs="Arial"/>
          <w:sz w:val="22"/>
          <w:szCs w:val="22"/>
          <w:u w:val="single"/>
        </w:rPr>
        <w:t>Lecture</w:t>
      </w:r>
    </w:p>
    <w:p w:rsidR="00785251" w:rsidRPr="00785251" w:rsidRDefault="00AE0AA3" w:rsidP="00626A48">
      <w:pPr>
        <w:pStyle w:val="Default"/>
        <w:numPr>
          <w:ilvl w:val="0"/>
          <w:numId w:val="31"/>
        </w:numPr>
        <w:tabs>
          <w:tab w:val="left" w:pos="990"/>
        </w:tabs>
        <w:ind w:left="1080"/>
        <w:rPr>
          <w:rFonts w:ascii="Arial" w:hAnsi="Arial" w:cs="Arial"/>
          <w:sz w:val="22"/>
          <w:szCs w:val="22"/>
        </w:rPr>
      </w:pPr>
      <w:r>
        <w:rPr>
          <w:rFonts w:ascii="Arial" w:hAnsi="Arial" w:cs="Arial"/>
          <w:sz w:val="22"/>
          <w:szCs w:val="22"/>
        </w:rPr>
        <w:t xml:space="preserve"> </w:t>
      </w:r>
      <w:r w:rsidR="00785251">
        <w:rPr>
          <w:rFonts w:ascii="Arial" w:hAnsi="Arial" w:cs="Arial"/>
          <w:sz w:val="22"/>
          <w:szCs w:val="22"/>
        </w:rPr>
        <w:t>S</w:t>
      </w:r>
      <w:r w:rsidR="00785251" w:rsidRPr="00785251">
        <w:rPr>
          <w:rFonts w:ascii="Arial" w:hAnsi="Arial" w:cs="Arial"/>
          <w:sz w:val="22"/>
          <w:szCs w:val="22"/>
        </w:rPr>
        <w:t xml:space="preserve">tate the characteristics of liquids and solids, including phase diagrams and spectrometry. </w:t>
      </w:r>
    </w:p>
    <w:p w:rsidR="00785251" w:rsidRPr="00785251" w:rsidRDefault="00785251" w:rsidP="00626A48">
      <w:pPr>
        <w:pStyle w:val="ListParagraph"/>
        <w:numPr>
          <w:ilvl w:val="0"/>
          <w:numId w:val="31"/>
        </w:numPr>
        <w:tabs>
          <w:tab w:val="left" w:pos="1080"/>
        </w:tabs>
        <w:autoSpaceDE w:val="0"/>
        <w:autoSpaceDN w:val="0"/>
        <w:adjustRightInd w:val="0"/>
        <w:spacing w:after="200"/>
        <w:ind w:left="1080"/>
        <w:rPr>
          <w:rFonts w:ascii="Arial" w:hAnsi="Arial" w:cs="Arial"/>
          <w:color w:val="000000"/>
          <w:sz w:val="22"/>
          <w:szCs w:val="22"/>
        </w:rPr>
      </w:pPr>
      <w:r w:rsidRPr="00785251">
        <w:rPr>
          <w:rFonts w:ascii="Arial" w:hAnsi="Arial" w:cs="Arial"/>
          <w:color w:val="000000"/>
          <w:sz w:val="22"/>
          <w:szCs w:val="22"/>
        </w:rPr>
        <w:t>Articulate the importance of intermolecular interactions and predict trends in physical properties.</w:t>
      </w:r>
    </w:p>
    <w:p w:rsidR="00785251" w:rsidRPr="00785251" w:rsidRDefault="00785251" w:rsidP="00626A48">
      <w:pPr>
        <w:pStyle w:val="ListParagraph"/>
        <w:numPr>
          <w:ilvl w:val="0"/>
          <w:numId w:val="31"/>
        </w:numPr>
        <w:tabs>
          <w:tab w:val="left" w:pos="1080"/>
        </w:tabs>
        <w:autoSpaceDE w:val="0"/>
        <w:autoSpaceDN w:val="0"/>
        <w:adjustRightInd w:val="0"/>
        <w:spacing w:after="200"/>
        <w:ind w:left="1080"/>
        <w:rPr>
          <w:rFonts w:ascii="Arial" w:hAnsi="Arial" w:cs="Arial"/>
          <w:color w:val="000000"/>
          <w:sz w:val="22"/>
          <w:szCs w:val="22"/>
        </w:rPr>
      </w:pPr>
      <w:r w:rsidRPr="00785251">
        <w:rPr>
          <w:rFonts w:ascii="Arial" w:hAnsi="Arial" w:cs="Arial"/>
          <w:color w:val="000000"/>
          <w:sz w:val="22"/>
          <w:szCs w:val="22"/>
        </w:rPr>
        <w:t>Identify the characteristics of acids, bases, and salts, and solve probl</w:t>
      </w:r>
      <w:r>
        <w:rPr>
          <w:rFonts w:ascii="Arial" w:hAnsi="Arial" w:cs="Arial"/>
          <w:color w:val="000000"/>
          <w:sz w:val="22"/>
          <w:szCs w:val="22"/>
        </w:rPr>
        <w:t xml:space="preserve">ems based on their quantitative </w:t>
      </w:r>
      <w:r w:rsidRPr="00785251">
        <w:rPr>
          <w:rFonts w:ascii="Arial" w:hAnsi="Arial" w:cs="Arial"/>
          <w:color w:val="000000"/>
          <w:sz w:val="22"/>
          <w:szCs w:val="22"/>
        </w:rPr>
        <w:t xml:space="preserve">relationships. </w:t>
      </w:r>
    </w:p>
    <w:p w:rsidR="00785251" w:rsidRPr="00785251" w:rsidRDefault="00785251" w:rsidP="00626A48">
      <w:pPr>
        <w:pStyle w:val="ListParagraph"/>
        <w:numPr>
          <w:ilvl w:val="0"/>
          <w:numId w:val="31"/>
        </w:numPr>
        <w:tabs>
          <w:tab w:val="left" w:pos="1080"/>
        </w:tabs>
        <w:autoSpaceDE w:val="0"/>
        <w:autoSpaceDN w:val="0"/>
        <w:adjustRightInd w:val="0"/>
        <w:spacing w:after="200"/>
        <w:ind w:left="1080"/>
        <w:rPr>
          <w:rFonts w:ascii="Arial" w:hAnsi="Arial" w:cs="Arial"/>
          <w:color w:val="000000"/>
          <w:sz w:val="22"/>
          <w:szCs w:val="22"/>
        </w:rPr>
      </w:pPr>
      <w:r w:rsidRPr="00785251">
        <w:rPr>
          <w:rFonts w:ascii="Arial" w:hAnsi="Arial" w:cs="Arial"/>
          <w:color w:val="000000"/>
          <w:sz w:val="22"/>
          <w:szCs w:val="22"/>
        </w:rPr>
        <w:t xml:space="preserve">Identify and balance oxidation-reduction equations, and solve redox titration problems. </w:t>
      </w:r>
    </w:p>
    <w:p w:rsidR="00785251" w:rsidRPr="00785251" w:rsidRDefault="00785251" w:rsidP="00626A48">
      <w:pPr>
        <w:pStyle w:val="ListParagraph"/>
        <w:numPr>
          <w:ilvl w:val="0"/>
          <w:numId w:val="31"/>
        </w:numPr>
        <w:tabs>
          <w:tab w:val="left" w:pos="1080"/>
        </w:tabs>
        <w:autoSpaceDE w:val="0"/>
        <w:autoSpaceDN w:val="0"/>
        <w:adjustRightInd w:val="0"/>
        <w:spacing w:after="200"/>
        <w:ind w:left="1080"/>
        <w:rPr>
          <w:rFonts w:ascii="Arial" w:hAnsi="Arial" w:cs="Arial"/>
          <w:color w:val="000000"/>
          <w:sz w:val="22"/>
          <w:szCs w:val="22"/>
        </w:rPr>
      </w:pPr>
      <w:r w:rsidRPr="00785251">
        <w:rPr>
          <w:rFonts w:ascii="Arial" w:hAnsi="Arial" w:cs="Arial"/>
          <w:color w:val="000000"/>
          <w:sz w:val="22"/>
          <w:szCs w:val="22"/>
        </w:rPr>
        <w:t>Determine the rate of a reaction and its dependence on concentration, time, and temperature.</w:t>
      </w:r>
    </w:p>
    <w:p w:rsidR="00785251" w:rsidRPr="00785251" w:rsidRDefault="00785251" w:rsidP="00626A48">
      <w:pPr>
        <w:pStyle w:val="ListParagraph"/>
        <w:numPr>
          <w:ilvl w:val="0"/>
          <w:numId w:val="31"/>
        </w:numPr>
        <w:tabs>
          <w:tab w:val="left" w:pos="1080"/>
        </w:tabs>
        <w:autoSpaceDE w:val="0"/>
        <w:autoSpaceDN w:val="0"/>
        <w:adjustRightInd w:val="0"/>
        <w:spacing w:after="200"/>
        <w:ind w:left="1080"/>
        <w:rPr>
          <w:rFonts w:ascii="Arial" w:hAnsi="Arial" w:cs="Arial"/>
          <w:color w:val="000000"/>
          <w:sz w:val="22"/>
          <w:szCs w:val="22"/>
        </w:rPr>
      </w:pPr>
      <w:r w:rsidRPr="00785251">
        <w:rPr>
          <w:rFonts w:ascii="Arial" w:hAnsi="Arial" w:cs="Arial"/>
          <w:color w:val="000000"/>
          <w:sz w:val="22"/>
          <w:szCs w:val="22"/>
        </w:rPr>
        <w:t xml:space="preserve">Apply the principles of equilibrium to aqueous systems using </w:t>
      </w:r>
      <w:proofErr w:type="spellStart"/>
      <w:r w:rsidRPr="00785251">
        <w:rPr>
          <w:rFonts w:ascii="Arial" w:hAnsi="Arial" w:cs="Arial"/>
          <w:color w:val="000000"/>
          <w:sz w:val="22"/>
          <w:szCs w:val="22"/>
        </w:rPr>
        <w:t>LeChatelier’s</w:t>
      </w:r>
      <w:proofErr w:type="spellEnd"/>
      <w:r w:rsidRPr="00785251">
        <w:rPr>
          <w:rFonts w:ascii="Arial" w:hAnsi="Arial" w:cs="Arial"/>
          <w:color w:val="000000"/>
          <w:sz w:val="22"/>
          <w:szCs w:val="22"/>
        </w:rPr>
        <w:t xml:space="preserve"> Principle to predict the effects of concentration, pressure, and temperature changes on equilibrium mixtures.</w:t>
      </w:r>
    </w:p>
    <w:p w:rsidR="00785251" w:rsidRPr="00785251" w:rsidRDefault="00785251" w:rsidP="00626A48">
      <w:pPr>
        <w:pStyle w:val="ListParagraph"/>
        <w:numPr>
          <w:ilvl w:val="0"/>
          <w:numId w:val="31"/>
        </w:numPr>
        <w:tabs>
          <w:tab w:val="left" w:pos="1080"/>
        </w:tabs>
        <w:autoSpaceDE w:val="0"/>
        <w:autoSpaceDN w:val="0"/>
        <w:adjustRightInd w:val="0"/>
        <w:spacing w:after="200"/>
        <w:ind w:left="1080"/>
        <w:rPr>
          <w:rFonts w:ascii="Arial" w:hAnsi="Arial" w:cs="Arial"/>
          <w:color w:val="000000"/>
          <w:sz w:val="22"/>
          <w:szCs w:val="22"/>
        </w:rPr>
      </w:pPr>
      <w:r w:rsidRPr="00785251">
        <w:rPr>
          <w:rFonts w:ascii="Arial" w:hAnsi="Arial" w:cs="Arial"/>
          <w:color w:val="000000"/>
          <w:sz w:val="22"/>
          <w:szCs w:val="22"/>
        </w:rPr>
        <w:t>Analyze and perform calculations with the thermodynamic functions, enthalpy, entropy, and free energy.</w:t>
      </w:r>
    </w:p>
    <w:p w:rsidR="00785251" w:rsidRPr="00785251" w:rsidRDefault="00785251" w:rsidP="00626A48">
      <w:pPr>
        <w:pStyle w:val="ListParagraph"/>
        <w:numPr>
          <w:ilvl w:val="0"/>
          <w:numId w:val="31"/>
        </w:numPr>
        <w:tabs>
          <w:tab w:val="left" w:pos="1080"/>
        </w:tabs>
        <w:autoSpaceDE w:val="0"/>
        <w:autoSpaceDN w:val="0"/>
        <w:adjustRightInd w:val="0"/>
        <w:spacing w:after="200"/>
        <w:ind w:left="1080"/>
        <w:rPr>
          <w:rFonts w:ascii="Arial" w:hAnsi="Arial" w:cs="Arial"/>
          <w:color w:val="000000"/>
          <w:sz w:val="22"/>
          <w:szCs w:val="22"/>
        </w:rPr>
      </w:pPr>
      <w:r w:rsidRPr="00785251">
        <w:rPr>
          <w:rFonts w:ascii="Arial" w:hAnsi="Arial" w:cs="Arial"/>
          <w:color w:val="000000"/>
          <w:sz w:val="22"/>
          <w:szCs w:val="22"/>
        </w:rPr>
        <w:t>Discuss the construction and operation of galvanic and electrolytic electrochemical cells, and determine standard and non</w:t>
      </w:r>
      <w:r w:rsidRPr="00785251">
        <w:rPr>
          <w:rFonts w:ascii="Cambria Math" w:hAnsi="Cambria Math" w:cs="Cambria Math"/>
          <w:color w:val="000000"/>
          <w:sz w:val="22"/>
          <w:szCs w:val="22"/>
        </w:rPr>
        <w:t>‐</w:t>
      </w:r>
      <w:r w:rsidRPr="00785251">
        <w:rPr>
          <w:rFonts w:ascii="Arial" w:hAnsi="Arial" w:cs="Arial"/>
          <w:color w:val="000000"/>
          <w:sz w:val="22"/>
          <w:szCs w:val="22"/>
        </w:rPr>
        <w:t>standard cell potentials.</w:t>
      </w:r>
    </w:p>
    <w:p w:rsidR="00785251" w:rsidRPr="00785251" w:rsidRDefault="00785251" w:rsidP="00626A48">
      <w:pPr>
        <w:pStyle w:val="ListParagraph"/>
        <w:numPr>
          <w:ilvl w:val="0"/>
          <w:numId w:val="31"/>
        </w:numPr>
        <w:tabs>
          <w:tab w:val="left" w:pos="1080"/>
        </w:tabs>
        <w:autoSpaceDE w:val="0"/>
        <w:autoSpaceDN w:val="0"/>
        <w:adjustRightInd w:val="0"/>
        <w:spacing w:after="200"/>
        <w:ind w:left="1080"/>
        <w:rPr>
          <w:rFonts w:ascii="Arial" w:hAnsi="Arial" w:cs="Arial"/>
          <w:color w:val="000000"/>
          <w:sz w:val="22"/>
          <w:szCs w:val="22"/>
        </w:rPr>
      </w:pPr>
      <w:r w:rsidRPr="00785251">
        <w:rPr>
          <w:rFonts w:ascii="Arial" w:hAnsi="Arial" w:cs="Arial"/>
          <w:color w:val="000000"/>
          <w:sz w:val="22"/>
          <w:szCs w:val="22"/>
        </w:rPr>
        <w:t>Define nuclear decay processes.</w:t>
      </w:r>
    </w:p>
    <w:p w:rsidR="004B3DD9" w:rsidRPr="004B3DD9" w:rsidRDefault="00785251" w:rsidP="00626A48">
      <w:pPr>
        <w:pStyle w:val="ListParagraph"/>
        <w:numPr>
          <w:ilvl w:val="0"/>
          <w:numId w:val="31"/>
        </w:numPr>
        <w:tabs>
          <w:tab w:val="left" w:pos="810"/>
          <w:tab w:val="left" w:pos="1080"/>
        </w:tabs>
        <w:autoSpaceDE w:val="0"/>
        <w:autoSpaceDN w:val="0"/>
        <w:adjustRightInd w:val="0"/>
        <w:ind w:left="1080"/>
        <w:rPr>
          <w:rFonts w:ascii="Arial" w:hAnsi="Arial" w:cs="Arial"/>
          <w:color w:val="000000"/>
          <w:sz w:val="22"/>
          <w:szCs w:val="22"/>
          <w:u w:val="single"/>
        </w:rPr>
      </w:pPr>
      <w:r w:rsidRPr="004B3DD9">
        <w:rPr>
          <w:rFonts w:ascii="Arial" w:hAnsi="Arial" w:cs="Arial"/>
          <w:color w:val="000000"/>
          <w:sz w:val="22"/>
          <w:szCs w:val="22"/>
        </w:rPr>
        <w:t>Describe basic principles of organic chemistry and descriptive inorganic chemistry</w:t>
      </w:r>
      <w:r w:rsidR="00626A48" w:rsidRPr="004B3DD9">
        <w:rPr>
          <w:rFonts w:ascii="Arial" w:hAnsi="Arial" w:cs="Arial"/>
          <w:color w:val="000000"/>
          <w:sz w:val="22"/>
          <w:szCs w:val="22"/>
        </w:rPr>
        <w:t>.</w:t>
      </w:r>
    </w:p>
    <w:p w:rsidR="00785251" w:rsidRPr="004B3DD9" w:rsidRDefault="00AE0AA3" w:rsidP="004B3DD9">
      <w:pPr>
        <w:pStyle w:val="ListParagraph"/>
        <w:tabs>
          <w:tab w:val="left" w:pos="810"/>
          <w:tab w:val="left" w:pos="1080"/>
        </w:tabs>
        <w:autoSpaceDE w:val="0"/>
        <w:autoSpaceDN w:val="0"/>
        <w:adjustRightInd w:val="0"/>
        <w:rPr>
          <w:rFonts w:ascii="Arial" w:hAnsi="Arial" w:cs="Arial"/>
          <w:color w:val="000000"/>
          <w:sz w:val="22"/>
          <w:szCs w:val="22"/>
          <w:u w:val="single"/>
        </w:rPr>
      </w:pPr>
      <w:r w:rsidRPr="004B3DD9">
        <w:rPr>
          <w:rFonts w:ascii="Arial" w:hAnsi="Arial" w:cs="Arial"/>
          <w:color w:val="000000"/>
          <w:sz w:val="22"/>
          <w:szCs w:val="22"/>
          <w:u w:val="single"/>
        </w:rPr>
        <w:t>Lab</w:t>
      </w:r>
    </w:p>
    <w:p w:rsidR="00AE0AA3" w:rsidRPr="00AE0AA3" w:rsidRDefault="00AE0AA3" w:rsidP="00626A48">
      <w:pPr>
        <w:pStyle w:val="ListParagraph"/>
        <w:numPr>
          <w:ilvl w:val="0"/>
          <w:numId w:val="32"/>
        </w:numPr>
        <w:autoSpaceDE w:val="0"/>
        <w:autoSpaceDN w:val="0"/>
        <w:adjustRightInd w:val="0"/>
        <w:spacing w:after="200"/>
        <w:ind w:left="1080"/>
        <w:rPr>
          <w:rFonts w:ascii="Arial" w:hAnsi="Arial" w:cs="Arial"/>
          <w:color w:val="000000"/>
          <w:sz w:val="22"/>
          <w:szCs w:val="22"/>
        </w:rPr>
      </w:pPr>
      <w:r w:rsidRPr="00AE0AA3">
        <w:rPr>
          <w:rFonts w:ascii="Arial" w:hAnsi="Arial" w:cs="Arial"/>
          <w:color w:val="000000"/>
          <w:sz w:val="22"/>
          <w:szCs w:val="22"/>
        </w:rPr>
        <w:t>Use basic apparatus and apply experimental methodologies used in the chemistry laboratory.</w:t>
      </w:r>
    </w:p>
    <w:p w:rsidR="00AE0AA3" w:rsidRPr="00AE0AA3" w:rsidRDefault="00AE0AA3" w:rsidP="00626A48">
      <w:pPr>
        <w:pStyle w:val="ListParagraph"/>
        <w:numPr>
          <w:ilvl w:val="0"/>
          <w:numId w:val="32"/>
        </w:numPr>
        <w:autoSpaceDE w:val="0"/>
        <w:autoSpaceDN w:val="0"/>
        <w:adjustRightInd w:val="0"/>
        <w:spacing w:after="200"/>
        <w:ind w:left="1080"/>
        <w:rPr>
          <w:rFonts w:ascii="Arial" w:hAnsi="Arial" w:cs="Arial"/>
          <w:color w:val="000000"/>
          <w:sz w:val="22"/>
          <w:szCs w:val="22"/>
        </w:rPr>
      </w:pPr>
      <w:r w:rsidRPr="00AE0AA3">
        <w:rPr>
          <w:rFonts w:ascii="Arial" w:hAnsi="Arial" w:cs="Arial"/>
          <w:color w:val="000000"/>
          <w:sz w:val="22"/>
          <w:szCs w:val="22"/>
        </w:rPr>
        <w:t>Demonstrate safe and proper handling of laboratory equipment and chemicals.</w:t>
      </w:r>
    </w:p>
    <w:p w:rsidR="00AE0AA3" w:rsidRPr="00AE0AA3" w:rsidRDefault="00AE0AA3" w:rsidP="00626A48">
      <w:pPr>
        <w:pStyle w:val="ListParagraph"/>
        <w:numPr>
          <w:ilvl w:val="0"/>
          <w:numId w:val="32"/>
        </w:numPr>
        <w:autoSpaceDE w:val="0"/>
        <w:autoSpaceDN w:val="0"/>
        <w:adjustRightInd w:val="0"/>
        <w:spacing w:after="200"/>
        <w:ind w:left="1080"/>
        <w:rPr>
          <w:rFonts w:ascii="Arial" w:hAnsi="Arial" w:cs="Arial"/>
          <w:color w:val="000000"/>
          <w:sz w:val="22"/>
          <w:szCs w:val="22"/>
        </w:rPr>
      </w:pPr>
      <w:r w:rsidRPr="00AE0AA3">
        <w:rPr>
          <w:rFonts w:ascii="Arial" w:hAnsi="Arial" w:cs="Arial"/>
          <w:color w:val="000000"/>
          <w:sz w:val="22"/>
          <w:szCs w:val="22"/>
        </w:rPr>
        <w:t>Conduct basic laboratory experiments with proper laboratory techniques.</w:t>
      </w:r>
    </w:p>
    <w:p w:rsidR="00AE0AA3" w:rsidRPr="00AE0AA3" w:rsidRDefault="00AE0AA3" w:rsidP="00626A48">
      <w:pPr>
        <w:pStyle w:val="ListParagraph"/>
        <w:numPr>
          <w:ilvl w:val="0"/>
          <w:numId w:val="32"/>
        </w:numPr>
        <w:autoSpaceDE w:val="0"/>
        <w:autoSpaceDN w:val="0"/>
        <w:adjustRightInd w:val="0"/>
        <w:spacing w:after="200"/>
        <w:ind w:left="1080"/>
        <w:rPr>
          <w:rFonts w:ascii="Arial" w:hAnsi="Arial" w:cs="Arial"/>
          <w:color w:val="000000"/>
          <w:sz w:val="22"/>
          <w:szCs w:val="22"/>
        </w:rPr>
      </w:pPr>
      <w:r w:rsidRPr="00AE0AA3">
        <w:rPr>
          <w:rFonts w:ascii="Arial" w:hAnsi="Arial" w:cs="Arial"/>
          <w:color w:val="000000"/>
          <w:sz w:val="22"/>
          <w:szCs w:val="22"/>
        </w:rPr>
        <w:t>Make careful and accurate experimental observations.</w:t>
      </w:r>
    </w:p>
    <w:p w:rsidR="00AE0AA3" w:rsidRPr="00AE0AA3" w:rsidRDefault="00AE0AA3" w:rsidP="00626A48">
      <w:pPr>
        <w:pStyle w:val="ListParagraph"/>
        <w:numPr>
          <w:ilvl w:val="0"/>
          <w:numId w:val="32"/>
        </w:numPr>
        <w:autoSpaceDE w:val="0"/>
        <w:autoSpaceDN w:val="0"/>
        <w:adjustRightInd w:val="0"/>
        <w:spacing w:after="200"/>
        <w:ind w:left="1080"/>
        <w:rPr>
          <w:rFonts w:ascii="Arial" w:hAnsi="Arial" w:cs="Arial"/>
          <w:color w:val="000000"/>
          <w:sz w:val="22"/>
          <w:szCs w:val="22"/>
        </w:rPr>
      </w:pPr>
      <w:r w:rsidRPr="00AE0AA3">
        <w:rPr>
          <w:rFonts w:ascii="Arial" w:hAnsi="Arial" w:cs="Arial"/>
          <w:color w:val="000000"/>
          <w:sz w:val="22"/>
          <w:szCs w:val="22"/>
        </w:rPr>
        <w:t>Relate physical observations and measurements to theoretical principles.</w:t>
      </w:r>
    </w:p>
    <w:p w:rsidR="00AE0AA3" w:rsidRPr="00AE0AA3" w:rsidRDefault="00AE0AA3" w:rsidP="00626A48">
      <w:pPr>
        <w:pStyle w:val="ListParagraph"/>
        <w:numPr>
          <w:ilvl w:val="0"/>
          <w:numId w:val="32"/>
        </w:numPr>
        <w:autoSpaceDE w:val="0"/>
        <w:autoSpaceDN w:val="0"/>
        <w:adjustRightInd w:val="0"/>
        <w:spacing w:after="200"/>
        <w:ind w:left="1080"/>
        <w:rPr>
          <w:rFonts w:ascii="Arial" w:hAnsi="Arial" w:cs="Arial"/>
          <w:color w:val="000000"/>
          <w:sz w:val="22"/>
          <w:szCs w:val="22"/>
        </w:rPr>
      </w:pPr>
      <w:r w:rsidRPr="00AE0AA3">
        <w:rPr>
          <w:rFonts w:ascii="Arial" w:hAnsi="Arial" w:cs="Arial"/>
          <w:color w:val="000000"/>
          <w:sz w:val="22"/>
          <w:szCs w:val="22"/>
        </w:rPr>
        <w:t>Interpret laboratory results and experimental data, and reach logical conclusions.</w:t>
      </w:r>
    </w:p>
    <w:p w:rsidR="00AE0AA3" w:rsidRPr="00AE0AA3" w:rsidRDefault="00AE0AA3" w:rsidP="00626A48">
      <w:pPr>
        <w:pStyle w:val="ListParagraph"/>
        <w:numPr>
          <w:ilvl w:val="0"/>
          <w:numId w:val="32"/>
        </w:numPr>
        <w:autoSpaceDE w:val="0"/>
        <w:autoSpaceDN w:val="0"/>
        <w:adjustRightInd w:val="0"/>
        <w:spacing w:after="200"/>
        <w:ind w:left="1080"/>
        <w:rPr>
          <w:rFonts w:ascii="Arial" w:hAnsi="Arial" w:cs="Arial"/>
          <w:color w:val="000000"/>
          <w:sz w:val="22"/>
          <w:szCs w:val="22"/>
        </w:rPr>
      </w:pPr>
      <w:r w:rsidRPr="00AE0AA3">
        <w:rPr>
          <w:rFonts w:ascii="Arial" w:hAnsi="Arial" w:cs="Arial"/>
          <w:color w:val="000000"/>
          <w:sz w:val="22"/>
          <w:szCs w:val="22"/>
        </w:rPr>
        <w:t>Record experimental work completely and accurately in laboratory notebooks and communicate experimental results clearly in written reports.</w:t>
      </w:r>
    </w:p>
    <w:p w:rsidR="00AE0AA3" w:rsidRPr="00AE0AA3" w:rsidRDefault="00AE0AA3" w:rsidP="00626A48">
      <w:pPr>
        <w:pStyle w:val="ListParagraph"/>
        <w:numPr>
          <w:ilvl w:val="0"/>
          <w:numId w:val="32"/>
        </w:numPr>
        <w:autoSpaceDE w:val="0"/>
        <w:autoSpaceDN w:val="0"/>
        <w:adjustRightInd w:val="0"/>
        <w:spacing w:after="200"/>
        <w:ind w:left="1080"/>
        <w:rPr>
          <w:rFonts w:ascii="Arial" w:hAnsi="Arial" w:cs="Arial"/>
          <w:color w:val="000000"/>
          <w:sz w:val="22"/>
          <w:szCs w:val="22"/>
        </w:rPr>
      </w:pPr>
      <w:r w:rsidRPr="00AE0AA3">
        <w:rPr>
          <w:rFonts w:ascii="Arial" w:hAnsi="Arial" w:cs="Arial"/>
          <w:color w:val="000000"/>
          <w:sz w:val="22"/>
          <w:szCs w:val="22"/>
        </w:rPr>
        <w:t>Design fundamental experiments involving principles of chemistry and chemical instrumentation.</w:t>
      </w:r>
    </w:p>
    <w:p w:rsidR="00626A48" w:rsidRDefault="00AE0AA3" w:rsidP="004B3DD9">
      <w:pPr>
        <w:pStyle w:val="ListParagraph"/>
        <w:numPr>
          <w:ilvl w:val="0"/>
          <w:numId w:val="32"/>
        </w:numPr>
        <w:autoSpaceDE w:val="0"/>
        <w:autoSpaceDN w:val="0"/>
        <w:adjustRightInd w:val="0"/>
        <w:spacing w:after="200"/>
        <w:ind w:left="1080"/>
        <w:rPr>
          <w:rFonts w:ascii="Arial" w:hAnsi="Arial" w:cs="Arial"/>
          <w:color w:val="000000"/>
          <w:sz w:val="22"/>
          <w:szCs w:val="22"/>
        </w:rPr>
      </w:pPr>
      <w:r w:rsidRPr="00626A48">
        <w:rPr>
          <w:rFonts w:ascii="Arial" w:hAnsi="Arial" w:cs="Arial"/>
          <w:color w:val="000000"/>
          <w:sz w:val="22"/>
          <w:szCs w:val="22"/>
        </w:rPr>
        <w:lastRenderedPageBreak/>
        <w:t>Identify appropriate sources of information for conducting laboratory experiments involving principles of chemistry.</w:t>
      </w:r>
    </w:p>
    <w:p w:rsidR="00564914" w:rsidRDefault="00564914" w:rsidP="00564914">
      <w:pPr>
        <w:pStyle w:val="ListParagraph"/>
        <w:autoSpaceDE w:val="0"/>
        <w:autoSpaceDN w:val="0"/>
        <w:adjustRightInd w:val="0"/>
        <w:spacing w:after="200"/>
        <w:ind w:left="1080"/>
        <w:rPr>
          <w:rFonts w:ascii="Arial" w:hAnsi="Arial" w:cs="Arial"/>
          <w:color w:val="000000"/>
          <w:sz w:val="22"/>
          <w:szCs w:val="22"/>
        </w:rPr>
      </w:pPr>
    </w:p>
    <w:p w:rsidR="00785251" w:rsidRPr="00626A48" w:rsidRDefault="00785251" w:rsidP="005A0870">
      <w:pPr>
        <w:pStyle w:val="ListParagraph"/>
        <w:numPr>
          <w:ilvl w:val="0"/>
          <w:numId w:val="33"/>
        </w:numPr>
        <w:autoSpaceDE w:val="0"/>
        <w:autoSpaceDN w:val="0"/>
        <w:adjustRightInd w:val="0"/>
        <w:ind w:left="360"/>
        <w:rPr>
          <w:rFonts w:ascii="Arial" w:eastAsia="Times" w:hAnsi="Arial" w:cs="Arial"/>
          <w:b/>
          <w:sz w:val="22"/>
          <w:szCs w:val="22"/>
        </w:rPr>
      </w:pPr>
      <w:r w:rsidRPr="00626A48">
        <w:rPr>
          <w:rFonts w:ascii="Arial" w:eastAsia="Times" w:hAnsi="Arial" w:cs="Arial"/>
          <w:b/>
          <w:sz w:val="22"/>
          <w:szCs w:val="22"/>
        </w:rPr>
        <w:t>Additional Collin Outcome</w:t>
      </w:r>
      <w:r w:rsidRPr="004B3DD9">
        <w:rPr>
          <w:rFonts w:ascii="Arial" w:eastAsia="Times" w:hAnsi="Arial" w:cs="Arial"/>
          <w:b/>
          <w:sz w:val="22"/>
          <w:szCs w:val="22"/>
        </w:rPr>
        <w:t>s:</w:t>
      </w:r>
      <w:r w:rsidR="00741ED4">
        <w:rPr>
          <w:rFonts w:ascii="Arial" w:eastAsia="Times" w:hAnsi="Arial" w:cs="Arial"/>
          <w:b/>
          <w:sz w:val="22"/>
          <w:szCs w:val="22"/>
        </w:rPr>
        <w:t xml:space="preserve"> </w:t>
      </w:r>
      <w:r w:rsidR="004B3DD9" w:rsidRPr="004B3DD9">
        <w:rPr>
          <w:rFonts w:ascii="Arial" w:hAnsi="Arial" w:cs="Arial"/>
          <w:color w:val="000000"/>
          <w:sz w:val="22"/>
          <w:szCs w:val="22"/>
        </w:rPr>
        <w:t xml:space="preserve"> </w:t>
      </w:r>
      <w:r w:rsidR="004B3DD9" w:rsidRPr="007A5453">
        <w:rPr>
          <w:rFonts w:ascii="Arial" w:hAnsi="Arial" w:cs="Arial"/>
          <w:color w:val="000000"/>
          <w:sz w:val="22"/>
          <w:szCs w:val="22"/>
        </w:rPr>
        <w:t xml:space="preserve">Upon successful completion of this course, students </w:t>
      </w:r>
      <w:r w:rsidR="004B3DD9">
        <w:rPr>
          <w:rFonts w:ascii="Arial" w:hAnsi="Arial" w:cs="Arial"/>
          <w:color w:val="000000"/>
          <w:sz w:val="22"/>
          <w:szCs w:val="22"/>
        </w:rPr>
        <w:t>will:</w:t>
      </w:r>
    </w:p>
    <w:p w:rsidR="00040395" w:rsidRPr="007A5453" w:rsidRDefault="00040395" w:rsidP="004B3DD9">
      <w:pPr>
        <w:pStyle w:val="ListParagraph"/>
        <w:numPr>
          <w:ilvl w:val="0"/>
          <w:numId w:val="25"/>
        </w:numPr>
        <w:ind w:left="1080"/>
        <w:rPr>
          <w:rFonts w:ascii="Arial" w:hAnsi="Arial" w:cs="Arial"/>
          <w:sz w:val="22"/>
          <w:szCs w:val="22"/>
        </w:rPr>
      </w:pPr>
      <w:r w:rsidRPr="007A5453">
        <w:rPr>
          <w:rFonts w:ascii="Arial" w:hAnsi="Arial" w:cs="Arial"/>
          <w:sz w:val="22"/>
          <w:szCs w:val="22"/>
        </w:rPr>
        <w:t>Explain and calculate physical properties of solids, liquids and solutions at the macroscopic level and at the molecular level based on intermolecular forces; adequately represent the physical processes symbolically.</w:t>
      </w:r>
    </w:p>
    <w:p w:rsidR="00040395" w:rsidRPr="007A5453" w:rsidRDefault="00040395" w:rsidP="004B3DD9">
      <w:pPr>
        <w:pStyle w:val="BodyText"/>
        <w:widowControl/>
        <w:numPr>
          <w:ilvl w:val="0"/>
          <w:numId w:val="25"/>
        </w:numPr>
        <w:autoSpaceDE w:val="0"/>
        <w:autoSpaceDN w:val="0"/>
        <w:spacing w:beforeAutospacing="0" w:afterAutospacing="0"/>
        <w:ind w:left="1080"/>
        <w:rPr>
          <w:rFonts w:cs="Arial"/>
          <w:szCs w:val="22"/>
        </w:rPr>
      </w:pPr>
      <w:r w:rsidRPr="007A5453">
        <w:rPr>
          <w:rFonts w:cs="Arial"/>
          <w:szCs w:val="22"/>
        </w:rPr>
        <w:t>Derive rate law for organic and inorganic reactions from experimental data; qualitatively and quantitatively determine the effect of various factors on reaction rate and rate constant using critical thinking.</w:t>
      </w:r>
    </w:p>
    <w:p w:rsidR="00040395" w:rsidRPr="007A5453" w:rsidRDefault="00040395" w:rsidP="004B3DD9">
      <w:pPr>
        <w:pStyle w:val="ListParagraph"/>
        <w:numPr>
          <w:ilvl w:val="0"/>
          <w:numId w:val="25"/>
        </w:numPr>
        <w:ind w:left="1080"/>
        <w:rPr>
          <w:rFonts w:ascii="Arial" w:hAnsi="Arial" w:cs="Arial"/>
          <w:sz w:val="22"/>
          <w:szCs w:val="22"/>
        </w:rPr>
      </w:pPr>
      <w:r w:rsidRPr="007A5453">
        <w:rPr>
          <w:rFonts w:ascii="Arial" w:hAnsi="Arial" w:cs="Arial"/>
          <w:sz w:val="22"/>
          <w:szCs w:val="22"/>
        </w:rPr>
        <w:t>Qualitatively and quantitatively explain chemical equilibria including gaseous, heterogeneous, solution, as well as application of different acid-base theories, concepts of acid strength, pH, buffers, and titration curves; relationship of equilibrium with both kinetic and thermodynamic.</w:t>
      </w:r>
    </w:p>
    <w:p w:rsidR="00040395" w:rsidRPr="007A5453" w:rsidRDefault="00040395" w:rsidP="004B3DD9">
      <w:pPr>
        <w:pStyle w:val="BodyText"/>
        <w:widowControl/>
        <w:numPr>
          <w:ilvl w:val="0"/>
          <w:numId w:val="25"/>
        </w:numPr>
        <w:autoSpaceDE w:val="0"/>
        <w:autoSpaceDN w:val="0"/>
        <w:spacing w:beforeAutospacing="0" w:afterAutospacing="0"/>
        <w:ind w:left="1080"/>
        <w:rPr>
          <w:rFonts w:cs="Arial"/>
          <w:szCs w:val="22"/>
        </w:rPr>
      </w:pPr>
      <w:r w:rsidRPr="007A5453">
        <w:rPr>
          <w:rFonts w:cs="Arial"/>
          <w:szCs w:val="22"/>
        </w:rPr>
        <w:t>Using critical thinking define, predict and calculate entropy, enthalpy, and Gibbs free energy changes for a system both at standard and nonstandard conditions.</w:t>
      </w:r>
    </w:p>
    <w:p w:rsidR="00040395" w:rsidRPr="007A5453" w:rsidRDefault="00040395" w:rsidP="004B3DD9">
      <w:pPr>
        <w:pStyle w:val="BodyText"/>
        <w:widowControl/>
        <w:numPr>
          <w:ilvl w:val="0"/>
          <w:numId w:val="25"/>
        </w:numPr>
        <w:autoSpaceDE w:val="0"/>
        <w:autoSpaceDN w:val="0"/>
        <w:spacing w:beforeAutospacing="0" w:afterAutospacing="0"/>
        <w:ind w:left="1080"/>
        <w:rPr>
          <w:rFonts w:cs="Arial"/>
          <w:szCs w:val="22"/>
        </w:rPr>
      </w:pPr>
      <w:r w:rsidRPr="007A5453">
        <w:rPr>
          <w:rFonts w:cs="Arial"/>
          <w:szCs w:val="22"/>
        </w:rPr>
        <w:t>Symbolically, qualitatively and quantitatively describe all aspects of redox reactions, galvanic cells, and electrolytic cells.</w:t>
      </w:r>
    </w:p>
    <w:p w:rsidR="00040395" w:rsidRPr="007A5453" w:rsidRDefault="00040395" w:rsidP="004B3DD9">
      <w:pPr>
        <w:pStyle w:val="BodyText"/>
        <w:widowControl/>
        <w:numPr>
          <w:ilvl w:val="0"/>
          <w:numId w:val="25"/>
        </w:numPr>
        <w:autoSpaceDE w:val="0"/>
        <w:autoSpaceDN w:val="0"/>
        <w:spacing w:beforeAutospacing="0" w:afterAutospacing="0"/>
        <w:ind w:left="1080"/>
        <w:rPr>
          <w:rFonts w:cs="Arial"/>
          <w:szCs w:val="22"/>
        </w:rPr>
      </w:pPr>
      <w:r w:rsidRPr="007A5453">
        <w:rPr>
          <w:rFonts w:cs="Arial"/>
          <w:szCs w:val="22"/>
        </w:rPr>
        <w:t>Symbolically and quantitatively describe nuclear reactions and their energy</w:t>
      </w:r>
    </w:p>
    <w:p w:rsidR="00040395" w:rsidRPr="007A5453" w:rsidRDefault="00040395" w:rsidP="004B3DD9">
      <w:pPr>
        <w:pStyle w:val="ListParagraph"/>
        <w:numPr>
          <w:ilvl w:val="0"/>
          <w:numId w:val="25"/>
        </w:numPr>
        <w:ind w:left="1080"/>
        <w:rPr>
          <w:rFonts w:ascii="Arial" w:hAnsi="Arial" w:cs="Arial"/>
          <w:sz w:val="22"/>
          <w:szCs w:val="22"/>
        </w:rPr>
      </w:pPr>
      <w:r w:rsidRPr="007A5453">
        <w:rPr>
          <w:rFonts w:ascii="Arial" w:hAnsi="Arial" w:cs="Arial"/>
          <w:sz w:val="22"/>
          <w:szCs w:val="22"/>
        </w:rPr>
        <w:t>Safely work in teams in the laboratory to collect data (both electronically and manually), make measurements, make observations and conduct reactions; qualitatively and quantitatively and critically analyze lab data and communicate results using both written and electronic formats.</w:t>
      </w:r>
    </w:p>
    <w:p w:rsidR="00491F79" w:rsidRPr="007A5453" w:rsidRDefault="00491F79" w:rsidP="0033563E">
      <w:pPr>
        <w:spacing w:before="0" w:beforeAutospacing="0" w:after="0" w:afterAutospacing="0"/>
        <w:rPr>
          <w:rFonts w:ascii="Arial" w:hAnsi="Arial" w:cs="Arial"/>
          <w:b/>
          <w:color w:val="000000"/>
          <w:sz w:val="22"/>
          <w:szCs w:val="22"/>
        </w:rPr>
      </w:pPr>
    </w:p>
    <w:p w:rsidR="00294670" w:rsidRPr="007A5453" w:rsidRDefault="00294670" w:rsidP="0033563E">
      <w:pPr>
        <w:spacing w:before="0" w:beforeAutospacing="0" w:after="0" w:afterAutospacing="0"/>
        <w:rPr>
          <w:rFonts w:ascii="Arial" w:hAnsi="Arial" w:cs="Arial"/>
          <w:color w:val="000000"/>
          <w:sz w:val="22"/>
          <w:szCs w:val="22"/>
        </w:rPr>
      </w:pPr>
      <w:r w:rsidRPr="007A5453">
        <w:rPr>
          <w:rFonts w:ascii="Arial" w:hAnsi="Arial" w:cs="Arial"/>
          <w:b/>
          <w:color w:val="000000"/>
          <w:sz w:val="22"/>
          <w:szCs w:val="22"/>
        </w:rPr>
        <w:t xml:space="preserve">Withdrawal Policy:  </w:t>
      </w:r>
      <w:r w:rsidRPr="007A5453">
        <w:rPr>
          <w:rFonts w:ascii="Arial" w:hAnsi="Arial" w:cs="Arial"/>
          <w:color w:val="000000"/>
          <w:sz w:val="22"/>
          <w:szCs w:val="22"/>
        </w:rPr>
        <w:t xml:space="preserve">See the current </w:t>
      </w:r>
      <w:r w:rsidRPr="007A5453">
        <w:rPr>
          <w:rFonts w:ascii="Arial" w:hAnsi="Arial" w:cs="Arial"/>
          <w:i/>
          <w:color w:val="000000"/>
          <w:sz w:val="22"/>
          <w:szCs w:val="22"/>
        </w:rPr>
        <w:t>Collin Registration Guide</w:t>
      </w:r>
      <w:r w:rsidRPr="007A5453">
        <w:rPr>
          <w:rFonts w:ascii="Arial" w:hAnsi="Arial" w:cs="Arial"/>
          <w:color w:val="000000"/>
          <w:sz w:val="22"/>
          <w:szCs w:val="22"/>
        </w:rPr>
        <w:t xml:space="preserve"> for last day to withdraw.</w:t>
      </w:r>
    </w:p>
    <w:p w:rsidR="000F6ED7" w:rsidRPr="007A5453" w:rsidRDefault="000F6ED7" w:rsidP="000F6ED7">
      <w:pPr>
        <w:spacing w:before="0" w:beforeAutospacing="0" w:after="0" w:afterAutospacing="0"/>
        <w:rPr>
          <w:rFonts w:ascii="Arial" w:hAnsi="Arial" w:cs="Arial"/>
          <w:b/>
          <w:color w:val="000000"/>
          <w:sz w:val="22"/>
          <w:szCs w:val="22"/>
        </w:rPr>
      </w:pPr>
    </w:p>
    <w:p w:rsidR="00294670" w:rsidRPr="007A5453" w:rsidRDefault="00294670" w:rsidP="000F6ED7">
      <w:pPr>
        <w:spacing w:before="0" w:beforeAutospacing="0" w:after="0" w:afterAutospacing="0"/>
        <w:rPr>
          <w:rFonts w:ascii="Arial" w:hAnsi="Arial" w:cs="Arial"/>
          <w:color w:val="000000"/>
          <w:sz w:val="22"/>
          <w:szCs w:val="22"/>
        </w:rPr>
      </w:pPr>
      <w:r w:rsidRPr="007A5453">
        <w:rPr>
          <w:rFonts w:ascii="Arial" w:hAnsi="Arial" w:cs="Arial"/>
          <w:b/>
          <w:color w:val="000000"/>
          <w:sz w:val="22"/>
          <w:szCs w:val="22"/>
        </w:rPr>
        <w:t>Collin College Academic Policies:</w:t>
      </w:r>
      <w:r w:rsidRPr="007A5453">
        <w:rPr>
          <w:rFonts w:ascii="Arial" w:hAnsi="Arial" w:cs="Arial"/>
          <w:color w:val="000000"/>
          <w:sz w:val="22"/>
          <w:szCs w:val="22"/>
        </w:rPr>
        <w:t xml:space="preserve">  See the current </w:t>
      </w:r>
      <w:r w:rsidRPr="007A5453">
        <w:rPr>
          <w:rFonts w:ascii="Arial" w:hAnsi="Arial" w:cs="Arial"/>
          <w:i/>
          <w:color w:val="000000"/>
          <w:sz w:val="22"/>
          <w:szCs w:val="22"/>
        </w:rPr>
        <w:t>Collin Student Handbook</w:t>
      </w:r>
      <w:r w:rsidR="00133DBB" w:rsidRPr="007A5453">
        <w:rPr>
          <w:rFonts w:ascii="Arial" w:hAnsi="Arial" w:cs="Arial"/>
          <w:i/>
          <w:color w:val="000000"/>
          <w:sz w:val="22"/>
          <w:szCs w:val="22"/>
        </w:rPr>
        <w:t>.</w:t>
      </w:r>
    </w:p>
    <w:p w:rsidR="000F6ED7" w:rsidRPr="007A5453" w:rsidRDefault="000F6ED7" w:rsidP="000F6ED7">
      <w:pPr>
        <w:autoSpaceDE w:val="0"/>
        <w:autoSpaceDN w:val="0"/>
        <w:adjustRightInd w:val="0"/>
        <w:spacing w:before="0" w:beforeAutospacing="0" w:after="0" w:afterAutospacing="0"/>
        <w:ind w:left="450" w:hanging="450"/>
        <w:rPr>
          <w:rFonts w:ascii="Arial" w:hAnsi="Arial" w:cs="Arial"/>
          <w:b/>
          <w:color w:val="000000"/>
          <w:sz w:val="22"/>
          <w:szCs w:val="22"/>
        </w:rPr>
      </w:pPr>
    </w:p>
    <w:p w:rsidR="00294670" w:rsidRPr="007A5453" w:rsidRDefault="00294670" w:rsidP="000F6ED7">
      <w:pPr>
        <w:autoSpaceDE w:val="0"/>
        <w:autoSpaceDN w:val="0"/>
        <w:adjustRightInd w:val="0"/>
        <w:spacing w:before="0" w:beforeAutospacing="0" w:after="0" w:afterAutospacing="0"/>
        <w:ind w:left="450" w:hanging="450"/>
        <w:rPr>
          <w:rFonts w:ascii="Arial" w:hAnsi="Arial" w:cs="Arial"/>
          <w:color w:val="000000"/>
          <w:sz w:val="22"/>
          <w:szCs w:val="22"/>
        </w:rPr>
      </w:pPr>
      <w:r w:rsidRPr="007A5453">
        <w:rPr>
          <w:rFonts w:ascii="Arial" w:hAnsi="Arial" w:cs="Arial"/>
          <w:b/>
          <w:color w:val="000000"/>
          <w:sz w:val="22"/>
          <w:szCs w:val="22"/>
        </w:rPr>
        <w:t>Americans with Disabilities Act Statement:</w:t>
      </w:r>
      <w:r w:rsidRPr="007A5453">
        <w:rPr>
          <w:rFonts w:ascii="Arial" w:hAnsi="Arial" w:cs="Arial"/>
          <w:color w:val="000000"/>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11C00">
        <w:rPr>
          <w:rFonts w:ascii="Arial" w:hAnsi="Arial" w:cs="Arial"/>
          <w:color w:val="000000"/>
          <w:sz w:val="22"/>
          <w:szCs w:val="22"/>
        </w:rPr>
        <w:t>D140</w:t>
      </w:r>
      <w:r w:rsidRPr="007A5453">
        <w:rPr>
          <w:rFonts w:ascii="Arial" w:hAnsi="Arial" w:cs="Arial"/>
          <w:color w:val="000000"/>
          <w:sz w:val="22"/>
          <w:szCs w:val="22"/>
        </w:rPr>
        <w:t xml:space="preserve"> or 972.881.5898 (V/TTD: 972.881.5950) to arrange for appropriate accommodations. See the current </w:t>
      </w:r>
      <w:r w:rsidRPr="007A5453">
        <w:rPr>
          <w:rFonts w:ascii="Arial" w:hAnsi="Arial" w:cs="Arial"/>
          <w:i/>
          <w:color w:val="000000"/>
          <w:sz w:val="22"/>
          <w:szCs w:val="22"/>
        </w:rPr>
        <w:t>Collin Student Handbook</w:t>
      </w:r>
      <w:r w:rsidRPr="007A5453">
        <w:rPr>
          <w:rFonts w:ascii="Arial" w:hAnsi="Arial" w:cs="Arial"/>
          <w:color w:val="000000"/>
          <w:sz w:val="22"/>
          <w:szCs w:val="22"/>
        </w:rPr>
        <w:t xml:space="preserve"> for additional information.</w:t>
      </w:r>
    </w:p>
    <w:sectPr w:rsidR="00294670" w:rsidRPr="007A545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DD5" w:rsidRDefault="00AE0DD5" w:rsidP="007F20E3">
      <w:pPr>
        <w:spacing w:before="0" w:after="0"/>
      </w:pPr>
      <w:r>
        <w:separator/>
      </w:r>
    </w:p>
  </w:endnote>
  <w:endnote w:type="continuationSeparator" w:id="0">
    <w:p w:rsidR="00AE0DD5" w:rsidRDefault="00AE0DD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70" w:rsidRDefault="005A0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14" w:rsidRPr="00564914" w:rsidRDefault="00564914" w:rsidP="00564914">
    <w:pPr>
      <w:pStyle w:val="Footer"/>
      <w:jc w:val="right"/>
      <w:rPr>
        <w:rFonts w:ascii="Arial" w:hAnsi="Arial" w:cs="Arial"/>
        <w:sz w:val="16"/>
        <w:szCs w:val="16"/>
      </w:rPr>
    </w:pPr>
    <w:r w:rsidRPr="00564914">
      <w:rPr>
        <w:rFonts w:ascii="Arial" w:hAnsi="Arial" w:cs="Arial"/>
        <w:sz w:val="16"/>
        <w:szCs w:val="16"/>
      </w:rPr>
      <w:t>Fall 2017</w:t>
    </w:r>
    <w:r w:rsidR="005A0870">
      <w:rPr>
        <w:rFonts w:ascii="Arial" w:hAnsi="Arial" w:cs="Arial"/>
        <w:sz w:val="16"/>
        <w:szCs w:val="16"/>
      </w:rPr>
      <w:t xml:space="preserve"> </w:t>
    </w:r>
    <w:r w:rsidR="005A0870">
      <w:rPr>
        <w:rFonts w:ascii="Arial" w:hAnsi="Arial" w:cs="Arial"/>
        <w:sz w:val="16"/>
        <w:szCs w:val="16"/>
      </w:rPr>
      <w:t>Rev</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70" w:rsidRDefault="005A0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DD5" w:rsidRDefault="00AE0DD5" w:rsidP="007F20E3">
      <w:pPr>
        <w:spacing w:before="0" w:after="0"/>
      </w:pPr>
      <w:r>
        <w:separator/>
      </w:r>
    </w:p>
  </w:footnote>
  <w:footnote w:type="continuationSeparator" w:id="0">
    <w:p w:rsidR="00AE0DD5" w:rsidRDefault="00AE0DD5"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70" w:rsidRDefault="005A0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70" w:rsidRDefault="005A08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70" w:rsidRDefault="005A0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E55"/>
    <w:multiLevelType w:val="hybridMultilevel"/>
    <w:tmpl w:val="76A63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25996"/>
    <w:multiLevelType w:val="hybridMultilevel"/>
    <w:tmpl w:val="530C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E46E2"/>
    <w:multiLevelType w:val="hybridMultilevel"/>
    <w:tmpl w:val="4468B5CE"/>
    <w:lvl w:ilvl="0" w:tplc="3E62983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F5C59"/>
    <w:multiLevelType w:val="hybridMultilevel"/>
    <w:tmpl w:val="1A941C5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65627D8"/>
    <w:multiLevelType w:val="hybridMultilevel"/>
    <w:tmpl w:val="7A3CE4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9972A0"/>
    <w:multiLevelType w:val="hybridMultilevel"/>
    <w:tmpl w:val="E39ED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984CF3"/>
    <w:multiLevelType w:val="hybridMultilevel"/>
    <w:tmpl w:val="5830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87299"/>
    <w:multiLevelType w:val="hybridMultilevel"/>
    <w:tmpl w:val="4702A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D1C57"/>
    <w:multiLevelType w:val="hybridMultilevel"/>
    <w:tmpl w:val="E28EEB8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8101F34"/>
    <w:multiLevelType w:val="hybridMultilevel"/>
    <w:tmpl w:val="017AEE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567974"/>
    <w:multiLevelType w:val="hybridMultilevel"/>
    <w:tmpl w:val="3BEE7AD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2FC1B8B"/>
    <w:multiLevelType w:val="hybridMultilevel"/>
    <w:tmpl w:val="D75C8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7F4073"/>
    <w:multiLevelType w:val="hybridMultilevel"/>
    <w:tmpl w:val="5B149B84"/>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4" w15:restartNumberingAfterBreak="0">
    <w:nsid w:val="37B72B75"/>
    <w:multiLevelType w:val="hybridMultilevel"/>
    <w:tmpl w:val="D33EAC2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9F52A83"/>
    <w:multiLevelType w:val="hybridMultilevel"/>
    <w:tmpl w:val="5790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CE063A"/>
    <w:multiLevelType w:val="hybridMultilevel"/>
    <w:tmpl w:val="C79E7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43485"/>
    <w:multiLevelType w:val="multilevel"/>
    <w:tmpl w:val="1F7882A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94653CB"/>
    <w:multiLevelType w:val="hybridMultilevel"/>
    <w:tmpl w:val="D68E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D6316"/>
    <w:multiLevelType w:val="hybridMultilevel"/>
    <w:tmpl w:val="EB221F0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1" w15:restartNumberingAfterBreak="0">
    <w:nsid w:val="4D211F90"/>
    <w:multiLevelType w:val="hybridMultilevel"/>
    <w:tmpl w:val="39F83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75DA0"/>
    <w:multiLevelType w:val="hybridMultilevel"/>
    <w:tmpl w:val="3D0C50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366A20"/>
    <w:multiLevelType w:val="hybridMultilevel"/>
    <w:tmpl w:val="B1F0DA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9240860"/>
    <w:multiLevelType w:val="multilevel"/>
    <w:tmpl w:val="1F7882A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C29603F"/>
    <w:multiLevelType w:val="hybridMultilevel"/>
    <w:tmpl w:val="32401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651D07"/>
    <w:multiLevelType w:val="hybridMultilevel"/>
    <w:tmpl w:val="FE4AE2D0"/>
    <w:lvl w:ilvl="0" w:tplc="3BF47368">
      <w:start w:val="1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D0C22"/>
    <w:multiLevelType w:val="hybridMultilevel"/>
    <w:tmpl w:val="F58454CE"/>
    <w:lvl w:ilvl="0" w:tplc="039E2F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5E3146E"/>
    <w:multiLevelType w:val="hybridMultilevel"/>
    <w:tmpl w:val="F8267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816805"/>
    <w:multiLevelType w:val="hybridMultilevel"/>
    <w:tmpl w:val="175EE5C6"/>
    <w:lvl w:ilvl="0" w:tplc="0409000F">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92742CA"/>
    <w:multiLevelType w:val="hybridMultilevel"/>
    <w:tmpl w:val="E7BC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271BF"/>
    <w:multiLevelType w:val="multilevel"/>
    <w:tmpl w:val="0A781F72"/>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5B8678D"/>
    <w:multiLevelType w:val="hybridMultilevel"/>
    <w:tmpl w:val="D08C1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6"/>
  </w:num>
  <w:num w:numId="3">
    <w:abstractNumId w:val="29"/>
  </w:num>
  <w:num w:numId="4">
    <w:abstractNumId w:val="21"/>
  </w:num>
  <w:num w:numId="5">
    <w:abstractNumId w:val="7"/>
  </w:num>
  <w:num w:numId="6">
    <w:abstractNumId w:val="2"/>
  </w:num>
  <w:num w:numId="7">
    <w:abstractNumId w:val="26"/>
  </w:num>
  <w:num w:numId="8">
    <w:abstractNumId w:val="8"/>
  </w:num>
  <w:num w:numId="9">
    <w:abstractNumId w:val="3"/>
  </w:num>
  <w:num w:numId="10">
    <w:abstractNumId w:val="12"/>
  </w:num>
  <w:num w:numId="11">
    <w:abstractNumId w:val="5"/>
  </w:num>
  <w:num w:numId="12">
    <w:abstractNumId w:val="28"/>
  </w:num>
  <w:num w:numId="13">
    <w:abstractNumId w:val="6"/>
  </w:num>
  <w:num w:numId="14">
    <w:abstractNumId w:val="22"/>
  </w:num>
  <w:num w:numId="15">
    <w:abstractNumId w:val="18"/>
  </w:num>
  <w:num w:numId="16">
    <w:abstractNumId w:val="24"/>
  </w:num>
  <w:num w:numId="17">
    <w:abstractNumId w:val="31"/>
  </w:num>
  <w:num w:numId="18">
    <w:abstractNumId w:val="0"/>
  </w:num>
  <w:num w:numId="19">
    <w:abstractNumId w:val="10"/>
  </w:num>
  <w:num w:numId="20">
    <w:abstractNumId w:val="23"/>
  </w:num>
  <w:num w:numId="21">
    <w:abstractNumId w:val="15"/>
  </w:num>
  <w:num w:numId="22">
    <w:abstractNumId w:val="17"/>
  </w:num>
  <w:num w:numId="23">
    <w:abstractNumId w:val="27"/>
  </w:num>
  <w:num w:numId="24">
    <w:abstractNumId w:val="19"/>
  </w:num>
  <w:num w:numId="25">
    <w:abstractNumId w:val="2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14"/>
  </w:num>
  <w:num w:numId="30">
    <w:abstractNumId w:val="4"/>
  </w:num>
  <w:num w:numId="31">
    <w:abstractNumId w:val="1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wNDUwNDYwNza2NDRV0lEKTi0uzszPAykwqgUAR5joBSwAAAA="/>
  </w:docVars>
  <w:rsids>
    <w:rsidRoot w:val="00A21CC7"/>
    <w:rsid w:val="00040395"/>
    <w:rsid w:val="000F6ED7"/>
    <w:rsid w:val="00133DBB"/>
    <w:rsid w:val="00141B9F"/>
    <w:rsid w:val="001568AE"/>
    <w:rsid w:val="0016102E"/>
    <w:rsid w:val="00180AB1"/>
    <w:rsid w:val="00197B53"/>
    <w:rsid w:val="001B2DD1"/>
    <w:rsid w:val="001B2F6F"/>
    <w:rsid w:val="001C5889"/>
    <w:rsid w:val="00215C2C"/>
    <w:rsid w:val="00272FEE"/>
    <w:rsid w:val="00294670"/>
    <w:rsid w:val="002950BB"/>
    <w:rsid w:val="002B77F4"/>
    <w:rsid w:val="002C7E2D"/>
    <w:rsid w:val="002D63EE"/>
    <w:rsid w:val="00330D3B"/>
    <w:rsid w:val="0033563E"/>
    <w:rsid w:val="00390B40"/>
    <w:rsid w:val="0039554E"/>
    <w:rsid w:val="003E0237"/>
    <w:rsid w:val="003E2269"/>
    <w:rsid w:val="00427446"/>
    <w:rsid w:val="004310A8"/>
    <w:rsid w:val="004524F0"/>
    <w:rsid w:val="004770EA"/>
    <w:rsid w:val="004879A0"/>
    <w:rsid w:val="00491F79"/>
    <w:rsid w:val="004B3DD9"/>
    <w:rsid w:val="004B4605"/>
    <w:rsid w:val="0052162D"/>
    <w:rsid w:val="00541518"/>
    <w:rsid w:val="00564870"/>
    <w:rsid w:val="00564914"/>
    <w:rsid w:val="00571C34"/>
    <w:rsid w:val="005A0870"/>
    <w:rsid w:val="005D4285"/>
    <w:rsid w:val="005E1058"/>
    <w:rsid w:val="005F69B8"/>
    <w:rsid w:val="0060369F"/>
    <w:rsid w:val="0062414A"/>
    <w:rsid w:val="00626A48"/>
    <w:rsid w:val="006311A4"/>
    <w:rsid w:val="006608A4"/>
    <w:rsid w:val="00672141"/>
    <w:rsid w:val="00675651"/>
    <w:rsid w:val="007224DF"/>
    <w:rsid w:val="00741ED4"/>
    <w:rsid w:val="00764F0E"/>
    <w:rsid w:val="00780EEA"/>
    <w:rsid w:val="0078262C"/>
    <w:rsid w:val="00785251"/>
    <w:rsid w:val="00793B07"/>
    <w:rsid w:val="007A5453"/>
    <w:rsid w:val="007F20E3"/>
    <w:rsid w:val="00803407"/>
    <w:rsid w:val="00827C3F"/>
    <w:rsid w:val="008606BD"/>
    <w:rsid w:val="009142BD"/>
    <w:rsid w:val="00917C10"/>
    <w:rsid w:val="0098403B"/>
    <w:rsid w:val="00986AD7"/>
    <w:rsid w:val="009A55FB"/>
    <w:rsid w:val="009E1C69"/>
    <w:rsid w:val="00A160DA"/>
    <w:rsid w:val="00A168BA"/>
    <w:rsid w:val="00A21CC7"/>
    <w:rsid w:val="00A22CCA"/>
    <w:rsid w:val="00A25905"/>
    <w:rsid w:val="00A67F79"/>
    <w:rsid w:val="00A86FB2"/>
    <w:rsid w:val="00AE0AA3"/>
    <w:rsid w:val="00AE0DD5"/>
    <w:rsid w:val="00B322F7"/>
    <w:rsid w:val="00B35A5E"/>
    <w:rsid w:val="00B41B67"/>
    <w:rsid w:val="00B42A00"/>
    <w:rsid w:val="00B739CC"/>
    <w:rsid w:val="00B85165"/>
    <w:rsid w:val="00BA0382"/>
    <w:rsid w:val="00C25323"/>
    <w:rsid w:val="00C36E0F"/>
    <w:rsid w:val="00C57C25"/>
    <w:rsid w:val="00C64324"/>
    <w:rsid w:val="00CB05AC"/>
    <w:rsid w:val="00CB321C"/>
    <w:rsid w:val="00CC769B"/>
    <w:rsid w:val="00CE13F1"/>
    <w:rsid w:val="00CE2F27"/>
    <w:rsid w:val="00D10C70"/>
    <w:rsid w:val="00D11C00"/>
    <w:rsid w:val="00D3579F"/>
    <w:rsid w:val="00DF08E8"/>
    <w:rsid w:val="00DF67B9"/>
    <w:rsid w:val="00E76DCF"/>
    <w:rsid w:val="00E922E4"/>
    <w:rsid w:val="00F007EA"/>
    <w:rsid w:val="00F20BA6"/>
    <w:rsid w:val="00F460A1"/>
    <w:rsid w:val="00F5611A"/>
    <w:rsid w:val="00FB4914"/>
    <w:rsid w:val="00FC1D00"/>
    <w:rsid w:val="00FF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CE8CDE1-A0E6-43B5-9DC7-0A961FA6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sz w:val="16"/>
      <w:szCs w:val="16"/>
      <w:lang w:val="x-none" w:eastAsia="x-none"/>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FC1D0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F08E8"/>
    <w:pPr>
      <w:spacing w:before="0" w:beforeAutospacing="0" w:after="0" w:afterAutospacing="0"/>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70245">
      <w:bodyDiv w:val="1"/>
      <w:marLeft w:val="0"/>
      <w:marRight w:val="0"/>
      <w:marTop w:val="0"/>
      <w:marBottom w:val="0"/>
      <w:divBdr>
        <w:top w:val="none" w:sz="0" w:space="0" w:color="auto"/>
        <w:left w:val="none" w:sz="0" w:space="0" w:color="auto"/>
        <w:bottom w:val="none" w:sz="0" w:space="0" w:color="auto"/>
        <w:right w:val="none" w:sz="0" w:space="0" w:color="auto"/>
      </w:divBdr>
    </w:div>
    <w:div w:id="2093045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INSTRUCTOR’S SYLLABUS</vt:lpstr>
    </vt:vector>
  </TitlesOfParts>
  <Manager/>
  <Company>CCCCD</Company>
  <LinksUpToDate>false</LinksUpToDate>
  <CharactersWithSpaces>4813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dc:description/>
  <cp:lastModifiedBy>Villa Vance</cp:lastModifiedBy>
  <cp:revision>3</cp:revision>
  <cp:lastPrinted>2011-08-17T16:27:00Z</cp:lastPrinted>
  <dcterms:created xsi:type="dcterms:W3CDTF">2017-04-19T17:08:00Z</dcterms:created>
  <dcterms:modified xsi:type="dcterms:W3CDTF">2017-07-18T19:12:00Z</dcterms:modified>
  <cp:category/>
</cp:coreProperties>
</file>